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1C" w:rsidRPr="00762982" w:rsidRDefault="005513F5" w:rsidP="005513F5">
      <w:pPr>
        <w:jc w:val="center"/>
        <w:rPr>
          <w:rFonts w:ascii="Segoe UI" w:hAnsi="Segoe UI" w:cs="Segoe UI"/>
          <w:sz w:val="56"/>
          <w:szCs w:val="52"/>
        </w:rPr>
      </w:pPr>
      <w:r w:rsidRPr="00762982">
        <w:rPr>
          <w:rFonts w:ascii="Segoe UI" w:hAnsi="Segoe UI" w:cs="Segoe UI"/>
          <w:sz w:val="56"/>
          <w:szCs w:val="52"/>
        </w:rPr>
        <w:t>EL TRANSISTOR</w:t>
      </w:r>
    </w:p>
    <w:p w:rsidR="005513F5" w:rsidRPr="002053EB" w:rsidRDefault="005513F5" w:rsidP="002053EB">
      <w:pPr>
        <w:rPr>
          <w:rFonts w:ascii="Segoe UI" w:hAnsi="Segoe UI" w:cs="Segoe UI"/>
          <w:color w:val="002060"/>
          <w:sz w:val="48"/>
          <w:szCs w:val="52"/>
        </w:rPr>
      </w:pPr>
      <w:r w:rsidRPr="002053EB">
        <w:rPr>
          <w:rFonts w:ascii="Segoe UI" w:hAnsi="Segoe UI" w:cs="Segoe UI"/>
          <w:color w:val="002060"/>
          <w:sz w:val="48"/>
          <w:szCs w:val="52"/>
        </w:rPr>
        <w:t>¿Qué es?</w:t>
      </w:r>
    </w:p>
    <w:p w:rsidR="005513F5" w:rsidRPr="002053EB" w:rsidRDefault="005513F5" w:rsidP="002053EB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  <w:rPr>
          <w:color w:val="444444"/>
          <w:sz w:val="26"/>
          <w:szCs w:val="26"/>
        </w:rPr>
      </w:pPr>
      <w:r w:rsidRPr="002053EB">
        <w:rPr>
          <w:sz w:val="26"/>
          <w:szCs w:val="26"/>
        </w:rPr>
        <w:t>El transistor</w:t>
      </w:r>
      <w:r w:rsidR="005B7865" w:rsidRPr="002053EB">
        <w:rPr>
          <w:sz w:val="26"/>
          <w:szCs w:val="26"/>
        </w:rPr>
        <w:t xml:space="preserve"> </w:t>
      </w:r>
      <w:r w:rsidRPr="002053EB">
        <w:rPr>
          <w:sz w:val="26"/>
          <w:szCs w:val="26"/>
        </w:rPr>
        <w:t xml:space="preserve">es </w:t>
      </w:r>
      <w:r w:rsidRPr="002053EB">
        <w:rPr>
          <w:color w:val="444444"/>
          <w:sz w:val="26"/>
          <w:szCs w:val="26"/>
        </w:rPr>
        <w:t>el componente electrónico más utilizado, pues inició una auténtica revolución en la electrónica que ha superado cualquier previsión inicial.</w:t>
      </w:r>
    </w:p>
    <w:p w:rsidR="002053EB" w:rsidRPr="002053EB" w:rsidRDefault="005513F5" w:rsidP="002053EB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  <w:rPr>
          <w:color w:val="444444"/>
          <w:sz w:val="26"/>
          <w:szCs w:val="26"/>
        </w:rPr>
      </w:pPr>
      <w:r w:rsidRPr="002053EB">
        <w:rPr>
          <w:color w:val="444444"/>
          <w:sz w:val="26"/>
          <w:szCs w:val="26"/>
        </w:rPr>
        <w:t>Es un componente electrónico formado por materiales semiconductores, de uso muy habitual, pues lo encontramos presente en cualquiera de los aparatos de uso cotidiano como las radios, alarmas, automóviles, ordenadores, etc.</w:t>
      </w:r>
    </w:p>
    <w:p w:rsidR="002053EB" w:rsidRPr="002053EB" w:rsidRDefault="002053EB" w:rsidP="002053EB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  <w:rPr>
          <w:color w:val="444444"/>
          <w:sz w:val="28"/>
        </w:rPr>
      </w:pPr>
    </w:p>
    <w:p w:rsidR="002053EB" w:rsidRPr="002053EB" w:rsidRDefault="005B7865" w:rsidP="002053EB">
      <w:pPr>
        <w:pStyle w:val="NormalWeb"/>
        <w:shd w:val="clear" w:color="auto" w:fill="FFFFFF"/>
        <w:spacing w:before="0" w:beforeAutospacing="0" w:after="225" w:afterAutospacing="0" w:line="276" w:lineRule="auto"/>
        <w:textAlignment w:val="baseline"/>
        <w:rPr>
          <w:rFonts w:ascii="Segoe UI" w:hAnsi="Segoe UI" w:cs="Segoe UI"/>
          <w:color w:val="17365D" w:themeColor="text2" w:themeShade="BF"/>
          <w:sz w:val="48"/>
          <w:szCs w:val="44"/>
        </w:rPr>
      </w:pPr>
      <w:r w:rsidRPr="002053EB">
        <w:rPr>
          <w:rFonts w:ascii="Segoe UI" w:hAnsi="Segoe UI" w:cs="Segoe UI"/>
          <w:color w:val="17365D" w:themeColor="text2" w:themeShade="BF"/>
          <w:sz w:val="48"/>
          <w:szCs w:val="44"/>
        </w:rPr>
        <w:t>Funciones</w:t>
      </w:r>
    </w:p>
    <w:p w:rsidR="005B7865" w:rsidRPr="005B7865" w:rsidRDefault="005B7865" w:rsidP="002053E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276" w:lineRule="auto"/>
        <w:textAlignment w:val="baseline"/>
        <w:rPr>
          <w:rFonts w:ascii="Segoe UI" w:hAnsi="Segoe UI" w:cs="Segoe UI"/>
          <w:color w:val="17365D" w:themeColor="text2" w:themeShade="BF"/>
          <w:sz w:val="26"/>
          <w:szCs w:val="26"/>
        </w:rPr>
      </w:pPr>
      <w:r w:rsidRPr="002053EB">
        <w:rPr>
          <w:b/>
          <w:bCs/>
          <w:color w:val="404040"/>
          <w:sz w:val="26"/>
          <w:szCs w:val="26"/>
          <w:bdr w:val="none" w:sz="0" w:space="0" w:color="auto" w:frame="1"/>
        </w:rPr>
        <w:t>Amplificador</w:t>
      </w:r>
      <w:r w:rsidRPr="005B7865">
        <w:rPr>
          <w:color w:val="404040"/>
          <w:sz w:val="26"/>
          <w:szCs w:val="26"/>
        </w:rPr>
        <w:t>: cambia la resistencia entre el emisor y el receptor cuando pasa la co</w:t>
      </w:r>
      <w:r w:rsidRPr="002053EB">
        <w:rPr>
          <w:color w:val="404040"/>
          <w:sz w:val="26"/>
          <w:szCs w:val="26"/>
        </w:rPr>
        <w:t>rriente eléctrica. De esta manera</w:t>
      </w:r>
      <w:r w:rsidRPr="005B7865">
        <w:rPr>
          <w:color w:val="404040"/>
          <w:sz w:val="26"/>
          <w:szCs w:val="26"/>
        </w:rPr>
        <w:t>, la señal eléct</w:t>
      </w:r>
      <w:r w:rsidR="002053EB" w:rsidRPr="002053EB">
        <w:rPr>
          <w:color w:val="404040"/>
          <w:sz w:val="26"/>
          <w:szCs w:val="26"/>
        </w:rPr>
        <w:t xml:space="preserve">rica </w:t>
      </w:r>
      <w:r w:rsidRPr="005B7865">
        <w:rPr>
          <w:color w:val="404040"/>
          <w:sz w:val="26"/>
          <w:szCs w:val="26"/>
        </w:rPr>
        <w:t>es amplificada al salir del emisor-receptor.</w:t>
      </w:r>
    </w:p>
    <w:p w:rsidR="002053EB" w:rsidRPr="002053EB" w:rsidRDefault="005B7865" w:rsidP="002053EB">
      <w:pPr>
        <w:pStyle w:val="Prrafodelista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bdr w:val="none" w:sz="0" w:space="0" w:color="auto" w:frame="1"/>
          <w:lang w:eastAsia="es-ES"/>
        </w:rPr>
      </w:pPr>
      <w:r w:rsidRPr="002053EB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bdr w:val="none" w:sz="0" w:space="0" w:color="auto" w:frame="1"/>
          <w:lang w:eastAsia="es-ES"/>
        </w:rPr>
        <w:t>Interruptor</w:t>
      </w:r>
      <w:r w:rsidRPr="002053EB">
        <w:rPr>
          <w:rFonts w:ascii="Times New Roman" w:eastAsia="Times New Roman" w:hAnsi="Times New Roman" w:cs="Times New Roman"/>
          <w:color w:val="404040"/>
          <w:sz w:val="26"/>
          <w:szCs w:val="26"/>
          <w:lang w:eastAsia="es-ES"/>
        </w:rPr>
        <w:t>: interrumpe la corriente que pasa por el conductor, por lo tanto, sirve d</w:t>
      </w:r>
      <w:r w:rsidR="002053EB" w:rsidRPr="002053EB">
        <w:rPr>
          <w:rFonts w:ascii="Times New Roman" w:eastAsia="Times New Roman" w:hAnsi="Times New Roman" w:cs="Times New Roman"/>
          <w:color w:val="404040"/>
          <w:sz w:val="26"/>
          <w:szCs w:val="26"/>
          <w:lang w:eastAsia="es-ES"/>
        </w:rPr>
        <w:t>e conmutador encendido-apagado.</w:t>
      </w:r>
    </w:p>
    <w:p w:rsidR="002053EB" w:rsidRPr="002053EB" w:rsidRDefault="002053EB" w:rsidP="002053E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bdr w:val="none" w:sz="0" w:space="0" w:color="auto" w:frame="1"/>
          <w:lang w:eastAsia="es-ES"/>
        </w:rPr>
      </w:pPr>
    </w:p>
    <w:p w:rsidR="005B7865" w:rsidRPr="002053EB" w:rsidRDefault="005B7865" w:rsidP="002053E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4"/>
          <w:bdr w:val="none" w:sz="0" w:space="0" w:color="auto" w:frame="1"/>
          <w:lang w:eastAsia="es-ES"/>
        </w:rPr>
      </w:pPr>
      <w:r w:rsidRPr="002053EB">
        <w:rPr>
          <w:rFonts w:ascii="Segoe UI" w:eastAsia="Times New Roman" w:hAnsi="Segoe UI" w:cs="Segoe UI"/>
          <w:bCs/>
          <w:color w:val="17365D" w:themeColor="text2" w:themeShade="BF"/>
          <w:sz w:val="44"/>
          <w:szCs w:val="44"/>
          <w:bdr w:val="none" w:sz="0" w:space="0" w:color="auto" w:frame="1"/>
          <w:lang w:eastAsia="es-ES"/>
        </w:rPr>
        <w:t>¿Cómo es un transistor?</w:t>
      </w:r>
    </w:p>
    <w:p w:rsidR="005B7865" w:rsidRPr="005B7865" w:rsidRDefault="005B7865" w:rsidP="002053E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7365D" w:themeColor="text2" w:themeShade="BF"/>
          <w:sz w:val="28"/>
          <w:szCs w:val="28"/>
          <w:lang w:eastAsia="es-ES"/>
        </w:rPr>
      </w:pPr>
    </w:p>
    <w:p w:rsidR="005B7865" w:rsidRPr="002053EB" w:rsidRDefault="005B7865" w:rsidP="002053EB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  <w:rPr>
          <w:color w:val="444444"/>
          <w:sz w:val="26"/>
          <w:szCs w:val="26"/>
          <w:shd w:val="clear" w:color="auto" w:fill="FFFFFF"/>
        </w:rPr>
      </w:pPr>
      <w:r w:rsidRPr="002053EB">
        <w:rPr>
          <w:color w:val="444444"/>
          <w:sz w:val="26"/>
          <w:szCs w:val="26"/>
          <w:shd w:val="clear" w:color="auto" w:fill="FFFFFF"/>
        </w:rPr>
        <w:t xml:space="preserve">Consta de </w:t>
      </w:r>
      <w:r w:rsidRPr="002053EB">
        <w:rPr>
          <w:color w:val="444444"/>
          <w:sz w:val="26"/>
          <w:szCs w:val="26"/>
          <w:shd w:val="clear" w:color="auto" w:fill="FFFFFF"/>
        </w:rPr>
        <w:t>tres cristales semiconductores unidos entre sí. Dependiendo de</w:t>
      </w:r>
      <w:r w:rsidRPr="002053EB">
        <w:rPr>
          <w:color w:val="444444"/>
          <w:sz w:val="26"/>
          <w:szCs w:val="26"/>
          <w:shd w:val="clear" w:color="auto" w:fill="FFFFFF"/>
        </w:rPr>
        <w:t xml:space="preserve"> co</w:t>
      </w:r>
      <w:r w:rsidRPr="002053EB">
        <w:rPr>
          <w:color w:val="444444"/>
          <w:sz w:val="26"/>
          <w:szCs w:val="26"/>
          <w:shd w:val="clear" w:color="auto" w:fill="FFFFFF"/>
        </w:rPr>
        <w:t>mo se coloquen los cristales existen</w:t>
      </w:r>
      <w:r w:rsidRPr="002053EB">
        <w:rPr>
          <w:color w:val="444444"/>
          <w:sz w:val="26"/>
          <w:szCs w:val="26"/>
          <w:shd w:val="clear" w:color="auto" w:fill="FFFFFF"/>
        </w:rPr>
        <w:t xml:space="preserve"> dos tipos b</w:t>
      </w:r>
      <w:r w:rsidRPr="002053EB">
        <w:rPr>
          <w:color w:val="444444"/>
          <w:sz w:val="26"/>
          <w:szCs w:val="26"/>
          <w:shd w:val="clear" w:color="auto" w:fill="FFFFFF"/>
        </w:rPr>
        <w:t>ásicos de transistores</w:t>
      </w:r>
      <w:r w:rsidRPr="002053EB">
        <w:rPr>
          <w:color w:val="444444"/>
          <w:sz w:val="26"/>
          <w:szCs w:val="26"/>
          <w:shd w:val="clear" w:color="auto" w:fill="FFFFFF"/>
        </w:rPr>
        <w:t>.</w:t>
      </w:r>
    </w:p>
    <w:p w:rsidR="005B7865" w:rsidRPr="002053EB" w:rsidRDefault="005B7865" w:rsidP="002053E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276" w:lineRule="auto"/>
        <w:jc w:val="both"/>
        <w:textAlignment w:val="baseline"/>
        <w:rPr>
          <w:color w:val="444444"/>
          <w:sz w:val="26"/>
          <w:szCs w:val="26"/>
          <w:shd w:val="clear" w:color="auto" w:fill="FFFFFF"/>
        </w:rPr>
      </w:pPr>
      <w:r w:rsidRPr="002053EB">
        <w:rPr>
          <w:rStyle w:val="Textoennegrita"/>
          <w:color w:val="444444"/>
          <w:sz w:val="26"/>
          <w:szCs w:val="26"/>
          <w:bdr w:val="none" w:sz="0" w:space="0" w:color="auto" w:frame="1"/>
          <w:shd w:val="clear" w:color="auto" w:fill="FFFFFF"/>
        </w:rPr>
        <w:t>NPN</w:t>
      </w:r>
      <w:r w:rsidRPr="002053EB">
        <w:rPr>
          <w:color w:val="444444"/>
          <w:sz w:val="26"/>
          <w:szCs w:val="26"/>
          <w:shd w:val="clear" w:color="auto" w:fill="FFFFFF"/>
        </w:rPr>
        <w:t> en este caso un cristal P está situado entre dos cristales N. Son los más comunes.</w:t>
      </w:r>
    </w:p>
    <w:p w:rsidR="002053EB" w:rsidRPr="002053EB" w:rsidRDefault="002053EB" w:rsidP="002053EB">
      <w:pPr>
        <w:pStyle w:val="NormalWeb"/>
        <w:shd w:val="clear" w:color="auto" w:fill="FFFFFF"/>
        <w:spacing w:before="0" w:beforeAutospacing="0" w:after="225" w:afterAutospacing="0" w:line="276" w:lineRule="auto"/>
        <w:jc w:val="center"/>
        <w:textAlignment w:val="baseline"/>
        <w:rPr>
          <w:rStyle w:val="Textoennegrita"/>
          <w:b w:val="0"/>
          <w:bCs w:val="0"/>
          <w:color w:val="17365D" w:themeColor="text2" w:themeShade="BF"/>
          <w:sz w:val="28"/>
          <w:szCs w:val="28"/>
        </w:rPr>
      </w:pPr>
      <w:r w:rsidRPr="002053EB">
        <w:rPr>
          <w:noProof/>
          <w:color w:val="1F497D" w:themeColor="text2"/>
          <w:sz w:val="28"/>
          <w:szCs w:val="28"/>
        </w:rPr>
        <w:drawing>
          <wp:inline distT="0" distB="0" distL="0" distR="0">
            <wp:extent cx="2762250" cy="1595199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-de-pantalla-2016-11-29-a-las-13.56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77" cy="16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B" w:rsidRPr="002053EB" w:rsidRDefault="002053EB" w:rsidP="002053E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276" w:lineRule="auto"/>
        <w:textAlignment w:val="baseline"/>
        <w:rPr>
          <w:color w:val="444444"/>
          <w:sz w:val="26"/>
          <w:szCs w:val="26"/>
          <w:shd w:val="clear" w:color="auto" w:fill="FFFFFF"/>
        </w:rPr>
      </w:pPr>
      <w:r w:rsidRPr="002053EB">
        <w:rPr>
          <w:rStyle w:val="Textoennegrita"/>
          <w:color w:val="444444"/>
          <w:sz w:val="26"/>
          <w:szCs w:val="26"/>
          <w:bdr w:val="none" w:sz="0" w:space="0" w:color="auto" w:frame="1"/>
          <w:shd w:val="clear" w:color="auto" w:fill="FFFFFF"/>
        </w:rPr>
        <w:lastRenderedPageBreak/>
        <w:t>PNP</w:t>
      </w:r>
      <w:r w:rsidRPr="002053EB">
        <w:rPr>
          <w:color w:val="444444"/>
          <w:sz w:val="26"/>
          <w:szCs w:val="26"/>
          <w:shd w:val="clear" w:color="auto" w:fill="FFFFFF"/>
        </w:rPr>
        <w:t> en este caso un cristal N está situado entre dos cristales P</w:t>
      </w:r>
      <w:r w:rsidRPr="002053EB">
        <w:rPr>
          <w:color w:val="444444"/>
          <w:sz w:val="26"/>
          <w:szCs w:val="26"/>
          <w:shd w:val="clear" w:color="auto" w:fill="FFFFFF"/>
        </w:rPr>
        <w:t>.</w:t>
      </w:r>
    </w:p>
    <w:p w:rsidR="002053EB" w:rsidRPr="002053EB" w:rsidRDefault="002053EB" w:rsidP="002053EB">
      <w:pPr>
        <w:pStyle w:val="NormalWeb"/>
        <w:shd w:val="clear" w:color="auto" w:fill="FFFFFF"/>
        <w:spacing w:before="0" w:beforeAutospacing="0" w:after="225" w:afterAutospacing="0" w:line="276" w:lineRule="auto"/>
        <w:jc w:val="center"/>
        <w:textAlignment w:val="baseline"/>
        <w:rPr>
          <w:color w:val="17365D" w:themeColor="text2" w:themeShade="BF"/>
        </w:rPr>
      </w:pPr>
      <w:r>
        <w:rPr>
          <w:noProof/>
          <w:color w:val="1F497D" w:themeColor="text2"/>
        </w:rPr>
        <w:drawing>
          <wp:inline distT="0" distB="0" distL="0" distR="0">
            <wp:extent cx="2962275" cy="1787838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istorpn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053" cy="17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B" w:rsidRPr="002053EB" w:rsidRDefault="00525381" w:rsidP="00205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6"/>
          <w:szCs w:val="26"/>
          <w:lang w:eastAsia="es-ES"/>
        </w:rPr>
      </w:pPr>
      <w:r>
        <w:rPr>
          <w:rFonts w:ascii="inherit" w:eastAsia="Times New Roman" w:hAnsi="inherit" w:cs="Times New Roman"/>
          <w:b/>
          <w:color w:val="444444"/>
          <w:sz w:val="26"/>
          <w:szCs w:val="26"/>
          <w:lang w:eastAsia="es-ES"/>
        </w:rPr>
        <w:t>Emisor</w:t>
      </w:r>
      <w:r w:rsidR="002053EB" w:rsidRPr="002053EB">
        <w:rPr>
          <w:rFonts w:ascii="inherit" w:eastAsia="Times New Roman" w:hAnsi="inherit" w:cs="Times New Roman"/>
          <w:color w:val="444444"/>
          <w:sz w:val="26"/>
          <w:szCs w:val="26"/>
          <w:lang w:eastAsia="es-ES"/>
        </w:rPr>
        <w:t xml:space="preserve">: </w:t>
      </w:r>
      <w:r>
        <w:rPr>
          <w:rFonts w:ascii="inherit" w:eastAsia="Times New Roman" w:hAnsi="inherit" w:cs="Times New Roman"/>
          <w:color w:val="444444"/>
          <w:sz w:val="26"/>
          <w:szCs w:val="26"/>
          <w:lang w:eastAsia="es-ES"/>
        </w:rPr>
        <w:t>Su función es la de proporcionar</w:t>
      </w:r>
      <w:r w:rsidR="002053EB" w:rsidRPr="002053EB">
        <w:rPr>
          <w:rFonts w:ascii="inherit" w:eastAsia="Times New Roman" w:hAnsi="inherit" w:cs="Times New Roman"/>
          <w:color w:val="444444"/>
          <w:sz w:val="26"/>
          <w:szCs w:val="26"/>
          <w:lang w:eastAsia="es-ES"/>
        </w:rPr>
        <w:t xml:space="preserve"> portadores de carga.</w:t>
      </w:r>
    </w:p>
    <w:p w:rsidR="002053EB" w:rsidRPr="002053EB" w:rsidRDefault="002053EB" w:rsidP="00205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6"/>
          <w:szCs w:val="26"/>
          <w:lang w:eastAsia="es-ES"/>
        </w:rPr>
      </w:pPr>
      <w:r w:rsidRPr="002053EB">
        <w:rPr>
          <w:rFonts w:ascii="inherit" w:eastAsia="Times New Roman" w:hAnsi="inherit" w:cs="Times New Roman"/>
          <w:b/>
          <w:color w:val="444444"/>
          <w:sz w:val="26"/>
          <w:szCs w:val="26"/>
          <w:lang w:eastAsia="es-ES"/>
        </w:rPr>
        <w:t>Colecto</w:t>
      </w:r>
      <w:r w:rsidR="00525381">
        <w:rPr>
          <w:rFonts w:ascii="inherit" w:eastAsia="Times New Roman" w:hAnsi="inherit" w:cs="Times New Roman"/>
          <w:b/>
          <w:color w:val="444444"/>
          <w:sz w:val="26"/>
          <w:szCs w:val="26"/>
          <w:lang w:eastAsia="es-ES"/>
        </w:rPr>
        <w:t>r</w:t>
      </w:r>
      <w:r w:rsidR="00525381">
        <w:rPr>
          <w:rFonts w:ascii="inherit" w:eastAsia="Times New Roman" w:hAnsi="inherit" w:cs="Times New Roman"/>
          <w:color w:val="444444"/>
          <w:sz w:val="26"/>
          <w:szCs w:val="26"/>
          <w:lang w:eastAsia="es-ES"/>
        </w:rPr>
        <w:t>: Recoge</w:t>
      </w:r>
      <w:r w:rsidRPr="002053EB">
        <w:rPr>
          <w:rFonts w:ascii="inherit" w:eastAsia="Times New Roman" w:hAnsi="inherit" w:cs="Times New Roman"/>
          <w:color w:val="444444"/>
          <w:sz w:val="26"/>
          <w:szCs w:val="26"/>
          <w:lang w:eastAsia="es-ES"/>
        </w:rPr>
        <w:t xml:space="preserve"> portadores de carga.</w:t>
      </w:r>
    </w:p>
    <w:p w:rsidR="002053EB" w:rsidRPr="002053EB" w:rsidRDefault="00525381" w:rsidP="002053E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6"/>
          <w:szCs w:val="26"/>
          <w:lang w:eastAsia="es-ES"/>
        </w:rPr>
      </w:pPr>
      <w:r>
        <w:rPr>
          <w:rFonts w:ascii="inherit" w:eastAsia="Times New Roman" w:hAnsi="inherit" w:cs="Times New Roman"/>
          <w:b/>
          <w:color w:val="444444"/>
          <w:sz w:val="26"/>
          <w:szCs w:val="26"/>
          <w:lang w:eastAsia="es-ES"/>
        </w:rPr>
        <w:t>Base</w:t>
      </w:r>
      <w:r w:rsidR="002053EB" w:rsidRPr="002053EB">
        <w:rPr>
          <w:rFonts w:ascii="inherit" w:eastAsia="Times New Roman" w:hAnsi="inherit" w:cs="Times New Roman"/>
          <w:color w:val="444444"/>
          <w:sz w:val="26"/>
          <w:szCs w:val="26"/>
          <w:lang w:eastAsia="es-ES"/>
        </w:rPr>
        <w:t xml:space="preserve">: Controla el paso de corriente a través del </w:t>
      </w:r>
      <w:r>
        <w:rPr>
          <w:rFonts w:ascii="inherit" w:eastAsia="Times New Roman" w:hAnsi="inherit" w:cs="Times New Roman"/>
          <w:color w:val="444444"/>
          <w:sz w:val="26"/>
          <w:szCs w:val="26"/>
          <w:lang w:eastAsia="es-ES"/>
        </w:rPr>
        <w:t>transistor.</w:t>
      </w:r>
    </w:p>
    <w:p w:rsidR="00525381" w:rsidRDefault="00525381" w:rsidP="002053EB">
      <w:pPr>
        <w:pStyle w:val="NormalWeb"/>
        <w:shd w:val="clear" w:color="auto" w:fill="FFFFFF"/>
        <w:spacing w:before="0" w:beforeAutospacing="0" w:after="225" w:afterAutospacing="0" w:line="276" w:lineRule="auto"/>
        <w:jc w:val="center"/>
        <w:textAlignment w:val="baseline"/>
        <w:rPr>
          <w:color w:val="17365D" w:themeColor="text2" w:themeShade="BF"/>
        </w:rPr>
      </w:pPr>
    </w:p>
    <w:p w:rsidR="00525381" w:rsidRPr="00525381" w:rsidRDefault="00525381" w:rsidP="00E6760B">
      <w:pPr>
        <w:pStyle w:val="NormalWeb"/>
        <w:shd w:val="clear" w:color="auto" w:fill="FFFFFF"/>
        <w:spacing w:before="0" w:beforeAutospacing="0" w:after="225" w:afterAutospacing="0" w:line="276" w:lineRule="auto"/>
        <w:jc w:val="center"/>
        <w:textAlignment w:val="baseline"/>
        <w:rPr>
          <w:rFonts w:ascii="Segoe UI" w:hAnsi="Segoe UI" w:cs="Segoe UI"/>
          <w:color w:val="17365D" w:themeColor="text2" w:themeShade="BF"/>
          <w:sz w:val="44"/>
          <w:szCs w:val="44"/>
        </w:rPr>
      </w:pPr>
      <w:r w:rsidRPr="00525381">
        <w:rPr>
          <w:rFonts w:ascii="Segoe UI" w:hAnsi="Segoe UI" w:cs="Segoe UI"/>
          <w:color w:val="17365D" w:themeColor="text2" w:themeShade="BF"/>
          <w:sz w:val="44"/>
          <w:szCs w:val="44"/>
        </w:rPr>
        <w:t>Estados de Funcionamiento del Transistor Bipolar</w:t>
      </w:r>
    </w:p>
    <w:p w:rsidR="00525381" w:rsidRDefault="00525381" w:rsidP="0052538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  <w:t>E</w:t>
      </w:r>
      <w:r w:rsidRPr="00525381"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  <w:t>l transistor bipolar </w:t>
      </w:r>
      <w:r w:rsidRPr="00525381">
        <w:rPr>
          <w:rFonts w:ascii="inherit" w:eastAsia="Times New Roman" w:hAnsi="inherit" w:cs="Times New Roman"/>
          <w:b/>
          <w:bCs/>
          <w:color w:val="444444"/>
          <w:sz w:val="26"/>
          <w:szCs w:val="26"/>
          <w:bdr w:val="none" w:sz="0" w:space="0" w:color="auto" w:frame="1"/>
          <w:lang w:eastAsia="es-ES"/>
        </w:rPr>
        <w:t>puede tener tres estados distintos de funcionamiento</w:t>
      </w:r>
      <w:r w:rsidRPr="00525381"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  <w:t>:</w:t>
      </w:r>
    </w:p>
    <w:p w:rsidR="00525381" w:rsidRPr="00525381" w:rsidRDefault="00525381" w:rsidP="0052538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</w:pPr>
    </w:p>
    <w:p w:rsidR="00525381" w:rsidRPr="00525381" w:rsidRDefault="00525381" w:rsidP="00525381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65F91" w:themeColor="accent1" w:themeShade="BF"/>
          <w:sz w:val="28"/>
          <w:szCs w:val="26"/>
          <w:lang w:eastAsia="es-ES"/>
        </w:rPr>
      </w:pPr>
      <w:r w:rsidRPr="00525381">
        <w:rPr>
          <w:rFonts w:ascii="inherit" w:eastAsia="Times New Roman" w:hAnsi="inherit" w:cs="Arial"/>
          <w:color w:val="365F91" w:themeColor="accent1" w:themeShade="BF"/>
          <w:sz w:val="28"/>
          <w:szCs w:val="26"/>
          <w:bdr w:val="none" w:sz="0" w:space="0" w:color="auto" w:frame="1"/>
          <w:lang w:eastAsia="es-ES"/>
        </w:rPr>
        <w:t>Corte</w:t>
      </w:r>
    </w:p>
    <w:p w:rsidR="00525381" w:rsidRPr="00525381" w:rsidRDefault="00525381" w:rsidP="0052538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  <w:t>La corriente de base es prácticamente nula, por lo tanto</w:t>
      </w:r>
      <w:r w:rsidRPr="00525381"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  <w:t>, el t</w:t>
      </w:r>
      <w:r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  <w:t>ransistor no conduce corriente</w:t>
      </w:r>
      <w:r w:rsidRPr="00525381"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  <w:t>. Se dice que </w:t>
      </w:r>
      <w:r w:rsidRPr="00525381">
        <w:rPr>
          <w:rFonts w:ascii="inherit" w:eastAsia="Times New Roman" w:hAnsi="inherit" w:cs="Times New Roman"/>
          <w:b/>
          <w:bCs/>
          <w:color w:val="444444"/>
          <w:sz w:val="26"/>
          <w:szCs w:val="26"/>
          <w:bdr w:val="none" w:sz="0" w:space="0" w:color="auto" w:frame="1"/>
          <w:lang w:eastAsia="es-ES"/>
        </w:rPr>
        <w:t> se comporta como un interruptor abierto.</w:t>
      </w:r>
    </w:p>
    <w:p w:rsidR="00525381" w:rsidRPr="00525381" w:rsidRDefault="00525381" w:rsidP="0052538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</w:pPr>
      <w:r w:rsidRPr="00525381">
        <w:rPr>
          <w:rFonts w:ascii="inherit" w:eastAsia="Times New Roman" w:hAnsi="inherit" w:cs="Times New Roman"/>
          <w:noProof/>
          <w:color w:val="289DCC"/>
          <w:sz w:val="26"/>
          <w:szCs w:val="26"/>
          <w:bdr w:val="none" w:sz="0" w:space="0" w:color="auto" w:frame="1"/>
          <w:lang w:eastAsia="es-ES"/>
        </w:rPr>
        <w:drawing>
          <wp:inline distT="0" distB="0" distL="0" distR="0">
            <wp:extent cx="2676525" cy="1222280"/>
            <wp:effectExtent l="0" t="0" r="0" b="0"/>
            <wp:docPr id="5" name="Imagen 5" descr="region cort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on cort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05" cy="125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81" w:rsidRPr="00525381" w:rsidRDefault="00525381" w:rsidP="00525381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Arial" w:eastAsia="Times New Roman" w:hAnsi="Arial" w:cs="Arial"/>
          <w:color w:val="365F91" w:themeColor="accent1" w:themeShade="BF"/>
          <w:sz w:val="28"/>
          <w:szCs w:val="26"/>
          <w:lang w:eastAsia="es-ES"/>
        </w:rPr>
      </w:pPr>
      <w:r w:rsidRPr="00525381">
        <w:rPr>
          <w:rFonts w:ascii="Arial" w:eastAsia="Times New Roman" w:hAnsi="Arial" w:cs="Arial"/>
          <w:color w:val="365F91" w:themeColor="accent1" w:themeShade="BF"/>
          <w:sz w:val="28"/>
          <w:szCs w:val="26"/>
          <w:lang w:eastAsia="es-ES"/>
        </w:rPr>
        <w:t>Activa</w:t>
      </w:r>
    </w:p>
    <w:p w:rsidR="00525381" w:rsidRPr="00525381" w:rsidRDefault="00525381" w:rsidP="0052538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</w:pPr>
      <w:r w:rsidRPr="00525381"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  <w:t xml:space="preserve">El </w:t>
      </w:r>
      <w:r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  <w:t xml:space="preserve">transistor conduce parcialmente. </w:t>
      </w:r>
      <w:r w:rsidRPr="00525381"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  <w:t>La corriente del colector es directamente proporcional a la corriente de la base. Ejemplo: Si β = 100, la corriente del colector es 100 veces la corriente de la base. Por eso se dice que </w:t>
      </w:r>
      <w:r w:rsidRPr="00525381">
        <w:rPr>
          <w:rFonts w:ascii="inherit" w:eastAsia="Times New Roman" w:hAnsi="inherit" w:cs="Times New Roman"/>
          <w:b/>
          <w:bCs/>
          <w:color w:val="444444"/>
          <w:sz w:val="26"/>
          <w:szCs w:val="26"/>
          <w:bdr w:val="none" w:sz="0" w:space="0" w:color="auto" w:frame="1"/>
          <w:lang w:eastAsia="es-ES"/>
        </w:rPr>
        <w:t> amplifica la corriente.</w:t>
      </w:r>
    </w:p>
    <w:p w:rsidR="00525381" w:rsidRPr="00525381" w:rsidRDefault="00525381" w:rsidP="0052538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</w:pPr>
      <w:r w:rsidRPr="00525381">
        <w:rPr>
          <w:rFonts w:ascii="inherit" w:eastAsia="Times New Roman" w:hAnsi="inherit" w:cs="Times New Roman"/>
          <w:noProof/>
          <w:color w:val="289DCC"/>
          <w:sz w:val="26"/>
          <w:szCs w:val="26"/>
          <w:bdr w:val="none" w:sz="0" w:space="0" w:color="auto" w:frame="1"/>
          <w:lang w:eastAsia="es-ES"/>
        </w:rPr>
        <w:drawing>
          <wp:inline distT="0" distB="0" distL="0" distR="0">
            <wp:extent cx="2524125" cy="1329373"/>
            <wp:effectExtent l="0" t="0" r="0" b="4445"/>
            <wp:docPr id="4" name="Imagen 4" descr="region activ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ion activ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389" cy="133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81" w:rsidRPr="00525381" w:rsidRDefault="00525381" w:rsidP="00525381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color w:val="333333"/>
          <w:sz w:val="26"/>
          <w:szCs w:val="26"/>
          <w:lang w:eastAsia="es-ES"/>
        </w:rPr>
      </w:pPr>
      <w:r w:rsidRPr="00525381">
        <w:rPr>
          <w:rFonts w:ascii="inherit" w:eastAsia="Times New Roman" w:hAnsi="inherit" w:cs="Arial"/>
          <w:color w:val="365F91" w:themeColor="accent1" w:themeShade="BF"/>
          <w:sz w:val="28"/>
          <w:szCs w:val="26"/>
          <w:bdr w:val="none" w:sz="0" w:space="0" w:color="auto" w:frame="1"/>
          <w:lang w:eastAsia="es-ES"/>
        </w:rPr>
        <w:lastRenderedPageBreak/>
        <w:t>Saturación</w:t>
      </w:r>
    </w:p>
    <w:p w:rsidR="00525381" w:rsidRPr="00525381" w:rsidRDefault="00525381" w:rsidP="0052538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</w:pPr>
      <w:r w:rsidRPr="00525381">
        <w:rPr>
          <w:rFonts w:ascii="inherit" w:eastAsia="Times New Roman" w:hAnsi="inherit" w:cs="Times New Roman"/>
          <w:b/>
          <w:bCs/>
          <w:color w:val="444444"/>
          <w:sz w:val="26"/>
          <w:szCs w:val="26"/>
          <w:bdr w:val="none" w:sz="0" w:space="0" w:color="auto" w:frame="1"/>
          <w:lang w:eastAsia="es-ES"/>
        </w:rPr>
        <w:t>Conduce totalmente y se comporta como un interruptor cerrado.</w:t>
      </w:r>
      <w:r w:rsidRPr="00525381"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  <w:t> Este estado se alcanza cuan</w:t>
      </w:r>
      <w:r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  <w:t>do la corriente por la base</w:t>
      </w:r>
      <w:r w:rsidRPr="00525381"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  <w:t xml:space="preserve"> alcanza un valor alto</w:t>
      </w:r>
      <w:r>
        <w:rPr>
          <w:rFonts w:ascii="Times New Roman" w:eastAsia="Times New Roman" w:hAnsi="Times New Roman" w:cs="Times New Roman"/>
          <w:color w:val="444444"/>
          <w:sz w:val="26"/>
          <w:szCs w:val="26"/>
          <w:lang w:eastAsia="es-ES"/>
        </w:rPr>
        <w:t>.</w:t>
      </w:r>
    </w:p>
    <w:p w:rsidR="00525381" w:rsidRPr="00525381" w:rsidRDefault="00525381" w:rsidP="0052538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s-ES"/>
        </w:rPr>
      </w:pPr>
      <w:r w:rsidRPr="00525381">
        <w:rPr>
          <w:rFonts w:ascii="inherit" w:eastAsia="Times New Roman" w:hAnsi="inherit" w:cs="Times New Roman"/>
          <w:noProof/>
          <w:color w:val="289DCC"/>
          <w:sz w:val="23"/>
          <w:szCs w:val="23"/>
          <w:bdr w:val="none" w:sz="0" w:space="0" w:color="auto" w:frame="1"/>
          <w:lang w:eastAsia="es-ES"/>
        </w:rPr>
        <w:drawing>
          <wp:inline distT="0" distB="0" distL="0" distR="0">
            <wp:extent cx="2457450" cy="1621917"/>
            <wp:effectExtent l="0" t="0" r="0" b="0"/>
            <wp:docPr id="3" name="Imagen 3" descr="region saturació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ion saturació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750" cy="16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81" w:rsidRDefault="00525381" w:rsidP="002053EB">
      <w:pPr>
        <w:pStyle w:val="NormalWeb"/>
        <w:shd w:val="clear" w:color="auto" w:fill="FFFFFF"/>
        <w:spacing w:before="0" w:beforeAutospacing="0" w:after="225" w:afterAutospacing="0" w:line="276" w:lineRule="auto"/>
        <w:jc w:val="center"/>
        <w:textAlignment w:val="baseline"/>
        <w:rPr>
          <w:color w:val="17365D" w:themeColor="text2" w:themeShade="BF"/>
        </w:rPr>
      </w:pPr>
    </w:p>
    <w:p w:rsidR="006762AD" w:rsidRPr="006762AD" w:rsidRDefault="00E6760B" w:rsidP="006762AD">
      <w:pPr>
        <w:pStyle w:val="NormalWeb"/>
        <w:shd w:val="clear" w:color="auto" w:fill="FFFFFF"/>
        <w:spacing w:before="0" w:beforeAutospacing="0" w:after="225" w:afterAutospacing="0" w:line="276" w:lineRule="auto"/>
        <w:jc w:val="center"/>
        <w:textAlignment w:val="baseline"/>
        <w:rPr>
          <w:color w:val="17365D" w:themeColor="text2" w:themeShade="BF"/>
          <w:sz w:val="44"/>
          <w:szCs w:val="44"/>
        </w:rPr>
      </w:pPr>
      <w:r w:rsidRPr="00E6760B">
        <w:rPr>
          <w:color w:val="17365D" w:themeColor="text2" w:themeShade="BF"/>
          <w:sz w:val="44"/>
          <w:szCs w:val="44"/>
        </w:rPr>
        <w:t>Ejemplo de Control de Temperatura</w:t>
      </w:r>
    </w:p>
    <w:p w:rsidR="006762AD" w:rsidRDefault="00E6760B" w:rsidP="002053EB">
      <w:pPr>
        <w:pStyle w:val="NormalWeb"/>
        <w:shd w:val="clear" w:color="auto" w:fill="FFFFFF"/>
        <w:spacing w:before="0" w:beforeAutospacing="0" w:after="225" w:afterAutospacing="0" w:line="276" w:lineRule="auto"/>
        <w:jc w:val="center"/>
        <w:textAlignment w:val="baseline"/>
        <w:rPr>
          <w:color w:val="17365D" w:themeColor="text2" w:themeShade="BF"/>
          <w:sz w:val="26"/>
          <w:szCs w:val="26"/>
        </w:rPr>
      </w:pPr>
      <w:r>
        <w:rPr>
          <w:noProof/>
        </w:rPr>
        <w:drawing>
          <wp:inline distT="0" distB="0" distL="0" distR="0" wp14:anchorId="1546CDC4" wp14:editId="351DE1AE">
            <wp:extent cx="5495925" cy="4247994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597" t="20833" r="47418" b="33324"/>
                    <a:stretch/>
                  </pic:blipFill>
                  <pic:spPr bwMode="auto">
                    <a:xfrm>
                      <a:off x="0" y="0"/>
                      <a:ext cx="5553744" cy="429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60B" w:rsidRPr="006762AD" w:rsidRDefault="00E6760B" w:rsidP="006762AD">
      <w:pPr>
        <w:rPr>
          <w:lang w:eastAsia="es-ES"/>
        </w:rPr>
      </w:pPr>
      <w:bookmarkStart w:id="0" w:name="_GoBack"/>
      <w:bookmarkEnd w:id="0"/>
    </w:p>
    <w:sectPr w:rsidR="00E6760B" w:rsidRPr="006762AD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DE1" w:rsidRDefault="00051DE1" w:rsidP="006762AD">
      <w:pPr>
        <w:spacing w:after="0" w:line="240" w:lineRule="auto"/>
      </w:pPr>
      <w:r>
        <w:separator/>
      </w:r>
    </w:p>
  </w:endnote>
  <w:endnote w:type="continuationSeparator" w:id="0">
    <w:p w:rsidR="00051DE1" w:rsidRDefault="00051DE1" w:rsidP="0067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2AD" w:rsidRDefault="006762AD">
    <w:pPr>
      <w:pStyle w:val="Piedepgina"/>
    </w:pPr>
    <w:r>
      <w:t xml:space="preserve">Iván </w:t>
    </w:r>
    <w:proofErr w:type="spellStart"/>
    <w:r>
      <w:t>Magan</w:t>
    </w:r>
    <w:proofErr w:type="spellEnd"/>
    <w:r>
      <w:t xml:space="preserve"> Santiago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DE1" w:rsidRDefault="00051DE1" w:rsidP="006762AD">
      <w:pPr>
        <w:spacing w:after="0" w:line="240" w:lineRule="auto"/>
      </w:pPr>
      <w:r>
        <w:separator/>
      </w:r>
    </w:p>
  </w:footnote>
  <w:footnote w:type="continuationSeparator" w:id="0">
    <w:p w:rsidR="00051DE1" w:rsidRDefault="00051DE1" w:rsidP="00676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5298"/>
    <w:multiLevelType w:val="multilevel"/>
    <w:tmpl w:val="929A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82DFE"/>
    <w:multiLevelType w:val="multilevel"/>
    <w:tmpl w:val="3C96CA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B787D"/>
    <w:multiLevelType w:val="hybridMultilevel"/>
    <w:tmpl w:val="76A86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6104B"/>
    <w:multiLevelType w:val="hybridMultilevel"/>
    <w:tmpl w:val="956AB174"/>
    <w:lvl w:ilvl="0" w:tplc="1FB487F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7676B"/>
    <w:multiLevelType w:val="multilevel"/>
    <w:tmpl w:val="8160C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96D"/>
    <w:rsid w:val="00051DE1"/>
    <w:rsid w:val="002053EB"/>
    <w:rsid w:val="00525381"/>
    <w:rsid w:val="005513F5"/>
    <w:rsid w:val="005B7865"/>
    <w:rsid w:val="006762AD"/>
    <w:rsid w:val="00762982"/>
    <w:rsid w:val="007901C5"/>
    <w:rsid w:val="00BE271C"/>
    <w:rsid w:val="00E6760B"/>
    <w:rsid w:val="00EF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D4493F-20A5-4DB3-872E-4DBA59AA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52538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7865"/>
    <w:rPr>
      <w:b/>
      <w:bCs/>
    </w:rPr>
  </w:style>
  <w:style w:type="paragraph" w:styleId="Prrafodelista">
    <w:name w:val="List Paragraph"/>
    <w:basedOn w:val="Normal"/>
    <w:uiPriority w:val="34"/>
    <w:qFormat/>
    <w:rsid w:val="002053EB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525381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76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2AD"/>
  </w:style>
  <w:style w:type="paragraph" w:styleId="Piedepgina">
    <w:name w:val="footer"/>
    <w:basedOn w:val="Normal"/>
    <w:link w:val="PiedepginaCar"/>
    <w:uiPriority w:val="99"/>
    <w:unhideWhenUsed/>
    <w:rsid w:val="00676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0.wp.com/www.ingmecafenix.com/wp-content/uploads/2017/05/Transistor-saturacion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0.wp.com/www.ingmecafenix.com/wp-content/uploads/2017/05/Transistor-activa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0.wp.com/www.ingmecafenix.com/wp-content/uploads/2017/05/Transistor-corte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Alumno13</dc:creator>
  <cp:keywords/>
  <dc:description/>
  <cp:lastModifiedBy>Cuenta Microsoft</cp:lastModifiedBy>
  <cp:revision>5</cp:revision>
  <dcterms:created xsi:type="dcterms:W3CDTF">2018-09-28T08:51:00Z</dcterms:created>
  <dcterms:modified xsi:type="dcterms:W3CDTF">2018-09-30T21:34:00Z</dcterms:modified>
</cp:coreProperties>
</file>