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4C14" w14:textId="77777777" w:rsidR="00251FD4" w:rsidRDefault="00251FD4"/>
    <w:p w14:paraId="65E2EA7D" w14:textId="71E3AB9B" w:rsidR="00251FD4" w:rsidRDefault="00562BB0" w:rsidP="00562BB0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ca-ES" w:eastAsia="es-ES"/>
        </w:rPr>
        <w:t xml:space="preserve">· </w:t>
      </w:r>
      <w:r w:rsidR="00251FD4" w:rsidRPr="00251FD4">
        <w:rPr>
          <w:rFonts w:ascii="Arial" w:eastAsia="Times New Roman" w:hAnsi="Arial" w:cs="Arial"/>
          <w:color w:val="555555"/>
          <w:sz w:val="20"/>
          <w:szCs w:val="20"/>
          <w:lang w:val="ca-ES" w:eastAsia="es-ES"/>
        </w:rPr>
        <w:t xml:space="preserve">A partir de la base de dades del </w:t>
      </w:r>
      <w:proofErr w:type="spellStart"/>
      <w:r w:rsidR="00251FD4" w:rsidRPr="00251FD4">
        <w:rPr>
          <w:rFonts w:ascii="Arial" w:eastAsia="Times New Roman" w:hAnsi="Arial" w:cs="Arial"/>
          <w:color w:val="555555"/>
          <w:sz w:val="20"/>
          <w:szCs w:val="20"/>
          <w:lang w:val="ca-ES" w:eastAsia="es-ES"/>
        </w:rPr>
        <w:t>core</w:t>
      </w:r>
      <w:proofErr w:type="spellEnd"/>
      <w:r w:rsidR="00251FD4" w:rsidRPr="00251FD4">
        <w:rPr>
          <w:rFonts w:ascii="Arial" w:eastAsia="Times New Roman" w:hAnsi="Arial" w:cs="Arial"/>
          <w:color w:val="555555"/>
          <w:sz w:val="20"/>
          <w:szCs w:val="20"/>
          <w:lang w:val="ca-ES" w:eastAsia="es-ES"/>
        </w:rPr>
        <w:t xml:space="preserve"> de civ5 troba els edificis tenen un cost de construcció superior a 1000</w:t>
      </w:r>
    </w:p>
    <w:p w14:paraId="0CA71691" w14:textId="64AC8A87" w:rsidR="00251FD4" w:rsidRPr="00251FD4" w:rsidRDefault="00251FD4" w:rsidP="00562BB0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es-ES"/>
        </w:rPr>
      </w:pPr>
      <w:r w:rsidRPr="00562BB0">
        <w:rPr>
          <w:rFonts w:ascii="Arial" w:eastAsia="Times New Roman" w:hAnsi="Arial" w:cs="Arial"/>
          <w:color w:val="4472C4" w:themeColor="accent1"/>
          <w:sz w:val="20"/>
          <w:szCs w:val="20"/>
          <w:lang w:eastAsia="es-ES"/>
        </w:rPr>
        <w:t>Los edificios se encuentran en la tabla “</w:t>
      </w:r>
      <w:proofErr w:type="spellStart"/>
      <w:r w:rsidRPr="00562BB0">
        <w:rPr>
          <w:rFonts w:ascii="Arial" w:eastAsia="Times New Roman" w:hAnsi="Arial" w:cs="Arial"/>
          <w:color w:val="4472C4" w:themeColor="accent1"/>
          <w:sz w:val="20"/>
          <w:szCs w:val="20"/>
          <w:lang w:eastAsia="es-ES"/>
        </w:rPr>
        <w:t>Buildings</w:t>
      </w:r>
      <w:proofErr w:type="spellEnd"/>
      <w:r w:rsidRPr="00562BB0">
        <w:rPr>
          <w:rFonts w:ascii="Arial" w:eastAsia="Times New Roman" w:hAnsi="Arial" w:cs="Arial"/>
          <w:color w:val="4472C4" w:themeColor="accent1"/>
          <w:sz w:val="20"/>
          <w:szCs w:val="20"/>
          <w:lang w:eastAsia="es-ES"/>
        </w:rPr>
        <w:t>” y el coste en la columna “</w:t>
      </w:r>
      <w:proofErr w:type="spellStart"/>
      <w:r w:rsidRPr="00562BB0">
        <w:rPr>
          <w:rFonts w:ascii="Arial" w:eastAsia="Times New Roman" w:hAnsi="Arial" w:cs="Arial"/>
          <w:color w:val="4472C4" w:themeColor="accent1"/>
          <w:sz w:val="20"/>
          <w:szCs w:val="20"/>
          <w:lang w:eastAsia="es-ES"/>
        </w:rPr>
        <w:t>Cost</w:t>
      </w:r>
      <w:proofErr w:type="spellEnd"/>
      <w:r w:rsidRPr="00562BB0">
        <w:rPr>
          <w:rFonts w:ascii="Arial" w:eastAsia="Times New Roman" w:hAnsi="Arial" w:cs="Arial"/>
          <w:color w:val="4472C4" w:themeColor="accent1"/>
          <w:sz w:val="20"/>
          <w:szCs w:val="20"/>
          <w:lang w:eastAsia="es-ES"/>
        </w:rPr>
        <w:t>”, filtrando por “&gt;1000” recuperamos todos los edificios con un coste de construcción superior a 1000.</w:t>
      </w:r>
    </w:p>
    <w:p w14:paraId="39DE723F" w14:textId="6F7E9339" w:rsidR="00D46FFD" w:rsidRDefault="00251FD4">
      <w:r>
        <w:rPr>
          <w:noProof/>
        </w:rPr>
        <w:drawing>
          <wp:inline distT="0" distB="0" distL="0" distR="0" wp14:anchorId="181A6496" wp14:editId="35BA7E27">
            <wp:extent cx="5391150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4490"/>
    <w:multiLevelType w:val="multilevel"/>
    <w:tmpl w:val="F94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E9"/>
    <w:rsid w:val="00251FD4"/>
    <w:rsid w:val="00562BB0"/>
    <w:rsid w:val="00723D80"/>
    <w:rsid w:val="00786D88"/>
    <w:rsid w:val="00D176E9"/>
    <w:rsid w:val="00D4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19D6"/>
  <w15:chartTrackingRefBased/>
  <w15:docId w15:val="{1E8AFEB3-72AC-413F-A41A-B6959B20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Ruiz Castro</dc:creator>
  <cp:keywords/>
  <dc:description/>
  <cp:lastModifiedBy>Ricard Ruiz Castro</cp:lastModifiedBy>
  <cp:revision>3</cp:revision>
  <dcterms:created xsi:type="dcterms:W3CDTF">2021-11-25T18:00:00Z</dcterms:created>
  <dcterms:modified xsi:type="dcterms:W3CDTF">2021-11-25T18:05:00Z</dcterms:modified>
</cp:coreProperties>
</file>