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1A95D" w14:textId="6E8209CA" w:rsidR="002531D2" w:rsidRDefault="00164A5B">
      <w:r w:rsidRPr="00F34100">
        <w:rPr>
          <w:rFonts w:hint="eastAsia"/>
          <w:b/>
          <w:bCs/>
        </w:rPr>
        <w:t>论文名字</w:t>
      </w:r>
      <w:r w:rsidR="007368C8">
        <w:rPr>
          <w:rFonts w:hint="eastAsia"/>
        </w:rPr>
        <w:t xml:space="preserve"> </w:t>
      </w:r>
      <w:proofErr w:type="spellStart"/>
      <w:r w:rsidR="00F34100" w:rsidRPr="00F34100">
        <w:t>SiamHaN</w:t>
      </w:r>
      <w:proofErr w:type="spellEnd"/>
      <w:r w:rsidR="00F34100" w:rsidRPr="00F34100">
        <w:t>: IPv6 Address Correlation Attacks on TLS Encrypted Traffic via Siamese Heterogeneous Graph Attention Network</w:t>
      </w:r>
    </w:p>
    <w:p w14:paraId="318C7CB9" w14:textId="71DEAEF3" w:rsidR="00164A5B" w:rsidRDefault="00164A5B">
      <w:r w:rsidRPr="00F34100">
        <w:rPr>
          <w:rFonts w:hint="eastAsia"/>
          <w:b/>
          <w:bCs/>
        </w:rPr>
        <w:t>所属会议</w:t>
      </w:r>
      <w:r w:rsidR="00F34100">
        <w:rPr>
          <w:rFonts w:hint="eastAsia"/>
        </w:rPr>
        <w:t xml:space="preserve"> USENIX</w:t>
      </w:r>
      <w:r w:rsidR="00F34100">
        <w:t xml:space="preserve"> </w:t>
      </w:r>
      <w:r w:rsidR="00F34100">
        <w:rPr>
          <w:rFonts w:hint="eastAsia"/>
        </w:rPr>
        <w:t>Security</w:t>
      </w:r>
    </w:p>
    <w:p w14:paraId="4DC97A42" w14:textId="6159A986" w:rsidR="00164A5B" w:rsidRDefault="008154C9">
      <w:r w:rsidRPr="00F34100">
        <w:rPr>
          <w:rFonts w:hint="eastAsia"/>
          <w:b/>
          <w:bCs/>
        </w:rPr>
        <w:t>发表年份</w:t>
      </w:r>
      <w:r w:rsidR="00F34100">
        <w:rPr>
          <w:rFonts w:hint="eastAsia"/>
        </w:rPr>
        <w:t xml:space="preserve"> </w:t>
      </w:r>
      <w:r w:rsidR="00F34100">
        <w:t>2021</w:t>
      </w:r>
    </w:p>
    <w:p w14:paraId="492F4F6E" w14:textId="3706FFE2" w:rsidR="00147535" w:rsidRDefault="00147535"/>
    <w:p w14:paraId="31CEF52B" w14:textId="24ADCB9F" w:rsidR="00F42D92" w:rsidRPr="00F34100" w:rsidRDefault="00147535">
      <w:pPr>
        <w:rPr>
          <w:b/>
          <w:bCs/>
        </w:rPr>
      </w:pPr>
      <w:r w:rsidRPr="00F34100">
        <w:rPr>
          <w:rFonts w:hint="eastAsia"/>
          <w:b/>
          <w:bCs/>
        </w:rPr>
        <w:t>1、</w:t>
      </w:r>
      <w:r w:rsidR="00193528" w:rsidRPr="00F34100">
        <w:rPr>
          <w:rFonts w:hint="eastAsia"/>
          <w:b/>
          <w:bCs/>
        </w:rPr>
        <w:t>研究意义是什么？为什么要研究这个事情</w:t>
      </w:r>
      <w:r w:rsidR="00C27F9E" w:rsidRPr="00F34100">
        <w:rPr>
          <w:rFonts w:hint="eastAsia"/>
          <w:b/>
          <w:bCs/>
        </w:rPr>
        <w:t>？</w:t>
      </w:r>
      <w:r w:rsidR="00F42D92" w:rsidRPr="00F34100">
        <w:rPr>
          <w:rFonts w:hint="eastAsia"/>
          <w:b/>
          <w:bCs/>
        </w:rPr>
        <w:t>这个研究为什么值得做？</w:t>
      </w:r>
    </w:p>
    <w:p w14:paraId="7BB129EE" w14:textId="471DF73D" w:rsidR="00F42D92" w:rsidRDefault="00F34100" w:rsidP="00F34100">
      <w:pPr>
        <w:ind w:firstLine="420"/>
        <w:rPr>
          <w:rFonts w:hint="eastAsia"/>
        </w:rPr>
      </w:pPr>
      <w:r w:rsidRPr="00F34100">
        <w:t>随着IPv6使用量的增长，人们越来越关注</w:t>
      </w:r>
      <w:r>
        <w:rPr>
          <w:rFonts w:hint="eastAsia"/>
        </w:rPr>
        <w:t>其</w:t>
      </w:r>
      <w:r w:rsidRPr="00F34100">
        <w:t>安全和隐私问题，对IPv6网络的测量和监管的需求逐渐提升。其中，一个特别关注点是用户活动关联。在这种关联方法中，即使用户流量被传输层安全协议 (Transport Layer Security, TLS) 有效加密，网络管理员仍可以识别和跟踪用户。由于</w:t>
      </w:r>
      <w:r>
        <w:rPr>
          <w:rFonts w:hint="eastAsia"/>
        </w:rPr>
        <w:t>不像IPv</w:t>
      </w:r>
      <w:r>
        <w:t>4</w:t>
      </w:r>
      <w:r>
        <w:rPr>
          <w:rFonts w:hint="eastAsia"/>
        </w:rPr>
        <w:t>网络，IPv</w:t>
      </w:r>
      <w:r>
        <w:t>6</w:t>
      </w:r>
      <w:r>
        <w:rPr>
          <w:rFonts w:hint="eastAsia"/>
        </w:rPr>
        <w:t>网络</w:t>
      </w:r>
      <w:r w:rsidRPr="00F34100">
        <w:t>很少部署NAT，</w:t>
      </w:r>
      <w:r>
        <w:rPr>
          <w:rFonts w:hint="eastAsia"/>
        </w:rPr>
        <w:t>导致</w:t>
      </w:r>
      <w:r w:rsidRPr="00F34100">
        <w:t>一个IPv6地址通常对应一个单一用户而不是一个用户组，因此针对IPv6的关联方法将可以长期有效地被应用于用户追踪等任务</w:t>
      </w:r>
      <w:r>
        <w:rPr>
          <w:rFonts w:hint="eastAsia"/>
        </w:rPr>
        <w:t>。</w:t>
      </w:r>
    </w:p>
    <w:p w14:paraId="33ADD2AE" w14:textId="2E783447" w:rsidR="00F42D92" w:rsidRDefault="00F42D92"/>
    <w:p w14:paraId="547A642E" w14:textId="4E6D5A96" w:rsidR="00F42D92" w:rsidRPr="00F34100" w:rsidRDefault="00F42D92">
      <w:pPr>
        <w:rPr>
          <w:b/>
          <w:bCs/>
        </w:rPr>
      </w:pPr>
      <w:r w:rsidRPr="00F34100">
        <w:rPr>
          <w:rFonts w:hint="eastAsia"/>
          <w:b/>
          <w:bCs/>
        </w:rPr>
        <w:t>2、</w:t>
      </w:r>
      <w:r w:rsidR="00510851" w:rsidRPr="00F34100">
        <w:rPr>
          <w:rFonts w:hint="eastAsia"/>
          <w:b/>
          <w:bCs/>
        </w:rPr>
        <w:t>这个问题现在是否有</w:t>
      </w:r>
      <w:r w:rsidR="000B0F48" w:rsidRPr="00F34100">
        <w:rPr>
          <w:rFonts w:hint="eastAsia"/>
          <w:b/>
          <w:bCs/>
        </w:rPr>
        <w:t>人</w:t>
      </w:r>
      <w:r w:rsidR="00510851" w:rsidRPr="00F34100">
        <w:rPr>
          <w:rFonts w:hint="eastAsia"/>
          <w:b/>
          <w:bCs/>
        </w:rPr>
        <w:t>在做，现有研究都是怎么</w:t>
      </w:r>
      <w:r w:rsidR="000B0F48" w:rsidRPr="00F34100">
        <w:rPr>
          <w:rFonts w:hint="eastAsia"/>
          <w:b/>
          <w:bCs/>
        </w:rPr>
        <w:t>解决的</w:t>
      </w:r>
      <w:r w:rsidR="00510851" w:rsidRPr="00F34100">
        <w:rPr>
          <w:rFonts w:hint="eastAsia"/>
          <w:b/>
          <w:bCs/>
        </w:rPr>
        <w:t>？</w:t>
      </w:r>
      <w:r w:rsidR="000B0F48" w:rsidRPr="00F34100">
        <w:rPr>
          <w:rFonts w:hint="eastAsia"/>
          <w:b/>
          <w:bCs/>
        </w:rPr>
        <w:t>存在哪些不足</w:t>
      </w:r>
      <w:r w:rsidR="00CC3430" w:rsidRPr="00F34100">
        <w:rPr>
          <w:rFonts w:hint="eastAsia"/>
          <w:b/>
          <w:bCs/>
        </w:rPr>
        <w:t>？</w:t>
      </w:r>
    </w:p>
    <w:p w14:paraId="5438FDF0" w14:textId="617CE1F3" w:rsidR="00F34100" w:rsidRDefault="00F34100" w:rsidP="00F34100">
      <w:pPr>
        <w:ind w:firstLine="420"/>
        <w:rPr>
          <w:rFonts w:hint="eastAsia"/>
        </w:rPr>
      </w:pPr>
      <w:r w:rsidRPr="00F34100">
        <w:t>IPv6 流量的活动关联可以分为两类——基于地址的关联和流量特征关联</w:t>
      </w:r>
      <w:r>
        <w:rPr>
          <w:rFonts w:hint="eastAsia"/>
        </w:rPr>
        <w:t>：</w:t>
      </w:r>
    </w:p>
    <w:p w14:paraId="72E51C1E" w14:textId="0EF5046B" w:rsidR="00F34100" w:rsidRDefault="00F34100" w:rsidP="00F34100">
      <w:pPr>
        <w:ind w:firstLine="420"/>
      </w:pPr>
      <w:r w:rsidRPr="00F34100">
        <w:rPr>
          <w:b/>
          <w:bCs/>
        </w:rPr>
        <w:t>基于地址的关联</w:t>
      </w:r>
      <w:r>
        <w:t>允许网络管理员依靠 IPv6 地址来关联用户的活动，尤其是当 IPv6 地址处于弱配置时。例如，用户可能会配置一个恒定的接口标识符，通过它管理员可以从多个通信上下文中精确定位用户的活动。然而，为了消除这种地址关联问题以保护用户隐私，RFC 4291标准要求网络运营商将接口标识符视为语义不透明。RFC 4941 标准扩展了无状态地址自动配置 (Stateless Address Auto-Configuration, SLAAC) 以允许 IPv6 用户使用临时地址。这些方法导致客户端地址频繁变换且具有伪随机的接口标识符，因而很难进行有效的追踪。</w:t>
      </w:r>
    </w:p>
    <w:p w14:paraId="29E0154E" w14:textId="5581C69E" w:rsidR="00E70463" w:rsidRDefault="00F34100" w:rsidP="00F34100">
      <w:pPr>
        <w:ind w:firstLine="420"/>
        <w:rPr>
          <w:rFonts w:hint="eastAsia"/>
        </w:rPr>
      </w:pPr>
      <w:r>
        <w:t>与基于地址的关联不同，</w:t>
      </w:r>
      <w:r w:rsidRPr="00F34100">
        <w:rPr>
          <w:b/>
          <w:bCs/>
        </w:rPr>
        <w:t>流量特征关联</w:t>
      </w:r>
      <w:r>
        <w:t>通过分析加密流量中的模式将流量与用户的活动相关联。随着TLS的广泛应用，许多方法也已成功在TLS流量下实现用户活动关联任务，例如TLS指纹。虽然该方法在流量与用户的关联方面表现出很高的有效性，但由于贫乏的知识描述和不可靠的相似性学习导致误报，因此使用该技术的方法只能关联选定用户子集的已知用户的流量。</w:t>
      </w:r>
    </w:p>
    <w:p w14:paraId="0DE368F6" w14:textId="683E5D30" w:rsidR="00E70463" w:rsidRDefault="00E70463"/>
    <w:p w14:paraId="3B89E0A4" w14:textId="747A69E5" w:rsidR="00E70463" w:rsidRPr="00F34100" w:rsidRDefault="00E70463">
      <w:pPr>
        <w:rPr>
          <w:b/>
          <w:bCs/>
        </w:rPr>
      </w:pPr>
      <w:r w:rsidRPr="00F34100">
        <w:rPr>
          <w:rFonts w:hint="eastAsia"/>
          <w:b/>
          <w:bCs/>
        </w:rPr>
        <w:t>3、</w:t>
      </w:r>
      <w:r w:rsidR="00CC3430" w:rsidRPr="00F34100">
        <w:rPr>
          <w:rFonts w:hint="eastAsia"/>
          <w:b/>
          <w:bCs/>
        </w:rPr>
        <w:t>本文的创新是什么？</w:t>
      </w:r>
    </w:p>
    <w:p w14:paraId="5C564977" w14:textId="48F7023F" w:rsidR="00296EE3" w:rsidRDefault="00F34100" w:rsidP="00F34100">
      <w:pPr>
        <w:ind w:firstLine="420"/>
        <w:rPr>
          <w:rFonts w:hint="eastAsia"/>
        </w:rPr>
      </w:pPr>
      <w:r w:rsidRPr="00F34100">
        <w:t>提出了一种更先进的方法以克服用户活动关联的诸多限制，从而实现IPv6用户的长期活动关联工作。特别是，</w:t>
      </w:r>
      <w:r>
        <w:rPr>
          <w:rFonts w:hint="eastAsia"/>
        </w:rPr>
        <w:t>论文</w:t>
      </w:r>
      <w:r w:rsidRPr="00F34100">
        <w:t>介绍了一种从 TLS 加密流量中学习</w:t>
      </w:r>
      <w:r>
        <w:rPr>
          <w:rFonts w:hint="eastAsia"/>
        </w:rPr>
        <w:t>关联</w:t>
      </w:r>
      <w:r w:rsidRPr="00F34100">
        <w:t>函数的方法。使用该函数，</w:t>
      </w:r>
      <w:r>
        <w:rPr>
          <w:rFonts w:hint="eastAsia"/>
        </w:rPr>
        <w:t>攻击者</w:t>
      </w:r>
      <w:r w:rsidRPr="00F34100">
        <w:t>可以确定两个任意地址是否属于同一用户。与之前的工作不同，该方法可以实现大规模的用户活动关联。</w:t>
      </w:r>
      <w:r>
        <w:rPr>
          <w:rFonts w:hint="eastAsia"/>
        </w:rPr>
        <w:t>论文</w:t>
      </w:r>
      <w:r w:rsidRPr="00F34100">
        <w:t>提出的方法包括以下两个步骤</w:t>
      </w:r>
      <w:r>
        <w:rPr>
          <w:rFonts w:hint="eastAsia"/>
        </w:rPr>
        <w:t>：</w:t>
      </w:r>
      <w:r w:rsidRPr="00F34100">
        <w:t>首先，</w:t>
      </w:r>
      <w:r>
        <w:rPr>
          <w:rFonts w:hint="eastAsia"/>
        </w:rPr>
        <w:t>攻击者</w:t>
      </w:r>
      <w:r w:rsidRPr="00F34100">
        <w:t>在有利位置监</w:t>
      </w:r>
      <w:r>
        <w:rPr>
          <w:rFonts w:hint="eastAsia"/>
        </w:rPr>
        <w:t>听</w:t>
      </w:r>
      <w:r w:rsidRPr="00F34100">
        <w:t xml:space="preserve"> TLS 加密流量，然后为每个客户端地址构建知识图。其次，通过利用图神经网络和孪生网络，</w:t>
      </w:r>
      <w:r>
        <w:rPr>
          <w:rFonts w:hint="eastAsia"/>
        </w:rPr>
        <w:t>论文</w:t>
      </w:r>
      <w:r w:rsidRPr="00F34100">
        <w:t>引入了孪生异质图注意力网络，它采用多级注意力和度量学习来捕获两个IPv6地址的加密流量之间的关系。</w:t>
      </w:r>
    </w:p>
    <w:p w14:paraId="2DBC693F" w14:textId="301E6A08" w:rsidR="00296EE3" w:rsidRDefault="00296EE3"/>
    <w:p w14:paraId="19D68E13" w14:textId="732D77B2" w:rsidR="00296EE3" w:rsidRPr="00F34100" w:rsidRDefault="00296EE3">
      <w:pPr>
        <w:rPr>
          <w:b/>
          <w:bCs/>
        </w:rPr>
      </w:pPr>
      <w:r w:rsidRPr="00F34100">
        <w:rPr>
          <w:rFonts w:hint="eastAsia"/>
          <w:b/>
          <w:bCs/>
        </w:rPr>
        <w:t>4、</w:t>
      </w:r>
      <w:r w:rsidR="00526BC3" w:rsidRPr="00F34100">
        <w:rPr>
          <w:rFonts w:hint="eastAsia"/>
          <w:b/>
          <w:bCs/>
        </w:rPr>
        <w:t>本文</w:t>
      </w:r>
      <w:r w:rsidR="00F34100" w:rsidRPr="00F34100">
        <w:rPr>
          <w:rFonts w:hint="eastAsia"/>
          <w:b/>
          <w:bCs/>
        </w:rPr>
        <w:t>是</w:t>
      </w:r>
      <w:r w:rsidR="00526BC3" w:rsidRPr="00F34100">
        <w:rPr>
          <w:rFonts w:hint="eastAsia"/>
          <w:b/>
          <w:bCs/>
        </w:rPr>
        <w:t>模型创新？还是测量分析创新？</w:t>
      </w:r>
      <w:r w:rsidR="00F34100">
        <w:rPr>
          <w:rFonts w:hint="eastAsia"/>
          <w:b/>
          <w:bCs/>
        </w:rPr>
        <w:t>还是应用创新？</w:t>
      </w:r>
      <w:r w:rsidR="00C05C17" w:rsidRPr="00F34100">
        <w:rPr>
          <w:rFonts w:hint="eastAsia"/>
          <w:b/>
          <w:bCs/>
        </w:rPr>
        <w:t>详细阐述</w:t>
      </w:r>
    </w:p>
    <w:p w14:paraId="2B5C2988" w14:textId="22BFCAD4" w:rsidR="006C60E8" w:rsidRDefault="00F34100" w:rsidP="00F34100">
      <w:pPr>
        <w:ind w:firstLine="420"/>
      </w:pPr>
      <w:r>
        <w:rPr>
          <w:rFonts w:hint="eastAsia"/>
        </w:rPr>
        <w:t>论文既有</w:t>
      </w:r>
      <w:r w:rsidRPr="00F34100">
        <w:rPr>
          <w:rFonts w:hint="eastAsia"/>
          <w:b/>
          <w:bCs/>
        </w:rPr>
        <w:t>应用创新</w:t>
      </w:r>
      <w:r>
        <w:rPr>
          <w:rFonts w:hint="eastAsia"/>
        </w:rPr>
        <w:t>又有</w:t>
      </w:r>
      <w:r w:rsidRPr="00F34100">
        <w:rPr>
          <w:rFonts w:hint="eastAsia"/>
          <w:b/>
          <w:bCs/>
        </w:rPr>
        <w:t>模型创新</w:t>
      </w:r>
      <w:r>
        <w:rPr>
          <w:rFonts w:hint="eastAsia"/>
        </w:rPr>
        <w:t>。</w:t>
      </w:r>
    </w:p>
    <w:p w14:paraId="01DC5CB5" w14:textId="2C494242" w:rsidR="00F34100" w:rsidRDefault="00F34100" w:rsidP="00F34100">
      <w:pPr>
        <w:ind w:firstLine="420"/>
        <w:rPr>
          <w:rFonts w:hint="eastAsia"/>
        </w:rPr>
      </w:pPr>
      <w:r>
        <w:rPr>
          <w:rFonts w:hint="eastAsia"/>
        </w:rPr>
        <w:t>论文在IPv</w:t>
      </w:r>
      <w:r>
        <w:t>6</w:t>
      </w:r>
      <w:r>
        <w:rPr>
          <w:rFonts w:hint="eastAsia"/>
        </w:rPr>
        <w:t>网络客户端地址频繁变更场景下提出了一种新的地址关联手段，从而实现了IPv</w:t>
      </w:r>
      <w:r>
        <w:t>6</w:t>
      </w:r>
      <w:r>
        <w:rPr>
          <w:rFonts w:hint="eastAsia"/>
        </w:rPr>
        <w:t>用户追踪领域的应用，开辟了全新的IPv</w:t>
      </w:r>
      <w:r>
        <w:t>6</w:t>
      </w:r>
      <w:r>
        <w:rPr>
          <w:rFonts w:hint="eastAsia"/>
        </w:rPr>
        <w:t>地址变换场景下的地址关联任务。如图1所示，通过利用关联模型，攻击者可以衡量每两个地址间的相似度从而实现IPv</w:t>
      </w:r>
      <w:r>
        <w:t>6</w:t>
      </w:r>
      <w:r>
        <w:rPr>
          <w:rFonts w:hint="eastAsia"/>
        </w:rPr>
        <w:t>用户追踪与用户发现工作。同时，论文明确了攻击者使用关联攻击带来的严重安全威胁，并进行了对抗实验以阐述可能的防御手段。</w:t>
      </w:r>
    </w:p>
    <w:p w14:paraId="6447DA47" w14:textId="25B19ED0" w:rsidR="00F34100" w:rsidRDefault="00F34100" w:rsidP="00F34100">
      <w:r w:rsidRPr="00F34100">
        <w:lastRenderedPageBreak/>
        <w:drawing>
          <wp:inline distT="0" distB="0" distL="0" distR="0" wp14:anchorId="398F334D" wp14:editId="7498D1B2">
            <wp:extent cx="5274310" cy="1213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213485"/>
                    </a:xfrm>
                    <a:prstGeom prst="rect">
                      <a:avLst/>
                    </a:prstGeom>
                  </pic:spPr>
                </pic:pic>
              </a:graphicData>
            </a:graphic>
          </wp:inline>
        </w:drawing>
      </w:r>
    </w:p>
    <w:p w14:paraId="2A2662DD" w14:textId="2D2FA7F1" w:rsidR="00F34100" w:rsidRPr="00F34100" w:rsidRDefault="00F34100" w:rsidP="00F34100">
      <w:pPr>
        <w:jc w:val="center"/>
        <w:rPr>
          <w:rFonts w:hint="eastAsia"/>
          <w:b/>
          <w:bCs/>
        </w:rPr>
      </w:pPr>
      <w:r w:rsidRPr="00F34100">
        <w:rPr>
          <w:rFonts w:hint="eastAsia"/>
          <w:b/>
          <w:bCs/>
        </w:rPr>
        <w:t>图1</w:t>
      </w:r>
      <w:r w:rsidRPr="00F34100">
        <w:rPr>
          <w:b/>
          <w:bCs/>
        </w:rPr>
        <w:t xml:space="preserve"> </w:t>
      </w:r>
      <w:r w:rsidRPr="00F34100">
        <w:rPr>
          <w:rFonts w:hint="eastAsia"/>
          <w:b/>
          <w:bCs/>
        </w:rPr>
        <w:t>IPv</w:t>
      </w:r>
      <w:r w:rsidRPr="00F34100">
        <w:rPr>
          <w:b/>
          <w:bCs/>
        </w:rPr>
        <w:t>6</w:t>
      </w:r>
      <w:r w:rsidRPr="00F34100">
        <w:rPr>
          <w:rFonts w:hint="eastAsia"/>
          <w:b/>
          <w:bCs/>
        </w:rPr>
        <w:t>地址关联攻击的威胁模型</w:t>
      </w:r>
    </w:p>
    <w:p w14:paraId="66A92C37" w14:textId="106EA85B" w:rsidR="00F34100" w:rsidRDefault="00F34100">
      <w:pPr>
        <w:rPr>
          <w:rFonts w:hint="eastAsia"/>
        </w:rPr>
      </w:pPr>
      <w:r>
        <w:tab/>
      </w:r>
      <w:r>
        <w:rPr>
          <w:rFonts w:hint="eastAsia"/>
        </w:rPr>
        <w:t>论文的模型创新表现在利用</w:t>
      </w:r>
      <w:r w:rsidRPr="00F34100">
        <w:rPr>
          <w:rFonts w:hint="eastAsia"/>
          <w:b/>
          <w:bCs/>
        </w:rPr>
        <w:t>知识图谱</w:t>
      </w:r>
      <w:r>
        <w:rPr>
          <w:rFonts w:hint="eastAsia"/>
        </w:rPr>
        <w:t>实现了网络安全领域的知识建模，如图2所示，主要通过利用流量中提取的TLS指纹和统计特征形成客户端地址的知识图谱。同时，论文提出了</w:t>
      </w:r>
      <w:r w:rsidRPr="00F34100">
        <w:rPr>
          <w:rFonts w:hint="eastAsia"/>
          <w:b/>
          <w:bCs/>
        </w:rPr>
        <w:t>孪生异质图注意力网络</w:t>
      </w:r>
      <w:proofErr w:type="spellStart"/>
      <w:r w:rsidRPr="00F34100">
        <w:rPr>
          <w:rFonts w:hint="eastAsia"/>
          <w:b/>
          <w:bCs/>
        </w:rPr>
        <w:t>SiamHAN</w:t>
      </w:r>
      <w:proofErr w:type="spellEnd"/>
      <w:r>
        <w:rPr>
          <w:rFonts w:hint="eastAsia"/>
        </w:rPr>
        <w:t>来学习地址的知识图谱，如图3所示，模型通过多级注意力学习异质图中的实体属性与实体间关系知识并</w:t>
      </w:r>
      <w:r>
        <w:rPr>
          <w:rFonts w:hint="eastAsia"/>
        </w:rPr>
        <w:t>最终</w:t>
      </w:r>
      <w:r>
        <w:rPr>
          <w:rFonts w:hint="eastAsia"/>
        </w:rPr>
        <w:t>形成图嵌入表示，最后通过孪生网络完成相似度学习与预测两地址是否属于同一用户。</w:t>
      </w:r>
    </w:p>
    <w:p w14:paraId="699499AE" w14:textId="26F59F76" w:rsidR="00F34100" w:rsidRDefault="00F34100">
      <w:r w:rsidRPr="00F34100">
        <w:drawing>
          <wp:inline distT="0" distB="0" distL="0" distR="0" wp14:anchorId="3E7A7636" wp14:editId="53D15AF3">
            <wp:extent cx="5274310" cy="1158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158875"/>
                    </a:xfrm>
                    <a:prstGeom prst="rect">
                      <a:avLst/>
                    </a:prstGeom>
                  </pic:spPr>
                </pic:pic>
              </a:graphicData>
            </a:graphic>
          </wp:inline>
        </w:drawing>
      </w:r>
    </w:p>
    <w:p w14:paraId="7C063408" w14:textId="6D54B281" w:rsidR="00F34100" w:rsidRPr="00F34100" w:rsidRDefault="00F34100" w:rsidP="00F34100">
      <w:pPr>
        <w:jc w:val="center"/>
        <w:rPr>
          <w:rFonts w:hint="eastAsia"/>
          <w:b/>
          <w:bCs/>
        </w:rPr>
      </w:pPr>
      <w:r w:rsidRPr="00F34100">
        <w:rPr>
          <w:rFonts w:hint="eastAsia"/>
          <w:b/>
          <w:bCs/>
        </w:rPr>
        <w:t>图</w:t>
      </w:r>
      <w:r>
        <w:rPr>
          <w:b/>
          <w:bCs/>
        </w:rPr>
        <w:t>2</w:t>
      </w:r>
      <w:r w:rsidRPr="00F34100">
        <w:rPr>
          <w:b/>
          <w:bCs/>
        </w:rPr>
        <w:t xml:space="preserve"> </w:t>
      </w:r>
      <w:r w:rsidRPr="00F34100">
        <w:rPr>
          <w:rFonts w:hint="eastAsia"/>
          <w:b/>
          <w:bCs/>
        </w:rPr>
        <w:t>IPv</w:t>
      </w:r>
      <w:r w:rsidRPr="00F34100">
        <w:rPr>
          <w:b/>
          <w:bCs/>
        </w:rPr>
        <w:t>6</w:t>
      </w:r>
      <w:r>
        <w:rPr>
          <w:rFonts w:hint="eastAsia"/>
          <w:b/>
          <w:bCs/>
        </w:rPr>
        <w:t>客户端地址知识图谱构建过程</w:t>
      </w:r>
    </w:p>
    <w:p w14:paraId="37F32EC9" w14:textId="4BFD8736" w:rsidR="00F34100" w:rsidRPr="00F34100" w:rsidRDefault="00F34100">
      <w:pPr>
        <w:rPr>
          <w:rFonts w:hint="eastAsia"/>
        </w:rPr>
      </w:pPr>
      <w:r w:rsidRPr="00F34100">
        <w:drawing>
          <wp:inline distT="0" distB="0" distL="0" distR="0" wp14:anchorId="5838F543" wp14:editId="593CB9CB">
            <wp:extent cx="5274310" cy="25076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07615"/>
                    </a:xfrm>
                    <a:prstGeom prst="rect">
                      <a:avLst/>
                    </a:prstGeom>
                  </pic:spPr>
                </pic:pic>
              </a:graphicData>
            </a:graphic>
          </wp:inline>
        </w:drawing>
      </w:r>
    </w:p>
    <w:p w14:paraId="7E242562" w14:textId="683F3ABD" w:rsidR="00F34100" w:rsidRPr="00F34100" w:rsidRDefault="00F34100" w:rsidP="00F34100">
      <w:pPr>
        <w:jc w:val="center"/>
        <w:rPr>
          <w:rFonts w:hint="eastAsia"/>
          <w:b/>
          <w:bCs/>
        </w:rPr>
      </w:pPr>
      <w:r w:rsidRPr="00F34100">
        <w:rPr>
          <w:rFonts w:hint="eastAsia"/>
          <w:b/>
          <w:bCs/>
        </w:rPr>
        <w:t>图</w:t>
      </w:r>
      <w:r>
        <w:rPr>
          <w:b/>
          <w:bCs/>
        </w:rPr>
        <w:t>3</w:t>
      </w:r>
      <w:r w:rsidRPr="00F34100">
        <w:rPr>
          <w:b/>
          <w:bCs/>
        </w:rPr>
        <w:t xml:space="preserve"> </w:t>
      </w:r>
      <w:proofErr w:type="spellStart"/>
      <w:r>
        <w:rPr>
          <w:rFonts w:hint="eastAsia"/>
          <w:b/>
          <w:bCs/>
        </w:rPr>
        <w:t>SiamHAN</w:t>
      </w:r>
      <w:proofErr w:type="spellEnd"/>
      <w:r>
        <w:rPr>
          <w:rFonts w:hint="eastAsia"/>
          <w:b/>
          <w:bCs/>
        </w:rPr>
        <w:t>模型架构</w:t>
      </w:r>
    </w:p>
    <w:p w14:paraId="39D1F538" w14:textId="46B933B8" w:rsidR="006C60E8" w:rsidRPr="00F34100" w:rsidRDefault="006C60E8"/>
    <w:p w14:paraId="4A01F388" w14:textId="6BBA9828" w:rsidR="006C60E8" w:rsidRPr="00F34100" w:rsidRDefault="006C60E8">
      <w:pPr>
        <w:rPr>
          <w:b/>
          <w:bCs/>
        </w:rPr>
      </w:pPr>
      <w:r w:rsidRPr="00F34100">
        <w:rPr>
          <w:rFonts w:hint="eastAsia"/>
          <w:b/>
          <w:bCs/>
        </w:rPr>
        <w:t>5、实验结果/测量结果</w:t>
      </w:r>
      <w:r w:rsidR="003D7EC9" w:rsidRPr="00F34100">
        <w:rPr>
          <w:rFonts w:hint="eastAsia"/>
          <w:b/>
          <w:bCs/>
        </w:rPr>
        <w:t>，详细阐述</w:t>
      </w:r>
    </w:p>
    <w:p w14:paraId="2CAE4786" w14:textId="5C071A5F" w:rsidR="002E36B9" w:rsidRPr="00F34100" w:rsidRDefault="00F34100">
      <w:pPr>
        <w:rPr>
          <w:b/>
          <w:bCs/>
        </w:rPr>
      </w:pPr>
      <w:r>
        <w:tab/>
      </w:r>
      <w:r w:rsidRPr="00F34100">
        <w:rPr>
          <w:rFonts w:hint="eastAsia"/>
          <w:b/>
          <w:bCs/>
        </w:rPr>
        <w:t>（1）数据集</w:t>
      </w:r>
    </w:p>
    <w:p w14:paraId="178B9311" w14:textId="3BC46252" w:rsidR="00F34100" w:rsidRDefault="00F34100">
      <w:pPr>
        <w:rPr>
          <w:rFonts w:hint="eastAsia"/>
        </w:rPr>
      </w:pPr>
      <w:r>
        <w:tab/>
      </w:r>
      <w:r>
        <w:rPr>
          <w:rFonts w:hint="eastAsia"/>
        </w:rPr>
        <w:t>论文</w:t>
      </w:r>
      <w:r w:rsidRPr="00F34100">
        <w:t>在中国科技网 (CSTNET) 上被动监测了 2018 年 3 月至 7 月的 IPv6 用户流量，并收集了大量用户数据集用于关联实验。通过利用持久化 HTTP 明文 cookie 来标记泄漏这些 cookie 的地址的 TLS 流量。</w:t>
      </w:r>
      <w:r>
        <w:rPr>
          <w:rFonts w:hint="eastAsia"/>
        </w:rPr>
        <w:t>论文利用</w:t>
      </w:r>
      <w:r w:rsidRPr="00F34100">
        <w:t>用户在流量监控过程中访问部署了 HTTPS 的网站</w:t>
      </w:r>
      <w:r>
        <w:rPr>
          <w:rFonts w:hint="eastAsia"/>
        </w:rPr>
        <w:t>的同时</w:t>
      </w:r>
      <w:r w:rsidRPr="00F34100">
        <w:t>使用相同的地址访问没有部署 HTTPS 的网站</w:t>
      </w:r>
      <w:r>
        <w:rPr>
          <w:rFonts w:hint="eastAsia"/>
        </w:rPr>
        <w:t>的现象，广泛收集HTTP与TLS流量实现了数据标注工作。</w:t>
      </w:r>
    </w:p>
    <w:p w14:paraId="0EA0F80A" w14:textId="1CD507D3" w:rsidR="002E36B9" w:rsidRPr="00F34100" w:rsidRDefault="00F34100">
      <w:pPr>
        <w:rPr>
          <w:b/>
          <w:bCs/>
        </w:rPr>
      </w:pPr>
      <w:r w:rsidRPr="00F34100">
        <w:rPr>
          <w:b/>
          <w:bCs/>
        </w:rPr>
        <w:tab/>
      </w:r>
      <w:r w:rsidRPr="00F34100">
        <w:rPr>
          <w:rFonts w:hint="eastAsia"/>
          <w:b/>
          <w:bCs/>
        </w:rPr>
        <w:t>（2）评估标准</w:t>
      </w:r>
    </w:p>
    <w:p w14:paraId="3399DB08" w14:textId="14FFBB64" w:rsidR="00F34100" w:rsidRDefault="00F34100">
      <w:r>
        <w:tab/>
      </w:r>
      <w:r w:rsidRPr="00F34100">
        <w:t>评估指标包括真阳性率、假阳性率、ROC 曲线下面积和准确</w:t>
      </w:r>
      <w:r>
        <w:rPr>
          <w:rFonts w:hint="eastAsia"/>
        </w:rPr>
        <w:t>率。</w:t>
      </w:r>
    </w:p>
    <w:p w14:paraId="31C49D4E" w14:textId="3B19C9A6" w:rsidR="00F34100" w:rsidRDefault="00F34100">
      <w:pPr>
        <w:rPr>
          <w:b/>
          <w:bCs/>
        </w:rPr>
      </w:pPr>
      <w:r>
        <w:lastRenderedPageBreak/>
        <w:tab/>
      </w:r>
      <w:r w:rsidRPr="00F34100">
        <w:rPr>
          <w:rFonts w:hint="eastAsia"/>
          <w:b/>
          <w:bCs/>
        </w:rPr>
        <w:t>（3）对比方法</w:t>
      </w:r>
    </w:p>
    <w:p w14:paraId="3D00F68C" w14:textId="68FF24E9" w:rsidR="00F34100" w:rsidRDefault="00F34100" w:rsidP="00F34100">
      <w:pPr>
        <w:ind w:leftChars="200" w:left="420"/>
      </w:pPr>
      <w:r w:rsidRPr="00F34100">
        <w:t>（</w:t>
      </w:r>
      <w:proofErr w:type="spellStart"/>
      <w:r>
        <w:rPr>
          <w:rFonts w:hint="eastAsia"/>
        </w:rPr>
        <w:t>i</w:t>
      </w:r>
      <w:proofErr w:type="spellEnd"/>
      <w:r w:rsidRPr="00F34100">
        <w:t>）</w:t>
      </w:r>
      <w:r w:rsidRPr="00F34100">
        <w:rPr>
          <w:b/>
          <w:bCs/>
        </w:rPr>
        <w:t>User IP Profiling</w:t>
      </w:r>
      <w:r w:rsidRPr="00F34100">
        <w:t>。User IP Profiling 是通过使用客户端地址的所有目标 IP 构建用户画像，并使用贝叶斯分类器来识别封闭世界数据集中的已知用户。</w:t>
      </w:r>
    </w:p>
    <w:p w14:paraId="3E926689" w14:textId="77777777" w:rsidR="00F34100" w:rsidRDefault="00F34100" w:rsidP="00F34100">
      <w:pPr>
        <w:ind w:leftChars="200" w:left="420"/>
      </w:pPr>
      <w:r w:rsidRPr="00F34100">
        <w:t>（</w:t>
      </w:r>
      <w:r>
        <w:t>ii</w:t>
      </w:r>
      <w:r w:rsidRPr="00F34100">
        <w:t>）</w:t>
      </w:r>
      <w:r w:rsidRPr="00F34100">
        <w:rPr>
          <w:b/>
          <w:bCs/>
        </w:rPr>
        <w:t>User SNI Profiling</w:t>
      </w:r>
      <w:r w:rsidRPr="00F34100">
        <w:t xml:space="preserve">。User SNI Profiling 是使用来自客户端的所有 TLS </w:t>
      </w:r>
      <w:proofErr w:type="spellStart"/>
      <w:r w:rsidRPr="00F34100">
        <w:t>ClientHello</w:t>
      </w:r>
      <w:proofErr w:type="spellEnd"/>
      <w:r w:rsidRPr="00F34100">
        <w:t xml:space="preserve"> 消息中的 SNI 作为用户兴趣标识并构建用户画像。</w:t>
      </w:r>
    </w:p>
    <w:p w14:paraId="3A57EBF1" w14:textId="77777777" w:rsidR="00F34100" w:rsidRDefault="00F34100" w:rsidP="00F34100">
      <w:pPr>
        <w:ind w:leftChars="200" w:left="420"/>
      </w:pPr>
      <w:r w:rsidRPr="00F34100">
        <w:t>（</w:t>
      </w:r>
      <w:r>
        <w:t>iii</w:t>
      </w:r>
      <w:r w:rsidRPr="00F34100">
        <w:t>）</w:t>
      </w:r>
      <w:r w:rsidRPr="00F34100">
        <w:rPr>
          <w:b/>
          <w:bCs/>
        </w:rPr>
        <w:t>Client Fingerprinting</w:t>
      </w:r>
      <w:r w:rsidRPr="00F34100">
        <w:t xml:space="preserve">。Client Fingerprinting 是提取 TLS </w:t>
      </w:r>
      <w:proofErr w:type="spellStart"/>
      <w:r w:rsidRPr="00F34100">
        <w:t>ClientHello</w:t>
      </w:r>
      <w:proofErr w:type="spellEnd"/>
      <w:r w:rsidRPr="00F34100">
        <w:t xml:space="preserve"> 消息的特定字段作为用户的客户端指纹，并利用随机森林来学习任何两个配对指纹的关联性。</w:t>
      </w:r>
    </w:p>
    <w:p w14:paraId="6759AA16" w14:textId="41CA669A" w:rsidR="00F34100" w:rsidRDefault="00F34100" w:rsidP="00F34100">
      <w:pPr>
        <w:ind w:leftChars="200" w:left="420"/>
      </w:pPr>
      <w:r w:rsidRPr="00F34100">
        <w:t>（</w:t>
      </w:r>
      <w:r>
        <w:t>iv</w:t>
      </w:r>
      <w:r w:rsidRPr="00F34100">
        <w:t>）</w:t>
      </w:r>
      <w:proofErr w:type="spellStart"/>
      <w:r w:rsidRPr="00F34100">
        <w:rPr>
          <w:b/>
          <w:bCs/>
        </w:rPr>
        <w:t>Deepcorr</w:t>
      </w:r>
      <w:proofErr w:type="spellEnd"/>
      <w:r w:rsidRPr="00F34100">
        <w:t>。</w:t>
      </w:r>
      <w:proofErr w:type="spellStart"/>
      <w:r w:rsidRPr="00F34100">
        <w:t>Deepcorr</w:t>
      </w:r>
      <w:proofErr w:type="spellEnd"/>
      <w:r w:rsidRPr="00F34100">
        <w:t xml:space="preserve"> 使用流序列特征来实现多场景下的关联任务。</w:t>
      </w:r>
    </w:p>
    <w:p w14:paraId="71A4B035" w14:textId="73DB5676" w:rsidR="00F34100" w:rsidRDefault="00F34100" w:rsidP="00F34100">
      <w:pPr>
        <w:ind w:firstLine="420"/>
        <w:rPr>
          <w:b/>
          <w:bCs/>
        </w:rPr>
      </w:pPr>
      <w:r w:rsidRPr="00F34100">
        <w:rPr>
          <w:rFonts w:hint="eastAsia"/>
          <w:b/>
          <w:bCs/>
        </w:rPr>
        <w:t>（</w:t>
      </w:r>
      <w:r>
        <w:rPr>
          <w:b/>
          <w:bCs/>
        </w:rPr>
        <w:t>4</w:t>
      </w:r>
      <w:r w:rsidRPr="00F34100">
        <w:rPr>
          <w:rFonts w:hint="eastAsia"/>
          <w:b/>
          <w:bCs/>
        </w:rPr>
        <w:t>）</w:t>
      </w:r>
      <w:r>
        <w:rPr>
          <w:rFonts w:hint="eastAsia"/>
          <w:b/>
          <w:bCs/>
        </w:rPr>
        <w:t>实验结果</w:t>
      </w:r>
    </w:p>
    <w:p w14:paraId="4090E2A8" w14:textId="1BDE8EAD" w:rsidR="00F34100" w:rsidRPr="00F34100" w:rsidRDefault="00F34100" w:rsidP="00F34100">
      <w:pPr>
        <w:ind w:firstLine="420"/>
        <w:rPr>
          <w:rFonts w:hint="eastAsia"/>
        </w:rPr>
      </w:pPr>
      <w:r w:rsidRPr="00F34100">
        <w:rPr>
          <w:rFonts w:hint="eastAsia"/>
        </w:rPr>
        <w:t>论文</w:t>
      </w:r>
      <w:r>
        <w:rPr>
          <w:rFonts w:hint="eastAsia"/>
        </w:rPr>
        <w:t>包括</w:t>
      </w:r>
      <w:r>
        <w:rPr>
          <w:rFonts w:hint="eastAsia"/>
        </w:rPr>
        <w:t>众多</w:t>
      </w:r>
      <w:r>
        <w:rPr>
          <w:rFonts w:hint="eastAsia"/>
        </w:rPr>
        <w:t>的实验结果以论证地址关联攻击的有效性，这里挑选了几个比较关键的实验结果进行阐述。</w:t>
      </w:r>
    </w:p>
    <w:p w14:paraId="0CCF0621" w14:textId="0FDE4262" w:rsidR="00F34100" w:rsidRDefault="00F34100" w:rsidP="00F34100">
      <w:pPr>
        <w:ind w:leftChars="200" w:left="420"/>
      </w:pPr>
      <w:r>
        <w:rPr>
          <w:rFonts w:hint="eastAsia"/>
        </w:rPr>
        <w:t>（</w:t>
      </w:r>
      <w:proofErr w:type="spellStart"/>
      <w:r>
        <w:rPr>
          <w:rFonts w:hint="eastAsia"/>
        </w:rPr>
        <w:t>i</w:t>
      </w:r>
      <w:proofErr w:type="spellEnd"/>
      <w:r>
        <w:rPr>
          <w:rFonts w:hint="eastAsia"/>
        </w:rPr>
        <w:t>）地址关联</w:t>
      </w:r>
    </w:p>
    <w:p w14:paraId="5CA55762" w14:textId="5471DA00" w:rsidR="00F34100" w:rsidRDefault="00F34100" w:rsidP="00F34100">
      <w:pPr>
        <w:ind w:firstLine="420"/>
      </w:pPr>
      <w:r>
        <w:rPr>
          <w:rFonts w:hint="eastAsia"/>
        </w:rPr>
        <w:t>论文</w:t>
      </w:r>
      <w:r w:rsidRPr="00F34100">
        <w:t>首先测量关联模型在任意地址对上实现的关联性能。在这个实验环境中，</w:t>
      </w:r>
      <w:r>
        <w:rPr>
          <w:rFonts w:hint="eastAsia"/>
        </w:rPr>
        <w:t>攻击者</w:t>
      </w:r>
      <w:r w:rsidRPr="00F34100">
        <w:t>可以基于背景知识对任意成对地址进行关联性测试。</w:t>
      </w:r>
      <w:r>
        <w:rPr>
          <w:rFonts w:hint="eastAsia"/>
        </w:rPr>
        <w:t>论文</w:t>
      </w:r>
      <w:r w:rsidRPr="00F34100">
        <w:t>通过构建训练对样本和测试对样本来综合评估关联模型在成对地址关联任务上的表现。</w:t>
      </w:r>
      <w:r>
        <w:rPr>
          <w:rFonts w:hint="eastAsia"/>
        </w:rPr>
        <w:t>如图4所示，</w:t>
      </w:r>
      <w:r w:rsidRPr="00F34100">
        <w:t>对于目标 FPR = 4 × 10</w:t>
      </w:r>
      <w:r w:rsidRPr="00F34100">
        <w:rPr>
          <w:rFonts w:ascii="Cambria Math" w:hAnsi="Cambria Math" w:cs="Cambria Math"/>
        </w:rPr>
        <w:t>−</w:t>
      </w:r>
      <w:r w:rsidRPr="00F34100">
        <w:t>2，</w:t>
      </w:r>
      <w:r>
        <w:rPr>
          <w:rFonts w:hint="eastAsia"/>
        </w:rPr>
        <w:t>论文方法</w:t>
      </w:r>
      <w:proofErr w:type="spellStart"/>
      <w:r>
        <w:rPr>
          <w:rFonts w:hint="eastAsia"/>
        </w:rPr>
        <w:t>SiamHAN</w:t>
      </w:r>
      <w:proofErr w:type="spellEnd"/>
      <w:r w:rsidRPr="00F34100">
        <w:t>实现了 0.90 的 TPR，而所有对比方法提供的 TPR 都小于 0.40</w:t>
      </w:r>
      <w:r>
        <w:rPr>
          <w:rFonts w:hint="eastAsia"/>
        </w:rPr>
        <w:t>。</w:t>
      </w:r>
    </w:p>
    <w:p w14:paraId="1DBB9B2D" w14:textId="625C4829" w:rsidR="00F34100" w:rsidRDefault="00F34100" w:rsidP="00F34100">
      <w:pPr>
        <w:ind w:firstLine="420"/>
        <w:jc w:val="center"/>
      </w:pPr>
      <w:r w:rsidRPr="00F34100">
        <w:drawing>
          <wp:inline distT="0" distB="0" distL="0" distR="0" wp14:anchorId="264B5BCB" wp14:editId="4C0E799D">
            <wp:extent cx="2775857" cy="2226182"/>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6271" cy="2226514"/>
                    </a:xfrm>
                    <a:prstGeom prst="rect">
                      <a:avLst/>
                    </a:prstGeom>
                  </pic:spPr>
                </pic:pic>
              </a:graphicData>
            </a:graphic>
          </wp:inline>
        </w:drawing>
      </w:r>
    </w:p>
    <w:p w14:paraId="09493BB8" w14:textId="6360ECAB" w:rsidR="00F34100" w:rsidRPr="00F34100" w:rsidRDefault="00F34100" w:rsidP="00F34100">
      <w:pPr>
        <w:ind w:firstLine="420"/>
        <w:jc w:val="center"/>
        <w:rPr>
          <w:b/>
          <w:bCs/>
        </w:rPr>
      </w:pPr>
      <w:r w:rsidRPr="00F34100">
        <w:rPr>
          <w:rFonts w:hint="eastAsia"/>
          <w:b/>
          <w:bCs/>
        </w:rPr>
        <w:t>图4</w:t>
      </w:r>
      <w:r w:rsidRPr="00F34100">
        <w:rPr>
          <w:b/>
          <w:bCs/>
        </w:rPr>
        <w:t xml:space="preserve"> </w:t>
      </w:r>
      <w:r w:rsidRPr="00F34100">
        <w:rPr>
          <w:rFonts w:hint="eastAsia"/>
          <w:b/>
          <w:bCs/>
        </w:rPr>
        <w:t>地址关联任务性能对比</w:t>
      </w:r>
    </w:p>
    <w:p w14:paraId="5EDFCAC3" w14:textId="57DE08E9" w:rsidR="00F34100" w:rsidRDefault="00F34100" w:rsidP="00F34100">
      <w:pPr>
        <w:ind w:leftChars="200" w:left="420"/>
      </w:pPr>
      <w:r>
        <w:rPr>
          <w:rFonts w:hint="eastAsia"/>
        </w:rPr>
        <w:t>（</w:t>
      </w:r>
      <w:r>
        <w:rPr>
          <w:rFonts w:hint="eastAsia"/>
        </w:rPr>
        <w:t>i</w:t>
      </w:r>
      <w:r>
        <w:rPr>
          <w:rFonts w:hint="eastAsia"/>
        </w:rPr>
        <w:t>i）</w:t>
      </w:r>
      <w:r>
        <w:rPr>
          <w:rFonts w:hint="eastAsia"/>
        </w:rPr>
        <w:t>用户追踪</w:t>
      </w:r>
    </w:p>
    <w:p w14:paraId="186436F0" w14:textId="1882D78F" w:rsidR="00F34100" w:rsidRDefault="00F34100" w:rsidP="00F34100">
      <w:pPr>
        <w:ind w:firstLine="420"/>
      </w:pPr>
      <w:r w:rsidRPr="00F34100">
        <w:t>获得预先训练好的关联模型后，IPv6 地址关联攻击就可以应用于长期的用户关联任务。</w:t>
      </w:r>
      <w:r>
        <w:rPr>
          <w:rFonts w:hint="eastAsia"/>
        </w:rPr>
        <w:t>论文</w:t>
      </w:r>
      <w:r w:rsidRPr="00F34100">
        <w:t>在基于时间的数据切分训练集上训练关联模型和所有比较方法，并从测试用户中选择目标用户地址以测量测试数据集上的跟踪性能。</w:t>
      </w:r>
      <w:r>
        <w:rPr>
          <w:rFonts w:hint="eastAsia"/>
        </w:rPr>
        <w:t>如图5左所示，</w:t>
      </w:r>
      <w:proofErr w:type="spellStart"/>
      <w:r>
        <w:rPr>
          <w:rFonts w:hint="eastAsia"/>
        </w:rPr>
        <w:t>SiamHAN</w:t>
      </w:r>
      <w:proofErr w:type="spellEnd"/>
      <w:r w:rsidRPr="00F34100">
        <w:t xml:space="preserve">可以正确识别出与目标用户样本相关或不相关的地址对，并且是最先进的关联系统 </w:t>
      </w:r>
      <w:proofErr w:type="spellStart"/>
      <w:r w:rsidRPr="00F34100">
        <w:t>Deepcorr</w:t>
      </w:r>
      <w:proofErr w:type="spellEnd"/>
      <w:r w:rsidRPr="00F34100">
        <w:t xml:space="preserve"> 的 1.10</w:t>
      </w:r>
      <w:r w:rsidRPr="00F34100">
        <w:rPr>
          <w:rFonts w:ascii="Cambria Math" w:hAnsi="Cambria Math" w:cs="Cambria Math"/>
        </w:rPr>
        <w:t>∼</w:t>
      </w:r>
      <w:r w:rsidRPr="00F34100">
        <w:t xml:space="preserve">1.19 倍。与 </w:t>
      </w:r>
      <w:proofErr w:type="spellStart"/>
      <w:r w:rsidRPr="00F34100">
        <w:t>Deepcorr</w:t>
      </w:r>
      <w:proofErr w:type="spellEnd"/>
      <w:r w:rsidRPr="00F34100">
        <w:t xml:space="preserve"> 在用户跟踪任务上的 85% 准确率相比，关联模型以 99% 的准确率优于现有的</w:t>
      </w:r>
      <w:r>
        <w:rPr>
          <w:rFonts w:hint="eastAsia"/>
        </w:rPr>
        <w:t>关联</w:t>
      </w:r>
      <w:r w:rsidRPr="00F34100">
        <w:t>技术。</w:t>
      </w:r>
    </w:p>
    <w:p w14:paraId="59BA1963" w14:textId="3C77A831" w:rsidR="00F34100" w:rsidRDefault="00F34100" w:rsidP="00F34100">
      <w:pPr>
        <w:ind w:firstLine="420"/>
      </w:pPr>
      <w:r>
        <w:rPr>
          <w:rFonts w:hint="eastAsia"/>
        </w:rPr>
        <w:t>（iii）用户发现</w:t>
      </w:r>
    </w:p>
    <w:p w14:paraId="557C300C" w14:textId="59942E72" w:rsidR="00F34100" w:rsidRPr="00F34100" w:rsidRDefault="00F34100" w:rsidP="00F34100">
      <w:pPr>
        <w:ind w:firstLine="420"/>
        <w:rPr>
          <w:rFonts w:hint="eastAsia"/>
        </w:rPr>
      </w:pPr>
      <w:r w:rsidRPr="00F34100">
        <w:t>用户发现是关联模型应用的第二项具有挑战性的任务，它可以</w:t>
      </w:r>
      <w:r>
        <w:rPr>
          <w:rFonts w:hint="eastAsia"/>
        </w:rPr>
        <w:t>通过关联不断迭代划分地址集合</w:t>
      </w:r>
      <w:r w:rsidRPr="00F34100">
        <w:rPr>
          <w:rFonts w:hint="eastAsia"/>
        </w:rPr>
        <w:t>以</w:t>
      </w:r>
      <w:r w:rsidRPr="00F34100">
        <w:t>发现大规模加密流量上的唯一 IPv6 用户</w:t>
      </w:r>
      <w:r>
        <w:rPr>
          <w:rFonts w:hint="eastAsia"/>
        </w:rPr>
        <w:t>数量</w:t>
      </w:r>
      <w:r w:rsidRPr="00F34100">
        <w:t>。</w:t>
      </w:r>
      <w:r>
        <w:rPr>
          <w:rFonts w:hint="eastAsia"/>
        </w:rPr>
        <w:t>如图5</w:t>
      </w:r>
      <w:r>
        <w:rPr>
          <w:rFonts w:hint="eastAsia"/>
        </w:rPr>
        <w:t>右</w:t>
      </w:r>
      <w:r>
        <w:rPr>
          <w:rFonts w:hint="eastAsia"/>
        </w:rPr>
        <w:t>所示</w:t>
      </w:r>
      <w:r>
        <w:rPr>
          <w:rFonts w:hint="eastAsia"/>
        </w:rPr>
        <w:t>，</w:t>
      </w:r>
      <w:proofErr w:type="spellStart"/>
      <w:r>
        <w:rPr>
          <w:rFonts w:hint="eastAsia"/>
        </w:rPr>
        <w:t>SiamHAN</w:t>
      </w:r>
      <w:proofErr w:type="spellEnd"/>
      <w:r w:rsidRPr="00F34100">
        <w:t xml:space="preserve">提供了 88% 的发现准确率，而使用相同设置的最先进系统 </w:t>
      </w:r>
      <w:proofErr w:type="spellStart"/>
      <w:r w:rsidRPr="00F34100">
        <w:t>Deepcorr</w:t>
      </w:r>
      <w:proofErr w:type="spellEnd"/>
      <w:r w:rsidRPr="00F34100">
        <w:t xml:space="preserve"> 的发现准确度为 60%，本发明的关联模型的发现准确率将是 </w:t>
      </w:r>
      <w:proofErr w:type="spellStart"/>
      <w:r w:rsidRPr="00F34100">
        <w:t>Deepcorr</w:t>
      </w:r>
      <w:proofErr w:type="spellEnd"/>
      <w:r w:rsidRPr="00F34100">
        <w:t xml:space="preserve"> 的 1.40 </w:t>
      </w:r>
      <w:r w:rsidRPr="00F34100">
        <w:rPr>
          <w:rFonts w:ascii="Cambria Math" w:hAnsi="Cambria Math" w:cs="Cambria Math"/>
        </w:rPr>
        <w:t>∼</w:t>
      </w:r>
      <w:r w:rsidRPr="00F34100">
        <w:t xml:space="preserve"> 1.54 倍。</w:t>
      </w:r>
      <w:proofErr w:type="spellStart"/>
      <w:r>
        <w:rPr>
          <w:rFonts w:hint="eastAsia"/>
        </w:rPr>
        <w:t>SiamHAN</w:t>
      </w:r>
      <w:proofErr w:type="spellEnd"/>
      <w:r>
        <w:rPr>
          <w:rFonts w:hint="eastAsia"/>
        </w:rPr>
        <w:t>的</w:t>
      </w:r>
      <w:r w:rsidRPr="00F34100">
        <w:t>极高准确性确保了在广阔未知流量中发现活跃 IPv6 用户的实用性。</w:t>
      </w:r>
    </w:p>
    <w:p w14:paraId="606DD972" w14:textId="186E16DE" w:rsidR="00F34100" w:rsidRDefault="00F34100" w:rsidP="00F34100">
      <w:r w:rsidRPr="00F34100">
        <w:lastRenderedPageBreak/>
        <w:drawing>
          <wp:inline distT="0" distB="0" distL="0" distR="0" wp14:anchorId="43C9D8F0" wp14:editId="75143D1A">
            <wp:extent cx="5274310" cy="19926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2630"/>
                    </a:xfrm>
                    <a:prstGeom prst="rect">
                      <a:avLst/>
                    </a:prstGeom>
                  </pic:spPr>
                </pic:pic>
              </a:graphicData>
            </a:graphic>
          </wp:inline>
        </w:drawing>
      </w:r>
    </w:p>
    <w:p w14:paraId="52700D20" w14:textId="35358A03" w:rsidR="00F34100" w:rsidRPr="00F34100" w:rsidRDefault="00F34100" w:rsidP="00F34100">
      <w:pPr>
        <w:jc w:val="center"/>
        <w:rPr>
          <w:rFonts w:hint="eastAsia"/>
          <w:b/>
          <w:bCs/>
        </w:rPr>
      </w:pPr>
      <w:r w:rsidRPr="00F34100">
        <w:rPr>
          <w:rFonts w:hint="eastAsia"/>
          <w:b/>
          <w:bCs/>
        </w:rPr>
        <w:t>图5</w:t>
      </w:r>
      <w:r w:rsidRPr="00F34100">
        <w:rPr>
          <w:b/>
          <w:bCs/>
        </w:rPr>
        <w:t xml:space="preserve"> </w:t>
      </w:r>
      <w:r w:rsidRPr="00F34100">
        <w:rPr>
          <w:rFonts w:hint="eastAsia"/>
          <w:b/>
          <w:bCs/>
        </w:rPr>
        <w:t>用户追踪与用户发现性能对比</w:t>
      </w:r>
    </w:p>
    <w:p w14:paraId="66D8DC3F" w14:textId="28864A49" w:rsidR="002E36B9" w:rsidRDefault="002E36B9"/>
    <w:p w14:paraId="42DC8D7D" w14:textId="10C0A141" w:rsidR="002E36B9" w:rsidRPr="00F34100" w:rsidRDefault="002E36B9">
      <w:pPr>
        <w:rPr>
          <w:b/>
          <w:bCs/>
        </w:rPr>
      </w:pPr>
      <w:r w:rsidRPr="00F34100">
        <w:rPr>
          <w:rFonts w:hint="eastAsia"/>
          <w:b/>
          <w:bCs/>
        </w:rPr>
        <w:t>6、</w:t>
      </w:r>
      <w:r w:rsidR="002E45D0" w:rsidRPr="00F34100">
        <w:rPr>
          <w:rFonts w:hint="eastAsia"/>
          <w:b/>
          <w:bCs/>
        </w:rPr>
        <w:t>文章存在什么不足</w:t>
      </w:r>
      <w:r w:rsidR="00F34100" w:rsidRPr="00F34100">
        <w:rPr>
          <w:rFonts w:hint="eastAsia"/>
          <w:b/>
          <w:bCs/>
        </w:rPr>
        <w:t>？</w:t>
      </w:r>
    </w:p>
    <w:p w14:paraId="03C510EF" w14:textId="0D236A55" w:rsidR="007368C8" w:rsidRDefault="00F34100">
      <w:pPr>
        <w:rPr>
          <w:rFonts w:hint="eastAsia"/>
        </w:rPr>
      </w:pPr>
      <w:r>
        <w:tab/>
      </w:r>
      <w:r>
        <w:rPr>
          <w:rFonts w:hint="eastAsia"/>
        </w:rPr>
        <w:t>论文仅是IPv</w:t>
      </w:r>
      <w:r>
        <w:t>6</w:t>
      </w:r>
      <w:r>
        <w:rPr>
          <w:rFonts w:hint="eastAsia"/>
        </w:rPr>
        <w:t>地址关联与用户追踪探索方向实践的第一步，未来还有许多工作需要</w:t>
      </w:r>
      <w:r>
        <w:rPr>
          <w:rFonts w:hint="eastAsia"/>
        </w:rPr>
        <w:t>实施</w:t>
      </w:r>
      <w:r>
        <w:rPr>
          <w:rFonts w:hint="eastAsia"/>
        </w:rPr>
        <w:t>和完善。（1）论文用于地址关联的用户数据集是十分难获取的，需要依靠有利节点的长期HTTP、TLS流量观测实现工作量庞大。（2）论文实现的关联模型只能每次输入两个地址以判断其是否关联，在海量客户端地址场景下可能会形成难以承受的时间复杂度，尽管在用户追踪场景下需要定向追踪的用户仅为一小部分，但该问题没有得到根本性的解决，仍然需要进一步的工作以降低时间复杂度。</w:t>
      </w:r>
    </w:p>
    <w:p w14:paraId="67894415" w14:textId="1805CBE6" w:rsidR="007368C8" w:rsidRPr="00F34100" w:rsidRDefault="007368C8"/>
    <w:p w14:paraId="316BEA1B" w14:textId="07BFB68E" w:rsidR="007368C8" w:rsidRPr="00F34100" w:rsidRDefault="007368C8">
      <w:pPr>
        <w:rPr>
          <w:b/>
          <w:bCs/>
        </w:rPr>
      </w:pPr>
      <w:r w:rsidRPr="00F34100">
        <w:rPr>
          <w:rFonts w:hint="eastAsia"/>
          <w:b/>
          <w:bCs/>
        </w:rPr>
        <w:t>7、</w:t>
      </w:r>
      <w:r w:rsidR="00F34100" w:rsidRPr="00F34100">
        <w:rPr>
          <w:rFonts w:hint="eastAsia"/>
          <w:b/>
          <w:bCs/>
        </w:rPr>
        <w:t>文章给你带来了哪些收获？</w:t>
      </w:r>
      <w:r w:rsidR="00F34100">
        <w:rPr>
          <w:rFonts w:hint="eastAsia"/>
          <w:b/>
          <w:bCs/>
        </w:rPr>
        <w:t>（数据集、方法启发、写作优点等）</w:t>
      </w:r>
    </w:p>
    <w:p w14:paraId="04DBC520" w14:textId="476C2926" w:rsidR="00F34100" w:rsidRPr="00F42D92" w:rsidRDefault="00F34100">
      <w:pPr>
        <w:rPr>
          <w:rFonts w:hint="eastAsia"/>
        </w:rPr>
      </w:pPr>
      <w:r>
        <w:tab/>
      </w:r>
      <w:r>
        <w:rPr>
          <w:rFonts w:hint="eastAsia"/>
        </w:rPr>
        <w:t>论文公开了其关联模型源码与部分匿名数据集，为该领域的进一步实验提供了研究基础，对我未来在IPv</w:t>
      </w:r>
      <w:r>
        <w:t>6</w:t>
      </w:r>
      <w:r>
        <w:rPr>
          <w:rFonts w:hint="eastAsia"/>
        </w:rPr>
        <w:t>领域的研究工作提供了非常大的便利。</w:t>
      </w:r>
    </w:p>
    <w:sectPr w:rsidR="00F34100" w:rsidRPr="00F42D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11E"/>
    <w:rsid w:val="000B0F48"/>
    <w:rsid w:val="000D0015"/>
    <w:rsid w:val="00147535"/>
    <w:rsid w:val="00150E59"/>
    <w:rsid w:val="00164A5B"/>
    <w:rsid w:val="00193528"/>
    <w:rsid w:val="00203471"/>
    <w:rsid w:val="002531D2"/>
    <w:rsid w:val="00296EE3"/>
    <w:rsid w:val="002A205E"/>
    <w:rsid w:val="002E36B9"/>
    <w:rsid w:val="002E45D0"/>
    <w:rsid w:val="0034505E"/>
    <w:rsid w:val="003D7EC9"/>
    <w:rsid w:val="00510851"/>
    <w:rsid w:val="00526BC3"/>
    <w:rsid w:val="006C60E8"/>
    <w:rsid w:val="007368C8"/>
    <w:rsid w:val="0077135E"/>
    <w:rsid w:val="008154C9"/>
    <w:rsid w:val="00816F78"/>
    <w:rsid w:val="00925040"/>
    <w:rsid w:val="00A80531"/>
    <w:rsid w:val="00C05C17"/>
    <w:rsid w:val="00C27F9E"/>
    <w:rsid w:val="00CC3430"/>
    <w:rsid w:val="00DA611E"/>
    <w:rsid w:val="00E70463"/>
    <w:rsid w:val="00F34100"/>
    <w:rsid w:val="00F42D92"/>
    <w:rsid w:val="00FD2E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FE930"/>
  <w15:chartTrackingRefBased/>
  <w15:docId w15:val="{C00E8A44-A89E-476D-BC40-2454C2380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68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249800">
      <w:bodyDiv w:val="1"/>
      <w:marLeft w:val="0"/>
      <w:marRight w:val="0"/>
      <w:marTop w:val="0"/>
      <w:marBottom w:val="0"/>
      <w:divBdr>
        <w:top w:val="none" w:sz="0" w:space="0" w:color="auto"/>
        <w:left w:val="none" w:sz="0" w:space="0" w:color="auto"/>
        <w:bottom w:val="none" w:sz="0" w:space="0" w:color="auto"/>
        <w:right w:val="none" w:sz="0" w:space="0" w:color="auto"/>
      </w:divBdr>
      <w:divsChild>
        <w:div w:id="43146207">
          <w:marLeft w:val="0"/>
          <w:marRight w:val="0"/>
          <w:marTop w:val="0"/>
          <w:marBottom w:val="0"/>
          <w:divBdr>
            <w:top w:val="none" w:sz="0" w:space="0" w:color="auto"/>
            <w:left w:val="none" w:sz="0" w:space="0" w:color="auto"/>
            <w:bottom w:val="none" w:sz="0" w:space="0" w:color="auto"/>
            <w:right w:val="none" w:sz="0" w:space="0" w:color="auto"/>
          </w:divBdr>
          <w:divsChild>
            <w:div w:id="1528714793">
              <w:marLeft w:val="0"/>
              <w:marRight w:val="0"/>
              <w:marTop w:val="0"/>
              <w:marBottom w:val="0"/>
              <w:divBdr>
                <w:top w:val="none" w:sz="0" w:space="0" w:color="auto"/>
                <w:left w:val="none" w:sz="0" w:space="0" w:color="auto"/>
                <w:bottom w:val="none" w:sz="0" w:space="0" w:color="auto"/>
                <w:right w:val="none" w:sz="0" w:space="0" w:color="auto"/>
              </w:divBdr>
              <w:divsChild>
                <w:div w:id="1025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4</Pages>
  <Words>504</Words>
  <Characters>2876</Characters>
  <Application>Microsoft Office Word</Application>
  <DocSecurity>0</DocSecurity>
  <Lines>23</Lines>
  <Paragraphs>6</Paragraphs>
  <ScaleCrop>false</ScaleCrop>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liuch</dc:creator>
  <cp:keywords/>
  <dc:description/>
  <cp:lastModifiedBy>崔 天宇</cp:lastModifiedBy>
  <cp:revision>31</cp:revision>
  <dcterms:created xsi:type="dcterms:W3CDTF">2022-03-10T10:05:00Z</dcterms:created>
  <dcterms:modified xsi:type="dcterms:W3CDTF">2022-03-21T09:47:00Z</dcterms:modified>
</cp:coreProperties>
</file>