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</w:t>
      </w:r>
      <w:r>
        <w:rPr>
          <w:rFonts w:ascii="Helvetica Neue" w:hAnsi="Helvetica Neue" w:eastAsia="Arial Unicode MS"/>
          <w:rtl w:val="0"/>
          <w:lang w:val="ru-RU"/>
        </w:rPr>
        <w:t>-1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你们将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人一组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你们将聘请一名承包商为你们开发、测试和实施一个系统。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这可以是您选择的任何系统</w:t>
      </w:r>
      <w:r>
        <w:rPr>
          <w:rFonts w:ascii="Helvetica Neue" w:hAnsi="Helvetica Neue" w:eastAsia="Arial Unicode MS"/>
          <w:rtl w:val="0"/>
        </w:rPr>
        <w:t>--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您的小组应对此进行讨论。可以是信息系统，也可以是应用程序。该系统将为您解决一个现有问题。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您需要从客户的角度撰写一份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1200-1500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字（</w:t>
      </w:r>
      <w:r>
        <w:rPr>
          <w:rFonts w:ascii="Helvetica Neue" w:hAnsi="Helvetica Neue" w:eastAsia="Arial Unicode MS"/>
          <w:rtl w:val="0"/>
        </w:rPr>
        <w:t xml:space="preserve">2-3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页）的摘要，描述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(1)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当前发生的情况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(2)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当前存在的问题，以及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(3)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为什么您认为开发一个软件系统可以解决这个问题。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至少应包含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个图表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请在第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周星期五下午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点之前将此总结上传到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Brightspace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本总结将交给另一个小组，用于本项目的第二部分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任务二</w:t>
      </w:r>
      <w:r>
        <w:rPr>
          <w:rFonts w:ascii="Helvetica Neue" w:hAnsi="Helvetica Neue"/>
          <w:sz w:val="24"/>
          <w:szCs w:val="24"/>
          <w:rtl w:val="0"/>
          <w:lang w:val="en-US"/>
        </w:rPr>
        <w:t>:</w:t>
      </w:r>
    </w:p>
    <w:p>
      <w:pPr>
        <w:pStyle w:val="Body"/>
        <w:bidi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需要阅读推荐书目的前四页，同时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推荐了一些文章。这里的最后一个是关于需求工程的特刊。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这意味着他们制作了一本期刊，里面有四五篇论文，都是关于需求工程的。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Assignment-1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You will work in groups of 3 people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You are employing a contractor to develop, test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,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 xml:space="preserve"> and Implement a system for you.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This can be any system of your choice - your group should discuss this. It can be an information system or an app. This system will solve an existing problem for you.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From the customer perspective, you are required to write a summary in 1200-1500 words (2-3 pages) describing (1) what currently happens (2) what the current problems are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,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 xml:space="preserve"> and (3) why you believe that developing a software system would solve this problem.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You should include at least 3 diagrams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This should be uploaded to Brightspace by 5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pm, Friday Week 3.</w:t>
      </w: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 w:hint="default"/>
          <w:sz w:val="24"/>
          <w:szCs w:val="24"/>
          <w:rtl w:val="0"/>
        </w:rPr>
        <w:t xml:space="preserve">• </w:t>
      </w: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This summary will be given to another group for the second part of this project</w:t>
      </w: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bidi w:val="0"/>
        <w:rPr>
          <w:sz w:val="24"/>
          <w:szCs w:val="24"/>
        </w:rPr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>Assignment-2</w:t>
      </w:r>
    </w:p>
    <w:p>
      <w:pPr>
        <w:pStyle w:val="Body"/>
        <w:bidi w:val="0"/>
      </w:pPr>
      <w:r>
        <w:rPr>
          <w:rFonts w:ascii="Helvetica Neue" w:hAnsi="Helvetica Neue" w:eastAsia="Arial Unicode MS"/>
          <w:sz w:val="24"/>
          <w:szCs w:val="24"/>
          <w:rtl w:val="0"/>
          <w:lang w:val="en-US"/>
        </w:rPr>
        <w:tab/>
        <w:t>This week you need to read the first four pages of the recommended bibliography, along with some of the recommended articles. The last one here is a special issue on requirements engineering. This means that they have produced a journal with four or five papers, all on requirements engineering.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