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4396" w14:textId="77777777" w:rsidR="007E12E6" w:rsidRPr="00895C86" w:rsidRDefault="00895C86" w:rsidP="0005783A">
      <w:pPr>
        <w:pStyle w:val="Heading1"/>
      </w:pPr>
      <w:r w:rsidRPr="00895C86">
        <w:t>CS 255 System Design Document Template</w:t>
      </w:r>
    </w:p>
    <w:p w14:paraId="17357550" w14:textId="77777777" w:rsidR="00895C86" w:rsidRPr="00895C86" w:rsidRDefault="00895C86" w:rsidP="0005783A">
      <w:pPr>
        <w:suppressAutoHyphens/>
        <w:spacing w:after="0"/>
      </w:pPr>
    </w:p>
    <w:p w14:paraId="78E22AC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7909872" w14:textId="77777777" w:rsidR="00895C86" w:rsidRPr="00895C86" w:rsidRDefault="00895C86" w:rsidP="0005783A">
      <w:pPr>
        <w:suppressAutoHyphens/>
        <w:spacing w:after="0" w:line="240" w:lineRule="auto"/>
        <w:rPr>
          <w:rFonts w:ascii="Calibri" w:hAnsi="Calibri" w:cs="Calibri"/>
          <w:i/>
        </w:rPr>
      </w:pPr>
    </w:p>
    <w:p w14:paraId="21351A11" w14:textId="77777777" w:rsidR="007E12E6" w:rsidRPr="00895C86" w:rsidRDefault="00895C86" w:rsidP="0005783A">
      <w:pPr>
        <w:pStyle w:val="Heading2"/>
      </w:pPr>
      <w:r w:rsidRPr="00895C86">
        <w:t>UML Diagrams</w:t>
      </w:r>
    </w:p>
    <w:p w14:paraId="0D35D10D" w14:textId="77777777" w:rsidR="00895C86" w:rsidRPr="00895C86" w:rsidRDefault="00895C86" w:rsidP="0005783A">
      <w:pPr>
        <w:suppressAutoHyphens/>
        <w:spacing w:after="0"/>
      </w:pPr>
    </w:p>
    <w:p w14:paraId="64A18F26" w14:textId="77777777" w:rsidR="007E12E6" w:rsidRPr="00895C86" w:rsidRDefault="00895C86" w:rsidP="0005783A">
      <w:pPr>
        <w:pStyle w:val="Heading3"/>
        <w:keepNext w:val="0"/>
        <w:keepLines w:val="0"/>
        <w:suppressAutoHyphens/>
      </w:pPr>
      <w:r w:rsidRPr="00895C86">
        <w:t>UML Use Case Diagram</w:t>
      </w:r>
    </w:p>
    <w:p w14:paraId="319070D2" w14:textId="5B895B0A" w:rsidR="007E12E6" w:rsidRPr="00895C86" w:rsidRDefault="00137A65" w:rsidP="0005783A">
      <w:pPr>
        <w:suppressAutoHyphens/>
        <w:spacing w:after="0" w:line="240" w:lineRule="auto"/>
        <w:rPr>
          <w:rFonts w:ascii="Calibri" w:hAnsi="Calibri" w:cs="Calibri"/>
        </w:rPr>
      </w:pPr>
      <w:r>
        <w:rPr>
          <w:rFonts w:ascii="Calibri" w:hAnsi="Calibri" w:cs="Calibri"/>
          <w:noProof/>
        </w:rPr>
        <w:drawing>
          <wp:inline distT="0" distB="0" distL="0" distR="0" wp14:anchorId="7840ADD5" wp14:editId="66B57D00">
            <wp:extent cx="5934075" cy="5495925"/>
            <wp:effectExtent l="0" t="0" r="9525" b="9525"/>
            <wp:docPr id="7471022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95925"/>
                    </a:xfrm>
                    <a:prstGeom prst="rect">
                      <a:avLst/>
                    </a:prstGeom>
                    <a:noFill/>
                    <a:ln>
                      <a:noFill/>
                    </a:ln>
                  </pic:spPr>
                </pic:pic>
              </a:graphicData>
            </a:graphic>
          </wp:inline>
        </w:drawing>
      </w:r>
    </w:p>
    <w:p w14:paraId="69229245" w14:textId="071293F2" w:rsidR="007E12E6" w:rsidRPr="00A026FD" w:rsidRDefault="00895C86" w:rsidP="00A026FD">
      <w:pPr>
        <w:pStyle w:val="Heading3"/>
        <w:keepNext w:val="0"/>
        <w:keepLines w:val="0"/>
        <w:suppressAutoHyphens/>
      </w:pPr>
      <w:r w:rsidRPr="00895C86">
        <w:lastRenderedPageBreak/>
        <w:t>UML Activity Diagrams</w:t>
      </w:r>
      <w:r w:rsidR="00A026FD">
        <w:rPr>
          <w:rFonts w:cs="Calibri"/>
          <w:noProof/>
        </w:rPr>
        <w:drawing>
          <wp:inline distT="0" distB="0" distL="0" distR="0" wp14:anchorId="37CDB985" wp14:editId="62E4983C">
            <wp:extent cx="4867275" cy="5934075"/>
            <wp:effectExtent l="0" t="0" r="9525" b="9525"/>
            <wp:docPr id="38673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5934075"/>
                    </a:xfrm>
                    <a:prstGeom prst="rect">
                      <a:avLst/>
                    </a:prstGeom>
                    <a:noFill/>
                    <a:ln>
                      <a:noFill/>
                    </a:ln>
                  </pic:spPr>
                </pic:pic>
              </a:graphicData>
            </a:graphic>
          </wp:inline>
        </w:drawing>
      </w:r>
    </w:p>
    <w:p w14:paraId="41FDE691" w14:textId="492F170D" w:rsidR="007E12E6" w:rsidRPr="00E20DC9" w:rsidRDefault="00895C86" w:rsidP="00E20DC9">
      <w:pPr>
        <w:pStyle w:val="Heading3"/>
        <w:keepNext w:val="0"/>
        <w:keepLines w:val="0"/>
        <w:suppressAutoHyphens/>
      </w:pPr>
      <w:r w:rsidRPr="00895C86">
        <w:lastRenderedPageBreak/>
        <w:t>UML Sequence Diagram</w:t>
      </w:r>
      <w:r w:rsidR="00E20DC9">
        <w:rPr>
          <w:rFonts w:cs="Calibri"/>
          <w:i/>
          <w:noProof/>
        </w:rPr>
        <w:drawing>
          <wp:inline distT="0" distB="0" distL="0" distR="0" wp14:anchorId="2E3E76A1" wp14:editId="4404E97D">
            <wp:extent cx="5943600" cy="4410075"/>
            <wp:effectExtent l="0" t="0" r="0" b="9525"/>
            <wp:docPr id="483654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0AE0AC00" w14:textId="276A8287" w:rsidR="007E12E6" w:rsidRPr="00192AE3" w:rsidRDefault="00895C86" w:rsidP="00192AE3">
      <w:pPr>
        <w:pStyle w:val="Heading3"/>
        <w:keepNext w:val="0"/>
        <w:keepLines w:val="0"/>
        <w:suppressAutoHyphens/>
      </w:pPr>
      <w:r w:rsidRPr="00895C86">
        <w:t>UML Class Diagram</w:t>
      </w:r>
      <w:r w:rsidR="00192AE3">
        <w:rPr>
          <w:rFonts w:cs="Calibri"/>
          <w:i/>
          <w:noProof/>
        </w:rPr>
        <w:drawing>
          <wp:inline distT="0" distB="0" distL="0" distR="0" wp14:anchorId="620E604C" wp14:editId="3C1E370E">
            <wp:extent cx="5943600" cy="2647950"/>
            <wp:effectExtent l="0" t="0" r="0" b="0"/>
            <wp:docPr id="315076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7CB183D3" w14:textId="77777777" w:rsidR="00E20DC9" w:rsidRDefault="00E20DC9" w:rsidP="0005783A">
      <w:pPr>
        <w:pStyle w:val="Heading2"/>
      </w:pPr>
    </w:p>
    <w:p w14:paraId="4AAED296" w14:textId="77777777" w:rsidR="00E20DC9" w:rsidRDefault="00E20DC9" w:rsidP="0005783A">
      <w:pPr>
        <w:pStyle w:val="Heading2"/>
      </w:pPr>
    </w:p>
    <w:p w14:paraId="17329A60" w14:textId="77777777" w:rsidR="00E20DC9" w:rsidRDefault="00E20DC9" w:rsidP="0005783A">
      <w:pPr>
        <w:pStyle w:val="Heading2"/>
      </w:pPr>
    </w:p>
    <w:p w14:paraId="709CA222" w14:textId="77777777" w:rsidR="00E20DC9" w:rsidRDefault="00E20DC9" w:rsidP="0005783A">
      <w:pPr>
        <w:pStyle w:val="Heading2"/>
      </w:pPr>
    </w:p>
    <w:p w14:paraId="683322E3" w14:textId="0B590189" w:rsidR="007E12E6" w:rsidRDefault="00895C86" w:rsidP="0005783A">
      <w:pPr>
        <w:pStyle w:val="Heading2"/>
      </w:pPr>
      <w:r w:rsidRPr="00895C86">
        <w:lastRenderedPageBreak/>
        <w:t>Technical Requirements</w:t>
      </w:r>
    </w:p>
    <w:p w14:paraId="03FDF9A7" w14:textId="77777777" w:rsidR="00E20DC9" w:rsidRPr="00E20DC9" w:rsidRDefault="00E20DC9" w:rsidP="00E20DC9"/>
    <w:p w14:paraId="0CCE42B9" w14:textId="0D7BA789" w:rsidR="007E12E6" w:rsidRDefault="00A026FD" w:rsidP="00A026FD">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60DB3312" w14:textId="5515A02E"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Servers</w:t>
      </w:r>
    </w:p>
    <w:p w14:paraId="07851767" w14:textId="71C3656E"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Internet connection</w:t>
      </w:r>
    </w:p>
    <w:p w14:paraId="0C3A5DC8" w14:textId="5DFA3D54"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Database storage</w:t>
      </w:r>
    </w:p>
    <w:p w14:paraId="1E27F1F6" w14:textId="1A355BD5"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Compatible devices</w:t>
      </w:r>
    </w:p>
    <w:p w14:paraId="76B99E6D" w14:textId="07A8FB57"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HTTPS</w:t>
      </w:r>
    </w:p>
    <w:p w14:paraId="4F319646" w14:textId="738120A8" w:rsidR="00A026FD" w:rsidRDefault="00A026FD" w:rsidP="00A026FD">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06FD900C" w14:textId="7B55CF54"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Linux server</w:t>
      </w:r>
    </w:p>
    <w:p w14:paraId="5EAE6340" w14:textId="59130D4B"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SQL database</w:t>
      </w:r>
    </w:p>
    <w:p w14:paraId="3BD6B5FF" w14:textId="008A591C"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RAID backup.</w:t>
      </w:r>
    </w:p>
    <w:p w14:paraId="2A39FAE0" w14:textId="30FA7945"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Apache for the server.</w:t>
      </w:r>
    </w:p>
    <w:p w14:paraId="22477B58" w14:textId="50264FCC"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Antivirus and malware software</w:t>
      </w:r>
    </w:p>
    <w:p w14:paraId="13122405" w14:textId="7DC1FD1F" w:rsidR="00A026FD" w:rsidRDefault="00A026FD" w:rsidP="00A026FD">
      <w:pPr>
        <w:pStyle w:val="ListParagraph"/>
        <w:numPr>
          <w:ilvl w:val="0"/>
          <w:numId w:val="1"/>
        </w:numPr>
        <w:suppressAutoHyphens/>
        <w:spacing w:after="0" w:line="240" w:lineRule="auto"/>
        <w:rPr>
          <w:rFonts w:ascii="Calibri" w:hAnsi="Calibri" w:cs="Calibri"/>
          <w:iCs/>
        </w:rPr>
      </w:pPr>
      <w:r>
        <w:rPr>
          <w:rFonts w:ascii="Calibri" w:hAnsi="Calibri" w:cs="Calibri"/>
          <w:iCs/>
        </w:rPr>
        <w:t>Location / Demographic</w:t>
      </w:r>
    </w:p>
    <w:p w14:paraId="48F2C7F9" w14:textId="5553393F"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Access all over the United States</w:t>
      </w:r>
    </w:p>
    <w:p w14:paraId="390344B9" w14:textId="2EF2FEF5" w:rsid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HTTPS security backend antivirus and malware security</w:t>
      </w:r>
    </w:p>
    <w:p w14:paraId="185FF65D" w14:textId="7EE7ACAB" w:rsidR="00A026FD" w:rsidRPr="00A026FD" w:rsidRDefault="00A026FD" w:rsidP="00A026FD">
      <w:pPr>
        <w:pStyle w:val="ListParagraph"/>
        <w:numPr>
          <w:ilvl w:val="1"/>
          <w:numId w:val="1"/>
        </w:numPr>
        <w:suppressAutoHyphens/>
        <w:spacing w:after="0" w:line="240" w:lineRule="auto"/>
        <w:rPr>
          <w:rFonts w:ascii="Calibri" w:hAnsi="Calibri" w:cs="Calibri"/>
          <w:iCs/>
        </w:rPr>
      </w:pPr>
      <w:r>
        <w:rPr>
          <w:rFonts w:ascii="Calibri" w:hAnsi="Calibri" w:cs="Calibri"/>
          <w:iCs/>
        </w:rPr>
        <w:t>Higher bandwidth with central time zone for the servers.</w:t>
      </w:r>
    </w:p>
    <w:sectPr w:rsidR="00A026FD" w:rsidRPr="00A026F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971CE" w14:textId="77777777" w:rsidR="001952B7" w:rsidRDefault="001952B7">
      <w:pPr>
        <w:spacing w:after="0" w:line="240" w:lineRule="auto"/>
      </w:pPr>
      <w:r>
        <w:separator/>
      </w:r>
    </w:p>
  </w:endnote>
  <w:endnote w:type="continuationSeparator" w:id="0">
    <w:p w14:paraId="7E50272B" w14:textId="77777777" w:rsidR="001952B7" w:rsidRDefault="0019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8FC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7D15" w14:textId="77777777" w:rsidR="001952B7" w:rsidRDefault="001952B7">
      <w:pPr>
        <w:spacing w:after="0" w:line="240" w:lineRule="auto"/>
      </w:pPr>
      <w:r>
        <w:separator/>
      </w:r>
    </w:p>
  </w:footnote>
  <w:footnote w:type="continuationSeparator" w:id="0">
    <w:p w14:paraId="2872AB2F" w14:textId="77777777" w:rsidR="001952B7" w:rsidRDefault="0019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806C" w14:textId="77777777" w:rsidR="00895C86" w:rsidRPr="00895C86" w:rsidRDefault="00895C86" w:rsidP="00895C86">
    <w:pPr>
      <w:pStyle w:val="Header"/>
      <w:jc w:val="center"/>
    </w:pPr>
    <w:r w:rsidRPr="00365759">
      <w:rPr>
        <w:noProof/>
      </w:rPr>
      <w:drawing>
        <wp:inline distT="0" distB="0" distL="0" distR="0" wp14:anchorId="5FE1D0FB" wp14:editId="751B1AA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33628"/>
    <w:multiLevelType w:val="hybridMultilevel"/>
    <w:tmpl w:val="B0DEB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803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7A65"/>
    <w:rsid w:val="00192AE3"/>
    <w:rsid w:val="001952B7"/>
    <w:rsid w:val="00274D86"/>
    <w:rsid w:val="00285597"/>
    <w:rsid w:val="00754D65"/>
    <w:rsid w:val="00767664"/>
    <w:rsid w:val="007C2BAF"/>
    <w:rsid w:val="007E12E6"/>
    <w:rsid w:val="00827CFF"/>
    <w:rsid w:val="00860723"/>
    <w:rsid w:val="00895C86"/>
    <w:rsid w:val="009C0C32"/>
    <w:rsid w:val="00A026FD"/>
    <w:rsid w:val="00AE52D4"/>
    <w:rsid w:val="00E0362B"/>
    <w:rsid w:val="00E20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DDF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Ricardo Reyes</cp:lastModifiedBy>
  <cp:revision>6</cp:revision>
  <dcterms:created xsi:type="dcterms:W3CDTF">2024-04-22T00:32:00Z</dcterms:created>
  <dcterms:modified xsi:type="dcterms:W3CDTF">2024-04-22T01:01:00Z</dcterms:modified>
</cp:coreProperties>
</file>