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1F911" w14:textId="77777777" w:rsidR="00E5199E" w:rsidRDefault="00E5199E" w:rsidP="00E5199E">
      <w:pPr>
        <w:spacing w:line="480" w:lineRule="auto"/>
        <w:rPr>
          <w:rFonts w:ascii="Times New Roman" w:hAnsi="Times New Roman" w:cs="Times New Roman"/>
        </w:rPr>
      </w:pPr>
      <w:r>
        <w:rPr>
          <w:rFonts w:ascii="Times New Roman" w:hAnsi="Times New Roman" w:cs="Times New Roman"/>
        </w:rPr>
        <w:t>Ricardo Reyes</w:t>
      </w:r>
    </w:p>
    <w:p w14:paraId="32CF278C" w14:textId="71E0F0F4" w:rsidR="00E5199E" w:rsidRDefault="00E5199E" w:rsidP="00E5199E">
      <w:pPr>
        <w:spacing w:line="480" w:lineRule="auto"/>
        <w:rPr>
          <w:rFonts w:ascii="Times New Roman" w:hAnsi="Times New Roman" w:cs="Times New Roman"/>
        </w:rPr>
      </w:pPr>
      <w:r>
        <w:rPr>
          <w:rFonts w:ascii="Times New Roman" w:hAnsi="Times New Roman" w:cs="Times New Roman"/>
        </w:rPr>
        <w:t>7-3 Project Two</w:t>
      </w:r>
      <w:r>
        <w:rPr>
          <w:rFonts w:ascii="Times New Roman" w:hAnsi="Times New Roman" w:cs="Times New Roman"/>
        </w:rPr>
        <w:br/>
        <w:t>CS-370 Current / Emerging Trends</w:t>
      </w:r>
    </w:p>
    <w:p w14:paraId="617D9A3F" w14:textId="6E4D3EE8" w:rsidR="00E5199E" w:rsidRDefault="00E5199E" w:rsidP="00E5199E">
      <w:pPr>
        <w:spacing w:line="480" w:lineRule="auto"/>
        <w:rPr>
          <w:rFonts w:ascii="Times New Roman" w:hAnsi="Times New Roman" w:cs="Times New Roman"/>
        </w:rPr>
      </w:pPr>
      <w:r>
        <w:rPr>
          <w:rFonts w:ascii="Times New Roman" w:hAnsi="Times New Roman" w:cs="Times New Roman"/>
        </w:rPr>
        <w:t>August 18, 2024</w:t>
      </w:r>
    </w:p>
    <w:p w14:paraId="4F9DF0D1" w14:textId="5BD672E5" w:rsidR="00775B23" w:rsidRDefault="00775B23" w:rsidP="00E5199E">
      <w:pPr>
        <w:spacing w:line="480" w:lineRule="auto"/>
        <w:rPr>
          <w:rFonts w:ascii="Times New Roman" w:hAnsi="Times New Roman" w:cs="Times New Roman"/>
        </w:rPr>
      </w:pPr>
      <w:r>
        <w:rPr>
          <w:rFonts w:ascii="Times New Roman" w:hAnsi="Times New Roman" w:cs="Times New Roman"/>
        </w:rPr>
        <w:tab/>
        <w:t xml:space="preserve">As for my defense, how do I explain and elaborate </w:t>
      </w:r>
      <w:r w:rsidR="006A06AF">
        <w:rPr>
          <w:rFonts w:ascii="Times New Roman" w:hAnsi="Times New Roman" w:cs="Times New Roman"/>
        </w:rPr>
        <w:t>on my approach to</w:t>
      </w:r>
      <w:r>
        <w:rPr>
          <w:rFonts w:ascii="Times New Roman" w:hAnsi="Times New Roman" w:cs="Times New Roman"/>
        </w:rPr>
        <w:t xml:space="preserve"> my design defense? There are several questions that I will try to answer for my approach. Finding the difference between humans and </w:t>
      </w:r>
      <w:r w:rsidR="006A06AF">
        <w:rPr>
          <w:rFonts w:ascii="Times New Roman" w:hAnsi="Times New Roman" w:cs="Times New Roman"/>
        </w:rPr>
        <w:t>machines</w:t>
      </w:r>
      <w:r>
        <w:rPr>
          <w:rFonts w:ascii="Times New Roman" w:hAnsi="Times New Roman" w:cs="Times New Roman"/>
        </w:rPr>
        <w:t xml:space="preserve"> </w:t>
      </w:r>
      <w:r w:rsidR="006A06AF">
        <w:rPr>
          <w:rFonts w:ascii="Times New Roman" w:hAnsi="Times New Roman" w:cs="Times New Roman"/>
        </w:rPr>
        <w:t>and how they approach problem-solving. The level of intelligence on the agent's pathfinding. Finally, evaluating the algorithm for solving complex problems.</w:t>
      </w:r>
      <w:r>
        <w:rPr>
          <w:rFonts w:ascii="Times New Roman" w:hAnsi="Times New Roman" w:cs="Times New Roman"/>
        </w:rPr>
        <w:t xml:space="preserve"> </w:t>
      </w:r>
    </w:p>
    <w:p w14:paraId="4B7D8314" w14:textId="4B60A844" w:rsidR="00322BC5" w:rsidRDefault="00322BC5" w:rsidP="00E5199E">
      <w:pPr>
        <w:spacing w:line="480" w:lineRule="auto"/>
        <w:rPr>
          <w:rFonts w:ascii="Times New Roman" w:hAnsi="Times New Roman" w:cs="Times New Roman"/>
        </w:rPr>
      </w:pPr>
      <w:r>
        <w:rPr>
          <w:rFonts w:ascii="Times New Roman" w:hAnsi="Times New Roman" w:cs="Times New Roman"/>
        </w:rPr>
        <w:tab/>
        <w:t>The way a human solves problems depends a lot on examining. A procedure or an approach developed from experience and used to proceed to the next obvious and closest possibility. This is the way humans mainly consider any decisions.</w:t>
      </w:r>
      <w:r w:rsidR="00B36078">
        <w:rPr>
          <w:rFonts w:ascii="Times New Roman" w:hAnsi="Times New Roman" w:cs="Times New Roman"/>
        </w:rPr>
        <w:t xml:space="preserve"> </w:t>
      </w:r>
      <w:r w:rsidR="00EB5433">
        <w:rPr>
          <w:rFonts w:ascii="Times New Roman" w:hAnsi="Times New Roman" w:cs="Times New Roman"/>
        </w:rPr>
        <w:t>By eliminating the need for humans to evaluate the limitless quantity of information that constantly bombards our minds, these techniques facilitate quick decision-making.</w:t>
      </w:r>
    </w:p>
    <w:p w14:paraId="412D2D10" w14:textId="5DBA00A1" w:rsidR="00EB5433" w:rsidRDefault="00EB5433" w:rsidP="00E5199E">
      <w:pPr>
        <w:spacing w:line="480" w:lineRule="auto"/>
        <w:rPr>
          <w:rFonts w:ascii="Times New Roman" w:hAnsi="Times New Roman" w:cs="Times New Roman"/>
        </w:rPr>
      </w:pPr>
      <w:r>
        <w:rPr>
          <w:rFonts w:ascii="Times New Roman" w:hAnsi="Times New Roman" w:cs="Times New Roman"/>
        </w:rPr>
        <w:tab/>
        <w:t xml:space="preserve">The Treasure Hunt game’s intelligence follows a rather simple and easy process for solving the maze. As long as the path the pirate chooses is appropriate – that is, not past the boundaries or an off-limits area, it will proceed with </w:t>
      </w:r>
      <w:r w:rsidR="00D664D3">
        <w:rPr>
          <w:rFonts w:ascii="Times New Roman" w:hAnsi="Times New Roman" w:cs="Times New Roman"/>
        </w:rPr>
        <w:t>its</w:t>
      </w:r>
      <w:r>
        <w:rPr>
          <w:rFonts w:ascii="Times New Roman" w:hAnsi="Times New Roman" w:cs="Times New Roman"/>
        </w:rPr>
        <w:t xml:space="preserve"> path at random. Then the pirate will keep making decisions until it reaches the goal. The AI will repeat the process until the ideal time for reaching the goal is achieved.</w:t>
      </w:r>
    </w:p>
    <w:p w14:paraId="2BF17E77" w14:textId="5B933A74" w:rsidR="00BE4F5D" w:rsidRDefault="00BE4F5D" w:rsidP="00E5199E">
      <w:pPr>
        <w:spacing w:line="480" w:lineRule="auto"/>
        <w:rPr>
          <w:rFonts w:ascii="Times New Roman" w:hAnsi="Times New Roman" w:cs="Times New Roman"/>
        </w:rPr>
      </w:pPr>
      <w:r>
        <w:rPr>
          <w:rFonts w:ascii="Times New Roman" w:hAnsi="Times New Roman" w:cs="Times New Roman"/>
        </w:rPr>
        <w:tab/>
        <w:t xml:space="preserve">The two methods don’t really overlap. The computer makes decisions randomly and repeats the process until the goal </w:t>
      </w:r>
      <w:r w:rsidR="000C709C">
        <w:rPr>
          <w:rFonts w:ascii="Times New Roman" w:hAnsi="Times New Roman" w:cs="Times New Roman"/>
        </w:rPr>
        <w:t>has been optimized. Humans select what would appear to be the best choice at the time. We consider every possible before making a move.</w:t>
      </w:r>
    </w:p>
    <w:p w14:paraId="0895F30A" w14:textId="7670F2C2" w:rsidR="00B222A7" w:rsidRDefault="007749FC" w:rsidP="00E5199E">
      <w:pPr>
        <w:spacing w:line="480" w:lineRule="auto"/>
        <w:rPr>
          <w:rFonts w:ascii="Times New Roman" w:hAnsi="Times New Roman" w:cs="Times New Roman"/>
        </w:rPr>
      </w:pPr>
      <w:r>
        <w:rPr>
          <w:rFonts w:ascii="Times New Roman" w:hAnsi="Times New Roman" w:cs="Times New Roman"/>
        </w:rPr>
        <w:lastRenderedPageBreak/>
        <w:tab/>
        <w:t>Although the word “exploitation” might feel negative, in this context I am referring to making the best use of the available resources, meaning “exploitation” does not appear to be conceptually concerned with resource use. Given that they complement one another, It is critical to balance between the two. While exploitation is the decision of what to do with a resource once it has been found, exploitation makes it possible to find new resources.</w:t>
      </w:r>
    </w:p>
    <w:p w14:paraId="76E1AFF5" w14:textId="6114FFC3" w:rsidR="00EB4CFB" w:rsidRDefault="001220DD" w:rsidP="001220DD">
      <w:pPr>
        <w:spacing w:line="480" w:lineRule="auto"/>
        <w:rPr>
          <w:rFonts w:ascii="Times New Roman" w:hAnsi="Times New Roman" w:cs="Times New Roman"/>
        </w:rPr>
      </w:pPr>
      <w:r>
        <w:rPr>
          <w:rFonts w:ascii="Times New Roman" w:hAnsi="Times New Roman" w:cs="Times New Roman"/>
        </w:rPr>
        <w:tab/>
      </w:r>
      <w:r w:rsidRPr="001220DD">
        <w:rPr>
          <w:rFonts w:ascii="Times New Roman" w:hAnsi="Times New Roman" w:cs="Times New Roman"/>
        </w:rPr>
        <w:t xml:space="preserve">I took a few easy steps </w:t>
      </w:r>
      <w:r w:rsidRPr="001220DD">
        <w:rPr>
          <w:rFonts w:ascii="Times New Roman" w:hAnsi="Times New Roman" w:cs="Times New Roman"/>
        </w:rPr>
        <w:t>to</w:t>
      </w:r>
      <w:r w:rsidRPr="001220DD">
        <w:rPr>
          <w:rFonts w:ascii="Times New Roman" w:hAnsi="Times New Roman" w:cs="Times New Roman"/>
        </w:rPr>
        <w:t xml:space="preserve"> apply a deep Q-learning for this game utilizing a neural network. Importing the libraries required to carry out the necessary operations was the first stage. The development of the training environments and the incentive structure came next. Subsequently, the learning agent was created and employed improved learning algorithms. Ultimately, an environment test was conducted on the agent. By following the deep Q-learning implementation stages, one can use a neural network to determine the best movement sequence for navigating the map and reaching the treasure cell while maximizing reward.</w:t>
      </w:r>
    </w:p>
    <w:p w14:paraId="33FA18F4" w14:textId="77777777" w:rsidR="00EB4CFB" w:rsidRDefault="00EB4CFB" w:rsidP="001220DD">
      <w:pPr>
        <w:spacing w:line="480" w:lineRule="auto"/>
        <w:rPr>
          <w:rFonts w:ascii="Times New Roman" w:hAnsi="Times New Roman" w:cs="Times New Roman"/>
        </w:rPr>
      </w:pPr>
    </w:p>
    <w:p w14:paraId="2893CC05" w14:textId="60822CCE" w:rsidR="00EB4CFB" w:rsidRDefault="00EB4CFB" w:rsidP="001220DD">
      <w:pPr>
        <w:spacing w:line="480" w:lineRule="auto"/>
        <w:rPr>
          <w:rFonts w:ascii="Times New Roman" w:hAnsi="Times New Roman" w:cs="Times New Roman"/>
        </w:rPr>
      </w:pPr>
      <w:r>
        <w:rPr>
          <w:rFonts w:ascii="Times New Roman" w:hAnsi="Times New Roman" w:cs="Times New Roman"/>
        </w:rPr>
        <w:t>References:</w:t>
      </w:r>
    </w:p>
    <w:p w14:paraId="2E67A73C" w14:textId="69F82FFA" w:rsidR="00EB4CFB" w:rsidRDefault="00EB4CFB" w:rsidP="001220DD">
      <w:pPr>
        <w:spacing w:line="480" w:lineRule="auto"/>
        <w:rPr>
          <w:rFonts w:ascii="Times New Roman" w:hAnsi="Times New Roman" w:cs="Times New Roman"/>
        </w:rPr>
      </w:pPr>
      <w:proofErr w:type="spellStart"/>
      <w:r w:rsidRPr="00EB4CFB">
        <w:rPr>
          <w:rFonts w:ascii="Times New Roman" w:hAnsi="Times New Roman" w:cs="Times New Roman"/>
        </w:rPr>
        <w:t>Pizlo</w:t>
      </w:r>
      <w:proofErr w:type="spellEnd"/>
      <w:r w:rsidRPr="00EB4CFB">
        <w:rPr>
          <w:rFonts w:ascii="Times New Roman" w:hAnsi="Times New Roman" w:cs="Times New Roman"/>
        </w:rPr>
        <w:t xml:space="preserve">, Z. (n.d.). </w:t>
      </w:r>
      <w:r w:rsidRPr="00EB4CFB">
        <w:rPr>
          <w:rFonts w:ascii="Times New Roman" w:hAnsi="Times New Roman" w:cs="Times New Roman"/>
          <w:i/>
          <w:iCs/>
        </w:rPr>
        <w:t>Problem Solving in Human Beings and Computers (formerly: Heuristic Problem Solving)</w:t>
      </w:r>
      <w:r w:rsidRPr="00EB4CFB">
        <w:rPr>
          <w:rFonts w:ascii="Times New Roman" w:hAnsi="Times New Roman" w:cs="Times New Roman"/>
        </w:rPr>
        <w:t xml:space="preserve">. Retrieved August 18, 2024, from </w:t>
      </w:r>
      <w:hyperlink r:id="rId6" w:history="1">
        <w:r w:rsidRPr="00EB4CFB">
          <w:rPr>
            <w:rStyle w:val="Hyperlink"/>
            <w:rFonts w:ascii="Times New Roman" w:hAnsi="Times New Roman" w:cs="Times New Roman"/>
          </w:rPr>
          <w:t>https://docs.lib.purdue.edu/cgi/viewcontent.cgi?article=2173&amp;context=cstech</w:t>
        </w:r>
      </w:hyperlink>
    </w:p>
    <w:p w14:paraId="21FBA02C" w14:textId="55ADD593" w:rsidR="00EB4CFB" w:rsidRDefault="00CE7EF3" w:rsidP="001220DD">
      <w:pPr>
        <w:spacing w:line="480" w:lineRule="auto"/>
        <w:rPr>
          <w:rFonts w:ascii="Times New Roman" w:hAnsi="Times New Roman" w:cs="Times New Roman"/>
        </w:rPr>
      </w:pPr>
      <w:r w:rsidRPr="00CE7EF3">
        <w:rPr>
          <w:rFonts w:ascii="Times New Roman" w:hAnsi="Times New Roman" w:cs="Times New Roman"/>
        </w:rPr>
        <w:t xml:space="preserve">Salloum, Z. (2018, August 29). </w:t>
      </w:r>
      <w:r w:rsidRPr="00CE7EF3">
        <w:rPr>
          <w:rFonts w:ascii="Times New Roman" w:hAnsi="Times New Roman" w:cs="Times New Roman"/>
          <w:i/>
          <w:iCs/>
        </w:rPr>
        <w:t>Basics of Reinforcement Learning, the Easy Way</w:t>
      </w:r>
      <w:r w:rsidRPr="00CE7EF3">
        <w:rPr>
          <w:rFonts w:ascii="Times New Roman" w:hAnsi="Times New Roman" w:cs="Times New Roman"/>
        </w:rPr>
        <w:t xml:space="preserve">. Retrieved August 18, 2024, from </w:t>
      </w:r>
      <w:hyperlink r:id="rId7" w:history="1">
        <w:r w:rsidRPr="00CE7EF3">
          <w:rPr>
            <w:rStyle w:val="Hyperlink"/>
            <w:rFonts w:ascii="Times New Roman" w:hAnsi="Times New Roman" w:cs="Times New Roman"/>
          </w:rPr>
          <w:t>https://zsalloum.medium.com/basics-of-reinforcement-learning-the-easy-way-fb3a0a44f30e</w:t>
        </w:r>
      </w:hyperlink>
    </w:p>
    <w:p w14:paraId="01606137" w14:textId="77777777" w:rsidR="00CE7EF3" w:rsidRPr="001220DD" w:rsidRDefault="00CE7EF3" w:rsidP="001220DD">
      <w:pPr>
        <w:spacing w:line="480" w:lineRule="auto"/>
        <w:rPr>
          <w:rFonts w:ascii="Times New Roman" w:hAnsi="Times New Roman" w:cs="Times New Roman"/>
        </w:rPr>
      </w:pPr>
    </w:p>
    <w:p w14:paraId="0652237C" w14:textId="54D62107" w:rsidR="001220DD" w:rsidRDefault="001220DD" w:rsidP="00E5199E">
      <w:pPr>
        <w:spacing w:line="480" w:lineRule="auto"/>
        <w:rPr>
          <w:rFonts w:ascii="Times New Roman" w:hAnsi="Times New Roman" w:cs="Times New Roman"/>
        </w:rPr>
      </w:pPr>
    </w:p>
    <w:p w14:paraId="37263D9B" w14:textId="77777777" w:rsidR="00E5199E" w:rsidRPr="00E5199E" w:rsidRDefault="00E5199E" w:rsidP="00E5199E">
      <w:pPr>
        <w:spacing w:line="480" w:lineRule="auto"/>
        <w:rPr>
          <w:rFonts w:ascii="Times New Roman" w:hAnsi="Times New Roman" w:cs="Times New Roman"/>
        </w:rPr>
      </w:pPr>
    </w:p>
    <w:sectPr w:rsidR="00E5199E" w:rsidRPr="00E5199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D1BED" w14:textId="77777777" w:rsidR="0092449F" w:rsidRDefault="0092449F" w:rsidP="00E5199E">
      <w:pPr>
        <w:spacing w:after="0" w:line="240" w:lineRule="auto"/>
      </w:pPr>
      <w:r>
        <w:separator/>
      </w:r>
    </w:p>
  </w:endnote>
  <w:endnote w:type="continuationSeparator" w:id="0">
    <w:p w14:paraId="188C073F" w14:textId="77777777" w:rsidR="0092449F" w:rsidRDefault="0092449F" w:rsidP="00E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02FDE" w14:textId="77777777" w:rsidR="0092449F" w:rsidRDefault="0092449F" w:rsidP="00E5199E">
      <w:pPr>
        <w:spacing w:after="0" w:line="240" w:lineRule="auto"/>
      </w:pPr>
      <w:r>
        <w:separator/>
      </w:r>
    </w:p>
  </w:footnote>
  <w:footnote w:type="continuationSeparator" w:id="0">
    <w:p w14:paraId="7647D990" w14:textId="77777777" w:rsidR="0092449F" w:rsidRDefault="0092449F" w:rsidP="00E51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736924857"/>
      <w:docPartObj>
        <w:docPartGallery w:val="Page Numbers (Top of Page)"/>
        <w:docPartUnique/>
      </w:docPartObj>
    </w:sdtPr>
    <w:sdtEndPr>
      <w:rPr>
        <w:b/>
        <w:bCs/>
        <w:noProof/>
        <w:color w:val="auto"/>
        <w:spacing w:val="0"/>
      </w:rPr>
    </w:sdtEndPr>
    <w:sdtContent>
      <w:p w14:paraId="5265209D" w14:textId="18BF56A2" w:rsidR="00E5199E" w:rsidRDefault="00E5199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1C89158" w14:textId="77777777" w:rsidR="00E5199E" w:rsidRDefault="00E519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9E"/>
    <w:rsid w:val="000C709C"/>
    <w:rsid w:val="001220DD"/>
    <w:rsid w:val="00322BC5"/>
    <w:rsid w:val="006A06AF"/>
    <w:rsid w:val="007749FC"/>
    <w:rsid w:val="00775B23"/>
    <w:rsid w:val="0092449F"/>
    <w:rsid w:val="00AB3D1E"/>
    <w:rsid w:val="00B222A7"/>
    <w:rsid w:val="00B36078"/>
    <w:rsid w:val="00BE4F5D"/>
    <w:rsid w:val="00CE7EF3"/>
    <w:rsid w:val="00D664D3"/>
    <w:rsid w:val="00E5199E"/>
    <w:rsid w:val="00EB4CFB"/>
    <w:rsid w:val="00EB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B73E8"/>
  <w15:chartTrackingRefBased/>
  <w15:docId w15:val="{C5A4629B-422F-40A5-9BB7-78E5A866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9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9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9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9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9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9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9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9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9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99E"/>
    <w:rPr>
      <w:rFonts w:eastAsiaTheme="majorEastAsia" w:cstheme="majorBidi"/>
      <w:color w:val="272727" w:themeColor="text1" w:themeTint="D8"/>
    </w:rPr>
  </w:style>
  <w:style w:type="paragraph" w:styleId="Title">
    <w:name w:val="Title"/>
    <w:basedOn w:val="Normal"/>
    <w:next w:val="Normal"/>
    <w:link w:val="TitleChar"/>
    <w:uiPriority w:val="10"/>
    <w:qFormat/>
    <w:rsid w:val="00E51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99E"/>
    <w:pPr>
      <w:spacing w:before="160"/>
      <w:jc w:val="center"/>
    </w:pPr>
    <w:rPr>
      <w:i/>
      <w:iCs/>
      <w:color w:val="404040" w:themeColor="text1" w:themeTint="BF"/>
    </w:rPr>
  </w:style>
  <w:style w:type="character" w:customStyle="1" w:styleId="QuoteChar">
    <w:name w:val="Quote Char"/>
    <w:basedOn w:val="DefaultParagraphFont"/>
    <w:link w:val="Quote"/>
    <w:uiPriority w:val="29"/>
    <w:rsid w:val="00E5199E"/>
    <w:rPr>
      <w:i/>
      <w:iCs/>
      <w:color w:val="404040" w:themeColor="text1" w:themeTint="BF"/>
    </w:rPr>
  </w:style>
  <w:style w:type="paragraph" w:styleId="ListParagraph">
    <w:name w:val="List Paragraph"/>
    <w:basedOn w:val="Normal"/>
    <w:uiPriority w:val="34"/>
    <w:qFormat/>
    <w:rsid w:val="00E5199E"/>
    <w:pPr>
      <w:ind w:left="720"/>
      <w:contextualSpacing/>
    </w:pPr>
  </w:style>
  <w:style w:type="character" w:styleId="IntenseEmphasis">
    <w:name w:val="Intense Emphasis"/>
    <w:basedOn w:val="DefaultParagraphFont"/>
    <w:uiPriority w:val="21"/>
    <w:qFormat/>
    <w:rsid w:val="00E5199E"/>
    <w:rPr>
      <w:i/>
      <w:iCs/>
      <w:color w:val="0F4761" w:themeColor="accent1" w:themeShade="BF"/>
    </w:rPr>
  </w:style>
  <w:style w:type="paragraph" w:styleId="IntenseQuote">
    <w:name w:val="Intense Quote"/>
    <w:basedOn w:val="Normal"/>
    <w:next w:val="Normal"/>
    <w:link w:val="IntenseQuoteChar"/>
    <w:uiPriority w:val="30"/>
    <w:qFormat/>
    <w:rsid w:val="00E519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99E"/>
    <w:rPr>
      <w:i/>
      <w:iCs/>
      <w:color w:val="0F4761" w:themeColor="accent1" w:themeShade="BF"/>
    </w:rPr>
  </w:style>
  <w:style w:type="character" w:styleId="IntenseReference">
    <w:name w:val="Intense Reference"/>
    <w:basedOn w:val="DefaultParagraphFont"/>
    <w:uiPriority w:val="32"/>
    <w:qFormat/>
    <w:rsid w:val="00E5199E"/>
    <w:rPr>
      <w:b/>
      <w:bCs/>
      <w:smallCaps/>
      <w:color w:val="0F4761" w:themeColor="accent1" w:themeShade="BF"/>
      <w:spacing w:val="5"/>
    </w:rPr>
  </w:style>
  <w:style w:type="paragraph" w:styleId="Header">
    <w:name w:val="header"/>
    <w:basedOn w:val="Normal"/>
    <w:link w:val="HeaderChar"/>
    <w:uiPriority w:val="99"/>
    <w:unhideWhenUsed/>
    <w:rsid w:val="00E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99E"/>
  </w:style>
  <w:style w:type="paragraph" w:styleId="Footer">
    <w:name w:val="footer"/>
    <w:basedOn w:val="Normal"/>
    <w:link w:val="FooterChar"/>
    <w:uiPriority w:val="99"/>
    <w:unhideWhenUsed/>
    <w:rsid w:val="00E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99E"/>
  </w:style>
  <w:style w:type="character" w:styleId="Hyperlink">
    <w:name w:val="Hyperlink"/>
    <w:basedOn w:val="DefaultParagraphFont"/>
    <w:uiPriority w:val="99"/>
    <w:unhideWhenUsed/>
    <w:rsid w:val="00EB4CFB"/>
    <w:rPr>
      <w:color w:val="467886" w:themeColor="hyperlink"/>
      <w:u w:val="single"/>
    </w:rPr>
  </w:style>
  <w:style w:type="character" w:styleId="UnresolvedMention">
    <w:name w:val="Unresolved Mention"/>
    <w:basedOn w:val="DefaultParagraphFont"/>
    <w:uiPriority w:val="99"/>
    <w:semiHidden/>
    <w:unhideWhenUsed/>
    <w:rsid w:val="00EB4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0590">
      <w:bodyDiv w:val="1"/>
      <w:marLeft w:val="0"/>
      <w:marRight w:val="0"/>
      <w:marTop w:val="0"/>
      <w:marBottom w:val="0"/>
      <w:divBdr>
        <w:top w:val="none" w:sz="0" w:space="0" w:color="auto"/>
        <w:left w:val="none" w:sz="0" w:space="0" w:color="auto"/>
        <w:bottom w:val="none" w:sz="0" w:space="0" w:color="auto"/>
        <w:right w:val="none" w:sz="0" w:space="0" w:color="auto"/>
      </w:divBdr>
    </w:div>
    <w:div w:id="177889968">
      <w:bodyDiv w:val="1"/>
      <w:marLeft w:val="0"/>
      <w:marRight w:val="0"/>
      <w:marTop w:val="0"/>
      <w:marBottom w:val="0"/>
      <w:divBdr>
        <w:top w:val="none" w:sz="0" w:space="0" w:color="auto"/>
        <w:left w:val="none" w:sz="0" w:space="0" w:color="auto"/>
        <w:bottom w:val="none" w:sz="0" w:space="0" w:color="auto"/>
        <w:right w:val="none" w:sz="0" w:space="0" w:color="auto"/>
      </w:divBdr>
    </w:div>
    <w:div w:id="1030489849">
      <w:bodyDiv w:val="1"/>
      <w:marLeft w:val="0"/>
      <w:marRight w:val="0"/>
      <w:marTop w:val="0"/>
      <w:marBottom w:val="0"/>
      <w:divBdr>
        <w:top w:val="none" w:sz="0" w:space="0" w:color="auto"/>
        <w:left w:val="none" w:sz="0" w:space="0" w:color="auto"/>
        <w:bottom w:val="none" w:sz="0" w:space="0" w:color="auto"/>
        <w:right w:val="none" w:sz="0" w:space="0" w:color="auto"/>
      </w:divBdr>
    </w:div>
    <w:div w:id="1052388204">
      <w:bodyDiv w:val="1"/>
      <w:marLeft w:val="0"/>
      <w:marRight w:val="0"/>
      <w:marTop w:val="0"/>
      <w:marBottom w:val="0"/>
      <w:divBdr>
        <w:top w:val="none" w:sz="0" w:space="0" w:color="auto"/>
        <w:left w:val="none" w:sz="0" w:space="0" w:color="auto"/>
        <w:bottom w:val="none" w:sz="0" w:space="0" w:color="auto"/>
        <w:right w:val="none" w:sz="0" w:space="0" w:color="auto"/>
      </w:divBdr>
    </w:div>
    <w:div w:id="1088649434">
      <w:bodyDiv w:val="1"/>
      <w:marLeft w:val="0"/>
      <w:marRight w:val="0"/>
      <w:marTop w:val="0"/>
      <w:marBottom w:val="0"/>
      <w:divBdr>
        <w:top w:val="none" w:sz="0" w:space="0" w:color="auto"/>
        <w:left w:val="none" w:sz="0" w:space="0" w:color="auto"/>
        <w:bottom w:val="none" w:sz="0" w:space="0" w:color="auto"/>
        <w:right w:val="none" w:sz="0" w:space="0" w:color="auto"/>
      </w:divBdr>
    </w:div>
    <w:div w:id="1209880343">
      <w:bodyDiv w:val="1"/>
      <w:marLeft w:val="0"/>
      <w:marRight w:val="0"/>
      <w:marTop w:val="0"/>
      <w:marBottom w:val="0"/>
      <w:divBdr>
        <w:top w:val="none" w:sz="0" w:space="0" w:color="auto"/>
        <w:left w:val="none" w:sz="0" w:space="0" w:color="auto"/>
        <w:bottom w:val="none" w:sz="0" w:space="0" w:color="auto"/>
        <w:right w:val="none" w:sz="0" w:space="0" w:color="auto"/>
      </w:divBdr>
    </w:div>
    <w:div w:id="1921325690">
      <w:bodyDiv w:val="1"/>
      <w:marLeft w:val="0"/>
      <w:marRight w:val="0"/>
      <w:marTop w:val="0"/>
      <w:marBottom w:val="0"/>
      <w:divBdr>
        <w:top w:val="none" w:sz="0" w:space="0" w:color="auto"/>
        <w:left w:val="none" w:sz="0" w:space="0" w:color="auto"/>
        <w:bottom w:val="none" w:sz="0" w:space="0" w:color="auto"/>
        <w:right w:val="none" w:sz="0" w:space="0" w:color="auto"/>
      </w:divBdr>
    </w:div>
    <w:div w:id="210187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zsalloum.medium.com/basics-of-reinforcement-learning-the-easy-way-fb3a0a44f30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lib.purdue.edu/cgi/viewcontent.cgi?article=2173&amp;context=cstech"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454</Words>
  <Characters>2547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Ricardo</dc:creator>
  <cp:keywords/>
  <dc:description/>
  <cp:lastModifiedBy>Reyes, Ricardo</cp:lastModifiedBy>
  <cp:revision>10</cp:revision>
  <dcterms:created xsi:type="dcterms:W3CDTF">2024-08-19T01:41:00Z</dcterms:created>
  <dcterms:modified xsi:type="dcterms:W3CDTF">2024-08-19T02:27:00Z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b92ddf2c-071c-4fcd-900f-747db7aef8f1</vt:lpwstr>
  </property>
</Properties>
</file>