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44" w:type="dxa"/>
        <w:tblInd w:w="-459" w:type="dxa"/>
        <w:tblLayout w:type="fixed"/>
        <w:tblCellMar>
          <w:left w:w="10" w:type="dxa"/>
          <w:right w:w="10" w:type="dxa"/>
        </w:tblCellMar>
        <w:tblLook w:val="0000" w:firstRow="0" w:lastRow="0" w:firstColumn="0" w:lastColumn="0" w:noHBand="0" w:noVBand="0"/>
      </w:tblPr>
      <w:tblGrid>
        <w:gridCol w:w="2764"/>
        <w:gridCol w:w="922"/>
        <w:gridCol w:w="3389"/>
        <w:gridCol w:w="2569"/>
      </w:tblGrid>
      <w:tr w:rsidR="00745498" w14:paraId="52560CD2" w14:textId="77777777" w:rsidTr="00E12BAF">
        <w:trPr>
          <w:trHeight w:val="1550"/>
        </w:trPr>
        <w:tc>
          <w:tcPr>
            <w:tcW w:w="27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28C2EE" w14:textId="62DC7F33" w:rsidR="008866B2" w:rsidRPr="008866B2" w:rsidRDefault="001157C8" w:rsidP="008866B2">
            <w:pPr>
              <w:pStyle w:val="Standard"/>
              <w:spacing w:line="240" w:lineRule="atLeast"/>
              <w:ind w:left="-326" w:firstLine="142"/>
              <w:jc w:val="center"/>
              <w:rPr>
                <w:rFonts w:ascii="Arial" w:hAnsi="Arial" w:cs="Arial"/>
                <w:b/>
                <w:bCs/>
                <w:sz w:val="28"/>
                <w:szCs w:val="28"/>
              </w:rPr>
            </w:pPr>
            <w:r>
              <w:rPr>
                <w:rFonts w:ascii="Arial" w:hAnsi="Arial" w:cs="Arial"/>
                <w:b/>
                <w:bCs/>
                <w:sz w:val="28"/>
                <w:szCs w:val="28"/>
              </w:rPr>
              <w:t xml:space="preserve"> </w:t>
            </w:r>
            <w:r w:rsidR="00D620AE" w:rsidRPr="00D620AE">
              <w:rPr>
                <w:rFonts w:ascii="Arial" w:hAnsi="Arial" w:cs="Arial"/>
                <w:b/>
                <w:bCs/>
                <w:noProof/>
                <w:sz w:val="28"/>
                <w:szCs w:val="28"/>
                <w:lang w:eastAsia="pt-BR" w:bidi="ar-SA"/>
              </w:rPr>
              <w:drawing>
                <wp:inline distT="0" distB="0" distL="0" distR="0" wp14:anchorId="47527B5C" wp14:editId="42536418">
                  <wp:extent cx="1617980" cy="661035"/>
                  <wp:effectExtent l="0" t="0" r="1270" b="5715"/>
                  <wp:docPr id="131" name="Imagem 130" descr="Interface gráfica do usuário&#10;&#10;Descrição gerada automaticamente">
                    <a:extLst xmlns:a="http://schemas.openxmlformats.org/drawingml/2006/main">
                      <a:ext uri="{FF2B5EF4-FFF2-40B4-BE49-F238E27FC236}">
                        <a16:creationId xmlns:a16="http://schemas.microsoft.com/office/drawing/2014/main" id="{72959F9B-5AF5-4708-9152-9AA55AA853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m 130" descr="Interface gráfica do usuário&#10;&#10;Descrição gerada automaticamente">
                            <a:extLst>
                              <a:ext uri="{FF2B5EF4-FFF2-40B4-BE49-F238E27FC236}">
                                <a16:creationId xmlns:a16="http://schemas.microsoft.com/office/drawing/2014/main" id="{72959F9B-5AF5-4708-9152-9AA55AA8539A}"/>
                              </a:ext>
                            </a:extLst>
                          </pic:cNvPr>
                          <pic:cNvPicPr>
                            <a:picLocks noChangeAspect="1"/>
                          </pic:cNvPicPr>
                        </pic:nvPicPr>
                        <pic:blipFill>
                          <a:blip r:embed="rId5"/>
                          <a:stretch>
                            <a:fillRect/>
                          </a:stretch>
                        </pic:blipFill>
                        <pic:spPr>
                          <a:xfrm>
                            <a:off x="0" y="0"/>
                            <a:ext cx="1617980" cy="661035"/>
                          </a:xfrm>
                          <a:prstGeom prst="rect">
                            <a:avLst/>
                          </a:prstGeom>
                        </pic:spPr>
                      </pic:pic>
                    </a:graphicData>
                  </a:graphic>
                </wp:inline>
              </w:drawing>
            </w:r>
          </w:p>
        </w:tc>
        <w:tc>
          <w:tcPr>
            <w:tcW w:w="4311"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9FD5B1" w14:textId="3696BADE" w:rsidR="0050259D" w:rsidRPr="00961FCF" w:rsidRDefault="00745498" w:rsidP="0050259D">
            <w:pPr>
              <w:pStyle w:val="Ttulo11"/>
              <w:spacing w:after="0" w:line="240" w:lineRule="auto"/>
              <w:rPr>
                <w:rFonts w:ascii="Arial" w:hAnsi="Arial" w:cs="Arial"/>
                <w:sz w:val="22"/>
                <w:szCs w:val="22"/>
              </w:rPr>
            </w:pPr>
            <w:r w:rsidRPr="008866B2">
              <w:rPr>
                <w:rFonts w:ascii="Arial" w:hAnsi="Arial" w:cs="Arial"/>
                <w:sz w:val="22"/>
                <w:szCs w:val="14"/>
                <w:lang w:eastAsia="pt-BR"/>
              </w:rPr>
              <w:t>DOCUMENTO DE REQUISITOS</w:t>
            </w:r>
            <w:r w:rsidR="007B082B">
              <w:rPr>
                <w:rFonts w:ascii="Arial" w:hAnsi="Arial" w:cs="Arial"/>
                <w:sz w:val="22"/>
                <w:szCs w:val="14"/>
                <w:lang w:eastAsia="pt-BR"/>
              </w:rPr>
              <w:t xml:space="preserve"> INTERGRAÇÃO</w:t>
            </w:r>
            <w:r w:rsidRPr="008866B2">
              <w:rPr>
                <w:rFonts w:ascii="Arial" w:hAnsi="Arial" w:cs="Arial"/>
                <w:sz w:val="22"/>
                <w:szCs w:val="14"/>
                <w:lang w:eastAsia="pt-BR"/>
              </w:rPr>
              <w:t xml:space="preserve"> </w:t>
            </w:r>
            <w:r w:rsidR="00152919">
              <w:rPr>
                <w:rFonts w:ascii="Arial" w:hAnsi="Arial" w:cs="Arial"/>
                <w:sz w:val="22"/>
                <w:szCs w:val="22"/>
              </w:rPr>
              <w:t>SIGO</w:t>
            </w:r>
            <w:r w:rsidR="007B082B">
              <w:rPr>
                <w:rFonts w:ascii="Arial" w:hAnsi="Arial" w:cs="Arial"/>
                <w:sz w:val="22"/>
                <w:szCs w:val="22"/>
              </w:rPr>
              <w:t xml:space="preserve"> COM </w:t>
            </w:r>
            <w:r w:rsidR="00A27798">
              <w:rPr>
                <w:rFonts w:ascii="Arial" w:hAnsi="Arial" w:cs="Arial"/>
                <w:sz w:val="22"/>
                <w:szCs w:val="22"/>
              </w:rPr>
              <w:t>SISTEMA DE CONTABILIDADE GERAL (</w:t>
            </w:r>
            <w:r w:rsidR="007B082B">
              <w:rPr>
                <w:rFonts w:ascii="Arial" w:hAnsi="Arial" w:cs="Arial"/>
                <w:sz w:val="22"/>
                <w:szCs w:val="22"/>
              </w:rPr>
              <w:t>S</w:t>
            </w:r>
            <w:r w:rsidR="002E3445">
              <w:rPr>
                <w:rFonts w:ascii="Arial" w:hAnsi="Arial" w:cs="Arial"/>
                <w:sz w:val="22"/>
                <w:szCs w:val="22"/>
              </w:rPr>
              <w:t>CG</w:t>
            </w:r>
            <w:r w:rsidR="00A27798">
              <w:rPr>
                <w:rFonts w:ascii="Arial" w:hAnsi="Arial" w:cs="Arial"/>
                <w:sz w:val="22"/>
                <w:szCs w:val="22"/>
              </w:rPr>
              <w:t>)</w:t>
            </w:r>
          </w:p>
          <w:p w14:paraId="01CB04D3" w14:textId="3346B59A" w:rsidR="00745498" w:rsidRPr="008866B2" w:rsidRDefault="00745498" w:rsidP="0050259D">
            <w:pPr>
              <w:pStyle w:val="Standard"/>
              <w:jc w:val="center"/>
              <w:rPr>
                <w:rFonts w:ascii="Arial" w:hAnsi="Arial" w:cs="Arial"/>
                <w:b/>
                <w:bCs/>
              </w:rPr>
            </w:pPr>
            <w:r w:rsidRPr="008866B2">
              <w:rPr>
                <w:rFonts w:ascii="Arial" w:hAnsi="Arial" w:cs="Arial"/>
                <w:b/>
                <w:bCs/>
                <w:sz w:val="22"/>
                <w:szCs w:val="14"/>
                <w:lang w:eastAsia="pt-BR"/>
              </w:rPr>
              <w:t>DO PROJETO</w:t>
            </w:r>
            <w:r w:rsidR="009D39C5">
              <w:rPr>
                <w:rFonts w:ascii="Arial" w:hAnsi="Arial" w:cs="Arial"/>
                <w:b/>
                <w:bCs/>
                <w:sz w:val="22"/>
                <w:szCs w:val="14"/>
                <w:lang w:eastAsia="pt-BR"/>
              </w:rPr>
              <w:t xml:space="preserve"> </w:t>
            </w:r>
            <w:r w:rsidR="00152919">
              <w:rPr>
                <w:rFonts w:ascii="Arial" w:hAnsi="Arial" w:cs="Arial"/>
                <w:b/>
                <w:bCs/>
                <w:sz w:val="22"/>
                <w:szCs w:val="14"/>
                <w:lang w:eastAsia="pt-BR"/>
              </w:rPr>
              <w:t>SIGO</w:t>
            </w:r>
          </w:p>
        </w:tc>
        <w:tc>
          <w:tcPr>
            <w:tcW w:w="2569" w:type="dxa"/>
            <w:tcBorders>
              <w:top w:val="single" w:sz="4" w:space="0" w:color="000000"/>
              <w:left w:val="single" w:sz="4" w:space="0" w:color="000000"/>
              <w:right w:val="single" w:sz="4" w:space="0" w:color="000000"/>
            </w:tcBorders>
            <w:tcMar>
              <w:top w:w="0" w:type="dxa"/>
              <w:left w:w="108" w:type="dxa"/>
              <w:bottom w:w="0" w:type="dxa"/>
              <w:right w:w="108" w:type="dxa"/>
            </w:tcMar>
            <w:vAlign w:val="center"/>
          </w:tcPr>
          <w:p w14:paraId="6484B664" w14:textId="77777777" w:rsidR="008866B2" w:rsidRDefault="00E12BAF" w:rsidP="00E12BAF">
            <w:pPr>
              <w:pStyle w:val="Standard"/>
              <w:spacing w:line="240" w:lineRule="atLeast"/>
              <w:jc w:val="center"/>
            </w:pPr>
            <w:r>
              <w:rPr>
                <w:noProof/>
                <w:lang w:eastAsia="pt-BR" w:bidi="ar-SA"/>
              </w:rPr>
              <w:drawing>
                <wp:inline distT="0" distB="0" distL="0" distR="0" wp14:anchorId="1433C73C" wp14:editId="216F0C76">
                  <wp:extent cx="1485714" cy="942857"/>
                  <wp:effectExtent l="0" t="0" r="0" b="0"/>
                  <wp:docPr id="9" name="Imagem 9"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Uma imagem contendo Interface gráfica do usuário&#10;&#10;Descrição gerad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1485714" cy="942857"/>
                          </a:xfrm>
                          <a:prstGeom prst="rect">
                            <a:avLst/>
                          </a:prstGeom>
                        </pic:spPr>
                      </pic:pic>
                    </a:graphicData>
                  </a:graphic>
                </wp:inline>
              </w:drawing>
            </w:r>
          </w:p>
        </w:tc>
      </w:tr>
      <w:tr w:rsidR="00745498" w14:paraId="2F9A8FF6" w14:textId="77777777" w:rsidTr="002B76ED">
        <w:trPr>
          <w:trHeight w:val="560"/>
        </w:trPr>
        <w:tc>
          <w:tcPr>
            <w:tcW w:w="9644" w:type="dxa"/>
            <w:gridSpan w:val="4"/>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A36B3BF" w14:textId="77777777" w:rsidR="00745498" w:rsidRPr="008866B2" w:rsidRDefault="00AB60F0" w:rsidP="00843CA0">
            <w:pPr>
              <w:pStyle w:val="Standard"/>
              <w:spacing w:line="240" w:lineRule="atLeast"/>
              <w:rPr>
                <w:rFonts w:ascii="Arial" w:hAnsi="Arial" w:cs="Arial"/>
                <w:b/>
                <w:color w:val="000000"/>
                <w:sz w:val="22"/>
                <w:szCs w:val="22"/>
                <w:lang w:eastAsia="pt-BR"/>
              </w:rPr>
            </w:pPr>
            <w:r>
              <w:rPr>
                <w:rFonts w:ascii="Arial" w:hAnsi="Arial" w:cs="Arial"/>
                <w:b/>
                <w:color w:val="000000"/>
                <w:sz w:val="22"/>
                <w:szCs w:val="22"/>
                <w:lang w:eastAsia="pt-BR"/>
              </w:rPr>
              <w:t>Projeto/Contrato: 040/2022</w:t>
            </w:r>
            <w:r w:rsidR="00745498" w:rsidRPr="008866B2">
              <w:rPr>
                <w:rFonts w:ascii="Arial" w:hAnsi="Arial" w:cs="Arial"/>
                <w:b/>
                <w:color w:val="000000"/>
                <w:sz w:val="22"/>
                <w:szCs w:val="22"/>
                <w:lang w:eastAsia="pt-BR"/>
              </w:rPr>
              <w:t xml:space="preserve"> - SEAD</w:t>
            </w:r>
          </w:p>
        </w:tc>
      </w:tr>
      <w:tr w:rsidR="003D7A9A" w14:paraId="14C6D751" w14:textId="77777777" w:rsidTr="002B76E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trHeight w:val="240"/>
        </w:trPr>
        <w:tc>
          <w:tcPr>
            <w:tcW w:w="3686" w:type="dxa"/>
            <w:gridSpan w:val="2"/>
            <w:shd w:val="clear" w:color="auto" w:fill="07456C"/>
            <w:vAlign w:val="center"/>
          </w:tcPr>
          <w:p w14:paraId="5791A795" w14:textId="77777777" w:rsidR="003D7A9A" w:rsidRPr="00792195" w:rsidRDefault="00792195" w:rsidP="00AE0832">
            <w:pPr>
              <w:spacing w:before="60" w:after="60" w:line="276" w:lineRule="auto"/>
              <w:rPr>
                <w:rFonts w:ascii="Arial" w:hAnsi="Arial" w:cs="Arial"/>
                <w:b/>
              </w:rPr>
            </w:pPr>
            <w:r w:rsidRPr="00792195">
              <w:rPr>
                <w:rFonts w:ascii="Arial" w:hAnsi="Arial" w:cs="Arial"/>
                <w:b/>
              </w:rPr>
              <w:t>Autor</w:t>
            </w:r>
          </w:p>
        </w:tc>
        <w:tc>
          <w:tcPr>
            <w:tcW w:w="5958" w:type="dxa"/>
            <w:gridSpan w:val="2"/>
            <w:shd w:val="clear" w:color="auto" w:fill="07456C"/>
            <w:vAlign w:val="center"/>
          </w:tcPr>
          <w:p w14:paraId="09D6E975" w14:textId="77777777" w:rsidR="003D7A9A" w:rsidRPr="00792195" w:rsidRDefault="003D7A9A" w:rsidP="00AE0832">
            <w:pPr>
              <w:spacing w:before="60" w:after="60" w:line="276" w:lineRule="auto"/>
              <w:rPr>
                <w:rFonts w:ascii="Arial" w:hAnsi="Arial" w:cs="Arial"/>
                <w:b/>
              </w:rPr>
            </w:pPr>
            <w:r w:rsidRPr="00792195">
              <w:rPr>
                <w:rFonts w:ascii="Arial" w:hAnsi="Arial" w:cs="Arial"/>
                <w:b/>
              </w:rPr>
              <w:t>Endereço Eletrônico</w:t>
            </w:r>
          </w:p>
        </w:tc>
      </w:tr>
      <w:tr w:rsidR="003D7A9A" w:rsidRPr="00961FCF" w14:paraId="27404E59" w14:textId="77777777" w:rsidTr="00B65E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trHeight w:val="225"/>
        </w:trPr>
        <w:tc>
          <w:tcPr>
            <w:tcW w:w="3686" w:type="dxa"/>
            <w:gridSpan w:val="2"/>
            <w:vAlign w:val="center"/>
          </w:tcPr>
          <w:p w14:paraId="2B3EFF8A" w14:textId="77777777" w:rsidR="003D7A9A" w:rsidRPr="00961FCF" w:rsidRDefault="003D7A9A" w:rsidP="00AB60F0">
            <w:pPr>
              <w:spacing w:before="60" w:after="60" w:line="276" w:lineRule="auto"/>
              <w:rPr>
                <w:rFonts w:ascii="Arial" w:hAnsi="Arial" w:cs="Arial"/>
              </w:rPr>
            </w:pPr>
            <w:r w:rsidRPr="00961FCF">
              <w:rPr>
                <w:rFonts w:ascii="Arial" w:hAnsi="Arial" w:cs="Arial"/>
              </w:rPr>
              <w:t xml:space="preserve">Ricardo </w:t>
            </w:r>
            <w:r w:rsidR="00AB60F0" w:rsidRPr="00961FCF">
              <w:rPr>
                <w:rFonts w:ascii="Arial" w:hAnsi="Arial" w:cs="Arial"/>
              </w:rPr>
              <w:t>Welton de Almeida</w:t>
            </w:r>
          </w:p>
        </w:tc>
        <w:tc>
          <w:tcPr>
            <w:tcW w:w="5958" w:type="dxa"/>
            <w:gridSpan w:val="2"/>
            <w:vAlign w:val="center"/>
          </w:tcPr>
          <w:p w14:paraId="2ADE250E" w14:textId="77777777" w:rsidR="003D7A9A" w:rsidRPr="00961FCF" w:rsidRDefault="00AB60F0" w:rsidP="00843CA0">
            <w:pPr>
              <w:spacing w:before="60" w:after="60" w:line="276" w:lineRule="auto"/>
              <w:rPr>
                <w:rFonts w:ascii="Arial" w:hAnsi="Arial" w:cs="Arial"/>
              </w:rPr>
            </w:pPr>
            <w:r w:rsidRPr="00961FCF">
              <w:rPr>
                <w:rFonts w:ascii="Arial" w:hAnsi="Arial" w:cs="Arial"/>
              </w:rPr>
              <w:t>R</w:t>
            </w:r>
            <w:r w:rsidR="003D7A9A" w:rsidRPr="00961FCF">
              <w:rPr>
                <w:rFonts w:ascii="Arial" w:hAnsi="Arial" w:cs="Arial"/>
              </w:rPr>
              <w:t>icardo</w:t>
            </w:r>
            <w:r w:rsidRPr="00961FCF">
              <w:rPr>
                <w:rFonts w:ascii="Arial" w:hAnsi="Arial" w:cs="Arial"/>
              </w:rPr>
              <w:t>.walmeida@fornecedores.goias.gov.br</w:t>
            </w:r>
          </w:p>
        </w:tc>
      </w:tr>
    </w:tbl>
    <w:p w14:paraId="690A7203" w14:textId="77777777" w:rsidR="00B65E32" w:rsidRPr="00961FCF" w:rsidRDefault="00B65E32">
      <w:pPr>
        <w:pStyle w:val="Ttulo11"/>
        <w:rPr>
          <w:rFonts w:ascii="Arial" w:hAnsi="Arial" w:cs="Arial"/>
          <w:sz w:val="22"/>
          <w:szCs w:val="22"/>
        </w:rPr>
      </w:pPr>
    </w:p>
    <w:p w14:paraId="1EE49BC6" w14:textId="4195FC71" w:rsidR="007B082B" w:rsidRDefault="007B082B" w:rsidP="002E3445">
      <w:pPr>
        <w:pStyle w:val="Ttulo11"/>
        <w:spacing w:after="0" w:line="240" w:lineRule="auto"/>
        <w:rPr>
          <w:rFonts w:ascii="Arial" w:hAnsi="Arial" w:cs="Arial"/>
          <w:sz w:val="22"/>
          <w:szCs w:val="22"/>
        </w:rPr>
      </w:pPr>
      <w:r w:rsidRPr="008866B2">
        <w:rPr>
          <w:rFonts w:ascii="Arial" w:hAnsi="Arial" w:cs="Arial"/>
          <w:sz w:val="22"/>
          <w:szCs w:val="14"/>
          <w:lang w:eastAsia="pt-BR"/>
        </w:rPr>
        <w:t>REQUISITOS</w:t>
      </w:r>
      <w:r>
        <w:rPr>
          <w:rFonts w:ascii="Arial" w:hAnsi="Arial" w:cs="Arial"/>
          <w:sz w:val="22"/>
          <w:szCs w:val="14"/>
          <w:lang w:eastAsia="pt-BR"/>
        </w:rPr>
        <w:t xml:space="preserve"> INTERGRAÇÃO</w:t>
      </w:r>
      <w:r w:rsidRPr="008866B2">
        <w:rPr>
          <w:rFonts w:ascii="Arial" w:hAnsi="Arial" w:cs="Arial"/>
          <w:sz w:val="22"/>
          <w:szCs w:val="14"/>
          <w:lang w:eastAsia="pt-BR"/>
        </w:rPr>
        <w:t xml:space="preserve"> </w:t>
      </w:r>
      <w:r w:rsidR="00152919">
        <w:rPr>
          <w:rFonts w:ascii="Arial" w:hAnsi="Arial" w:cs="Arial"/>
          <w:sz w:val="22"/>
          <w:szCs w:val="22"/>
        </w:rPr>
        <w:t>SIGO</w:t>
      </w:r>
      <w:r>
        <w:rPr>
          <w:rFonts w:ascii="Arial" w:hAnsi="Arial" w:cs="Arial"/>
          <w:sz w:val="22"/>
          <w:szCs w:val="22"/>
        </w:rPr>
        <w:t xml:space="preserve"> COM </w:t>
      </w:r>
      <w:r w:rsidR="00A27798">
        <w:rPr>
          <w:rFonts w:ascii="Arial" w:hAnsi="Arial" w:cs="Arial"/>
          <w:sz w:val="22"/>
          <w:szCs w:val="22"/>
        </w:rPr>
        <w:t>SISTEMA DE CONTABILIDADE GERAL DO ESTADO DE GOIÁS (</w:t>
      </w:r>
      <w:r>
        <w:rPr>
          <w:rFonts w:ascii="Arial" w:hAnsi="Arial" w:cs="Arial"/>
          <w:sz w:val="22"/>
          <w:szCs w:val="22"/>
        </w:rPr>
        <w:t>S</w:t>
      </w:r>
      <w:r w:rsidR="002E3445">
        <w:rPr>
          <w:rFonts w:ascii="Arial" w:hAnsi="Arial" w:cs="Arial"/>
          <w:sz w:val="22"/>
          <w:szCs w:val="22"/>
        </w:rPr>
        <w:t>CG</w:t>
      </w:r>
      <w:r w:rsidR="00A27798">
        <w:rPr>
          <w:rFonts w:ascii="Arial" w:hAnsi="Arial" w:cs="Arial"/>
          <w:sz w:val="22"/>
          <w:szCs w:val="22"/>
        </w:rPr>
        <w:t>)</w:t>
      </w:r>
      <w:r>
        <w:rPr>
          <w:rFonts w:ascii="Arial" w:hAnsi="Arial" w:cs="Arial"/>
          <w:sz w:val="22"/>
          <w:szCs w:val="22"/>
        </w:rPr>
        <w:t xml:space="preserve"> </w:t>
      </w:r>
    </w:p>
    <w:p w14:paraId="037B5001" w14:textId="77777777" w:rsidR="002E3445" w:rsidRPr="002E3445" w:rsidRDefault="002E3445" w:rsidP="002E3445"/>
    <w:tbl>
      <w:tblPr>
        <w:tblW w:w="9639" w:type="dxa"/>
        <w:tblInd w:w="-519" w:type="dxa"/>
        <w:tblLayout w:type="fixed"/>
        <w:tblCellMar>
          <w:top w:w="55" w:type="dxa"/>
          <w:left w:w="48" w:type="dxa"/>
          <w:bottom w:w="55" w:type="dxa"/>
          <w:right w:w="55" w:type="dxa"/>
        </w:tblCellMar>
        <w:tblLook w:val="04A0" w:firstRow="1" w:lastRow="0" w:firstColumn="1" w:lastColumn="0" w:noHBand="0" w:noVBand="1"/>
      </w:tblPr>
      <w:tblGrid>
        <w:gridCol w:w="1099"/>
        <w:gridCol w:w="1920"/>
        <w:gridCol w:w="4080"/>
        <w:gridCol w:w="2540"/>
      </w:tblGrid>
      <w:tr w:rsidR="00642FAF" w:rsidRPr="00961FCF" w14:paraId="6AEBF8FE" w14:textId="77777777" w:rsidTr="002B76ED">
        <w:tc>
          <w:tcPr>
            <w:tcW w:w="1099" w:type="dxa"/>
            <w:tcBorders>
              <w:top w:val="single" w:sz="6" w:space="0" w:color="000000"/>
              <w:left w:val="single" w:sz="6" w:space="0" w:color="000000"/>
              <w:bottom w:val="single" w:sz="6" w:space="0" w:color="000000"/>
              <w:right w:val="single" w:sz="6" w:space="0" w:color="000000"/>
            </w:tcBorders>
            <w:shd w:val="clear" w:color="auto" w:fill="07456C"/>
          </w:tcPr>
          <w:p w14:paraId="2AFD1CD5" w14:textId="77777777" w:rsidR="00642FAF" w:rsidRPr="00961FCF" w:rsidRDefault="005D6DB3" w:rsidP="002B76ED">
            <w:pPr>
              <w:spacing w:before="60" w:after="60" w:line="276" w:lineRule="auto"/>
              <w:jc w:val="center"/>
              <w:rPr>
                <w:rFonts w:ascii="Arial" w:hAnsi="Arial" w:cs="Arial"/>
                <w:b/>
              </w:rPr>
            </w:pPr>
            <w:r w:rsidRPr="00961FCF">
              <w:rPr>
                <w:rFonts w:ascii="Arial" w:hAnsi="Arial" w:cs="Arial"/>
                <w:b/>
              </w:rPr>
              <w:t>Versão</w:t>
            </w:r>
          </w:p>
        </w:tc>
        <w:tc>
          <w:tcPr>
            <w:tcW w:w="1920" w:type="dxa"/>
            <w:tcBorders>
              <w:top w:val="single" w:sz="6" w:space="0" w:color="000000"/>
              <w:left w:val="single" w:sz="6" w:space="0" w:color="000000"/>
              <w:bottom w:val="single" w:sz="6" w:space="0" w:color="000000"/>
              <w:right w:val="single" w:sz="6" w:space="0" w:color="000000"/>
            </w:tcBorders>
            <w:shd w:val="clear" w:color="auto" w:fill="07456C"/>
          </w:tcPr>
          <w:p w14:paraId="4B47F3EA" w14:textId="77777777" w:rsidR="00642FAF" w:rsidRPr="00961FCF" w:rsidRDefault="005D6DB3" w:rsidP="002B76ED">
            <w:pPr>
              <w:spacing w:before="60" w:after="60" w:line="276" w:lineRule="auto"/>
              <w:jc w:val="center"/>
              <w:rPr>
                <w:rFonts w:ascii="Arial" w:hAnsi="Arial" w:cs="Arial"/>
                <w:b/>
              </w:rPr>
            </w:pPr>
            <w:r w:rsidRPr="00961FCF">
              <w:rPr>
                <w:rFonts w:ascii="Arial" w:hAnsi="Arial" w:cs="Arial"/>
                <w:b/>
              </w:rPr>
              <w:t>Data</w:t>
            </w:r>
          </w:p>
        </w:tc>
        <w:tc>
          <w:tcPr>
            <w:tcW w:w="4080" w:type="dxa"/>
            <w:tcBorders>
              <w:top w:val="single" w:sz="6" w:space="0" w:color="000000"/>
              <w:left w:val="single" w:sz="6" w:space="0" w:color="000000"/>
              <w:bottom w:val="single" w:sz="6" w:space="0" w:color="000000"/>
              <w:right w:val="single" w:sz="6" w:space="0" w:color="000000"/>
            </w:tcBorders>
            <w:shd w:val="clear" w:color="auto" w:fill="07456C"/>
          </w:tcPr>
          <w:p w14:paraId="22653E5D" w14:textId="77777777" w:rsidR="00642FAF" w:rsidRPr="00961FCF" w:rsidRDefault="005D6DB3" w:rsidP="002B76ED">
            <w:pPr>
              <w:spacing w:before="60" w:after="60" w:line="276" w:lineRule="auto"/>
              <w:jc w:val="center"/>
              <w:rPr>
                <w:rFonts w:ascii="Arial" w:hAnsi="Arial" w:cs="Arial"/>
                <w:b/>
              </w:rPr>
            </w:pPr>
            <w:r w:rsidRPr="00961FCF">
              <w:rPr>
                <w:rFonts w:ascii="Arial" w:hAnsi="Arial" w:cs="Arial"/>
                <w:b/>
              </w:rPr>
              <w:t>Alteração no documento</w:t>
            </w:r>
          </w:p>
        </w:tc>
        <w:tc>
          <w:tcPr>
            <w:tcW w:w="2540" w:type="dxa"/>
            <w:tcBorders>
              <w:top w:val="single" w:sz="6" w:space="0" w:color="000000"/>
              <w:left w:val="single" w:sz="6" w:space="0" w:color="000000"/>
              <w:bottom w:val="single" w:sz="6" w:space="0" w:color="000000"/>
              <w:right w:val="single" w:sz="6" w:space="0" w:color="000000"/>
            </w:tcBorders>
            <w:shd w:val="clear" w:color="auto" w:fill="07456C"/>
          </w:tcPr>
          <w:p w14:paraId="21162DE9" w14:textId="77777777" w:rsidR="00642FAF" w:rsidRPr="00961FCF" w:rsidRDefault="005D6DB3" w:rsidP="002B76ED">
            <w:pPr>
              <w:spacing w:before="60" w:after="60" w:line="276" w:lineRule="auto"/>
              <w:jc w:val="center"/>
              <w:rPr>
                <w:rFonts w:ascii="Arial" w:hAnsi="Arial" w:cs="Arial"/>
                <w:b/>
              </w:rPr>
            </w:pPr>
            <w:r w:rsidRPr="00961FCF">
              <w:rPr>
                <w:rFonts w:ascii="Arial" w:hAnsi="Arial" w:cs="Arial"/>
                <w:b/>
              </w:rPr>
              <w:t>Autor</w:t>
            </w:r>
          </w:p>
        </w:tc>
      </w:tr>
      <w:tr w:rsidR="00642FAF" w:rsidRPr="00961FCF" w14:paraId="7CEBC374" w14:textId="77777777" w:rsidTr="003D7A9A">
        <w:tc>
          <w:tcPr>
            <w:tcW w:w="1099" w:type="dxa"/>
            <w:tcBorders>
              <w:top w:val="single" w:sz="6" w:space="0" w:color="000000"/>
              <w:left w:val="single" w:sz="6" w:space="0" w:color="000000"/>
              <w:bottom w:val="single" w:sz="6" w:space="0" w:color="000000"/>
              <w:right w:val="single" w:sz="6" w:space="0" w:color="000000"/>
            </w:tcBorders>
            <w:shd w:val="clear" w:color="auto" w:fill="FFFFFF"/>
          </w:tcPr>
          <w:p w14:paraId="79BC0EB2" w14:textId="77777777" w:rsidR="00642FAF" w:rsidRPr="00961FCF" w:rsidRDefault="005D6DB3">
            <w:pPr>
              <w:pStyle w:val="Contedodatabela"/>
              <w:rPr>
                <w:rFonts w:ascii="Arial" w:hAnsi="Arial" w:cs="Arial"/>
                <w:sz w:val="22"/>
                <w:szCs w:val="22"/>
              </w:rPr>
            </w:pPr>
            <w:r w:rsidRPr="00961FCF">
              <w:rPr>
                <w:rFonts w:ascii="Arial" w:hAnsi="Arial" w:cs="Arial"/>
                <w:sz w:val="22"/>
                <w:szCs w:val="22"/>
              </w:rPr>
              <w:t>1.0</w:t>
            </w:r>
          </w:p>
        </w:tc>
        <w:tc>
          <w:tcPr>
            <w:tcW w:w="1920" w:type="dxa"/>
            <w:tcBorders>
              <w:top w:val="single" w:sz="6" w:space="0" w:color="000000"/>
              <w:left w:val="single" w:sz="6" w:space="0" w:color="000000"/>
              <w:bottom w:val="single" w:sz="6" w:space="0" w:color="000000"/>
              <w:right w:val="single" w:sz="6" w:space="0" w:color="000000"/>
            </w:tcBorders>
            <w:shd w:val="clear" w:color="auto" w:fill="FFFFFF"/>
          </w:tcPr>
          <w:p w14:paraId="3E8CCE8E" w14:textId="3A1A1BC8" w:rsidR="00642FAF" w:rsidRPr="00961FCF" w:rsidRDefault="00E0270E">
            <w:pPr>
              <w:pStyle w:val="Contedodatabela"/>
              <w:rPr>
                <w:rFonts w:ascii="Arial" w:hAnsi="Arial" w:cs="Arial"/>
                <w:sz w:val="22"/>
                <w:szCs w:val="22"/>
              </w:rPr>
            </w:pPr>
            <w:r>
              <w:rPr>
                <w:rFonts w:ascii="Arial" w:hAnsi="Arial" w:cs="Arial"/>
                <w:sz w:val="22"/>
                <w:szCs w:val="22"/>
              </w:rPr>
              <w:t>27/09/2023</w:t>
            </w:r>
          </w:p>
        </w:tc>
        <w:tc>
          <w:tcPr>
            <w:tcW w:w="4080" w:type="dxa"/>
            <w:tcBorders>
              <w:top w:val="single" w:sz="6" w:space="0" w:color="000000"/>
              <w:left w:val="single" w:sz="6" w:space="0" w:color="000000"/>
              <w:bottom w:val="single" w:sz="6" w:space="0" w:color="000000"/>
              <w:right w:val="single" w:sz="6" w:space="0" w:color="000000"/>
            </w:tcBorders>
            <w:shd w:val="clear" w:color="auto" w:fill="FFFFFF"/>
          </w:tcPr>
          <w:p w14:paraId="3ADCFC39" w14:textId="77777777" w:rsidR="00642FAF" w:rsidRPr="00961FCF" w:rsidRDefault="005D6DB3">
            <w:pPr>
              <w:pStyle w:val="Contedodatabela"/>
              <w:rPr>
                <w:rFonts w:ascii="Arial" w:hAnsi="Arial" w:cs="Arial"/>
                <w:sz w:val="22"/>
                <w:szCs w:val="22"/>
              </w:rPr>
            </w:pPr>
            <w:r w:rsidRPr="00961FCF">
              <w:rPr>
                <w:rFonts w:ascii="Arial" w:hAnsi="Arial" w:cs="Arial"/>
                <w:sz w:val="22"/>
                <w:szCs w:val="22"/>
              </w:rPr>
              <w:t>Criação do documento.</w:t>
            </w:r>
          </w:p>
        </w:tc>
        <w:tc>
          <w:tcPr>
            <w:tcW w:w="2540" w:type="dxa"/>
            <w:tcBorders>
              <w:top w:val="single" w:sz="6" w:space="0" w:color="000000"/>
              <w:left w:val="single" w:sz="6" w:space="0" w:color="000000"/>
              <w:bottom w:val="single" w:sz="6" w:space="0" w:color="000000"/>
              <w:right w:val="single" w:sz="6" w:space="0" w:color="000000"/>
            </w:tcBorders>
            <w:shd w:val="clear" w:color="auto" w:fill="FFFFFF"/>
          </w:tcPr>
          <w:p w14:paraId="4AC4D9FE" w14:textId="77777777" w:rsidR="00642FAF" w:rsidRPr="00961FCF" w:rsidRDefault="00AB60F0">
            <w:pPr>
              <w:pStyle w:val="Contedodatabela"/>
              <w:rPr>
                <w:rFonts w:ascii="Arial" w:hAnsi="Arial" w:cs="Arial"/>
                <w:sz w:val="22"/>
                <w:szCs w:val="22"/>
              </w:rPr>
            </w:pPr>
            <w:r w:rsidRPr="00961FCF">
              <w:rPr>
                <w:rFonts w:ascii="Arial" w:hAnsi="Arial" w:cs="Arial"/>
                <w:sz w:val="22"/>
                <w:szCs w:val="22"/>
              </w:rPr>
              <w:t>Ricardo Welton</w:t>
            </w:r>
          </w:p>
        </w:tc>
      </w:tr>
    </w:tbl>
    <w:p w14:paraId="7BB645B4" w14:textId="77777777" w:rsidR="00642FAF" w:rsidRPr="00961FCF" w:rsidRDefault="00642FAF">
      <w:pPr>
        <w:jc w:val="center"/>
        <w:rPr>
          <w:rFonts w:ascii="Arial" w:hAnsi="Arial" w:cs="Arial"/>
        </w:rPr>
      </w:pPr>
    </w:p>
    <w:p w14:paraId="1A9D014E" w14:textId="77777777" w:rsidR="00642FAF" w:rsidRPr="00961FCF" w:rsidRDefault="005D6DB3" w:rsidP="00961FCF">
      <w:pPr>
        <w:pStyle w:val="Estilo2ItensCasodeUso"/>
        <w:numPr>
          <w:ilvl w:val="0"/>
          <w:numId w:val="1"/>
        </w:numPr>
        <w:ind w:left="284" w:hanging="284"/>
        <w:rPr>
          <w:rFonts w:ascii="Arial" w:hAnsi="Arial" w:cs="Arial"/>
          <w:sz w:val="22"/>
        </w:rPr>
      </w:pPr>
      <w:r w:rsidRPr="00961FCF">
        <w:rPr>
          <w:rFonts w:ascii="Arial" w:hAnsi="Arial" w:cs="Arial"/>
          <w:sz w:val="22"/>
        </w:rPr>
        <w:t>Contextualização e Descrição</w:t>
      </w:r>
    </w:p>
    <w:p w14:paraId="22F3A3DA" w14:textId="4E014EB0" w:rsidR="00233037" w:rsidRDefault="005D6DB3" w:rsidP="001059DF">
      <w:pPr>
        <w:pStyle w:val="Estilo3Textoeopes"/>
        <w:tabs>
          <w:tab w:val="clear" w:pos="0"/>
        </w:tabs>
        <w:ind w:left="284" w:firstLine="0"/>
        <w:rPr>
          <w:rFonts w:ascii="Arial" w:hAnsi="Arial" w:cs="Arial"/>
          <w:sz w:val="22"/>
        </w:rPr>
      </w:pPr>
      <w:r w:rsidRPr="00961FCF">
        <w:rPr>
          <w:rFonts w:ascii="Arial" w:hAnsi="Arial" w:cs="Arial"/>
          <w:sz w:val="22"/>
        </w:rPr>
        <w:t>Esta</w:t>
      </w:r>
      <w:r w:rsidR="00AB60F0" w:rsidRPr="00961FCF">
        <w:rPr>
          <w:rFonts w:ascii="Arial" w:hAnsi="Arial" w:cs="Arial"/>
          <w:sz w:val="22"/>
        </w:rPr>
        <w:t xml:space="preserve"> funcionalidade possibilitará </w:t>
      </w:r>
      <w:r w:rsidR="00233037">
        <w:rPr>
          <w:rFonts w:ascii="Arial" w:hAnsi="Arial" w:cs="Arial"/>
          <w:sz w:val="22"/>
        </w:rPr>
        <w:t>a</w:t>
      </w:r>
      <w:r w:rsidR="0098352B">
        <w:rPr>
          <w:rFonts w:ascii="Arial" w:hAnsi="Arial" w:cs="Arial"/>
          <w:sz w:val="22"/>
        </w:rPr>
        <w:t xml:space="preserve"> integração entre o sistema de imóveis de </w:t>
      </w:r>
      <w:r w:rsidR="008E3B23">
        <w:rPr>
          <w:rFonts w:ascii="Arial" w:hAnsi="Arial" w:cs="Arial"/>
          <w:sz w:val="22"/>
        </w:rPr>
        <w:t>Goiás</w:t>
      </w:r>
      <w:r w:rsidR="0098352B">
        <w:rPr>
          <w:rFonts w:ascii="Arial" w:hAnsi="Arial" w:cs="Arial"/>
          <w:sz w:val="22"/>
        </w:rPr>
        <w:t xml:space="preserve"> (</w:t>
      </w:r>
      <w:r w:rsidR="00152919">
        <w:rPr>
          <w:rFonts w:ascii="Arial" w:hAnsi="Arial" w:cs="Arial"/>
          <w:sz w:val="22"/>
        </w:rPr>
        <w:t>SIGO</w:t>
      </w:r>
      <w:r w:rsidR="0098352B">
        <w:rPr>
          <w:rFonts w:ascii="Arial" w:hAnsi="Arial" w:cs="Arial"/>
          <w:sz w:val="22"/>
        </w:rPr>
        <w:t xml:space="preserve">) e a </w:t>
      </w:r>
      <w:r w:rsidR="00233037">
        <w:rPr>
          <w:rFonts w:ascii="Arial" w:hAnsi="Arial" w:cs="Arial"/>
          <w:sz w:val="22"/>
        </w:rPr>
        <w:t>contabilidade</w:t>
      </w:r>
      <w:r w:rsidR="0098352B">
        <w:rPr>
          <w:rFonts w:ascii="Arial" w:hAnsi="Arial" w:cs="Arial"/>
          <w:sz w:val="22"/>
        </w:rPr>
        <w:t>.</w:t>
      </w:r>
    </w:p>
    <w:p w14:paraId="105C7D04" w14:textId="77777777" w:rsidR="0098352B" w:rsidRDefault="005763BA" w:rsidP="001059DF">
      <w:pPr>
        <w:pStyle w:val="Estilo3Textoeopes"/>
        <w:tabs>
          <w:tab w:val="clear" w:pos="0"/>
        </w:tabs>
        <w:ind w:left="284" w:firstLine="0"/>
        <w:rPr>
          <w:rFonts w:ascii="Arial" w:hAnsi="Arial" w:cs="Arial"/>
          <w:sz w:val="22"/>
        </w:rPr>
      </w:pPr>
      <w:r>
        <w:rPr>
          <w:rFonts w:ascii="Arial" w:hAnsi="Arial" w:cs="Arial"/>
          <w:sz w:val="22"/>
        </w:rPr>
        <w:t xml:space="preserve"> </w:t>
      </w:r>
    </w:p>
    <w:p w14:paraId="2143ABA6" w14:textId="4734B2A2" w:rsidR="00642FAF" w:rsidRPr="00961FCF" w:rsidRDefault="005D6DB3" w:rsidP="001059DF">
      <w:pPr>
        <w:pStyle w:val="Estilo3Textoeopes"/>
        <w:tabs>
          <w:tab w:val="clear" w:pos="0"/>
        </w:tabs>
        <w:ind w:left="284" w:firstLine="0"/>
        <w:rPr>
          <w:rFonts w:ascii="Arial" w:hAnsi="Arial" w:cs="Arial"/>
          <w:sz w:val="22"/>
        </w:rPr>
      </w:pPr>
      <w:r w:rsidRPr="00961FCF">
        <w:rPr>
          <w:rFonts w:ascii="Arial" w:hAnsi="Arial" w:cs="Arial"/>
          <w:sz w:val="22"/>
        </w:rPr>
        <w:t>Atores</w:t>
      </w:r>
      <w:r w:rsidR="0098352B">
        <w:rPr>
          <w:rFonts w:ascii="Arial" w:hAnsi="Arial" w:cs="Arial"/>
          <w:sz w:val="22"/>
        </w:rPr>
        <w:t>:</w:t>
      </w:r>
    </w:p>
    <w:p w14:paraId="3C1CC151" w14:textId="77777777" w:rsidR="00642FAF" w:rsidRPr="00961FCF" w:rsidRDefault="005D6DB3" w:rsidP="00961FCF">
      <w:pPr>
        <w:pStyle w:val="Estilo5textonormal"/>
        <w:numPr>
          <w:ilvl w:val="0"/>
          <w:numId w:val="3"/>
        </w:numPr>
        <w:ind w:left="284" w:firstLine="0"/>
        <w:rPr>
          <w:rFonts w:ascii="Arial" w:hAnsi="Arial" w:cs="Arial"/>
          <w:sz w:val="22"/>
        </w:rPr>
      </w:pPr>
      <w:r w:rsidRPr="00961FCF">
        <w:rPr>
          <w:rFonts w:ascii="Arial" w:hAnsi="Arial" w:cs="Arial"/>
          <w:sz w:val="22"/>
        </w:rPr>
        <w:t>Usuário Administrador;</w:t>
      </w:r>
    </w:p>
    <w:p w14:paraId="36311B3D" w14:textId="77777777" w:rsidR="00642FAF" w:rsidRPr="00961FCF" w:rsidRDefault="005D6DB3" w:rsidP="00961FCF">
      <w:pPr>
        <w:pStyle w:val="Estilo5textonormal"/>
        <w:numPr>
          <w:ilvl w:val="0"/>
          <w:numId w:val="3"/>
        </w:numPr>
        <w:ind w:left="284" w:firstLine="0"/>
        <w:rPr>
          <w:rFonts w:ascii="Arial" w:hAnsi="Arial" w:cs="Arial"/>
          <w:sz w:val="22"/>
        </w:rPr>
      </w:pPr>
      <w:r w:rsidRPr="00961FCF">
        <w:rPr>
          <w:rFonts w:ascii="Arial" w:hAnsi="Arial" w:cs="Arial"/>
          <w:sz w:val="22"/>
        </w:rPr>
        <w:t>Usuário Perfil Cadastro Imobiliário</w:t>
      </w:r>
    </w:p>
    <w:p w14:paraId="46859A0F" w14:textId="028DBE39" w:rsidR="009D39C5" w:rsidRDefault="009D39C5" w:rsidP="009D39C5">
      <w:pPr>
        <w:pStyle w:val="Estilo5textonormal"/>
        <w:ind w:firstLine="0"/>
        <w:rPr>
          <w:rFonts w:ascii="Arial" w:hAnsi="Arial" w:cs="Arial"/>
          <w:sz w:val="22"/>
        </w:rPr>
      </w:pPr>
    </w:p>
    <w:p w14:paraId="0FFD602F" w14:textId="77777777" w:rsidR="00E97385" w:rsidRPr="00612779" w:rsidRDefault="00E97385" w:rsidP="00612779">
      <w:pPr>
        <w:pStyle w:val="Ttulo11"/>
        <w:jc w:val="left"/>
        <w:rPr>
          <w:rFonts w:ascii="Arial" w:hAnsi="Arial" w:cs="Arial"/>
          <w:b w:val="0"/>
          <w:bCs w:val="0"/>
          <w:color w:val="000000"/>
          <w:sz w:val="24"/>
          <w:szCs w:val="24"/>
        </w:rPr>
      </w:pPr>
      <w:r w:rsidRPr="00612779">
        <w:rPr>
          <w:rFonts w:ascii="Arial" w:hAnsi="Arial" w:cs="Arial"/>
          <w:color w:val="000000"/>
          <w:sz w:val="24"/>
          <w:szCs w:val="24"/>
        </w:rPr>
        <w:t>Como Demonstrar</w:t>
      </w:r>
    </w:p>
    <w:p w14:paraId="064C153D" w14:textId="5A3CEDAD" w:rsidR="00A27798" w:rsidRDefault="00A27798" w:rsidP="001527E1">
      <w:pPr>
        <w:pStyle w:val="PargrafodaLista"/>
        <w:widowControl w:val="0"/>
        <w:numPr>
          <w:ilvl w:val="0"/>
          <w:numId w:val="24"/>
        </w:numPr>
        <w:spacing w:after="0" w:line="240" w:lineRule="auto"/>
        <w:jc w:val="both"/>
        <w:rPr>
          <w:rFonts w:ascii="Arial" w:hAnsi="Arial" w:cs="Arial"/>
        </w:rPr>
      </w:pPr>
      <w:r w:rsidRPr="00A27798">
        <w:rPr>
          <w:rFonts w:ascii="Arial" w:hAnsi="Arial" w:cs="Arial"/>
        </w:rPr>
        <w:t>P</w:t>
      </w:r>
      <w:r w:rsidRPr="00A27798">
        <w:rPr>
          <w:rFonts w:ascii="Arial" w:hAnsi="Arial" w:cs="Arial"/>
        </w:rPr>
        <w:t>ara efetuar alterações no sistema relacionadas a imóveis, o usuário deve estar logado no sistema e possuir um perfil que inclua permissões no Portal Goiás.</w:t>
      </w:r>
      <w:r>
        <w:rPr>
          <w:rFonts w:ascii="Arial" w:hAnsi="Arial" w:cs="Arial"/>
        </w:rPr>
        <w:t xml:space="preserve"> </w:t>
      </w:r>
    </w:p>
    <w:p w14:paraId="17D4F6A5" w14:textId="6E76E3E1" w:rsidR="00A27798" w:rsidRDefault="00A27798" w:rsidP="00E97385">
      <w:pPr>
        <w:pStyle w:val="PargrafodaLista"/>
        <w:widowControl w:val="0"/>
        <w:numPr>
          <w:ilvl w:val="0"/>
          <w:numId w:val="24"/>
        </w:numPr>
        <w:spacing w:after="0" w:line="240" w:lineRule="auto"/>
        <w:jc w:val="both"/>
        <w:rPr>
          <w:rFonts w:ascii="Arial" w:hAnsi="Arial" w:cs="Arial"/>
        </w:rPr>
      </w:pPr>
      <w:r w:rsidRPr="00A27798">
        <w:rPr>
          <w:rFonts w:ascii="Arial" w:hAnsi="Arial" w:cs="Arial"/>
        </w:rPr>
        <w:t>O sistema é capaz de receber informações sobre imóveis adquiridos e registrar tanto as saídas quanto as entradas de imóveis. É essencial realizar a contabilização dessas movimentações, que é repassada ao setor responsável, a fim de manter o controle adequado dos imóveis patrimoniais. A contabilização é fundamental para garantir que o valor dos imóveis seja sempre preciso, independentemente do tipo de movimentação realizado</w:t>
      </w:r>
      <w:r>
        <w:rPr>
          <w:rFonts w:ascii="Arial" w:hAnsi="Arial" w:cs="Arial"/>
        </w:rPr>
        <w:t>.</w:t>
      </w:r>
    </w:p>
    <w:p w14:paraId="3A034885" w14:textId="504C3D35" w:rsidR="00E97385" w:rsidRDefault="00E97385" w:rsidP="00E97385">
      <w:pPr>
        <w:pStyle w:val="PargrafodaLista"/>
        <w:widowControl w:val="0"/>
        <w:numPr>
          <w:ilvl w:val="0"/>
          <w:numId w:val="24"/>
        </w:numPr>
        <w:spacing w:after="0" w:line="240" w:lineRule="auto"/>
        <w:jc w:val="both"/>
        <w:rPr>
          <w:rFonts w:ascii="Arial" w:hAnsi="Arial" w:cs="Arial"/>
        </w:rPr>
      </w:pPr>
      <w:r>
        <w:rPr>
          <w:rFonts w:ascii="Arial" w:hAnsi="Arial" w:cs="Arial"/>
        </w:rPr>
        <w:t xml:space="preserve">Informação sobre a integração do Sistema </w:t>
      </w:r>
      <w:r w:rsidR="00152919">
        <w:rPr>
          <w:rFonts w:ascii="Arial" w:hAnsi="Arial" w:cs="Arial"/>
        </w:rPr>
        <w:t>SIGO</w:t>
      </w:r>
      <w:r>
        <w:rPr>
          <w:rFonts w:ascii="Arial" w:hAnsi="Arial" w:cs="Arial"/>
        </w:rPr>
        <w:t xml:space="preserve"> e SCG</w:t>
      </w:r>
    </w:p>
    <w:p w14:paraId="54619E4D" w14:textId="77777777" w:rsidR="00152919" w:rsidRDefault="00C31855" w:rsidP="00C31855">
      <w:pPr>
        <w:ind w:left="360"/>
        <w:jc w:val="both"/>
        <w:rPr>
          <w:rFonts w:ascii="Arial" w:hAnsi="Arial" w:cs="Arial"/>
        </w:rPr>
      </w:pPr>
      <w:r w:rsidRPr="002C59C0">
        <w:rPr>
          <w:rFonts w:ascii="Arial" w:hAnsi="Arial" w:cs="Arial"/>
        </w:rPr>
        <w:t xml:space="preserve">Tendo em vista o desenvolvimento do Sistema dos Bens Imóveis faz necessário a sua integração com o Sistema de Contabilidade Geral – SCG, e para isso é necessário que seja observada a referência normativa sobre o tema, como a NBC TSP, IPSAS e o MCASP     levantamento do Inventário dos Bens Imóveis e seu registro pelos órgãos no SCG, foram criados os documentos nº 1100  (Documento de Execução do Patrimônio Imóveis e 1110 (Anulação Documento de Execução do Patrimônio Imóveis) no SCG, de forma que atenda a referência normativa da NBC </w:t>
      </w:r>
    </w:p>
    <w:p w14:paraId="5FC7556F" w14:textId="6DC5B29A" w:rsidR="00E97385" w:rsidRDefault="00C31855" w:rsidP="00C31855">
      <w:pPr>
        <w:ind w:left="360"/>
        <w:jc w:val="both"/>
        <w:rPr>
          <w:rFonts w:ascii="Arial" w:hAnsi="Arial" w:cs="Arial"/>
        </w:rPr>
      </w:pPr>
      <w:r w:rsidRPr="002C59C0">
        <w:rPr>
          <w:rFonts w:ascii="Arial" w:hAnsi="Arial" w:cs="Arial"/>
        </w:rPr>
        <w:t>TSP, IPSAS e o MCASP, os quais norteiam os registros da movimentação dos bens imóveis no Sistema de Contabilidade Geral - SCG.</w:t>
      </w:r>
    </w:p>
    <w:p w14:paraId="496EDAEB" w14:textId="0499C1E7" w:rsidR="00152919" w:rsidRDefault="009A4715" w:rsidP="00152919">
      <w:pPr>
        <w:pStyle w:val="PargrafodaLista"/>
        <w:numPr>
          <w:ilvl w:val="0"/>
          <w:numId w:val="24"/>
        </w:numPr>
        <w:jc w:val="both"/>
        <w:rPr>
          <w:rFonts w:ascii="Arial" w:hAnsi="Arial" w:cs="Arial"/>
        </w:rPr>
      </w:pPr>
      <w:r w:rsidRPr="009A4715">
        <w:rPr>
          <w:rFonts w:ascii="Arial" w:hAnsi="Arial" w:cs="Arial"/>
        </w:rPr>
        <w:lastRenderedPageBreak/>
        <w:t>No processo de integração entre o SIGO e o SISTEMA DE CONTABILIDADE GERAL DO ESTADO DE GOIÁS (SCG), durante os estudos e a modelagem do negócio, foram estabelecidos objetivos específicos para os registros contábeis, que estão descritos a seguir:</w:t>
      </w:r>
    </w:p>
    <w:tbl>
      <w:tblPr>
        <w:tblStyle w:val="Tabelacomgrade"/>
        <w:tblW w:w="5264" w:type="pct"/>
        <w:tblLook w:val="04A0" w:firstRow="1" w:lastRow="0" w:firstColumn="1" w:lastColumn="0" w:noHBand="0" w:noVBand="1"/>
      </w:tblPr>
      <w:tblGrid>
        <w:gridCol w:w="2038"/>
        <w:gridCol w:w="3489"/>
        <w:gridCol w:w="3653"/>
      </w:tblGrid>
      <w:tr w:rsidR="00937639" w:rsidRPr="009314F7" w14:paraId="36F40D2C" w14:textId="36E014BA" w:rsidTr="00937639">
        <w:trPr>
          <w:trHeight w:val="1001"/>
          <w:tblHeader/>
        </w:trPr>
        <w:tc>
          <w:tcPr>
            <w:tcW w:w="3688" w:type="pct"/>
            <w:gridSpan w:val="2"/>
            <w:shd w:val="clear" w:color="auto" w:fill="E5DFEC" w:themeFill="accent4" w:themeFillTint="33"/>
            <w:vAlign w:val="center"/>
          </w:tcPr>
          <w:p w14:paraId="26FB621C" w14:textId="77777777" w:rsidR="00937639" w:rsidRDefault="00937639" w:rsidP="003259B3">
            <w:pPr>
              <w:jc w:val="center"/>
              <w:rPr>
                <w:rFonts w:ascii="Arial Narrow" w:hAnsi="Arial Narrow"/>
                <w:b/>
              </w:rPr>
            </w:pPr>
          </w:p>
          <w:p w14:paraId="4593175C" w14:textId="400787CD" w:rsidR="00937639" w:rsidRPr="009314F7" w:rsidRDefault="00937639" w:rsidP="00C44EDD">
            <w:pPr>
              <w:jc w:val="center"/>
              <w:rPr>
                <w:rFonts w:ascii="Arial Narrow" w:hAnsi="Arial Narrow"/>
                <w:b/>
              </w:rPr>
            </w:pPr>
            <w:r w:rsidRPr="009314F7">
              <w:rPr>
                <w:rFonts w:ascii="Arial Narrow" w:hAnsi="Arial Narrow"/>
                <w:b/>
              </w:rPr>
              <w:t>Tabela das finalidades para registros contábeis</w:t>
            </w:r>
          </w:p>
        </w:tc>
        <w:tc>
          <w:tcPr>
            <w:tcW w:w="1312" w:type="pct"/>
            <w:shd w:val="clear" w:color="auto" w:fill="E5DFEC" w:themeFill="accent4" w:themeFillTint="33"/>
          </w:tcPr>
          <w:p w14:paraId="4D88062D" w14:textId="77777777" w:rsidR="00937639" w:rsidRDefault="00937639" w:rsidP="00C44EDD">
            <w:pPr>
              <w:rPr>
                <w:rFonts w:ascii="Arial Narrow" w:hAnsi="Arial Narrow"/>
                <w:b/>
              </w:rPr>
            </w:pPr>
          </w:p>
        </w:tc>
      </w:tr>
      <w:tr w:rsidR="00937639" w:rsidRPr="00CE0CC7" w14:paraId="722DAB86" w14:textId="7661C7AF" w:rsidTr="00937639">
        <w:trPr>
          <w:trHeight w:val="284"/>
        </w:trPr>
        <w:tc>
          <w:tcPr>
            <w:tcW w:w="1449" w:type="pct"/>
          </w:tcPr>
          <w:p w14:paraId="59D7F6B8" w14:textId="172882B4" w:rsidR="00937639" w:rsidRPr="00CE0CC7" w:rsidRDefault="00937639" w:rsidP="003259B3">
            <w:pPr>
              <w:jc w:val="both"/>
              <w:rPr>
                <w:rFonts w:ascii="Arial Narrow" w:hAnsi="Arial Narrow"/>
                <w:b/>
              </w:rPr>
            </w:pPr>
            <w:r>
              <w:rPr>
                <w:rFonts w:ascii="Arial Narrow" w:hAnsi="Arial Narrow"/>
                <w:b/>
              </w:rPr>
              <w:t>Descrição da finalidade</w:t>
            </w:r>
          </w:p>
        </w:tc>
        <w:tc>
          <w:tcPr>
            <w:tcW w:w="2239" w:type="pct"/>
          </w:tcPr>
          <w:p w14:paraId="07FF8F6B" w14:textId="42E3C2FD" w:rsidR="00937639" w:rsidRPr="00CE0CC7" w:rsidRDefault="00937639" w:rsidP="003259B3">
            <w:pPr>
              <w:jc w:val="both"/>
              <w:rPr>
                <w:rFonts w:ascii="Arial Narrow" w:hAnsi="Arial Narrow"/>
              </w:rPr>
            </w:pPr>
            <w:r>
              <w:rPr>
                <w:rFonts w:ascii="Arial Narrow" w:hAnsi="Arial Narrow"/>
                <w:b/>
              </w:rPr>
              <w:t>Código Finalidade</w:t>
            </w:r>
          </w:p>
        </w:tc>
        <w:tc>
          <w:tcPr>
            <w:tcW w:w="1312" w:type="pct"/>
          </w:tcPr>
          <w:p w14:paraId="20366E86" w14:textId="14BD3561" w:rsidR="00937639" w:rsidRPr="00937639" w:rsidRDefault="00937639" w:rsidP="003259B3">
            <w:pPr>
              <w:jc w:val="both"/>
              <w:rPr>
                <w:rFonts w:ascii="Arial Narrow" w:hAnsi="Arial Narrow"/>
                <w:b/>
                <w:bCs/>
              </w:rPr>
            </w:pPr>
            <w:r w:rsidRPr="00937639">
              <w:rPr>
                <w:rFonts w:ascii="Arial Narrow" w:hAnsi="Arial Narrow"/>
                <w:b/>
                <w:bCs/>
              </w:rPr>
              <w:t>Quando Ocorre</w:t>
            </w:r>
          </w:p>
        </w:tc>
      </w:tr>
      <w:tr w:rsidR="00937639" w:rsidRPr="00CE0CC7" w14:paraId="4C72162E" w14:textId="77777777" w:rsidTr="00937639">
        <w:trPr>
          <w:trHeight w:val="284"/>
        </w:trPr>
        <w:tc>
          <w:tcPr>
            <w:tcW w:w="1449" w:type="pct"/>
          </w:tcPr>
          <w:p w14:paraId="0B7356D4" w14:textId="77777777" w:rsidR="00937639" w:rsidRDefault="00937639" w:rsidP="00937639">
            <w:pPr>
              <w:jc w:val="both"/>
              <w:rPr>
                <w:rFonts w:ascii="Arial Narrow" w:hAnsi="Arial Narrow"/>
                <w:b/>
              </w:rPr>
            </w:pPr>
          </w:p>
          <w:p w14:paraId="555CAD6A" w14:textId="62D6C0FB" w:rsidR="00937639" w:rsidRDefault="00937639" w:rsidP="00937639">
            <w:pPr>
              <w:jc w:val="both"/>
              <w:rPr>
                <w:rFonts w:ascii="Arial Narrow" w:hAnsi="Arial Narrow"/>
                <w:b/>
              </w:rPr>
            </w:pPr>
            <w:r>
              <w:rPr>
                <w:rFonts w:ascii="Arial Narrow" w:hAnsi="Arial Narrow"/>
                <w:b/>
              </w:rPr>
              <w:t>Cessão de Bens Imóveis – Estado Cedente</w:t>
            </w:r>
          </w:p>
        </w:tc>
        <w:tc>
          <w:tcPr>
            <w:tcW w:w="2239" w:type="pct"/>
          </w:tcPr>
          <w:p w14:paraId="63B63F56" w14:textId="77777777" w:rsidR="00937639" w:rsidRDefault="00937639" w:rsidP="00937639">
            <w:pPr>
              <w:jc w:val="both"/>
              <w:rPr>
                <w:rFonts w:ascii="Arial Narrow" w:hAnsi="Arial Narrow"/>
              </w:rPr>
            </w:pPr>
            <w:r w:rsidRPr="00CE0CC7">
              <w:rPr>
                <w:rFonts w:ascii="Arial Narrow" w:hAnsi="Arial Narrow"/>
              </w:rPr>
              <w:t xml:space="preserve"> </w:t>
            </w:r>
            <w:r>
              <w:rPr>
                <w:rFonts w:ascii="Arial Narrow" w:hAnsi="Arial Narrow"/>
              </w:rPr>
              <w:t xml:space="preserve">801 </w:t>
            </w:r>
            <w:r w:rsidRPr="00CE0CC7">
              <w:rPr>
                <w:rFonts w:ascii="Arial Narrow" w:hAnsi="Arial Narrow"/>
              </w:rPr>
              <w:t xml:space="preserve">– </w:t>
            </w:r>
            <w:r>
              <w:rPr>
                <w:rFonts w:ascii="Arial Narrow" w:hAnsi="Arial Narrow"/>
              </w:rPr>
              <w:t>Assinatura do Instrumento de Cessão de Bens Imóveis Realizada sem Condição</w:t>
            </w:r>
          </w:p>
          <w:p w14:paraId="61A8C47F" w14:textId="77777777" w:rsidR="00937639" w:rsidRDefault="00937639" w:rsidP="00937639">
            <w:pPr>
              <w:jc w:val="both"/>
              <w:rPr>
                <w:rFonts w:ascii="Arial Narrow" w:hAnsi="Arial Narrow"/>
              </w:rPr>
            </w:pPr>
            <w:r>
              <w:rPr>
                <w:rFonts w:ascii="Arial Narrow" w:hAnsi="Arial Narrow"/>
              </w:rPr>
              <w:t>802 - Cessão de Bens Imóveis Realizada sem Condição</w:t>
            </w:r>
          </w:p>
          <w:p w14:paraId="5F759DF6" w14:textId="22871873" w:rsidR="00937639" w:rsidRPr="00CE0CC7" w:rsidRDefault="00937639" w:rsidP="00937639">
            <w:pPr>
              <w:jc w:val="both"/>
              <w:rPr>
                <w:rFonts w:ascii="Arial Narrow" w:hAnsi="Arial Narrow"/>
              </w:rPr>
            </w:pPr>
            <w:r>
              <w:rPr>
                <w:rFonts w:ascii="Arial Narrow" w:hAnsi="Arial Narrow"/>
              </w:rPr>
              <w:t>803 - Devolução de Bem Imóvel Cedido sem Condição</w:t>
            </w:r>
          </w:p>
        </w:tc>
        <w:tc>
          <w:tcPr>
            <w:tcW w:w="1312" w:type="pct"/>
          </w:tcPr>
          <w:p w14:paraId="58C1CAD7" w14:textId="77777777" w:rsidR="00937639" w:rsidRDefault="00E42795" w:rsidP="00937639">
            <w:pPr>
              <w:jc w:val="both"/>
              <w:rPr>
                <w:rFonts w:ascii="Arial Narrow" w:hAnsi="Arial Narrow"/>
              </w:rPr>
            </w:pPr>
            <w:r>
              <w:rPr>
                <w:rFonts w:ascii="Arial Narrow" w:hAnsi="Arial Narrow"/>
              </w:rPr>
              <w:t>M</w:t>
            </w:r>
            <w:r w:rsidR="009B1643">
              <w:rPr>
                <w:rFonts w:ascii="Arial Narrow" w:hAnsi="Arial Narrow"/>
              </w:rPr>
              <w:t>ó</w:t>
            </w:r>
            <w:r>
              <w:rPr>
                <w:rFonts w:ascii="Arial Narrow" w:hAnsi="Arial Narrow"/>
              </w:rPr>
              <w:t xml:space="preserve">dulo movimentação do Imóvel  </w:t>
            </w:r>
          </w:p>
          <w:p w14:paraId="3E39DA22" w14:textId="40FE5097" w:rsidR="009B1643" w:rsidRPr="009B1643" w:rsidRDefault="009B1643" w:rsidP="009B1643">
            <w:pPr>
              <w:pStyle w:val="PargrafodaLista"/>
              <w:numPr>
                <w:ilvl w:val="0"/>
                <w:numId w:val="32"/>
              </w:numPr>
              <w:jc w:val="both"/>
              <w:rPr>
                <w:rFonts w:ascii="Arial Narrow" w:hAnsi="Arial Narrow"/>
              </w:rPr>
            </w:pPr>
            <w:r w:rsidRPr="009B1643">
              <w:rPr>
                <w:rFonts w:ascii="Arial Narrow" w:hAnsi="Arial Narrow"/>
              </w:rPr>
              <w:t>Termo de Cessão de Uso</w:t>
            </w:r>
          </w:p>
        </w:tc>
      </w:tr>
      <w:tr w:rsidR="00E42795" w:rsidRPr="00CE0CC7" w14:paraId="0539E1D3" w14:textId="633ADE86" w:rsidTr="00937639">
        <w:tc>
          <w:tcPr>
            <w:tcW w:w="1449" w:type="pct"/>
          </w:tcPr>
          <w:p w14:paraId="5D1A3897" w14:textId="77777777" w:rsidR="00E42795" w:rsidRDefault="00E42795" w:rsidP="00E42795">
            <w:pPr>
              <w:jc w:val="both"/>
              <w:rPr>
                <w:rFonts w:ascii="Arial Narrow" w:hAnsi="Arial Narrow"/>
                <w:b/>
              </w:rPr>
            </w:pPr>
          </w:p>
          <w:p w14:paraId="51F9F2C3" w14:textId="77777777" w:rsidR="00E42795" w:rsidRDefault="00E42795" w:rsidP="00E42795">
            <w:pPr>
              <w:jc w:val="both"/>
              <w:rPr>
                <w:rFonts w:ascii="Arial Narrow" w:hAnsi="Arial Narrow"/>
                <w:b/>
              </w:rPr>
            </w:pPr>
            <w:r>
              <w:rPr>
                <w:rFonts w:ascii="Arial Narrow" w:hAnsi="Arial Narrow"/>
                <w:b/>
              </w:rPr>
              <w:t>Cessão de Bens Imóveis - Estado Cessionário</w:t>
            </w:r>
          </w:p>
        </w:tc>
        <w:tc>
          <w:tcPr>
            <w:tcW w:w="2239" w:type="pct"/>
          </w:tcPr>
          <w:p w14:paraId="7CE310FB" w14:textId="77777777" w:rsidR="00E42795" w:rsidRDefault="00E42795" w:rsidP="00E42795">
            <w:pPr>
              <w:jc w:val="both"/>
              <w:rPr>
                <w:rFonts w:ascii="Arial Narrow" w:hAnsi="Arial Narrow"/>
              </w:rPr>
            </w:pPr>
            <w:r>
              <w:rPr>
                <w:rFonts w:ascii="Arial Narrow" w:hAnsi="Arial Narrow"/>
              </w:rPr>
              <w:t>804 - Assinatura do Instrumento de recebimento de Imóveis por Cessão de uso sem Condição</w:t>
            </w:r>
          </w:p>
          <w:p w14:paraId="2E0F6DD6" w14:textId="77777777" w:rsidR="00E42795" w:rsidRDefault="00E42795" w:rsidP="00E42795">
            <w:pPr>
              <w:jc w:val="both"/>
              <w:rPr>
                <w:rFonts w:ascii="Arial Narrow" w:hAnsi="Arial Narrow"/>
              </w:rPr>
            </w:pPr>
            <w:r>
              <w:rPr>
                <w:rFonts w:ascii="Arial Narrow" w:hAnsi="Arial Narrow"/>
              </w:rPr>
              <w:t>805 -  Recebimento de Cessão de Bem Imóvel Realizada sem Condição</w:t>
            </w:r>
          </w:p>
          <w:p w14:paraId="20F57FF0" w14:textId="77777777" w:rsidR="00E42795" w:rsidRPr="00CE0CC7" w:rsidRDefault="00E42795" w:rsidP="00E42795">
            <w:pPr>
              <w:jc w:val="both"/>
              <w:rPr>
                <w:rFonts w:ascii="Arial Narrow" w:hAnsi="Arial Narrow"/>
              </w:rPr>
            </w:pPr>
            <w:r>
              <w:rPr>
                <w:rFonts w:ascii="Arial Narrow" w:hAnsi="Arial Narrow"/>
              </w:rPr>
              <w:t>806 - Devolução de Bens Imóveis Recebidos por Cessão Realizada sem Condição.</w:t>
            </w:r>
          </w:p>
        </w:tc>
        <w:tc>
          <w:tcPr>
            <w:tcW w:w="1312" w:type="pct"/>
          </w:tcPr>
          <w:p w14:paraId="0034EC7A" w14:textId="77777777" w:rsidR="00E42795" w:rsidRDefault="00E42795" w:rsidP="00E42795">
            <w:pPr>
              <w:jc w:val="both"/>
              <w:rPr>
                <w:rFonts w:ascii="Arial Narrow" w:hAnsi="Arial Narrow"/>
              </w:rPr>
            </w:pPr>
            <w:r>
              <w:rPr>
                <w:rFonts w:ascii="Arial Narrow" w:hAnsi="Arial Narrow"/>
              </w:rPr>
              <w:t>M</w:t>
            </w:r>
            <w:r w:rsidR="009B1643">
              <w:rPr>
                <w:rFonts w:ascii="Arial Narrow" w:hAnsi="Arial Narrow"/>
              </w:rPr>
              <w:t>ó</w:t>
            </w:r>
            <w:r>
              <w:rPr>
                <w:rFonts w:ascii="Arial Narrow" w:hAnsi="Arial Narrow"/>
              </w:rPr>
              <w:t xml:space="preserve">dulo movimentação do Imóvel  </w:t>
            </w:r>
          </w:p>
          <w:p w14:paraId="64779E55" w14:textId="0960A405" w:rsidR="009B1643" w:rsidRPr="009B1643" w:rsidRDefault="009B1643" w:rsidP="009B1643">
            <w:pPr>
              <w:pStyle w:val="PargrafodaLista"/>
              <w:numPr>
                <w:ilvl w:val="0"/>
                <w:numId w:val="32"/>
              </w:numPr>
              <w:jc w:val="both"/>
              <w:rPr>
                <w:rFonts w:ascii="Arial Narrow" w:hAnsi="Arial Narrow"/>
              </w:rPr>
            </w:pPr>
            <w:r w:rsidRPr="009B1643">
              <w:rPr>
                <w:rFonts w:ascii="Arial Narrow" w:hAnsi="Arial Narrow"/>
              </w:rPr>
              <w:t>Termo de Cessão de Uso</w:t>
            </w:r>
          </w:p>
        </w:tc>
      </w:tr>
      <w:tr w:rsidR="00E42795" w:rsidRPr="00CE0CC7" w14:paraId="1786EAC0" w14:textId="5C02130C" w:rsidTr="00937639">
        <w:tc>
          <w:tcPr>
            <w:tcW w:w="1449" w:type="pct"/>
          </w:tcPr>
          <w:p w14:paraId="189901A5" w14:textId="77777777" w:rsidR="00E42795" w:rsidRPr="00CE0CC7" w:rsidRDefault="00E42795" w:rsidP="00E42795">
            <w:pPr>
              <w:jc w:val="both"/>
              <w:rPr>
                <w:rFonts w:ascii="Arial Narrow" w:hAnsi="Arial Narrow"/>
                <w:b/>
              </w:rPr>
            </w:pPr>
            <w:r>
              <w:rPr>
                <w:rFonts w:ascii="Arial Narrow" w:hAnsi="Arial Narrow"/>
                <w:b/>
              </w:rPr>
              <w:t>Transferências de Bens Imóveis entre órgão, pertencentes ao mesmo OFSS</w:t>
            </w:r>
          </w:p>
        </w:tc>
        <w:tc>
          <w:tcPr>
            <w:tcW w:w="2239" w:type="pct"/>
          </w:tcPr>
          <w:p w14:paraId="0B495678" w14:textId="566BC7B3" w:rsidR="00E42795" w:rsidRPr="00CE0CC7" w:rsidRDefault="00E42795" w:rsidP="00E42795">
            <w:pPr>
              <w:jc w:val="both"/>
              <w:rPr>
                <w:rFonts w:ascii="Arial Narrow" w:hAnsi="Arial Narrow"/>
              </w:rPr>
            </w:pPr>
            <w:r>
              <w:rPr>
                <w:rFonts w:ascii="Arial Narrow" w:hAnsi="Arial Narrow"/>
              </w:rPr>
              <w:t>807 - Transferência  Bens Imóveis entre órgãos Pertencentes ao mesmo OFSS</w:t>
            </w:r>
          </w:p>
        </w:tc>
        <w:tc>
          <w:tcPr>
            <w:tcW w:w="1312" w:type="pct"/>
          </w:tcPr>
          <w:p w14:paraId="033E475E" w14:textId="77777777" w:rsidR="00E42795" w:rsidRDefault="00E42795" w:rsidP="00E42795">
            <w:pPr>
              <w:jc w:val="both"/>
              <w:rPr>
                <w:rFonts w:ascii="Arial Narrow" w:hAnsi="Arial Narrow"/>
              </w:rPr>
            </w:pPr>
            <w:r>
              <w:rPr>
                <w:rFonts w:ascii="Arial Narrow" w:hAnsi="Arial Narrow"/>
              </w:rPr>
              <w:t>M</w:t>
            </w:r>
            <w:r w:rsidR="009B1643">
              <w:rPr>
                <w:rFonts w:ascii="Arial Narrow" w:hAnsi="Arial Narrow"/>
              </w:rPr>
              <w:t>ó</w:t>
            </w:r>
            <w:r>
              <w:rPr>
                <w:rFonts w:ascii="Arial Narrow" w:hAnsi="Arial Narrow"/>
              </w:rPr>
              <w:t xml:space="preserve">dulo movimentação do Imóvel  </w:t>
            </w:r>
          </w:p>
          <w:p w14:paraId="56A189FA" w14:textId="3C0BDF12" w:rsidR="009B1643" w:rsidRPr="009B1643" w:rsidRDefault="009B1643" w:rsidP="009B1643">
            <w:pPr>
              <w:pStyle w:val="PargrafodaLista"/>
              <w:numPr>
                <w:ilvl w:val="0"/>
                <w:numId w:val="32"/>
              </w:numPr>
              <w:jc w:val="both"/>
              <w:rPr>
                <w:rFonts w:ascii="Arial Narrow" w:hAnsi="Arial Narrow"/>
              </w:rPr>
            </w:pPr>
            <w:r w:rsidRPr="009B1643">
              <w:rPr>
                <w:rFonts w:ascii="Arial Narrow" w:hAnsi="Arial Narrow"/>
              </w:rPr>
              <w:t>Termo de Entrega</w:t>
            </w:r>
          </w:p>
        </w:tc>
      </w:tr>
      <w:tr w:rsidR="00E42795" w:rsidRPr="00CE0CC7" w14:paraId="2CA403F5" w14:textId="0E3714C3" w:rsidTr="00937639">
        <w:tc>
          <w:tcPr>
            <w:tcW w:w="1449" w:type="pct"/>
          </w:tcPr>
          <w:p w14:paraId="2DE88139" w14:textId="77777777" w:rsidR="00E42795" w:rsidRPr="00CE0CC7" w:rsidRDefault="00E42795" w:rsidP="00E42795">
            <w:pPr>
              <w:jc w:val="both"/>
              <w:rPr>
                <w:rFonts w:ascii="Arial Narrow" w:hAnsi="Arial Narrow"/>
                <w:b/>
              </w:rPr>
            </w:pPr>
            <w:r>
              <w:rPr>
                <w:rFonts w:ascii="Arial Narrow" w:hAnsi="Arial Narrow"/>
                <w:b/>
              </w:rPr>
              <w:t>Desincorporação de Bens Imóveis</w:t>
            </w:r>
          </w:p>
        </w:tc>
        <w:tc>
          <w:tcPr>
            <w:tcW w:w="2239" w:type="pct"/>
          </w:tcPr>
          <w:p w14:paraId="0C9E36AB" w14:textId="32934285" w:rsidR="00E42795" w:rsidRPr="00CE0CC7" w:rsidRDefault="00E42795" w:rsidP="00E42795">
            <w:pPr>
              <w:jc w:val="both"/>
              <w:rPr>
                <w:rFonts w:ascii="Arial Narrow" w:hAnsi="Arial Narrow"/>
              </w:rPr>
            </w:pPr>
            <w:r>
              <w:rPr>
                <w:rFonts w:ascii="Arial Narrow" w:hAnsi="Arial Narrow"/>
              </w:rPr>
              <w:t xml:space="preserve">808 -  Desincorporação de Bens Imóveis </w:t>
            </w:r>
          </w:p>
        </w:tc>
        <w:tc>
          <w:tcPr>
            <w:tcW w:w="1312" w:type="pct"/>
          </w:tcPr>
          <w:p w14:paraId="61E6CB89" w14:textId="07B56D47" w:rsidR="00E42795" w:rsidRDefault="00E42795" w:rsidP="00E42795">
            <w:pPr>
              <w:jc w:val="both"/>
              <w:rPr>
                <w:rFonts w:ascii="Arial Narrow" w:hAnsi="Arial Narrow"/>
              </w:rPr>
            </w:pPr>
            <w:r>
              <w:rPr>
                <w:rFonts w:ascii="Arial Narrow" w:hAnsi="Arial Narrow"/>
              </w:rPr>
              <w:t>M</w:t>
            </w:r>
            <w:r w:rsidR="009B1643">
              <w:rPr>
                <w:rFonts w:ascii="Arial Narrow" w:hAnsi="Arial Narrow"/>
              </w:rPr>
              <w:t>ó</w:t>
            </w:r>
            <w:r>
              <w:rPr>
                <w:rFonts w:ascii="Arial Narrow" w:hAnsi="Arial Narrow"/>
              </w:rPr>
              <w:t>dulo Certidão</w:t>
            </w:r>
          </w:p>
          <w:p w14:paraId="2351F0AE" w14:textId="088491CC" w:rsidR="00E42795" w:rsidRPr="00E42795" w:rsidRDefault="00E42795" w:rsidP="00E42795">
            <w:pPr>
              <w:pStyle w:val="PargrafodaLista"/>
              <w:numPr>
                <w:ilvl w:val="0"/>
                <w:numId w:val="30"/>
              </w:numPr>
              <w:jc w:val="both"/>
              <w:rPr>
                <w:rFonts w:ascii="Arial Narrow" w:hAnsi="Arial Narrow"/>
              </w:rPr>
            </w:pPr>
            <w:r w:rsidRPr="00E42795">
              <w:rPr>
                <w:rFonts w:ascii="Arial Narrow" w:hAnsi="Arial Narrow"/>
              </w:rPr>
              <w:t>Inativação</w:t>
            </w:r>
          </w:p>
          <w:p w14:paraId="7224479E" w14:textId="4D02E943" w:rsidR="00E42795" w:rsidRPr="00E42795" w:rsidRDefault="00E42795" w:rsidP="00E42795">
            <w:pPr>
              <w:pStyle w:val="PargrafodaLista"/>
              <w:numPr>
                <w:ilvl w:val="0"/>
                <w:numId w:val="30"/>
              </w:numPr>
              <w:jc w:val="both"/>
              <w:rPr>
                <w:rFonts w:ascii="Arial Narrow" w:hAnsi="Arial Narrow"/>
              </w:rPr>
            </w:pPr>
            <w:r w:rsidRPr="00E42795">
              <w:rPr>
                <w:rFonts w:ascii="Arial Narrow" w:hAnsi="Arial Narrow"/>
              </w:rPr>
              <w:t xml:space="preserve">baixa  </w:t>
            </w:r>
          </w:p>
        </w:tc>
      </w:tr>
      <w:tr w:rsidR="00E42795" w:rsidRPr="00CE0CC7" w14:paraId="37EF3903" w14:textId="74DC5CE0" w:rsidTr="00937639">
        <w:tc>
          <w:tcPr>
            <w:tcW w:w="1449" w:type="pct"/>
          </w:tcPr>
          <w:p w14:paraId="2B388C92" w14:textId="77777777" w:rsidR="00E42795" w:rsidRPr="00CE0CC7" w:rsidRDefault="00E42795" w:rsidP="00E42795">
            <w:pPr>
              <w:jc w:val="both"/>
              <w:rPr>
                <w:rFonts w:ascii="Arial Narrow" w:hAnsi="Arial Narrow"/>
                <w:b/>
              </w:rPr>
            </w:pPr>
            <w:r>
              <w:rPr>
                <w:rFonts w:ascii="Arial Narrow" w:hAnsi="Arial Narrow"/>
                <w:b/>
              </w:rPr>
              <w:t>Depreciação e Baixa de Depreciação para Apuração de Valor Líquido Contábeis de Bens Imóveis</w:t>
            </w:r>
          </w:p>
        </w:tc>
        <w:tc>
          <w:tcPr>
            <w:tcW w:w="2239" w:type="pct"/>
          </w:tcPr>
          <w:p w14:paraId="33758A37" w14:textId="77777777" w:rsidR="00E42795" w:rsidRDefault="00E42795" w:rsidP="00E42795">
            <w:pPr>
              <w:jc w:val="both"/>
              <w:rPr>
                <w:rFonts w:ascii="Arial Narrow" w:hAnsi="Arial Narrow"/>
              </w:rPr>
            </w:pPr>
            <w:r>
              <w:rPr>
                <w:rFonts w:ascii="Arial Narrow" w:hAnsi="Arial Narrow"/>
              </w:rPr>
              <w:t>809 - Baixa de Depreciação para Apuração do Valor Líquido Contábil de Bens Imóveis</w:t>
            </w:r>
          </w:p>
          <w:p w14:paraId="3F443D44" w14:textId="77777777" w:rsidR="00E42795" w:rsidRPr="00CE0CC7" w:rsidRDefault="00E42795" w:rsidP="00E42795">
            <w:pPr>
              <w:jc w:val="both"/>
              <w:rPr>
                <w:rFonts w:ascii="Arial Narrow" w:hAnsi="Arial Narrow"/>
              </w:rPr>
            </w:pPr>
            <w:r w:rsidRPr="009B1643">
              <w:rPr>
                <w:rFonts w:ascii="Arial Narrow" w:hAnsi="Arial Narrow"/>
              </w:rPr>
              <w:t>830 – Depreciação de Bens Imóveis</w:t>
            </w:r>
          </w:p>
        </w:tc>
        <w:tc>
          <w:tcPr>
            <w:tcW w:w="1312" w:type="pct"/>
          </w:tcPr>
          <w:p w14:paraId="74CAB052" w14:textId="3D3903CA" w:rsidR="009B5623" w:rsidRDefault="009B5623" w:rsidP="009B5623">
            <w:pPr>
              <w:jc w:val="both"/>
              <w:rPr>
                <w:rFonts w:ascii="Arial Narrow" w:hAnsi="Arial Narrow"/>
              </w:rPr>
            </w:pPr>
            <w:r>
              <w:rPr>
                <w:rFonts w:ascii="Arial Narrow" w:hAnsi="Arial Narrow"/>
              </w:rPr>
              <w:t>M</w:t>
            </w:r>
            <w:r w:rsidR="009B1643">
              <w:rPr>
                <w:rFonts w:ascii="Arial Narrow" w:hAnsi="Arial Narrow"/>
              </w:rPr>
              <w:t>ó</w:t>
            </w:r>
            <w:r>
              <w:rPr>
                <w:rFonts w:ascii="Arial Narrow" w:hAnsi="Arial Narrow"/>
              </w:rPr>
              <w:t xml:space="preserve">dulo Imóvel </w:t>
            </w:r>
          </w:p>
          <w:p w14:paraId="5F3EF364" w14:textId="606BCCB2" w:rsidR="009B5623" w:rsidRPr="009B5623" w:rsidRDefault="009B5623" w:rsidP="009B5623">
            <w:pPr>
              <w:pStyle w:val="PargrafodaLista"/>
              <w:numPr>
                <w:ilvl w:val="0"/>
                <w:numId w:val="31"/>
              </w:numPr>
              <w:jc w:val="both"/>
              <w:rPr>
                <w:rFonts w:ascii="Arial Narrow" w:hAnsi="Arial Narrow"/>
              </w:rPr>
            </w:pPr>
            <w:r w:rsidRPr="009B5623">
              <w:rPr>
                <w:rFonts w:ascii="Arial Narrow" w:hAnsi="Arial Narrow"/>
              </w:rPr>
              <w:t>Contábil</w:t>
            </w:r>
          </w:p>
          <w:p w14:paraId="44E3ED8B" w14:textId="77777777" w:rsidR="00E42795" w:rsidRDefault="00E42795" w:rsidP="00E42795">
            <w:pPr>
              <w:jc w:val="both"/>
              <w:rPr>
                <w:rFonts w:ascii="Arial Narrow" w:hAnsi="Arial Narrow"/>
              </w:rPr>
            </w:pPr>
          </w:p>
        </w:tc>
      </w:tr>
      <w:tr w:rsidR="00E42795" w:rsidRPr="00CE0CC7" w14:paraId="2B1D79EF" w14:textId="771CC42F" w:rsidTr="00937639">
        <w:tc>
          <w:tcPr>
            <w:tcW w:w="1449" w:type="pct"/>
          </w:tcPr>
          <w:p w14:paraId="6F6B03B9" w14:textId="77777777" w:rsidR="00E42795" w:rsidRPr="00CE0CC7" w:rsidRDefault="00E42795" w:rsidP="00E42795">
            <w:pPr>
              <w:jc w:val="both"/>
              <w:rPr>
                <w:rFonts w:ascii="Arial Narrow" w:hAnsi="Arial Narrow"/>
                <w:b/>
              </w:rPr>
            </w:pPr>
            <w:r w:rsidRPr="00CE0CC7">
              <w:rPr>
                <w:rFonts w:ascii="Arial Narrow" w:hAnsi="Arial Narrow"/>
                <w:b/>
              </w:rPr>
              <w:t>Reavaliações</w:t>
            </w:r>
          </w:p>
        </w:tc>
        <w:tc>
          <w:tcPr>
            <w:tcW w:w="2239" w:type="pct"/>
          </w:tcPr>
          <w:p w14:paraId="777AD607" w14:textId="77777777" w:rsidR="00E42795" w:rsidRDefault="00E42795" w:rsidP="00E42795">
            <w:pPr>
              <w:jc w:val="both"/>
              <w:rPr>
                <w:rFonts w:ascii="Arial Narrow" w:hAnsi="Arial Narrow"/>
              </w:rPr>
            </w:pPr>
            <w:r>
              <w:rPr>
                <w:rFonts w:ascii="Arial Narrow" w:hAnsi="Arial Narrow"/>
              </w:rPr>
              <w:t xml:space="preserve">810 - Reavaliação de Bens Imóveis </w:t>
            </w:r>
          </w:p>
          <w:p w14:paraId="3E71B444" w14:textId="77777777" w:rsidR="00E42795" w:rsidRPr="00CE0CC7" w:rsidRDefault="00E42795" w:rsidP="00E42795">
            <w:pPr>
              <w:jc w:val="both"/>
              <w:rPr>
                <w:rFonts w:ascii="Arial Narrow" w:hAnsi="Arial Narrow"/>
              </w:rPr>
            </w:pPr>
          </w:p>
        </w:tc>
        <w:tc>
          <w:tcPr>
            <w:tcW w:w="1312" w:type="pct"/>
          </w:tcPr>
          <w:p w14:paraId="251078CF" w14:textId="43F295CC" w:rsidR="009B5623" w:rsidRDefault="009B5623" w:rsidP="009B5623">
            <w:pPr>
              <w:jc w:val="both"/>
              <w:rPr>
                <w:rFonts w:ascii="Arial Narrow" w:hAnsi="Arial Narrow"/>
              </w:rPr>
            </w:pPr>
            <w:r>
              <w:rPr>
                <w:rFonts w:ascii="Arial Narrow" w:hAnsi="Arial Narrow"/>
              </w:rPr>
              <w:t>M</w:t>
            </w:r>
            <w:r w:rsidR="009B1643">
              <w:rPr>
                <w:rFonts w:ascii="Arial Narrow" w:hAnsi="Arial Narrow"/>
              </w:rPr>
              <w:t>ó</w:t>
            </w:r>
            <w:r>
              <w:rPr>
                <w:rFonts w:ascii="Arial Narrow" w:hAnsi="Arial Narrow"/>
              </w:rPr>
              <w:t xml:space="preserve">dulo Imóvel </w:t>
            </w:r>
          </w:p>
          <w:p w14:paraId="03F75360" w14:textId="77777777" w:rsidR="009B5623" w:rsidRPr="009B5623" w:rsidRDefault="009B5623" w:rsidP="009B5623">
            <w:pPr>
              <w:pStyle w:val="PargrafodaLista"/>
              <w:numPr>
                <w:ilvl w:val="0"/>
                <w:numId w:val="31"/>
              </w:numPr>
              <w:jc w:val="both"/>
              <w:rPr>
                <w:rFonts w:ascii="Arial Narrow" w:hAnsi="Arial Narrow"/>
              </w:rPr>
            </w:pPr>
            <w:r w:rsidRPr="009B5623">
              <w:rPr>
                <w:rFonts w:ascii="Arial Narrow" w:hAnsi="Arial Narrow"/>
              </w:rPr>
              <w:t>Contábil</w:t>
            </w:r>
          </w:p>
          <w:p w14:paraId="259F4559" w14:textId="77777777" w:rsidR="00E42795" w:rsidRDefault="00E42795" w:rsidP="00E42795">
            <w:pPr>
              <w:jc w:val="both"/>
              <w:rPr>
                <w:rFonts w:ascii="Arial Narrow" w:hAnsi="Arial Narrow"/>
              </w:rPr>
            </w:pPr>
          </w:p>
        </w:tc>
      </w:tr>
      <w:tr w:rsidR="00E42795" w:rsidRPr="00CE0CC7" w14:paraId="4EFB1977" w14:textId="6A342DFD" w:rsidTr="00937639">
        <w:tc>
          <w:tcPr>
            <w:tcW w:w="1449" w:type="pct"/>
          </w:tcPr>
          <w:p w14:paraId="24DB8883" w14:textId="77777777" w:rsidR="00E42795" w:rsidRPr="00CE0CC7" w:rsidRDefault="00E42795" w:rsidP="00E42795">
            <w:pPr>
              <w:jc w:val="both"/>
              <w:rPr>
                <w:rFonts w:ascii="Arial Narrow" w:hAnsi="Arial Narrow"/>
                <w:b/>
              </w:rPr>
            </w:pPr>
            <w:r>
              <w:rPr>
                <w:rFonts w:ascii="Arial Narrow" w:hAnsi="Arial Narrow"/>
                <w:b/>
              </w:rPr>
              <w:t xml:space="preserve">Reclassificação de Bens Imóveis não </w:t>
            </w:r>
            <w:r>
              <w:rPr>
                <w:rFonts w:ascii="Arial Narrow" w:hAnsi="Arial Narrow"/>
                <w:b/>
              </w:rPr>
              <w:lastRenderedPageBreak/>
              <w:t>Localizados</w:t>
            </w:r>
          </w:p>
        </w:tc>
        <w:tc>
          <w:tcPr>
            <w:tcW w:w="2239" w:type="pct"/>
          </w:tcPr>
          <w:p w14:paraId="1510D665" w14:textId="77777777" w:rsidR="00E42795" w:rsidRDefault="00E42795" w:rsidP="00E42795">
            <w:pPr>
              <w:jc w:val="both"/>
              <w:rPr>
                <w:rFonts w:ascii="Arial Narrow" w:hAnsi="Arial Narrow"/>
              </w:rPr>
            </w:pPr>
            <w:r>
              <w:rPr>
                <w:rFonts w:ascii="Arial Narrow" w:hAnsi="Arial Narrow"/>
              </w:rPr>
              <w:lastRenderedPageBreak/>
              <w:t xml:space="preserve">811 -  Reclassificação de Bens Imóveis </w:t>
            </w:r>
            <w:r>
              <w:rPr>
                <w:rFonts w:ascii="Arial Narrow" w:hAnsi="Arial Narrow"/>
              </w:rPr>
              <w:lastRenderedPageBreak/>
              <w:t>não Localizados</w:t>
            </w:r>
          </w:p>
          <w:p w14:paraId="39355B44" w14:textId="70DA035B" w:rsidR="00E42795" w:rsidRPr="00CE0CC7" w:rsidRDefault="00E42795" w:rsidP="00E42795">
            <w:pPr>
              <w:jc w:val="both"/>
              <w:rPr>
                <w:rFonts w:ascii="Arial Narrow" w:hAnsi="Arial Narrow"/>
              </w:rPr>
            </w:pPr>
            <w:r>
              <w:rPr>
                <w:rFonts w:ascii="Arial Narrow" w:hAnsi="Arial Narrow"/>
              </w:rPr>
              <w:t>812 - Reclassificação de Bens Imóveis não Localizados Regularizados</w:t>
            </w:r>
          </w:p>
        </w:tc>
        <w:tc>
          <w:tcPr>
            <w:tcW w:w="1312" w:type="pct"/>
          </w:tcPr>
          <w:p w14:paraId="1FFB5A4F" w14:textId="06F267BB" w:rsidR="009B5623" w:rsidRDefault="009B5623" w:rsidP="009B5623">
            <w:pPr>
              <w:jc w:val="both"/>
              <w:rPr>
                <w:rFonts w:ascii="Arial Narrow" w:hAnsi="Arial Narrow"/>
              </w:rPr>
            </w:pPr>
            <w:r>
              <w:rPr>
                <w:rFonts w:ascii="Arial Narrow" w:hAnsi="Arial Narrow"/>
              </w:rPr>
              <w:lastRenderedPageBreak/>
              <w:t>M</w:t>
            </w:r>
            <w:r w:rsidR="009B1643">
              <w:rPr>
                <w:rFonts w:ascii="Arial Narrow" w:hAnsi="Arial Narrow"/>
              </w:rPr>
              <w:t>ó</w:t>
            </w:r>
            <w:r>
              <w:rPr>
                <w:rFonts w:ascii="Arial Narrow" w:hAnsi="Arial Narrow"/>
              </w:rPr>
              <w:t xml:space="preserve">dulo Imóvel </w:t>
            </w:r>
          </w:p>
          <w:p w14:paraId="08C458F3" w14:textId="3F1E915E" w:rsidR="009B5623" w:rsidRPr="009B5623" w:rsidRDefault="009B5623" w:rsidP="009B5623">
            <w:pPr>
              <w:pStyle w:val="PargrafodaLista"/>
              <w:numPr>
                <w:ilvl w:val="0"/>
                <w:numId w:val="31"/>
              </w:numPr>
              <w:jc w:val="both"/>
              <w:rPr>
                <w:rFonts w:ascii="Arial Narrow" w:hAnsi="Arial Narrow"/>
              </w:rPr>
            </w:pPr>
            <w:r>
              <w:rPr>
                <w:rFonts w:ascii="Arial Narrow" w:hAnsi="Arial Narrow"/>
              </w:rPr>
              <w:lastRenderedPageBreak/>
              <w:t>Identificação Imóvel</w:t>
            </w:r>
          </w:p>
          <w:p w14:paraId="6ED527C3" w14:textId="77777777" w:rsidR="00E42795" w:rsidRDefault="00E42795" w:rsidP="00E42795">
            <w:pPr>
              <w:jc w:val="both"/>
              <w:rPr>
                <w:rFonts w:ascii="Arial Narrow" w:hAnsi="Arial Narrow"/>
              </w:rPr>
            </w:pPr>
          </w:p>
        </w:tc>
      </w:tr>
      <w:tr w:rsidR="00E42795" w:rsidRPr="00CE0CC7" w14:paraId="41A86BC8" w14:textId="0263506A" w:rsidTr="00937639">
        <w:tc>
          <w:tcPr>
            <w:tcW w:w="1449" w:type="pct"/>
          </w:tcPr>
          <w:p w14:paraId="120CDB4D" w14:textId="77777777" w:rsidR="00E42795" w:rsidRPr="00CE0CC7" w:rsidRDefault="00E42795" w:rsidP="00E42795">
            <w:pPr>
              <w:jc w:val="both"/>
              <w:rPr>
                <w:rFonts w:ascii="Arial Narrow" w:hAnsi="Arial Narrow"/>
                <w:b/>
              </w:rPr>
            </w:pPr>
            <w:r>
              <w:rPr>
                <w:rFonts w:ascii="Arial Narrow" w:hAnsi="Arial Narrow"/>
                <w:b/>
              </w:rPr>
              <w:lastRenderedPageBreak/>
              <w:t>Reclassificação de Bens Imóveis com Ocupação Irregular</w:t>
            </w:r>
          </w:p>
          <w:p w14:paraId="1245D01F" w14:textId="77777777" w:rsidR="00E42795" w:rsidRPr="00CE0CC7" w:rsidRDefault="00E42795" w:rsidP="00E42795">
            <w:pPr>
              <w:jc w:val="both"/>
              <w:rPr>
                <w:rFonts w:ascii="Arial Narrow" w:hAnsi="Arial Narrow"/>
                <w:b/>
              </w:rPr>
            </w:pPr>
          </w:p>
        </w:tc>
        <w:tc>
          <w:tcPr>
            <w:tcW w:w="2239" w:type="pct"/>
          </w:tcPr>
          <w:p w14:paraId="1B4E031D" w14:textId="77777777" w:rsidR="00E42795" w:rsidRDefault="00E42795" w:rsidP="00E42795">
            <w:pPr>
              <w:jc w:val="both"/>
              <w:rPr>
                <w:rFonts w:ascii="Arial Narrow" w:hAnsi="Arial Narrow"/>
              </w:rPr>
            </w:pPr>
            <w:r>
              <w:rPr>
                <w:rFonts w:ascii="Arial Narrow" w:hAnsi="Arial Narrow"/>
              </w:rPr>
              <w:t>813 - Reclassificação de Bens Imóveis com Ocupação Irregular</w:t>
            </w:r>
          </w:p>
          <w:p w14:paraId="1ADA3ED0" w14:textId="77777777" w:rsidR="00E42795" w:rsidRPr="00CE0CC7" w:rsidRDefault="00E42795" w:rsidP="00E42795">
            <w:pPr>
              <w:jc w:val="both"/>
              <w:rPr>
                <w:rFonts w:ascii="Arial Narrow" w:hAnsi="Arial Narrow"/>
              </w:rPr>
            </w:pPr>
            <w:r>
              <w:rPr>
                <w:rFonts w:ascii="Arial Narrow" w:hAnsi="Arial Narrow"/>
              </w:rPr>
              <w:t>814 - Reclassificação de Bens Imóveis com Ocupação regularizada</w:t>
            </w:r>
          </w:p>
        </w:tc>
        <w:tc>
          <w:tcPr>
            <w:tcW w:w="1312" w:type="pct"/>
          </w:tcPr>
          <w:p w14:paraId="7C7AE6CC" w14:textId="48459B9C" w:rsidR="009B5623" w:rsidRDefault="009B5623" w:rsidP="009B5623">
            <w:pPr>
              <w:jc w:val="both"/>
              <w:rPr>
                <w:rFonts w:ascii="Arial Narrow" w:hAnsi="Arial Narrow"/>
              </w:rPr>
            </w:pPr>
            <w:r>
              <w:rPr>
                <w:rFonts w:ascii="Arial Narrow" w:hAnsi="Arial Narrow"/>
              </w:rPr>
              <w:t>M</w:t>
            </w:r>
            <w:r w:rsidR="009B1643">
              <w:rPr>
                <w:rFonts w:ascii="Arial Narrow" w:hAnsi="Arial Narrow"/>
              </w:rPr>
              <w:t>ó</w:t>
            </w:r>
            <w:r>
              <w:rPr>
                <w:rFonts w:ascii="Arial Narrow" w:hAnsi="Arial Narrow"/>
              </w:rPr>
              <w:t xml:space="preserve">dulo Imóvel </w:t>
            </w:r>
          </w:p>
          <w:p w14:paraId="11F51C6B" w14:textId="77777777" w:rsidR="009B5623" w:rsidRPr="009B5623" w:rsidRDefault="009B5623" w:rsidP="009B5623">
            <w:pPr>
              <w:pStyle w:val="PargrafodaLista"/>
              <w:numPr>
                <w:ilvl w:val="0"/>
                <w:numId w:val="31"/>
              </w:numPr>
              <w:jc w:val="both"/>
              <w:rPr>
                <w:rFonts w:ascii="Arial Narrow" w:hAnsi="Arial Narrow"/>
              </w:rPr>
            </w:pPr>
            <w:r>
              <w:rPr>
                <w:rFonts w:ascii="Arial Narrow" w:hAnsi="Arial Narrow"/>
              </w:rPr>
              <w:t>Identificação Imóvel</w:t>
            </w:r>
          </w:p>
          <w:p w14:paraId="3710ADA1" w14:textId="77777777" w:rsidR="00E42795" w:rsidRDefault="00E42795" w:rsidP="00E42795">
            <w:pPr>
              <w:jc w:val="both"/>
              <w:rPr>
                <w:rFonts w:ascii="Arial Narrow" w:hAnsi="Arial Narrow"/>
              </w:rPr>
            </w:pPr>
          </w:p>
        </w:tc>
      </w:tr>
      <w:tr w:rsidR="00E42795" w:rsidRPr="00CE0CC7" w14:paraId="697AC6BB" w14:textId="15E1B908" w:rsidTr="00937639">
        <w:tc>
          <w:tcPr>
            <w:tcW w:w="1449" w:type="pct"/>
          </w:tcPr>
          <w:p w14:paraId="753BB6AA" w14:textId="77777777" w:rsidR="00E42795" w:rsidRPr="00CE0CC7" w:rsidRDefault="00E42795" w:rsidP="00E42795">
            <w:pPr>
              <w:jc w:val="both"/>
              <w:rPr>
                <w:rFonts w:ascii="Arial Narrow" w:hAnsi="Arial Narrow"/>
                <w:b/>
              </w:rPr>
            </w:pPr>
            <w:r>
              <w:rPr>
                <w:rFonts w:ascii="Arial Narrow" w:hAnsi="Arial Narrow"/>
                <w:b/>
              </w:rPr>
              <w:t>Reclassificação de Bens Imóveis Destinados para Alienação</w:t>
            </w:r>
          </w:p>
        </w:tc>
        <w:tc>
          <w:tcPr>
            <w:tcW w:w="2239" w:type="pct"/>
          </w:tcPr>
          <w:p w14:paraId="0EDB7DE3" w14:textId="77777777" w:rsidR="00E42795" w:rsidRDefault="00E42795" w:rsidP="00E42795">
            <w:pPr>
              <w:jc w:val="both"/>
              <w:rPr>
                <w:rFonts w:ascii="Arial Narrow" w:hAnsi="Arial Narrow"/>
              </w:rPr>
            </w:pPr>
            <w:r>
              <w:rPr>
                <w:rFonts w:ascii="Arial Narrow" w:hAnsi="Arial Narrow"/>
              </w:rPr>
              <w:t>815 - Reclassificação de Bens Imóveis Destinados para Alienação</w:t>
            </w:r>
          </w:p>
          <w:p w14:paraId="664468F1" w14:textId="76BFAE6B" w:rsidR="00E42795" w:rsidRPr="00CE0CC7" w:rsidRDefault="00E42795" w:rsidP="00E42795">
            <w:pPr>
              <w:jc w:val="both"/>
              <w:rPr>
                <w:rFonts w:ascii="Arial Narrow" w:hAnsi="Arial Narrow"/>
              </w:rPr>
            </w:pPr>
            <w:r>
              <w:rPr>
                <w:rFonts w:ascii="Arial Narrow" w:hAnsi="Arial Narrow"/>
              </w:rPr>
              <w:t>816 - Reavaliação de Bens Imóveis Destinados para Alienação</w:t>
            </w:r>
          </w:p>
        </w:tc>
        <w:tc>
          <w:tcPr>
            <w:tcW w:w="1312" w:type="pct"/>
          </w:tcPr>
          <w:p w14:paraId="16818FBB" w14:textId="1E040363" w:rsidR="009B1643" w:rsidRDefault="009B1643" w:rsidP="009B1643">
            <w:pPr>
              <w:jc w:val="both"/>
              <w:rPr>
                <w:rFonts w:ascii="Arial Narrow" w:hAnsi="Arial Narrow"/>
              </w:rPr>
            </w:pPr>
            <w:r>
              <w:rPr>
                <w:rFonts w:ascii="Arial Narrow" w:hAnsi="Arial Narrow"/>
              </w:rPr>
              <w:t xml:space="preserve">Módulo Imóvel </w:t>
            </w:r>
          </w:p>
          <w:p w14:paraId="0373C6CA" w14:textId="77777777" w:rsidR="009B1643" w:rsidRDefault="009B1643" w:rsidP="009B1643">
            <w:pPr>
              <w:pStyle w:val="PargrafodaLista"/>
              <w:numPr>
                <w:ilvl w:val="0"/>
                <w:numId w:val="31"/>
              </w:numPr>
              <w:jc w:val="both"/>
              <w:rPr>
                <w:rFonts w:ascii="Arial Narrow" w:hAnsi="Arial Narrow"/>
              </w:rPr>
            </w:pPr>
            <w:r>
              <w:rPr>
                <w:rFonts w:ascii="Arial Narrow" w:hAnsi="Arial Narrow"/>
              </w:rPr>
              <w:t>Identificação Imóvel</w:t>
            </w:r>
          </w:p>
          <w:p w14:paraId="7F0AFEB6" w14:textId="55302A98" w:rsidR="009B1643" w:rsidRPr="009B5623" w:rsidRDefault="009B1643" w:rsidP="009B1643">
            <w:pPr>
              <w:pStyle w:val="PargrafodaLista"/>
              <w:numPr>
                <w:ilvl w:val="1"/>
                <w:numId w:val="31"/>
              </w:numPr>
              <w:jc w:val="both"/>
              <w:rPr>
                <w:rFonts w:ascii="Arial Narrow" w:hAnsi="Arial Narrow"/>
              </w:rPr>
            </w:pPr>
            <w:r>
              <w:rPr>
                <w:rFonts w:ascii="Arial Narrow" w:hAnsi="Arial Narrow"/>
              </w:rPr>
              <w:t>Ocupação</w:t>
            </w:r>
          </w:p>
          <w:p w14:paraId="0F843396" w14:textId="77777777" w:rsidR="00E42795" w:rsidRDefault="00E42795" w:rsidP="00E42795">
            <w:pPr>
              <w:jc w:val="both"/>
              <w:rPr>
                <w:rFonts w:ascii="Arial Narrow" w:hAnsi="Arial Narrow"/>
              </w:rPr>
            </w:pPr>
          </w:p>
        </w:tc>
      </w:tr>
      <w:tr w:rsidR="00E42795" w:rsidRPr="00CE0CC7" w14:paraId="7DBBCC6C" w14:textId="5DBBC680" w:rsidTr="00937639">
        <w:tc>
          <w:tcPr>
            <w:tcW w:w="1449" w:type="pct"/>
          </w:tcPr>
          <w:p w14:paraId="2626E454" w14:textId="77777777" w:rsidR="00E42795" w:rsidRPr="00CE0CC7" w:rsidRDefault="00E42795" w:rsidP="00E42795">
            <w:pPr>
              <w:jc w:val="both"/>
              <w:rPr>
                <w:rFonts w:ascii="Arial Narrow" w:hAnsi="Arial Narrow"/>
                <w:b/>
              </w:rPr>
            </w:pPr>
            <w:r>
              <w:rPr>
                <w:rFonts w:ascii="Arial Narrow" w:hAnsi="Arial Narrow"/>
                <w:b/>
              </w:rPr>
              <w:t>Realização da Reserva de Reavaliação de Bens Imóveis</w:t>
            </w:r>
          </w:p>
        </w:tc>
        <w:tc>
          <w:tcPr>
            <w:tcW w:w="2239" w:type="pct"/>
          </w:tcPr>
          <w:p w14:paraId="3D122FAD" w14:textId="77777777" w:rsidR="00E42795" w:rsidRPr="00CE0CC7" w:rsidRDefault="00E42795" w:rsidP="00E42795">
            <w:pPr>
              <w:jc w:val="both"/>
              <w:rPr>
                <w:rFonts w:ascii="Arial Narrow" w:hAnsi="Arial Narrow"/>
              </w:rPr>
            </w:pPr>
            <w:r>
              <w:rPr>
                <w:rFonts w:ascii="Arial Narrow" w:hAnsi="Arial Narrow"/>
              </w:rPr>
              <w:t>817 - Realização da Reserva de Reavaliação de Bens Imóveis</w:t>
            </w:r>
          </w:p>
        </w:tc>
        <w:tc>
          <w:tcPr>
            <w:tcW w:w="1312" w:type="pct"/>
          </w:tcPr>
          <w:p w14:paraId="0B3A24D6" w14:textId="501F51B8" w:rsidR="009B1643" w:rsidRDefault="009B1643" w:rsidP="009B1643">
            <w:pPr>
              <w:jc w:val="both"/>
              <w:rPr>
                <w:rFonts w:ascii="Arial Narrow" w:hAnsi="Arial Narrow"/>
              </w:rPr>
            </w:pPr>
            <w:r>
              <w:rPr>
                <w:rFonts w:ascii="Arial Narrow" w:hAnsi="Arial Narrow"/>
              </w:rPr>
              <w:t xml:space="preserve">Módulo Imóvel </w:t>
            </w:r>
          </w:p>
          <w:p w14:paraId="50A3DB3E" w14:textId="77777777" w:rsidR="009B1643" w:rsidRPr="009B5623" w:rsidRDefault="009B1643" w:rsidP="009B1643">
            <w:pPr>
              <w:pStyle w:val="PargrafodaLista"/>
              <w:numPr>
                <w:ilvl w:val="0"/>
                <w:numId w:val="31"/>
              </w:numPr>
              <w:jc w:val="both"/>
              <w:rPr>
                <w:rFonts w:ascii="Arial Narrow" w:hAnsi="Arial Narrow"/>
              </w:rPr>
            </w:pPr>
            <w:r w:rsidRPr="009B5623">
              <w:rPr>
                <w:rFonts w:ascii="Arial Narrow" w:hAnsi="Arial Narrow"/>
              </w:rPr>
              <w:t>Contábil</w:t>
            </w:r>
          </w:p>
          <w:p w14:paraId="07BB0182" w14:textId="77777777" w:rsidR="00E42795" w:rsidRDefault="00E42795" w:rsidP="00E42795">
            <w:pPr>
              <w:jc w:val="both"/>
              <w:rPr>
                <w:rFonts w:ascii="Arial Narrow" w:hAnsi="Arial Narrow"/>
              </w:rPr>
            </w:pPr>
          </w:p>
        </w:tc>
      </w:tr>
      <w:tr w:rsidR="00E42795" w:rsidRPr="00CE0CC7" w14:paraId="71396804" w14:textId="2C358602" w:rsidTr="00937639">
        <w:tc>
          <w:tcPr>
            <w:tcW w:w="1449" w:type="pct"/>
          </w:tcPr>
          <w:p w14:paraId="289E3D80" w14:textId="77777777" w:rsidR="00E42795" w:rsidRDefault="00E42795" w:rsidP="00E42795">
            <w:pPr>
              <w:jc w:val="both"/>
              <w:rPr>
                <w:rFonts w:ascii="Arial Narrow" w:hAnsi="Arial Narrow"/>
                <w:b/>
              </w:rPr>
            </w:pPr>
            <w:r>
              <w:rPr>
                <w:rFonts w:ascii="Arial Narrow" w:hAnsi="Arial Narrow"/>
                <w:b/>
              </w:rPr>
              <w:t>Incorporação de Bens Imóveis</w:t>
            </w:r>
          </w:p>
        </w:tc>
        <w:tc>
          <w:tcPr>
            <w:tcW w:w="2239" w:type="pct"/>
          </w:tcPr>
          <w:p w14:paraId="59AA317D" w14:textId="77777777" w:rsidR="00E42795" w:rsidRDefault="00E42795" w:rsidP="00E42795">
            <w:pPr>
              <w:jc w:val="both"/>
              <w:rPr>
                <w:rFonts w:ascii="Arial Narrow" w:hAnsi="Arial Narrow"/>
              </w:rPr>
            </w:pPr>
            <w:r>
              <w:rPr>
                <w:rFonts w:ascii="Arial Narrow" w:hAnsi="Arial Narrow"/>
              </w:rPr>
              <w:t>818 – Incorporação de Bens Imóveis</w:t>
            </w:r>
          </w:p>
        </w:tc>
        <w:tc>
          <w:tcPr>
            <w:tcW w:w="1312" w:type="pct"/>
          </w:tcPr>
          <w:p w14:paraId="5B275B3F" w14:textId="7249FD53" w:rsidR="009B1643" w:rsidRDefault="009B1643" w:rsidP="009B1643">
            <w:pPr>
              <w:jc w:val="both"/>
              <w:rPr>
                <w:rFonts w:ascii="Arial Narrow" w:hAnsi="Arial Narrow"/>
              </w:rPr>
            </w:pPr>
            <w:r>
              <w:rPr>
                <w:rFonts w:ascii="Arial Narrow" w:hAnsi="Arial Narrow"/>
              </w:rPr>
              <w:t xml:space="preserve">Módulo Imóvel </w:t>
            </w:r>
          </w:p>
          <w:p w14:paraId="1C62D3E5" w14:textId="5518ED5D" w:rsidR="00E42795" w:rsidRPr="009B1643" w:rsidRDefault="009B1643" w:rsidP="009B1643">
            <w:pPr>
              <w:pStyle w:val="PargrafodaLista"/>
              <w:numPr>
                <w:ilvl w:val="0"/>
                <w:numId w:val="31"/>
              </w:numPr>
              <w:jc w:val="both"/>
              <w:rPr>
                <w:rFonts w:ascii="Arial Narrow" w:hAnsi="Arial Narrow"/>
              </w:rPr>
            </w:pPr>
            <w:r w:rsidRPr="009B1643">
              <w:rPr>
                <w:rFonts w:ascii="Arial Narrow" w:hAnsi="Arial Narrow"/>
              </w:rPr>
              <w:t>Imóvel - Cadastro</w:t>
            </w:r>
          </w:p>
        </w:tc>
      </w:tr>
    </w:tbl>
    <w:p w14:paraId="2902EEAC" w14:textId="77777777" w:rsidR="00152919" w:rsidRPr="00152919" w:rsidRDefault="00152919" w:rsidP="00152919">
      <w:pPr>
        <w:pStyle w:val="PargrafodaLista"/>
        <w:ind w:left="360"/>
        <w:jc w:val="both"/>
        <w:rPr>
          <w:rFonts w:ascii="Arial" w:hAnsi="Arial" w:cs="Arial"/>
        </w:rPr>
      </w:pPr>
    </w:p>
    <w:p w14:paraId="7D257FA0" w14:textId="2D18FE09" w:rsidR="00E97385" w:rsidRPr="002C59C0" w:rsidRDefault="00E97385" w:rsidP="00C31855">
      <w:pPr>
        <w:pStyle w:val="PargrafodaLista"/>
        <w:numPr>
          <w:ilvl w:val="0"/>
          <w:numId w:val="24"/>
        </w:numPr>
        <w:jc w:val="both"/>
        <w:rPr>
          <w:rFonts w:ascii="Arial" w:hAnsi="Arial" w:cs="Arial"/>
        </w:rPr>
      </w:pPr>
      <w:r w:rsidRPr="002C59C0">
        <w:rPr>
          <w:rFonts w:ascii="Arial" w:hAnsi="Arial" w:cs="Arial"/>
        </w:rPr>
        <w:t xml:space="preserve">Entendemos que as finalidades relacionadas acima serão suficientes, para possibilitar o registro contábil no </w:t>
      </w:r>
      <w:r w:rsidR="00C31855" w:rsidRPr="002C59C0">
        <w:rPr>
          <w:rFonts w:ascii="Arial" w:hAnsi="Arial" w:cs="Arial"/>
        </w:rPr>
        <w:t>SCG, uma</w:t>
      </w:r>
      <w:r w:rsidRPr="002C59C0">
        <w:rPr>
          <w:rFonts w:ascii="Arial" w:hAnsi="Arial" w:cs="Arial"/>
        </w:rPr>
        <w:t xml:space="preserve"> vez que expressam as várias formas de movimentações dos Imóveis. Ratificamos que são dados necessários, a serem enviados pelo </w:t>
      </w:r>
      <w:r w:rsidR="00152919">
        <w:rPr>
          <w:rFonts w:ascii="Arial" w:hAnsi="Arial" w:cs="Arial"/>
        </w:rPr>
        <w:t>SIGO</w:t>
      </w:r>
      <w:r w:rsidRPr="002C59C0">
        <w:rPr>
          <w:rFonts w:ascii="Arial" w:hAnsi="Arial" w:cs="Arial"/>
        </w:rPr>
        <w:t xml:space="preserve"> ao SCG, para permitir a correta contabilização dos registros dos Imóveis móveis, os dados constantes da tabela abaixo. </w:t>
      </w:r>
    </w:p>
    <w:p w14:paraId="7323E4DF" w14:textId="46372B18" w:rsidR="00C31855" w:rsidRDefault="00C31855" w:rsidP="00C31855">
      <w:pPr>
        <w:ind w:left="360"/>
        <w:jc w:val="both"/>
        <w:rPr>
          <w:rFonts w:ascii="Arial" w:hAnsi="Arial" w:cs="Arial"/>
        </w:rPr>
      </w:pPr>
      <w:r w:rsidRPr="002C59C0">
        <w:rPr>
          <w:rFonts w:ascii="Arial" w:hAnsi="Arial" w:cs="Arial"/>
        </w:rPr>
        <w:t xml:space="preserve">Foi criado no SCG, a Nota de Lançamento de </w:t>
      </w:r>
      <w:r w:rsidRPr="006D6B7B">
        <w:rPr>
          <w:rFonts w:ascii="Arial" w:hAnsi="Arial" w:cs="Arial"/>
          <w:b/>
          <w:bCs/>
        </w:rPr>
        <w:t>nº 1100 (Documento de Execução do Patrimônio Imóveis)</w:t>
      </w:r>
      <w:r w:rsidRPr="002C59C0">
        <w:rPr>
          <w:rFonts w:ascii="Arial" w:hAnsi="Arial" w:cs="Arial"/>
        </w:rPr>
        <w:t xml:space="preserve"> e a </w:t>
      </w:r>
      <w:r w:rsidRPr="006D6B7B">
        <w:rPr>
          <w:rFonts w:ascii="Arial" w:hAnsi="Arial" w:cs="Arial"/>
          <w:b/>
          <w:bCs/>
        </w:rPr>
        <w:t>nº 1110 (Anulação Documento de Execução do Patrimônio Imóveis)</w:t>
      </w:r>
      <w:r w:rsidRPr="002C59C0">
        <w:rPr>
          <w:rFonts w:ascii="Arial" w:hAnsi="Arial" w:cs="Arial"/>
        </w:rPr>
        <w:t>, sendo que na primeira tem-se o registra de incorporações e baixas, reavaliação e ajuste de valor líquido dos bens móveis e na segunda as anulações desses registros.</w:t>
      </w:r>
    </w:p>
    <w:p w14:paraId="229E2A71" w14:textId="77777777" w:rsidR="00E97385" w:rsidRDefault="00E97385" w:rsidP="00E97385">
      <w:pPr>
        <w:jc w:val="both"/>
        <w:rPr>
          <w:rFonts w:ascii="Arial Narrow" w:hAnsi="Arial Narrow"/>
        </w:rPr>
      </w:pPr>
    </w:p>
    <w:tbl>
      <w:tblPr>
        <w:tblStyle w:val="Tabelacomgrade"/>
        <w:tblW w:w="5264" w:type="pct"/>
        <w:tblLook w:val="04A0" w:firstRow="1" w:lastRow="0" w:firstColumn="1" w:lastColumn="0" w:noHBand="0" w:noVBand="1"/>
      </w:tblPr>
      <w:tblGrid>
        <w:gridCol w:w="2105"/>
        <w:gridCol w:w="2681"/>
        <w:gridCol w:w="2413"/>
        <w:gridCol w:w="1981"/>
      </w:tblGrid>
      <w:tr w:rsidR="005F12A6" w:rsidRPr="006951BC" w14:paraId="563D0E9E" w14:textId="77777777" w:rsidTr="00F254E5">
        <w:trPr>
          <w:trHeight w:val="974"/>
          <w:tblHeader/>
        </w:trPr>
        <w:tc>
          <w:tcPr>
            <w:tcW w:w="5000" w:type="pct"/>
            <w:gridSpan w:val="4"/>
            <w:shd w:val="clear" w:color="auto" w:fill="E5DFEC" w:themeFill="accent4" w:themeFillTint="33"/>
            <w:vAlign w:val="center"/>
          </w:tcPr>
          <w:p w14:paraId="7ABE6B62" w14:textId="77777777" w:rsidR="005F12A6" w:rsidRPr="002C59C0" w:rsidRDefault="005F12A6" w:rsidP="00F254E5">
            <w:pPr>
              <w:jc w:val="center"/>
              <w:rPr>
                <w:rFonts w:ascii="Arial Narrow" w:hAnsi="Arial Narrow"/>
                <w:b/>
              </w:rPr>
            </w:pPr>
          </w:p>
          <w:p w14:paraId="762A77A6" w14:textId="0E0AED1C" w:rsidR="005F12A6" w:rsidRPr="002C59C0" w:rsidRDefault="005F12A6" w:rsidP="005F12A6">
            <w:pPr>
              <w:jc w:val="center"/>
              <w:rPr>
                <w:rFonts w:ascii="Arial Narrow" w:hAnsi="Arial Narrow"/>
                <w:b/>
              </w:rPr>
            </w:pPr>
            <w:r w:rsidRPr="002C59C0">
              <w:rPr>
                <w:rFonts w:ascii="Arial Narrow" w:hAnsi="Arial Narrow"/>
                <w:b/>
              </w:rPr>
              <w:t xml:space="preserve">Tabela dos dados do Documento 1100 e 1110 para Registro dos Bens Imóveis no SCG </w:t>
            </w:r>
          </w:p>
        </w:tc>
      </w:tr>
      <w:tr w:rsidR="005F12A6" w:rsidRPr="002C59C0" w14:paraId="06F69B9A" w14:textId="77777777" w:rsidTr="00F254E5">
        <w:trPr>
          <w:trHeight w:val="386"/>
        </w:trPr>
        <w:tc>
          <w:tcPr>
            <w:tcW w:w="1147" w:type="pct"/>
            <w:shd w:val="clear" w:color="auto" w:fill="B8CCE4" w:themeFill="accent1" w:themeFillTint="66"/>
          </w:tcPr>
          <w:p w14:paraId="7F66B237" w14:textId="77777777" w:rsidR="005F12A6" w:rsidRPr="00371C58" w:rsidRDefault="005F12A6" w:rsidP="00F254E5">
            <w:pPr>
              <w:spacing w:after="0" w:line="240" w:lineRule="auto"/>
              <w:jc w:val="both"/>
              <w:rPr>
                <w:rFonts w:ascii="Arial Narrow" w:hAnsi="Arial Narrow"/>
                <w:b/>
                <w:bCs/>
              </w:rPr>
            </w:pPr>
            <w:r w:rsidRPr="00371C58">
              <w:rPr>
                <w:rFonts w:ascii="Arial Narrow" w:hAnsi="Arial Narrow"/>
                <w:b/>
                <w:bCs/>
              </w:rPr>
              <w:t>Nome</w:t>
            </w:r>
          </w:p>
        </w:tc>
        <w:tc>
          <w:tcPr>
            <w:tcW w:w="1460" w:type="pct"/>
            <w:shd w:val="clear" w:color="auto" w:fill="B8CCE4" w:themeFill="accent1" w:themeFillTint="66"/>
          </w:tcPr>
          <w:p w14:paraId="21CFDA9F" w14:textId="77777777" w:rsidR="005F12A6" w:rsidRPr="00371C58" w:rsidRDefault="005F12A6" w:rsidP="00F254E5">
            <w:pPr>
              <w:jc w:val="both"/>
              <w:rPr>
                <w:rFonts w:ascii="Arial Narrow" w:hAnsi="Arial Narrow"/>
                <w:b/>
                <w:bCs/>
              </w:rPr>
            </w:pPr>
            <w:r w:rsidRPr="00371C58">
              <w:rPr>
                <w:rFonts w:ascii="Arial" w:hAnsi="Arial" w:cs="Arial"/>
                <w:b/>
                <w:bCs/>
              </w:rPr>
              <w:t>Descrição</w:t>
            </w:r>
          </w:p>
        </w:tc>
        <w:tc>
          <w:tcPr>
            <w:tcW w:w="1314" w:type="pct"/>
            <w:shd w:val="clear" w:color="auto" w:fill="B8CCE4" w:themeFill="accent1" w:themeFillTint="66"/>
          </w:tcPr>
          <w:p w14:paraId="3E02DC4E" w14:textId="77777777" w:rsidR="005F12A6" w:rsidRPr="00371C58" w:rsidRDefault="005F12A6" w:rsidP="00F254E5">
            <w:pPr>
              <w:pStyle w:val="Standard"/>
              <w:snapToGrid w:val="0"/>
              <w:rPr>
                <w:rFonts w:ascii="Arial Narrow" w:hAnsi="Arial Narrow"/>
                <w:b/>
                <w:bCs/>
              </w:rPr>
            </w:pPr>
            <w:r w:rsidRPr="00371C58">
              <w:rPr>
                <w:rFonts w:ascii="Arial" w:hAnsi="Arial" w:cs="Arial"/>
                <w:b/>
                <w:bCs/>
                <w:sz w:val="22"/>
                <w:szCs w:val="22"/>
              </w:rPr>
              <w:t>Formato</w:t>
            </w:r>
          </w:p>
        </w:tc>
        <w:tc>
          <w:tcPr>
            <w:tcW w:w="1079" w:type="pct"/>
            <w:shd w:val="clear" w:color="auto" w:fill="B8CCE4" w:themeFill="accent1" w:themeFillTint="66"/>
          </w:tcPr>
          <w:p w14:paraId="0ECA6E50" w14:textId="77777777" w:rsidR="005F12A6" w:rsidRPr="00371C58" w:rsidRDefault="005F12A6" w:rsidP="00F254E5">
            <w:pPr>
              <w:pStyle w:val="Standard"/>
              <w:snapToGrid w:val="0"/>
              <w:rPr>
                <w:rFonts w:ascii="Arial" w:hAnsi="Arial" w:cs="Arial"/>
                <w:b/>
                <w:bCs/>
                <w:sz w:val="22"/>
                <w:szCs w:val="22"/>
              </w:rPr>
            </w:pPr>
            <w:r w:rsidRPr="00371C58">
              <w:rPr>
                <w:rFonts w:ascii="Arial" w:hAnsi="Arial" w:cs="Arial"/>
                <w:b/>
                <w:bCs/>
                <w:sz w:val="22"/>
                <w:szCs w:val="22"/>
              </w:rPr>
              <w:t>Restrições</w:t>
            </w:r>
          </w:p>
        </w:tc>
      </w:tr>
      <w:tr w:rsidR="005F12A6" w:rsidRPr="002C59C0" w14:paraId="69A2A8F3" w14:textId="77777777" w:rsidTr="00F254E5">
        <w:tc>
          <w:tcPr>
            <w:tcW w:w="1147" w:type="pct"/>
          </w:tcPr>
          <w:p w14:paraId="3DBC20B0" w14:textId="77777777" w:rsidR="005F12A6" w:rsidRPr="002C59C0" w:rsidRDefault="005F12A6" w:rsidP="00F254E5">
            <w:pPr>
              <w:spacing w:after="0" w:line="240" w:lineRule="auto"/>
              <w:jc w:val="both"/>
              <w:rPr>
                <w:rFonts w:ascii="Arial Narrow" w:hAnsi="Arial Narrow"/>
              </w:rPr>
            </w:pPr>
            <w:r w:rsidRPr="002C59C0">
              <w:rPr>
                <w:rFonts w:ascii="Arial Narrow" w:hAnsi="Arial Narrow"/>
              </w:rPr>
              <w:t>Exercício</w:t>
            </w:r>
          </w:p>
        </w:tc>
        <w:tc>
          <w:tcPr>
            <w:tcW w:w="1460" w:type="pct"/>
          </w:tcPr>
          <w:p w14:paraId="753ECD30" w14:textId="77777777" w:rsidR="005F12A6" w:rsidRPr="002C59C0" w:rsidRDefault="005F12A6" w:rsidP="00F254E5">
            <w:pPr>
              <w:jc w:val="both"/>
              <w:rPr>
                <w:rFonts w:ascii="Arial Narrow" w:hAnsi="Arial Narrow"/>
              </w:rPr>
            </w:pPr>
            <w:r>
              <w:rPr>
                <w:rFonts w:ascii="Arial Narrow" w:hAnsi="Arial Narrow"/>
              </w:rPr>
              <w:t>Ano do exercício (</w:t>
            </w:r>
            <w:proofErr w:type="spellStart"/>
            <w:r>
              <w:rPr>
                <w:rFonts w:ascii="Arial Narrow" w:hAnsi="Arial Narrow"/>
              </w:rPr>
              <w:t>xxxx</w:t>
            </w:r>
            <w:proofErr w:type="spellEnd"/>
            <w:r>
              <w:rPr>
                <w:rFonts w:ascii="Arial Narrow" w:hAnsi="Arial Narrow"/>
              </w:rPr>
              <w:t>)</w:t>
            </w:r>
          </w:p>
        </w:tc>
        <w:tc>
          <w:tcPr>
            <w:tcW w:w="1314" w:type="pct"/>
          </w:tcPr>
          <w:p w14:paraId="05528EB2" w14:textId="77777777" w:rsidR="005F12A6" w:rsidRPr="006E7854" w:rsidRDefault="005F12A6" w:rsidP="00F254E5">
            <w:pPr>
              <w:spacing w:after="0" w:line="240" w:lineRule="auto"/>
              <w:rPr>
                <w:rFonts w:ascii="Arial" w:hAnsi="Arial" w:cs="Arial"/>
              </w:rPr>
            </w:pPr>
            <w:r w:rsidRPr="006E7854">
              <w:rPr>
                <w:rFonts w:ascii="Arial" w:hAnsi="Arial" w:cs="Arial"/>
              </w:rPr>
              <w:t>- Entrada de Dados</w:t>
            </w:r>
          </w:p>
          <w:p w14:paraId="4B38F7A3" w14:textId="77777777" w:rsidR="005F12A6" w:rsidRPr="002C59C0" w:rsidRDefault="005F12A6" w:rsidP="00F254E5">
            <w:pPr>
              <w:jc w:val="both"/>
              <w:rPr>
                <w:rFonts w:ascii="Arial Narrow" w:hAnsi="Arial Narrow"/>
              </w:rPr>
            </w:pPr>
            <w:r w:rsidRPr="006E7854">
              <w:rPr>
                <w:rFonts w:ascii="Arial" w:hAnsi="Arial" w:cs="Arial"/>
              </w:rPr>
              <w:t>- Data</w:t>
            </w:r>
            <w:r>
              <w:rPr>
                <w:rFonts w:ascii="Arial" w:hAnsi="Arial" w:cs="Arial"/>
              </w:rPr>
              <w:t>(Somente Ano)</w:t>
            </w:r>
          </w:p>
        </w:tc>
        <w:tc>
          <w:tcPr>
            <w:tcW w:w="1079" w:type="pct"/>
          </w:tcPr>
          <w:p w14:paraId="63811229" w14:textId="77777777" w:rsidR="005F12A6" w:rsidRPr="006E7854" w:rsidRDefault="005F12A6" w:rsidP="00F254E5">
            <w:pPr>
              <w:pStyle w:val="Standard"/>
              <w:snapToGrid w:val="0"/>
              <w:rPr>
                <w:rFonts w:ascii="Arial" w:hAnsi="Arial" w:cs="Arial"/>
                <w:sz w:val="22"/>
                <w:szCs w:val="22"/>
              </w:rPr>
            </w:pPr>
            <w:r w:rsidRPr="006E7854">
              <w:rPr>
                <w:rFonts w:ascii="Arial" w:hAnsi="Arial" w:cs="Arial"/>
                <w:sz w:val="22"/>
                <w:szCs w:val="22"/>
              </w:rPr>
              <w:t>- Obrigatório</w:t>
            </w:r>
          </w:p>
        </w:tc>
      </w:tr>
      <w:tr w:rsidR="005F12A6" w:rsidRPr="002C59C0" w14:paraId="2254C4F8" w14:textId="77777777" w:rsidTr="00F254E5">
        <w:tc>
          <w:tcPr>
            <w:tcW w:w="1147" w:type="pct"/>
          </w:tcPr>
          <w:p w14:paraId="20386E5C" w14:textId="77777777" w:rsidR="005F12A6" w:rsidRPr="0014147C" w:rsidRDefault="005F12A6" w:rsidP="00F254E5">
            <w:pPr>
              <w:spacing w:after="0" w:line="240" w:lineRule="auto"/>
              <w:jc w:val="both"/>
              <w:rPr>
                <w:rFonts w:ascii="Arial Narrow" w:hAnsi="Arial Narrow"/>
                <w:b/>
              </w:rPr>
            </w:pPr>
            <w:r w:rsidRPr="0014147C">
              <w:rPr>
                <w:rFonts w:ascii="Arial Narrow" w:hAnsi="Arial Narrow"/>
              </w:rPr>
              <w:t>Unidade Orçamentária (Órgão)</w:t>
            </w:r>
          </w:p>
        </w:tc>
        <w:tc>
          <w:tcPr>
            <w:tcW w:w="1460" w:type="pct"/>
          </w:tcPr>
          <w:p w14:paraId="2FEE9178" w14:textId="77777777" w:rsidR="005F12A6" w:rsidRPr="002C59C0" w:rsidRDefault="005F12A6" w:rsidP="00F254E5">
            <w:pPr>
              <w:jc w:val="both"/>
              <w:rPr>
                <w:rFonts w:ascii="Arial Narrow" w:hAnsi="Arial Narrow"/>
              </w:rPr>
            </w:pPr>
            <w:r>
              <w:rPr>
                <w:rFonts w:ascii="Arial Narrow" w:hAnsi="Arial Narrow"/>
              </w:rPr>
              <w:t xml:space="preserve">Nome da </w:t>
            </w:r>
            <w:r w:rsidRPr="002C59C0">
              <w:rPr>
                <w:rFonts w:ascii="Arial Narrow" w:hAnsi="Arial Narrow"/>
              </w:rPr>
              <w:t>Unidade Orçamentária (Órgão)</w:t>
            </w:r>
          </w:p>
        </w:tc>
        <w:tc>
          <w:tcPr>
            <w:tcW w:w="1314" w:type="pct"/>
          </w:tcPr>
          <w:p w14:paraId="6E4F7E76" w14:textId="77777777" w:rsidR="005F12A6" w:rsidRPr="006E7854" w:rsidRDefault="005F12A6" w:rsidP="00F254E5">
            <w:pPr>
              <w:spacing w:before="60" w:after="60" w:line="240" w:lineRule="auto"/>
              <w:rPr>
                <w:rFonts w:ascii="Arial" w:hAnsi="Arial" w:cs="Arial"/>
              </w:rPr>
            </w:pPr>
            <w:r w:rsidRPr="006E7854">
              <w:rPr>
                <w:rFonts w:ascii="Arial" w:hAnsi="Arial" w:cs="Arial"/>
              </w:rPr>
              <w:t>- Entrada de Dados</w:t>
            </w:r>
          </w:p>
          <w:p w14:paraId="7AB354D9" w14:textId="77777777" w:rsidR="005F12A6" w:rsidRPr="002C59C0" w:rsidRDefault="005F12A6" w:rsidP="00F254E5">
            <w:pPr>
              <w:rPr>
                <w:rFonts w:ascii="Arial Narrow" w:hAnsi="Arial Narrow"/>
              </w:rPr>
            </w:pPr>
            <w:r w:rsidRPr="006E7854">
              <w:rPr>
                <w:rFonts w:ascii="Arial" w:hAnsi="Arial" w:cs="Arial"/>
              </w:rPr>
              <w:lastRenderedPageBreak/>
              <w:t>- Texto</w:t>
            </w:r>
          </w:p>
        </w:tc>
        <w:tc>
          <w:tcPr>
            <w:tcW w:w="1079" w:type="pct"/>
          </w:tcPr>
          <w:p w14:paraId="4CCAFCE5" w14:textId="77777777" w:rsidR="005F12A6" w:rsidRPr="00371C58" w:rsidRDefault="005F12A6" w:rsidP="00F254E5">
            <w:pPr>
              <w:pStyle w:val="Standard"/>
              <w:snapToGrid w:val="0"/>
              <w:rPr>
                <w:rFonts w:ascii="Arial" w:hAnsi="Arial" w:cs="Arial"/>
                <w:sz w:val="22"/>
                <w:szCs w:val="22"/>
              </w:rPr>
            </w:pPr>
            <w:r w:rsidRPr="006E7854">
              <w:rPr>
                <w:rFonts w:ascii="Arial" w:hAnsi="Arial" w:cs="Arial"/>
                <w:sz w:val="22"/>
                <w:szCs w:val="22"/>
              </w:rPr>
              <w:lastRenderedPageBreak/>
              <w:t>- Obrigatório</w:t>
            </w:r>
          </w:p>
        </w:tc>
      </w:tr>
      <w:tr w:rsidR="005F12A6" w:rsidRPr="002C59C0" w14:paraId="3F0B04C2" w14:textId="77777777" w:rsidTr="00F254E5">
        <w:tc>
          <w:tcPr>
            <w:tcW w:w="1147" w:type="pct"/>
          </w:tcPr>
          <w:p w14:paraId="29152786" w14:textId="77777777" w:rsidR="005F12A6" w:rsidRPr="0014147C" w:rsidRDefault="005F12A6" w:rsidP="00F254E5">
            <w:pPr>
              <w:spacing w:after="0" w:line="240" w:lineRule="auto"/>
              <w:jc w:val="both"/>
              <w:rPr>
                <w:rFonts w:ascii="Arial Narrow" w:hAnsi="Arial Narrow"/>
                <w:b/>
              </w:rPr>
            </w:pPr>
            <w:r w:rsidRPr="0014147C">
              <w:rPr>
                <w:rFonts w:ascii="Arial Narrow" w:hAnsi="Arial Narrow"/>
              </w:rPr>
              <w:t>Data do documento</w:t>
            </w:r>
          </w:p>
        </w:tc>
        <w:tc>
          <w:tcPr>
            <w:tcW w:w="1460" w:type="pct"/>
          </w:tcPr>
          <w:p w14:paraId="2B9A19D2" w14:textId="77777777" w:rsidR="005F12A6" w:rsidRPr="002C59C0" w:rsidRDefault="005F12A6" w:rsidP="00F254E5">
            <w:pPr>
              <w:jc w:val="both"/>
              <w:rPr>
                <w:rFonts w:ascii="Arial Narrow" w:hAnsi="Arial Narrow"/>
              </w:rPr>
            </w:pPr>
            <w:r w:rsidRPr="002C59C0">
              <w:rPr>
                <w:rFonts w:ascii="Arial Narrow" w:hAnsi="Arial Narrow"/>
              </w:rPr>
              <w:t>Data</w:t>
            </w:r>
            <w:r>
              <w:rPr>
                <w:rFonts w:ascii="Arial Narrow" w:hAnsi="Arial Narrow"/>
              </w:rPr>
              <w:t xml:space="preserve"> da criação</w:t>
            </w:r>
            <w:r w:rsidRPr="002C59C0">
              <w:rPr>
                <w:rFonts w:ascii="Arial Narrow" w:hAnsi="Arial Narrow"/>
              </w:rPr>
              <w:t xml:space="preserve"> do documento</w:t>
            </w:r>
          </w:p>
        </w:tc>
        <w:tc>
          <w:tcPr>
            <w:tcW w:w="1314" w:type="pct"/>
          </w:tcPr>
          <w:p w14:paraId="51DD5478" w14:textId="77777777" w:rsidR="005F12A6" w:rsidRPr="006E7854" w:rsidRDefault="005F12A6" w:rsidP="00F254E5">
            <w:pPr>
              <w:spacing w:after="0" w:line="240" w:lineRule="auto"/>
              <w:rPr>
                <w:rFonts w:ascii="Arial" w:hAnsi="Arial" w:cs="Arial"/>
              </w:rPr>
            </w:pPr>
            <w:r w:rsidRPr="006E7854">
              <w:rPr>
                <w:rFonts w:ascii="Arial" w:hAnsi="Arial" w:cs="Arial"/>
              </w:rPr>
              <w:t>- Entrada de Dados</w:t>
            </w:r>
          </w:p>
          <w:p w14:paraId="32FE6EDD" w14:textId="77777777" w:rsidR="005F12A6" w:rsidRPr="002C59C0" w:rsidRDefault="005F12A6" w:rsidP="00F254E5">
            <w:pPr>
              <w:jc w:val="both"/>
              <w:rPr>
                <w:rFonts w:ascii="Arial Narrow" w:hAnsi="Arial Narrow"/>
              </w:rPr>
            </w:pPr>
            <w:r w:rsidRPr="006E7854">
              <w:rPr>
                <w:rFonts w:ascii="Arial" w:hAnsi="Arial" w:cs="Arial"/>
              </w:rPr>
              <w:t>- Data</w:t>
            </w:r>
          </w:p>
        </w:tc>
        <w:tc>
          <w:tcPr>
            <w:tcW w:w="1079" w:type="pct"/>
          </w:tcPr>
          <w:p w14:paraId="65EFE402" w14:textId="77777777" w:rsidR="005F12A6" w:rsidRPr="00371C58" w:rsidRDefault="005F12A6" w:rsidP="00F254E5">
            <w:pPr>
              <w:pStyle w:val="Standard"/>
              <w:snapToGrid w:val="0"/>
              <w:rPr>
                <w:rFonts w:ascii="Arial" w:hAnsi="Arial" w:cs="Arial"/>
                <w:sz w:val="22"/>
                <w:szCs w:val="22"/>
              </w:rPr>
            </w:pPr>
            <w:r w:rsidRPr="006E7854">
              <w:rPr>
                <w:rFonts w:ascii="Arial" w:hAnsi="Arial" w:cs="Arial"/>
                <w:sz w:val="22"/>
                <w:szCs w:val="22"/>
              </w:rPr>
              <w:t>- Obrigatório</w:t>
            </w:r>
          </w:p>
        </w:tc>
      </w:tr>
      <w:tr w:rsidR="005F12A6" w:rsidRPr="006951BC" w14:paraId="5BD66569" w14:textId="77777777" w:rsidTr="00F254E5">
        <w:tc>
          <w:tcPr>
            <w:tcW w:w="1147" w:type="pct"/>
          </w:tcPr>
          <w:p w14:paraId="24C24CC3" w14:textId="77777777" w:rsidR="005F12A6" w:rsidRPr="0014147C" w:rsidRDefault="005F12A6" w:rsidP="00F254E5">
            <w:pPr>
              <w:spacing w:after="0" w:line="240" w:lineRule="auto"/>
              <w:jc w:val="both"/>
              <w:rPr>
                <w:rFonts w:ascii="Arial Narrow" w:hAnsi="Arial Narrow"/>
                <w:b/>
              </w:rPr>
            </w:pPr>
            <w:r w:rsidRPr="0014147C">
              <w:rPr>
                <w:rFonts w:ascii="Arial Narrow" w:hAnsi="Arial Narrow"/>
              </w:rPr>
              <w:t>Data do movimento</w:t>
            </w:r>
          </w:p>
        </w:tc>
        <w:tc>
          <w:tcPr>
            <w:tcW w:w="1460" w:type="pct"/>
          </w:tcPr>
          <w:p w14:paraId="4D0796DA" w14:textId="77777777" w:rsidR="005F12A6" w:rsidRPr="002C59C0" w:rsidRDefault="005F12A6" w:rsidP="00F254E5">
            <w:pPr>
              <w:jc w:val="both"/>
              <w:rPr>
                <w:rFonts w:ascii="Arial Narrow" w:hAnsi="Arial Narrow"/>
              </w:rPr>
            </w:pPr>
            <w:r w:rsidRPr="002C59C0">
              <w:rPr>
                <w:rFonts w:ascii="Arial Narrow" w:hAnsi="Arial Narrow"/>
              </w:rPr>
              <w:t xml:space="preserve">Data </w:t>
            </w:r>
            <w:r>
              <w:rPr>
                <w:rFonts w:ascii="Arial Narrow" w:hAnsi="Arial Narrow"/>
              </w:rPr>
              <w:t>da</w:t>
            </w:r>
            <w:r w:rsidRPr="002C59C0">
              <w:rPr>
                <w:rFonts w:ascii="Arial Narrow" w:hAnsi="Arial Narrow"/>
              </w:rPr>
              <w:t xml:space="preserve"> moviment</w:t>
            </w:r>
            <w:r>
              <w:rPr>
                <w:rFonts w:ascii="Arial Narrow" w:hAnsi="Arial Narrow"/>
              </w:rPr>
              <w:t>ação do imóvel</w:t>
            </w:r>
          </w:p>
        </w:tc>
        <w:tc>
          <w:tcPr>
            <w:tcW w:w="1314" w:type="pct"/>
          </w:tcPr>
          <w:p w14:paraId="37330402" w14:textId="77777777" w:rsidR="005F12A6" w:rsidRPr="006E7854" w:rsidRDefault="005F12A6" w:rsidP="00F254E5">
            <w:pPr>
              <w:spacing w:after="0" w:line="240" w:lineRule="auto"/>
              <w:rPr>
                <w:rFonts w:ascii="Arial" w:hAnsi="Arial" w:cs="Arial"/>
              </w:rPr>
            </w:pPr>
            <w:r w:rsidRPr="006E7854">
              <w:rPr>
                <w:rFonts w:ascii="Arial" w:hAnsi="Arial" w:cs="Arial"/>
              </w:rPr>
              <w:t>- Entrada de Dados</w:t>
            </w:r>
          </w:p>
          <w:p w14:paraId="3B2DA043" w14:textId="77777777" w:rsidR="005F12A6" w:rsidRPr="002C59C0" w:rsidRDefault="005F12A6" w:rsidP="00F254E5">
            <w:pPr>
              <w:jc w:val="both"/>
              <w:rPr>
                <w:rFonts w:ascii="Arial Narrow" w:hAnsi="Arial Narrow"/>
              </w:rPr>
            </w:pPr>
            <w:r w:rsidRPr="006E7854">
              <w:rPr>
                <w:rFonts w:ascii="Arial" w:hAnsi="Arial" w:cs="Arial"/>
              </w:rPr>
              <w:t>- Data</w:t>
            </w:r>
          </w:p>
        </w:tc>
        <w:tc>
          <w:tcPr>
            <w:tcW w:w="1079" w:type="pct"/>
          </w:tcPr>
          <w:p w14:paraId="6069F484" w14:textId="77777777" w:rsidR="005F12A6" w:rsidRPr="00371C58" w:rsidRDefault="005F12A6" w:rsidP="00F254E5">
            <w:pPr>
              <w:pStyle w:val="Standard"/>
              <w:snapToGrid w:val="0"/>
              <w:rPr>
                <w:rFonts w:ascii="Arial" w:hAnsi="Arial" w:cs="Arial"/>
                <w:sz w:val="22"/>
                <w:szCs w:val="22"/>
              </w:rPr>
            </w:pPr>
            <w:r w:rsidRPr="006E7854">
              <w:rPr>
                <w:rFonts w:ascii="Arial" w:hAnsi="Arial" w:cs="Arial"/>
                <w:sz w:val="22"/>
                <w:szCs w:val="22"/>
              </w:rPr>
              <w:t>- Obrigatório</w:t>
            </w:r>
          </w:p>
        </w:tc>
      </w:tr>
      <w:tr w:rsidR="005F12A6" w:rsidRPr="002C59C0" w14:paraId="03AD750A" w14:textId="77777777" w:rsidTr="00F254E5">
        <w:tc>
          <w:tcPr>
            <w:tcW w:w="1147" w:type="pct"/>
          </w:tcPr>
          <w:p w14:paraId="4AFD57D8" w14:textId="77777777" w:rsidR="005F12A6" w:rsidRPr="0014147C" w:rsidRDefault="005F12A6" w:rsidP="00F254E5">
            <w:pPr>
              <w:spacing w:after="0" w:line="240" w:lineRule="auto"/>
              <w:jc w:val="both"/>
              <w:rPr>
                <w:rFonts w:ascii="Arial Narrow" w:hAnsi="Arial Narrow"/>
                <w:b/>
              </w:rPr>
            </w:pPr>
            <w:r w:rsidRPr="0014147C">
              <w:rPr>
                <w:rFonts w:ascii="Arial Narrow" w:hAnsi="Arial Narrow"/>
              </w:rPr>
              <w:t>Valor</w:t>
            </w:r>
          </w:p>
        </w:tc>
        <w:tc>
          <w:tcPr>
            <w:tcW w:w="1460" w:type="pct"/>
          </w:tcPr>
          <w:p w14:paraId="741FC61E" w14:textId="77777777" w:rsidR="005F12A6" w:rsidRPr="002C59C0" w:rsidRDefault="005F12A6" w:rsidP="00F254E5">
            <w:pPr>
              <w:jc w:val="both"/>
              <w:rPr>
                <w:rFonts w:ascii="Arial Narrow" w:hAnsi="Arial Narrow"/>
              </w:rPr>
            </w:pPr>
            <w:r>
              <w:rPr>
                <w:rFonts w:ascii="Arial Narrow" w:hAnsi="Arial Narrow"/>
              </w:rPr>
              <w:t xml:space="preserve">Novo </w:t>
            </w:r>
            <w:r w:rsidRPr="002C59C0">
              <w:rPr>
                <w:rFonts w:ascii="Arial Narrow" w:hAnsi="Arial Narrow"/>
              </w:rPr>
              <w:t>Valor</w:t>
            </w:r>
            <w:r>
              <w:rPr>
                <w:rFonts w:ascii="Arial Narrow" w:hAnsi="Arial Narrow"/>
              </w:rPr>
              <w:t xml:space="preserve"> a ser atualizado</w:t>
            </w:r>
          </w:p>
        </w:tc>
        <w:tc>
          <w:tcPr>
            <w:tcW w:w="1314" w:type="pct"/>
          </w:tcPr>
          <w:p w14:paraId="02006623" w14:textId="77777777" w:rsidR="005F12A6" w:rsidRPr="006E7854" w:rsidRDefault="005F12A6" w:rsidP="00F254E5">
            <w:pPr>
              <w:spacing w:before="60" w:after="60" w:line="240" w:lineRule="auto"/>
              <w:rPr>
                <w:rFonts w:ascii="Arial" w:hAnsi="Arial" w:cs="Arial"/>
              </w:rPr>
            </w:pPr>
            <w:r w:rsidRPr="006E7854">
              <w:rPr>
                <w:rFonts w:ascii="Arial" w:hAnsi="Arial" w:cs="Arial"/>
              </w:rPr>
              <w:t>- Entrada de Dados</w:t>
            </w:r>
          </w:p>
          <w:p w14:paraId="645AFC4B" w14:textId="77777777" w:rsidR="005F12A6" w:rsidRPr="002C59C0" w:rsidRDefault="005F12A6" w:rsidP="00F254E5">
            <w:pPr>
              <w:jc w:val="both"/>
              <w:rPr>
                <w:rFonts w:ascii="Arial Narrow" w:hAnsi="Arial Narrow"/>
              </w:rPr>
            </w:pPr>
            <w:r w:rsidRPr="006E7854">
              <w:rPr>
                <w:rFonts w:ascii="Arial" w:hAnsi="Arial" w:cs="Arial"/>
              </w:rPr>
              <w:t>- Número</w:t>
            </w:r>
            <w:r>
              <w:rPr>
                <w:rFonts w:ascii="Arial" w:hAnsi="Arial" w:cs="Arial"/>
              </w:rPr>
              <w:t xml:space="preserve"> $</w:t>
            </w:r>
          </w:p>
        </w:tc>
        <w:tc>
          <w:tcPr>
            <w:tcW w:w="1079" w:type="pct"/>
          </w:tcPr>
          <w:p w14:paraId="118DB034" w14:textId="77777777" w:rsidR="005F12A6" w:rsidRPr="00371C58" w:rsidRDefault="005F12A6" w:rsidP="00F254E5">
            <w:pPr>
              <w:pStyle w:val="Standard"/>
              <w:snapToGrid w:val="0"/>
              <w:rPr>
                <w:rFonts w:ascii="Arial" w:hAnsi="Arial" w:cs="Arial"/>
                <w:sz w:val="22"/>
                <w:szCs w:val="22"/>
              </w:rPr>
            </w:pPr>
            <w:r w:rsidRPr="006E7854">
              <w:rPr>
                <w:rFonts w:ascii="Arial" w:hAnsi="Arial" w:cs="Arial"/>
                <w:sz w:val="22"/>
                <w:szCs w:val="22"/>
              </w:rPr>
              <w:t>- Obrigatório</w:t>
            </w:r>
          </w:p>
        </w:tc>
      </w:tr>
      <w:tr w:rsidR="005F12A6" w:rsidRPr="002C59C0" w14:paraId="7A7BFD2B" w14:textId="77777777" w:rsidTr="00F254E5">
        <w:trPr>
          <w:trHeight w:val="401"/>
        </w:trPr>
        <w:tc>
          <w:tcPr>
            <w:tcW w:w="1147" w:type="pct"/>
          </w:tcPr>
          <w:p w14:paraId="306FB250" w14:textId="77777777" w:rsidR="005F12A6" w:rsidRPr="0014147C" w:rsidRDefault="005F12A6" w:rsidP="00F254E5">
            <w:pPr>
              <w:spacing w:after="0" w:line="240" w:lineRule="auto"/>
              <w:jc w:val="both"/>
              <w:rPr>
                <w:rFonts w:ascii="Arial Narrow" w:hAnsi="Arial Narrow"/>
                <w:b/>
              </w:rPr>
            </w:pPr>
            <w:r w:rsidRPr="0014147C">
              <w:rPr>
                <w:rFonts w:ascii="Arial Narrow" w:hAnsi="Arial Narrow"/>
              </w:rPr>
              <w:t>Código patrimonial</w:t>
            </w:r>
          </w:p>
        </w:tc>
        <w:tc>
          <w:tcPr>
            <w:tcW w:w="1460" w:type="pct"/>
          </w:tcPr>
          <w:p w14:paraId="48186AF3" w14:textId="77777777" w:rsidR="005F12A6" w:rsidRPr="002C59C0" w:rsidRDefault="005F12A6" w:rsidP="00F254E5">
            <w:pPr>
              <w:jc w:val="both"/>
              <w:rPr>
                <w:rFonts w:ascii="Arial Narrow" w:hAnsi="Arial Narrow"/>
              </w:rPr>
            </w:pPr>
            <w:r w:rsidRPr="002C59C0">
              <w:rPr>
                <w:rFonts w:ascii="Arial Narrow" w:hAnsi="Arial Narrow"/>
              </w:rPr>
              <w:t>Cód</w:t>
            </w:r>
            <w:r>
              <w:rPr>
                <w:rFonts w:ascii="Arial Narrow" w:hAnsi="Arial Narrow"/>
              </w:rPr>
              <w:t>igo</w:t>
            </w:r>
            <w:r w:rsidRPr="002C59C0">
              <w:rPr>
                <w:rFonts w:ascii="Arial Narrow" w:hAnsi="Arial Narrow"/>
              </w:rPr>
              <w:t xml:space="preserve"> patrimonial</w:t>
            </w:r>
            <w:r>
              <w:rPr>
                <w:rFonts w:ascii="Arial Narrow" w:hAnsi="Arial Narrow"/>
              </w:rPr>
              <w:t xml:space="preserve"> do imóvel</w:t>
            </w:r>
          </w:p>
        </w:tc>
        <w:tc>
          <w:tcPr>
            <w:tcW w:w="1314" w:type="pct"/>
          </w:tcPr>
          <w:p w14:paraId="6BCBB57B" w14:textId="77777777" w:rsidR="005F12A6" w:rsidRPr="006E7854" w:rsidRDefault="005F12A6" w:rsidP="00F254E5">
            <w:pPr>
              <w:spacing w:before="60" w:after="60" w:line="240" w:lineRule="auto"/>
              <w:rPr>
                <w:rFonts w:ascii="Arial" w:hAnsi="Arial" w:cs="Arial"/>
              </w:rPr>
            </w:pPr>
            <w:r w:rsidRPr="006E7854">
              <w:rPr>
                <w:rFonts w:ascii="Arial" w:hAnsi="Arial" w:cs="Arial"/>
              </w:rPr>
              <w:t>- Entrada de Dados</w:t>
            </w:r>
          </w:p>
          <w:p w14:paraId="00FE1B49" w14:textId="77777777" w:rsidR="005F12A6" w:rsidRPr="002C59C0" w:rsidRDefault="005F12A6" w:rsidP="00F254E5">
            <w:pPr>
              <w:jc w:val="both"/>
              <w:rPr>
                <w:rFonts w:ascii="Arial Narrow" w:hAnsi="Arial Narrow"/>
              </w:rPr>
            </w:pPr>
            <w:r w:rsidRPr="006E7854">
              <w:rPr>
                <w:rFonts w:ascii="Arial" w:hAnsi="Arial" w:cs="Arial"/>
              </w:rPr>
              <w:t>- Número</w:t>
            </w:r>
          </w:p>
        </w:tc>
        <w:tc>
          <w:tcPr>
            <w:tcW w:w="1079" w:type="pct"/>
          </w:tcPr>
          <w:p w14:paraId="2F696CB4" w14:textId="77777777" w:rsidR="005F12A6" w:rsidRPr="00371C58" w:rsidRDefault="005F12A6" w:rsidP="00F254E5">
            <w:pPr>
              <w:pStyle w:val="Standard"/>
              <w:snapToGrid w:val="0"/>
              <w:rPr>
                <w:rFonts w:ascii="Arial" w:hAnsi="Arial" w:cs="Arial"/>
                <w:sz w:val="22"/>
                <w:szCs w:val="22"/>
              </w:rPr>
            </w:pPr>
            <w:r w:rsidRPr="006E7854">
              <w:rPr>
                <w:rFonts w:ascii="Arial" w:hAnsi="Arial" w:cs="Arial"/>
                <w:sz w:val="22"/>
                <w:szCs w:val="22"/>
              </w:rPr>
              <w:t>- Obrigatório</w:t>
            </w:r>
          </w:p>
        </w:tc>
      </w:tr>
      <w:tr w:rsidR="005F12A6" w:rsidRPr="002C59C0" w14:paraId="1F8A6A3E" w14:textId="77777777" w:rsidTr="00F254E5">
        <w:tc>
          <w:tcPr>
            <w:tcW w:w="1147" w:type="pct"/>
          </w:tcPr>
          <w:p w14:paraId="202A75E1" w14:textId="77777777" w:rsidR="005F12A6" w:rsidRPr="0014147C" w:rsidRDefault="005F12A6" w:rsidP="00F254E5">
            <w:pPr>
              <w:spacing w:after="0" w:line="240" w:lineRule="auto"/>
              <w:jc w:val="both"/>
              <w:rPr>
                <w:rFonts w:ascii="Arial Narrow" w:hAnsi="Arial Narrow"/>
                <w:b/>
              </w:rPr>
            </w:pPr>
            <w:r w:rsidRPr="0014147C">
              <w:rPr>
                <w:rFonts w:ascii="Arial Narrow" w:hAnsi="Arial Narrow"/>
              </w:rPr>
              <w:t xml:space="preserve">Descrição do Bem </w:t>
            </w:r>
          </w:p>
        </w:tc>
        <w:tc>
          <w:tcPr>
            <w:tcW w:w="1460" w:type="pct"/>
          </w:tcPr>
          <w:p w14:paraId="17F901DF" w14:textId="77777777" w:rsidR="005F12A6" w:rsidRPr="002C59C0" w:rsidRDefault="005F12A6" w:rsidP="00F254E5">
            <w:pPr>
              <w:jc w:val="both"/>
              <w:rPr>
                <w:rFonts w:ascii="Arial Narrow" w:hAnsi="Arial Narrow"/>
              </w:rPr>
            </w:pPr>
            <w:r w:rsidRPr="002C59C0">
              <w:rPr>
                <w:rFonts w:ascii="Arial Narrow" w:hAnsi="Arial Narrow"/>
              </w:rPr>
              <w:t xml:space="preserve">Descrição do Bem </w:t>
            </w:r>
          </w:p>
        </w:tc>
        <w:tc>
          <w:tcPr>
            <w:tcW w:w="1314" w:type="pct"/>
          </w:tcPr>
          <w:p w14:paraId="46C98647" w14:textId="77777777" w:rsidR="005F12A6" w:rsidRPr="006E7854" w:rsidRDefault="005F12A6" w:rsidP="00F254E5">
            <w:pPr>
              <w:spacing w:before="60" w:after="60" w:line="240" w:lineRule="auto"/>
              <w:rPr>
                <w:rFonts w:ascii="Arial" w:hAnsi="Arial" w:cs="Arial"/>
              </w:rPr>
            </w:pPr>
            <w:r w:rsidRPr="006E7854">
              <w:rPr>
                <w:rFonts w:ascii="Arial" w:hAnsi="Arial" w:cs="Arial"/>
              </w:rPr>
              <w:t>- Entrada de Dados</w:t>
            </w:r>
          </w:p>
          <w:p w14:paraId="3C312976" w14:textId="77777777" w:rsidR="005F12A6" w:rsidRPr="002C59C0" w:rsidRDefault="005F12A6" w:rsidP="00F254E5">
            <w:pPr>
              <w:jc w:val="both"/>
              <w:rPr>
                <w:rFonts w:ascii="Arial Narrow" w:hAnsi="Arial Narrow"/>
              </w:rPr>
            </w:pPr>
            <w:r w:rsidRPr="006E7854">
              <w:rPr>
                <w:rFonts w:ascii="Arial" w:hAnsi="Arial" w:cs="Arial"/>
              </w:rPr>
              <w:t>- Texto</w:t>
            </w:r>
          </w:p>
        </w:tc>
        <w:tc>
          <w:tcPr>
            <w:tcW w:w="1079" w:type="pct"/>
          </w:tcPr>
          <w:p w14:paraId="45105B46" w14:textId="77777777" w:rsidR="005F12A6" w:rsidRPr="00371C58" w:rsidRDefault="005F12A6" w:rsidP="00F254E5">
            <w:pPr>
              <w:pStyle w:val="Standard"/>
              <w:snapToGrid w:val="0"/>
              <w:rPr>
                <w:rFonts w:ascii="Arial" w:hAnsi="Arial" w:cs="Arial"/>
                <w:sz w:val="22"/>
                <w:szCs w:val="22"/>
              </w:rPr>
            </w:pPr>
            <w:r w:rsidRPr="006E7854">
              <w:rPr>
                <w:rFonts w:ascii="Arial" w:hAnsi="Arial" w:cs="Arial"/>
                <w:sz w:val="22"/>
                <w:szCs w:val="22"/>
              </w:rPr>
              <w:t>- Obrigatório</w:t>
            </w:r>
          </w:p>
        </w:tc>
      </w:tr>
      <w:tr w:rsidR="005F12A6" w:rsidRPr="002C59C0" w14:paraId="4C93DD2B" w14:textId="77777777" w:rsidTr="00F254E5">
        <w:tc>
          <w:tcPr>
            <w:tcW w:w="1147" w:type="pct"/>
          </w:tcPr>
          <w:p w14:paraId="1C1A8FE3" w14:textId="77777777" w:rsidR="005F12A6" w:rsidRPr="0014147C" w:rsidRDefault="005F12A6" w:rsidP="00F254E5">
            <w:pPr>
              <w:spacing w:after="0" w:line="240" w:lineRule="auto"/>
              <w:jc w:val="both"/>
              <w:rPr>
                <w:rFonts w:ascii="Arial Narrow" w:hAnsi="Arial Narrow"/>
                <w:b/>
              </w:rPr>
            </w:pPr>
            <w:r w:rsidRPr="0014147C">
              <w:rPr>
                <w:rFonts w:ascii="Arial Narrow" w:hAnsi="Arial Narrow"/>
              </w:rPr>
              <w:t>Finalidade</w:t>
            </w:r>
          </w:p>
        </w:tc>
        <w:tc>
          <w:tcPr>
            <w:tcW w:w="1460" w:type="pct"/>
          </w:tcPr>
          <w:p w14:paraId="420EB641" w14:textId="77777777" w:rsidR="005F12A6" w:rsidRPr="002C59C0" w:rsidRDefault="005F12A6" w:rsidP="00F254E5">
            <w:pPr>
              <w:jc w:val="both"/>
              <w:rPr>
                <w:rFonts w:ascii="Arial Narrow" w:hAnsi="Arial Narrow"/>
              </w:rPr>
            </w:pPr>
            <w:r>
              <w:rPr>
                <w:rFonts w:ascii="Arial Narrow" w:hAnsi="Arial Narrow"/>
              </w:rPr>
              <w:t xml:space="preserve">Código da finalidade de </w:t>
            </w:r>
            <w:r w:rsidRPr="00371C58">
              <w:rPr>
                <w:rFonts w:ascii="Arial Narrow" w:hAnsi="Arial Narrow"/>
              </w:rPr>
              <w:t>Transferência dos Bens</w:t>
            </w:r>
          </w:p>
        </w:tc>
        <w:tc>
          <w:tcPr>
            <w:tcW w:w="1314" w:type="pct"/>
          </w:tcPr>
          <w:p w14:paraId="4972BDB2" w14:textId="77777777" w:rsidR="005F12A6" w:rsidRPr="006E7854" w:rsidRDefault="005F12A6" w:rsidP="00F254E5">
            <w:pPr>
              <w:spacing w:before="60" w:after="60" w:line="240" w:lineRule="auto"/>
              <w:rPr>
                <w:rFonts w:ascii="Arial" w:hAnsi="Arial" w:cs="Arial"/>
              </w:rPr>
            </w:pPr>
            <w:r w:rsidRPr="006E7854">
              <w:rPr>
                <w:rFonts w:ascii="Arial" w:hAnsi="Arial" w:cs="Arial"/>
              </w:rPr>
              <w:t>- Entrada de Dados</w:t>
            </w:r>
          </w:p>
          <w:p w14:paraId="51E42696" w14:textId="77777777" w:rsidR="005F12A6" w:rsidRPr="002C59C0" w:rsidRDefault="005F12A6" w:rsidP="00F254E5">
            <w:pPr>
              <w:jc w:val="both"/>
              <w:rPr>
                <w:rFonts w:ascii="Arial Narrow" w:hAnsi="Arial Narrow"/>
              </w:rPr>
            </w:pPr>
            <w:r w:rsidRPr="006E7854">
              <w:rPr>
                <w:rFonts w:ascii="Arial" w:hAnsi="Arial" w:cs="Arial"/>
              </w:rPr>
              <w:t>- Número</w:t>
            </w:r>
          </w:p>
        </w:tc>
        <w:tc>
          <w:tcPr>
            <w:tcW w:w="1079" w:type="pct"/>
          </w:tcPr>
          <w:p w14:paraId="38A928ED" w14:textId="77777777" w:rsidR="005F12A6" w:rsidRPr="00371C58" w:rsidRDefault="005F12A6" w:rsidP="00F254E5">
            <w:pPr>
              <w:pStyle w:val="Standard"/>
              <w:snapToGrid w:val="0"/>
              <w:rPr>
                <w:rFonts w:ascii="Arial" w:hAnsi="Arial" w:cs="Arial"/>
                <w:sz w:val="22"/>
                <w:szCs w:val="22"/>
              </w:rPr>
            </w:pPr>
            <w:r w:rsidRPr="006E7854">
              <w:rPr>
                <w:rFonts w:ascii="Arial" w:hAnsi="Arial" w:cs="Arial"/>
                <w:sz w:val="22"/>
                <w:szCs w:val="22"/>
              </w:rPr>
              <w:t>- Obrigatório</w:t>
            </w:r>
          </w:p>
        </w:tc>
      </w:tr>
      <w:tr w:rsidR="005F12A6" w:rsidRPr="002C59C0" w14:paraId="34921481" w14:textId="77777777" w:rsidTr="00F254E5">
        <w:tc>
          <w:tcPr>
            <w:tcW w:w="1147" w:type="pct"/>
          </w:tcPr>
          <w:p w14:paraId="5F98A8FD" w14:textId="77777777" w:rsidR="005F12A6" w:rsidRPr="0014147C" w:rsidRDefault="005F12A6" w:rsidP="00F254E5">
            <w:pPr>
              <w:spacing w:after="0" w:line="240" w:lineRule="auto"/>
              <w:jc w:val="both"/>
              <w:rPr>
                <w:rFonts w:ascii="Arial Narrow" w:hAnsi="Arial Narrow"/>
                <w:b/>
              </w:rPr>
            </w:pPr>
            <w:r w:rsidRPr="0014147C">
              <w:rPr>
                <w:rFonts w:ascii="Arial Narrow" w:hAnsi="Arial Narrow"/>
              </w:rPr>
              <w:t>Unidade Administrativa</w:t>
            </w:r>
          </w:p>
        </w:tc>
        <w:tc>
          <w:tcPr>
            <w:tcW w:w="1460" w:type="pct"/>
          </w:tcPr>
          <w:p w14:paraId="7E97E11A" w14:textId="77777777" w:rsidR="005F12A6" w:rsidRPr="002C59C0" w:rsidRDefault="005F12A6" w:rsidP="00F254E5">
            <w:pPr>
              <w:jc w:val="both"/>
              <w:rPr>
                <w:rFonts w:ascii="Arial Narrow" w:hAnsi="Arial Narrow"/>
              </w:rPr>
            </w:pPr>
            <w:r>
              <w:rPr>
                <w:rFonts w:ascii="Arial Narrow" w:hAnsi="Arial Narrow"/>
              </w:rPr>
              <w:t xml:space="preserve">Nome </w:t>
            </w:r>
            <w:r w:rsidRPr="002C59C0">
              <w:rPr>
                <w:rFonts w:ascii="Arial Narrow" w:hAnsi="Arial Narrow"/>
              </w:rPr>
              <w:t>Unidade Administrativa</w:t>
            </w:r>
          </w:p>
        </w:tc>
        <w:tc>
          <w:tcPr>
            <w:tcW w:w="1314" w:type="pct"/>
          </w:tcPr>
          <w:p w14:paraId="23A39191" w14:textId="77777777" w:rsidR="005F12A6" w:rsidRPr="006E7854" w:rsidRDefault="005F12A6" w:rsidP="00F254E5">
            <w:pPr>
              <w:spacing w:before="60" w:after="60" w:line="240" w:lineRule="auto"/>
              <w:rPr>
                <w:rFonts w:ascii="Arial" w:hAnsi="Arial" w:cs="Arial"/>
              </w:rPr>
            </w:pPr>
            <w:r w:rsidRPr="006E7854">
              <w:rPr>
                <w:rFonts w:ascii="Arial" w:hAnsi="Arial" w:cs="Arial"/>
              </w:rPr>
              <w:t>- Entrada de Dados</w:t>
            </w:r>
          </w:p>
          <w:p w14:paraId="55142989" w14:textId="77777777" w:rsidR="005F12A6" w:rsidRPr="002C59C0" w:rsidRDefault="005F12A6" w:rsidP="00F254E5">
            <w:pPr>
              <w:jc w:val="both"/>
              <w:rPr>
                <w:rFonts w:ascii="Arial Narrow" w:hAnsi="Arial Narrow"/>
              </w:rPr>
            </w:pPr>
            <w:r w:rsidRPr="006E7854">
              <w:rPr>
                <w:rFonts w:ascii="Arial" w:hAnsi="Arial" w:cs="Arial"/>
              </w:rPr>
              <w:t>- Texto</w:t>
            </w:r>
          </w:p>
        </w:tc>
        <w:tc>
          <w:tcPr>
            <w:tcW w:w="1079" w:type="pct"/>
          </w:tcPr>
          <w:p w14:paraId="018A6003" w14:textId="77777777" w:rsidR="005F12A6" w:rsidRPr="00371C58" w:rsidRDefault="005F12A6" w:rsidP="00F254E5">
            <w:pPr>
              <w:pStyle w:val="Standard"/>
              <w:snapToGrid w:val="0"/>
              <w:rPr>
                <w:rFonts w:ascii="Arial" w:hAnsi="Arial" w:cs="Arial"/>
                <w:sz w:val="22"/>
                <w:szCs w:val="22"/>
              </w:rPr>
            </w:pPr>
            <w:r w:rsidRPr="006E7854">
              <w:rPr>
                <w:rFonts w:ascii="Arial" w:hAnsi="Arial" w:cs="Arial"/>
                <w:sz w:val="22"/>
                <w:szCs w:val="22"/>
              </w:rPr>
              <w:t>- Obrigatório</w:t>
            </w:r>
          </w:p>
        </w:tc>
      </w:tr>
    </w:tbl>
    <w:p w14:paraId="36DDEC49" w14:textId="77777777" w:rsidR="005F12A6" w:rsidRDefault="005F12A6" w:rsidP="00E97385">
      <w:pPr>
        <w:jc w:val="both"/>
        <w:rPr>
          <w:rFonts w:ascii="Arial Narrow" w:hAnsi="Arial Narrow"/>
        </w:rPr>
      </w:pPr>
    </w:p>
    <w:p w14:paraId="07D05287" w14:textId="77777777" w:rsidR="00C31855" w:rsidRPr="00C31855" w:rsidRDefault="00C31855" w:rsidP="00C31855">
      <w:pPr>
        <w:ind w:left="708"/>
        <w:jc w:val="both"/>
        <w:rPr>
          <w:rFonts w:ascii="Arial" w:hAnsi="Arial" w:cs="Arial"/>
        </w:rPr>
      </w:pPr>
      <w:r w:rsidRPr="002C59C0">
        <w:rPr>
          <w:rFonts w:ascii="Arial" w:hAnsi="Arial" w:cs="Arial"/>
        </w:rPr>
        <w:t xml:space="preserve">Foi criado no SCG, a Nota de Lançamento de </w:t>
      </w:r>
      <w:r w:rsidRPr="002C59C0">
        <w:rPr>
          <w:rFonts w:ascii="Arial" w:hAnsi="Arial" w:cs="Arial"/>
          <w:bCs/>
        </w:rPr>
        <w:t xml:space="preserve">nº </w:t>
      </w:r>
      <w:r w:rsidRPr="006D6B7B">
        <w:rPr>
          <w:rFonts w:ascii="Arial" w:hAnsi="Arial" w:cs="Arial"/>
          <w:b/>
        </w:rPr>
        <w:t>1120 (Documento de Transferência de Bens Imóveis)</w:t>
      </w:r>
      <w:r w:rsidRPr="002C59C0">
        <w:rPr>
          <w:rFonts w:ascii="Arial" w:hAnsi="Arial" w:cs="Arial"/>
        </w:rPr>
        <w:t xml:space="preserve"> e a </w:t>
      </w:r>
      <w:r w:rsidRPr="002C59C0">
        <w:rPr>
          <w:rFonts w:ascii="Arial" w:hAnsi="Arial" w:cs="Arial"/>
          <w:bCs/>
        </w:rPr>
        <w:t xml:space="preserve">nº </w:t>
      </w:r>
      <w:r w:rsidRPr="006D6B7B">
        <w:rPr>
          <w:rFonts w:ascii="Arial" w:hAnsi="Arial" w:cs="Arial"/>
          <w:b/>
        </w:rPr>
        <w:t>1130 (Anulação Documento de Transferência de Bens Imóveis)</w:t>
      </w:r>
      <w:r w:rsidRPr="002C59C0">
        <w:rPr>
          <w:rFonts w:ascii="Arial" w:hAnsi="Arial" w:cs="Arial"/>
        </w:rPr>
        <w:t>, sendo que na primeira tem-se o registro de transferência e na segunda a anulação da transferência do registro</w:t>
      </w:r>
    </w:p>
    <w:tbl>
      <w:tblPr>
        <w:tblStyle w:val="Tabelacomgrade"/>
        <w:tblW w:w="5264" w:type="pct"/>
        <w:tblLook w:val="04A0" w:firstRow="1" w:lastRow="0" w:firstColumn="1" w:lastColumn="0" w:noHBand="0" w:noVBand="1"/>
      </w:tblPr>
      <w:tblGrid>
        <w:gridCol w:w="2105"/>
        <w:gridCol w:w="2681"/>
        <w:gridCol w:w="2413"/>
        <w:gridCol w:w="1981"/>
      </w:tblGrid>
      <w:tr w:rsidR="005F12A6" w:rsidRPr="006951BC" w14:paraId="674803B3" w14:textId="13855D89" w:rsidTr="005F12A6">
        <w:trPr>
          <w:trHeight w:val="974"/>
          <w:tblHeader/>
        </w:trPr>
        <w:tc>
          <w:tcPr>
            <w:tcW w:w="5000" w:type="pct"/>
            <w:gridSpan w:val="4"/>
            <w:shd w:val="clear" w:color="auto" w:fill="E5DFEC" w:themeFill="accent4" w:themeFillTint="33"/>
            <w:vAlign w:val="center"/>
          </w:tcPr>
          <w:p w14:paraId="258B4CE2" w14:textId="77777777" w:rsidR="005F12A6" w:rsidRPr="002C59C0" w:rsidRDefault="005F12A6" w:rsidP="0021147B">
            <w:pPr>
              <w:jc w:val="center"/>
              <w:rPr>
                <w:rFonts w:ascii="Arial Narrow" w:hAnsi="Arial Narrow"/>
                <w:b/>
              </w:rPr>
            </w:pPr>
          </w:p>
          <w:p w14:paraId="7E6200CC" w14:textId="77ED8AB3" w:rsidR="005F12A6" w:rsidRPr="002C59C0" w:rsidRDefault="005F12A6" w:rsidP="005F12A6">
            <w:pPr>
              <w:jc w:val="center"/>
              <w:rPr>
                <w:rFonts w:ascii="Arial Narrow" w:hAnsi="Arial Narrow"/>
                <w:b/>
              </w:rPr>
            </w:pPr>
            <w:r w:rsidRPr="002C59C0">
              <w:rPr>
                <w:rFonts w:ascii="Arial Narrow" w:hAnsi="Arial Narrow"/>
                <w:b/>
              </w:rPr>
              <w:t xml:space="preserve">Tabela dos dados do Documento 1120 e 1130 para Transferência dos Bens Imóveis no SCG </w:t>
            </w:r>
          </w:p>
        </w:tc>
      </w:tr>
      <w:tr w:rsidR="005F12A6" w:rsidRPr="002C59C0" w14:paraId="42633B4B" w14:textId="03465E5F" w:rsidTr="005F12A6">
        <w:trPr>
          <w:trHeight w:val="386"/>
        </w:trPr>
        <w:tc>
          <w:tcPr>
            <w:tcW w:w="1147" w:type="pct"/>
            <w:shd w:val="clear" w:color="auto" w:fill="B8CCE4" w:themeFill="accent1" w:themeFillTint="66"/>
          </w:tcPr>
          <w:p w14:paraId="50C2DB22" w14:textId="33E3695C" w:rsidR="00371C58" w:rsidRPr="00371C58" w:rsidRDefault="00371C58" w:rsidP="0014147C">
            <w:pPr>
              <w:spacing w:after="0" w:line="240" w:lineRule="auto"/>
              <w:jc w:val="both"/>
              <w:rPr>
                <w:rFonts w:ascii="Arial Narrow" w:hAnsi="Arial Narrow"/>
                <w:b/>
                <w:bCs/>
              </w:rPr>
            </w:pPr>
            <w:r w:rsidRPr="00371C58">
              <w:rPr>
                <w:rFonts w:ascii="Arial Narrow" w:hAnsi="Arial Narrow"/>
                <w:b/>
                <w:bCs/>
              </w:rPr>
              <w:t>Nome</w:t>
            </w:r>
          </w:p>
        </w:tc>
        <w:tc>
          <w:tcPr>
            <w:tcW w:w="1460" w:type="pct"/>
            <w:shd w:val="clear" w:color="auto" w:fill="B8CCE4" w:themeFill="accent1" w:themeFillTint="66"/>
          </w:tcPr>
          <w:p w14:paraId="5E5D7520" w14:textId="0F27140D" w:rsidR="00371C58" w:rsidRPr="00371C58" w:rsidRDefault="00371C58" w:rsidP="00371C58">
            <w:pPr>
              <w:jc w:val="both"/>
              <w:rPr>
                <w:rFonts w:ascii="Arial Narrow" w:hAnsi="Arial Narrow"/>
                <w:b/>
                <w:bCs/>
              </w:rPr>
            </w:pPr>
            <w:r w:rsidRPr="00371C58">
              <w:rPr>
                <w:rFonts w:ascii="Arial" w:hAnsi="Arial" w:cs="Arial"/>
                <w:b/>
                <w:bCs/>
              </w:rPr>
              <w:t>Descrição</w:t>
            </w:r>
          </w:p>
        </w:tc>
        <w:tc>
          <w:tcPr>
            <w:tcW w:w="1314" w:type="pct"/>
            <w:shd w:val="clear" w:color="auto" w:fill="B8CCE4" w:themeFill="accent1" w:themeFillTint="66"/>
          </w:tcPr>
          <w:p w14:paraId="22948A62" w14:textId="71369BCB" w:rsidR="00371C58" w:rsidRPr="00371C58" w:rsidRDefault="00371C58" w:rsidP="00371C58">
            <w:pPr>
              <w:pStyle w:val="Standard"/>
              <w:snapToGrid w:val="0"/>
              <w:rPr>
                <w:rFonts w:ascii="Arial Narrow" w:hAnsi="Arial Narrow"/>
                <w:b/>
                <w:bCs/>
              </w:rPr>
            </w:pPr>
            <w:r w:rsidRPr="00371C58">
              <w:rPr>
                <w:rFonts w:ascii="Arial" w:hAnsi="Arial" w:cs="Arial"/>
                <w:b/>
                <w:bCs/>
                <w:sz w:val="22"/>
                <w:szCs w:val="22"/>
              </w:rPr>
              <w:t>Formato</w:t>
            </w:r>
          </w:p>
        </w:tc>
        <w:tc>
          <w:tcPr>
            <w:tcW w:w="1079" w:type="pct"/>
            <w:shd w:val="clear" w:color="auto" w:fill="B8CCE4" w:themeFill="accent1" w:themeFillTint="66"/>
          </w:tcPr>
          <w:p w14:paraId="3D9F1F81" w14:textId="3F8006B4" w:rsidR="00371C58" w:rsidRPr="00371C58" w:rsidRDefault="00371C58" w:rsidP="00371C58">
            <w:pPr>
              <w:pStyle w:val="Standard"/>
              <w:snapToGrid w:val="0"/>
              <w:rPr>
                <w:rFonts w:ascii="Arial" w:hAnsi="Arial" w:cs="Arial"/>
                <w:b/>
                <w:bCs/>
                <w:sz w:val="22"/>
                <w:szCs w:val="22"/>
              </w:rPr>
            </w:pPr>
            <w:r w:rsidRPr="00371C58">
              <w:rPr>
                <w:rFonts w:ascii="Arial" w:hAnsi="Arial" w:cs="Arial"/>
                <w:b/>
                <w:bCs/>
                <w:sz w:val="22"/>
                <w:szCs w:val="22"/>
              </w:rPr>
              <w:t>Restrições</w:t>
            </w:r>
          </w:p>
        </w:tc>
      </w:tr>
      <w:tr w:rsidR="005F12A6" w:rsidRPr="002C59C0" w14:paraId="7A232116" w14:textId="38AA38A3" w:rsidTr="005F12A6">
        <w:tc>
          <w:tcPr>
            <w:tcW w:w="1147" w:type="pct"/>
          </w:tcPr>
          <w:p w14:paraId="51178761" w14:textId="36FD354E" w:rsidR="00371C58" w:rsidRPr="002C59C0" w:rsidRDefault="00371C58" w:rsidP="00371C58">
            <w:pPr>
              <w:spacing w:after="0" w:line="240" w:lineRule="auto"/>
              <w:jc w:val="both"/>
              <w:rPr>
                <w:rFonts w:ascii="Arial Narrow" w:hAnsi="Arial Narrow"/>
              </w:rPr>
            </w:pPr>
            <w:r w:rsidRPr="002C59C0">
              <w:rPr>
                <w:rFonts w:ascii="Arial Narrow" w:hAnsi="Arial Narrow"/>
              </w:rPr>
              <w:t>Exercício</w:t>
            </w:r>
          </w:p>
        </w:tc>
        <w:tc>
          <w:tcPr>
            <w:tcW w:w="1460" w:type="pct"/>
          </w:tcPr>
          <w:p w14:paraId="0EB16E88" w14:textId="7645D1BA" w:rsidR="00371C58" w:rsidRPr="002C59C0" w:rsidRDefault="00371C58" w:rsidP="00371C58">
            <w:pPr>
              <w:jc w:val="both"/>
              <w:rPr>
                <w:rFonts w:ascii="Arial Narrow" w:hAnsi="Arial Narrow"/>
              </w:rPr>
            </w:pPr>
            <w:r>
              <w:rPr>
                <w:rFonts w:ascii="Arial Narrow" w:hAnsi="Arial Narrow"/>
              </w:rPr>
              <w:t>Ano do exercício (</w:t>
            </w:r>
            <w:proofErr w:type="spellStart"/>
            <w:r>
              <w:rPr>
                <w:rFonts w:ascii="Arial Narrow" w:hAnsi="Arial Narrow"/>
              </w:rPr>
              <w:t>xxxx</w:t>
            </w:r>
            <w:proofErr w:type="spellEnd"/>
            <w:r>
              <w:rPr>
                <w:rFonts w:ascii="Arial Narrow" w:hAnsi="Arial Narrow"/>
              </w:rPr>
              <w:t>)</w:t>
            </w:r>
          </w:p>
        </w:tc>
        <w:tc>
          <w:tcPr>
            <w:tcW w:w="1314" w:type="pct"/>
          </w:tcPr>
          <w:p w14:paraId="52CA5FCC" w14:textId="77777777" w:rsidR="00371C58" w:rsidRPr="006E7854" w:rsidRDefault="00371C58" w:rsidP="00371C58">
            <w:pPr>
              <w:spacing w:after="0" w:line="240" w:lineRule="auto"/>
              <w:rPr>
                <w:rFonts w:ascii="Arial" w:hAnsi="Arial" w:cs="Arial"/>
              </w:rPr>
            </w:pPr>
            <w:r w:rsidRPr="006E7854">
              <w:rPr>
                <w:rFonts w:ascii="Arial" w:hAnsi="Arial" w:cs="Arial"/>
              </w:rPr>
              <w:t>- Entrada de Dados</w:t>
            </w:r>
          </w:p>
          <w:p w14:paraId="47EA148C" w14:textId="38C9F0E6" w:rsidR="00371C58" w:rsidRPr="002C59C0" w:rsidRDefault="00371C58" w:rsidP="00371C58">
            <w:pPr>
              <w:jc w:val="both"/>
              <w:rPr>
                <w:rFonts w:ascii="Arial Narrow" w:hAnsi="Arial Narrow"/>
              </w:rPr>
            </w:pPr>
            <w:r w:rsidRPr="006E7854">
              <w:rPr>
                <w:rFonts w:ascii="Arial" w:hAnsi="Arial" w:cs="Arial"/>
              </w:rPr>
              <w:t>- Data</w:t>
            </w:r>
            <w:r>
              <w:rPr>
                <w:rFonts w:ascii="Arial" w:hAnsi="Arial" w:cs="Arial"/>
              </w:rPr>
              <w:t>(Somente Ano)</w:t>
            </w:r>
          </w:p>
        </w:tc>
        <w:tc>
          <w:tcPr>
            <w:tcW w:w="1079" w:type="pct"/>
          </w:tcPr>
          <w:p w14:paraId="754B9396" w14:textId="6969A376" w:rsidR="00371C58" w:rsidRPr="006E7854" w:rsidRDefault="00371C58" w:rsidP="00371C58">
            <w:pPr>
              <w:pStyle w:val="Standard"/>
              <w:snapToGrid w:val="0"/>
              <w:rPr>
                <w:rFonts w:ascii="Arial" w:hAnsi="Arial" w:cs="Arial"/>
                <w:sz w:val="22"/>
                <w:szCs w:val="22"/>
              </w:rPr>
            </w:pPr>
            <w:r w:rsidRPr="006E7854">
              <w:rPr>
                <w:rFonts w:ascii="Arial" w:hAnsi="Arial" w:cs="Arial"/>
                <w:sz w:val="22"/>
                <w:szCs w:val="22"/>
              </w:rPr>
              <w:t>- Obrigatório</w:t>
            </w:r>
          </w:p>
        </w:tc>
      </w:tr>
      <w:tr w:rsidR="005F12A6" w:rsidRPr="002C59C0" w14:paraId="751E0C5E" w14:textId="4BFE7BAB" w:rsidTr="005F12A6">
        <w:tc>
          <w:tcPr>
            <w:tcW w:w="1147" w:type="pct"/>
          </w:tcPr>
          <w:p w14:paraId="73E690F2" w14:textId="0365ED45" w:rsidR="00371C58" w:rsidRPr="0014147C" w:rsidRDefault="00371C58" w:rsidP="00371C58">
            <w:pPr>
              <w:spacing w:after="0" w:line="240" w:lineRule="auto"/>
              <w:jc w:val="both"/>
              <w:rPr>
                <w:rFonts w:ascii="Arial Narrow" w:hAnsi="Arial Narrow"/>
                <w:b/>
              </w:rPr>
            </w:pPr>
            <w:r w:rsidRPr="0014147C">
              <w:rPr>
                <w:rFonts w:ascii="Arial Narrow" w:hAnsi="Arial Narrow"/>
              </w:rPr>
              <w:t>Unidade Orçamentária (Órgão)</w:t>
            </w:r>
          </w:p>
        </w:tc>
        <w:tc>
          <w:tcPr>
            <w:tcW w:w="1460" w:type="pct"/>
          </w:tcPr>
          <w:p w14:paraId="6F5398E9" w14:textId="36EA06B7" w:rsidR="00371C58" w:rsidRPr="002C59C0" w:rsidRDefault="00371C58" w:rsidP="00371C58">
            <w:pPr>
              <w:jc w:val="both"/>
              <w:rPr>
                <w:rFonts w:ascii="Arial Narrow" w:hAnsi="Arial Narrow"/>
              </w:rPr>
            </w:pPr>
            <w:r>
              <w:rPr>
                <w:rFonts w:ascii="Arial Narrow" w:hAnsi="Arial Narrow"/>
              </w:rPr>
              <w:t xml:space="preserve">Nome da </w:t>
            </w:r>
            <w:r w:rsidRPr="002C59C0">
              <w:rPr>
                <w:rFonts w:ascii="Arial Narrow" w:hAnsi="Arial Narrow"/>
              </w:rPr>
              <w:t>Unidade Orçamentária (Órgão)</w:t>
            </w:r>
          </w:p>
        </w:tc>
        <w:tc>
          <w:tcPr>
            <w:tcW w:w="1314" w:type="pct"/>
          </w:tcPr>
          <w:p w14:paraId="715ADC2A" w14:textId="77777777" w:rsidR="00371C58" w:rsidRPr="006E7854" w:rsidRDefault="00371C58" w:rsidP="00371C58">
            <w:pPr>
              <w:spacing w:before="60" w:after="60" w:line="240" w:lineRule="auto"/>
              <w:rPr>
                <w:rFonts w:ascii="Arial" w:hAnsi="Arial" w:cs="Arial"/>
              </w:rPr>
            </w:pPr>
            <w:r w:rsidRPr="006E7854">
              <w:rPr>
                <w:rFonts w:ascii="Arial" w:hAnsi="Arial" w:cs="Arial"/>
              </w:rPr>
              <w:t>- Entrada de Dados</w:t>
            </w:r>
          </w:p>
          <w:p w14:paraId="4F2534AC" w14:textId="45BD38E2" w:rsidR="00371C58" w:rsidRPr="002C59C0" w:rsidRDefault="00371C58" w:rsidP="00371C58">
            <w:pPr>
              <w:rPr>
                <w:rFonts w:ascii="Arial Narrow" w:hAnsi="Arial Narrow"/>
              </w:rPr>
            </w:pPr>
            <w:r w:rsidRPr="006E7854">
              <w:rPr>
                <w:rFonts w:ascii="Arial" w:hAnsi="Arial" w:cs="Arial"/>
              </w:rPr>
              <w:t>- Texto</w:t>
            </w:r>
          </w:p>
        </w:tc>
        <w:tc>
          <w:tcPr>
            <w:tcW w:w="1079" w:type="pct"/>
          </w:tcPr>
          <w:p w14:paraId="7CDB37CB" w14:textId="54D0CD87" w:rsidR="00371C58" w:rsidRPr="00371C58" w:rsidRDefault="00371C58" w:rsidP="00371C58">
            <w:pPr>
              <w:pStyle w:val="Standard"/>
              <w:snapToGrid w:val="0"/>
              <w:rPr>
                <w:rFonts w:ascii="Arial" w:hAnsi="Arial" w:cs="Arial"/>
                <w:sz w:val="22"/>
                <w:szCs w:val="22"/>
              </w:rPr>
            </w:pPr>
            <w:r w:rsidRPr="006E7854">
              <w:rPr>
                <w:rFonts w:ascii="Arial" w:hAnsi="Arial" w:cs="Arial"/>
                <w:sz w:val="22"/>
                <w:szCs w:val="22"/>
              </w:rPr>
              <w:t>- Obrigatório</w:t>
            </w:r>
          </w:p>
        </w:tc>
      </w:tr>
      <w:tr w:rsidR="005F12A6" w:rsidRPr="002C59C0" w14:paraId="20B3BEC6" w14:textId="53253A5F" w:rsidTr="005F12A6">
        <w:tc>
          <w:tcPr>
            <w:tcW w:w="1147" w:type="pct"/>
          </w:tcPr>
          <w:p w14:paraId="1CCD5761" w14:textId="784C16BA" w:rsidR="00371C58" w:rsidRPr="0014147C" w:rsidRDefault="00371C58" w:rsidP="00371C58">
            <w:pPr>
              <w:spacing w:after="0" w:line="240" w:lineRule="auto"/>
              <w:jc w:val="both"/>
              <w:rPr>
                <w:rFonts w:ascii="Arial Narrow" w:hAnsi="Arial Narrow"/>
                <w:b/>
              </w:rPr>
            </w:pPr>
            <w:r w:rsidRPr="0014147C">
              <w:rPr>
                <w:rFonts w:ascii="Arial Narrow" w:hAnsi="Arial Narrow"/>
              </w:rPr>
              <w:t>Data do documento</w:t>
            </w:r>
          </w:p>
        </w:tc>
        <w:tc>
          <w:tcPr>
            <w:tcW w:w="1460" w:type="pct"/>
          </w:tcPr>
          <w:p w14:paraId="0C9DE701" w14:textId="4E58840D" w:rsidR="00371C58" w:rsidRPr="002C59C0" w:rsidRDefault="00371C58" w:rsidP="00371C58">
            <w:pPr>
              <w:jc w:val="both"/>
              <w:rPr>
                <w:rFonts w:ascii="Arial Narrow" w:hAnsi="Arial Narrow"/>
              </w:rPr>
            </w:pPr>
            <w:r w:rsidRPr="002C59C0">
              <w:rPr>
                <w:rFonts w:ascii="Arial Narrow" w:hAnsi="Arial Narrow"/>
              </w:rPr>
              <w:t>Data</w:t>
            </w:r>
            <w:r>
              <w:rPr>
                <w:rFonts w:ascii="Arial Narrow" w:hAnsi="Arial Narrow"/>
              </w:rPr>
              <w:t xml:space="preserve"> da criação</w:t>
            </w:r>
            <w:r w:rsidRPr="002C59C0">
              <w:rPr>
                <w:rFonts w:ascii="Arial Narrow" w:hAnsi="Arial Narrow"/>
              </w:rPr>
              <w:t xml:space="preserve"> do documento</w:t>
            </w:r>
          </w:p>
        </w:tc>
        <w:tc>
          <w:tcPr>
            <w:tcW w:w="1314" w:type="pct"/>
          </w:tcPr>
          <w:p w14:paraId="0D3DACB6" w14:textId="77777777" w:rsidR="00371C58" w:rsidRPr="006E7854" w:rsidRDefault="00371C58" w:rsidP="00371C58">
            <w:pPr>
              <w:spacing w:after="0" w:line="240" w:lineRule="auto"/>
              <w:rPr>
                <w:rFonts w:ascii="Arial" w:hAnsi="Arial" w:cs="Arial"/>
              </w:rPr>
            </w:pPr>
            <w:r w:rsidRPr="006E7854">
              <w:rPr>
                <w:rFonts w:ascii="Arial" w:hAnsi="Arial" w:cs="Arial"/>
              </w:rPr>
              <w:t>- Entrada de Dados</w:t>
            </w:r>
          </w:p>
          <w:p w14:paraId="1DBA1BF6" w14:textId="12177EE3" w:rsidR="00371C58" w:rsidRPr="002C59C0" w:rsidRDefault="00371C58" w:rsidP="00371C58">
            <w:pPr>
              <w:jc w:val="both"/>
              <w:rPr>
                <w:rFonts w:ascii="Arial Narrow" w:hAnsi="Arial Narrow"/>
              </w:rPr>
            </w:pPr>
            <w:r w:rsidRPr="006E7854">
              <w:rPr>
                <w:rFonts w:ascii="Arial" w:hAnsi="Arial" w:cs="Arial"/>
              </w:rPr>
              <w:t>- Data</w:t>
            </w:r>
          </w:p>
        </w:tc>
        <w:tc>
          <w:tcPr>
            <w:tcW w:w="1079" w:type="pct"/>
          </w:tcPr>
          <w:p w14:paraId="563D408D" w14:textId="37A1CA0B" w:rsidR="00371C58" w:rsidRPr="00371C58" w:rsidRDefault="00371C58" w:rsidP="00371C58">
            <w:pPr>
              <w:pStyle w:val="Standard"/>
              <w:snapToGrid w:val="0"/>
              <w:rPr>
                <w:rFonts w:ascii="Arial" w:hAnsi="Arial" w:cs="Arial"/>
                <w:sz w:val="22"/>
                <w:szCs w:val="22"/>
              </w:rPr>
            </w:pPr>
            <w:r w:rsidRPr="006E7854">
              <w:rPr>
                <w:rFonts w:ascii="Arial" w:hAnsi="Arial" w:cs="Arial"/>
                <w:sz w:val="22"/>
                <w:szCs w:val="22"/>
              </w:rPr>
              <w:t>- Obrigatório</w:t>
            </w:r>
          </w:p>
        </w:tc>
      </w:tr>
      <w:tr w:rsidR="005F12A6" w:rsidRPr="006951BC" w14:paraId="3187AB60" w14:textId="34591470" w:rsidTr="005F12A6">
        <w:tc>
          <w:tcPr>
            <w:tcW w:w="1147" w:type="pct"/>
          </w:tcPr>
          <w:p w14:paraId="2AAA6841" w14:textId="1A10D349" w:rsidR="00371C58" w:rsidRPr="0014147C" w:rsidRDefault="00371C58" w:rsidP="00371C58">
            <w:pPr>
              <w:spacing w:after="0" w:line="240" w:lineRule="auto"/>
              <w:jc w:val="both"/>
              <w:rPr>
                <w:rFonts w:ascii="Arial Narrow" w:hAnsi="Arial Narrow"/>
                <w:b/>
              </w:rPr>
            </w:pPr>
            <w:r w:rsidRPr="0014147C">
              <w:rPr>
                <w:rFonts w:ascii="Arial Narrow" w:hAnsi="Arial Narrow"/>
              </w:rPr>
              <w:t>Data do movimento</w:t>
            </w:r>
          </w:p>
        </w:tc>
        <w:tc>
          <w:tcPr>
            <w:tcW w:w="1460" w:type="pct"/>
          </w:tcPr>
          <w:p w14:paraId="666E5389" w14:textId="1E90727E" w:rsidR="00371C58" w:rsidRPr="002C59C0" w:rsidRDefault="00371C58" w:rsidP="00371C58">
            <w:pPr>
              <w:jc w:val="both"/>
              <w:rPr>
                <w:rFonts w:ascii="Arial Narrow" w:hAnsi="Arial Narrow"/>
              </w:rPr>
            </w:pPr>
            <w:r w:rsidRPr="002C59C0">
              <w:rPr>
                <w:rFonts w:ascii="Arial Narrow" w:hAnsi="Arial Narrow"/>
              </w:rPr>
              <w:t xml:space="preserve">Data </w:t>
            </w:r>
            <w:r>
              <w:rPr>
                <w:rFonts w:ascii="Arial Narrow" w:hAnsi="Arial Narrow"/>
              </w:rPr>
              <w:t>da</w:t>
            </w:r>
            <w:r w:rsidRPr="002C59C0">
              <w:rPr>
                <w:rFonts w:ascii="Arial Narrow" w:hAnsi="Arial Narrow"/>
              </w:rPr>
              <w:t xml:space="preserve"> moviment</w:t>
            </w:r>
            <w:r>
              <w:rPr>
                <w:rFonts w:ascii="Arial Narrow" w:hAnsi="Arial Narrow"/>
              </w:rPr>
              <w:t>ação do imóvel</w:t>
            </w:r>
          </w:p>
        </w:tc>
        <w:tc>
          <w:tcPr>
            <w:tcW w:w="1314" w:type="pct"/>
          </w:tcPr>
          <w:p w14:paraId="2468CCE1" w14:textId="77777777" w:rsidR="00371C58" w:rsidRPr="006E7854" w:rsidRDefault="00371C58" w:rsidP="00371C58">
            <w:pPr>
              <w:spacing w:after="0" w:line="240" w:lineRule="auto"/>
              <w:rPr>
                <w:rFonts w:ascii="Arial" w:hAnsi="Arial" w:cs="Arial"/>
              </w:rPr>
            </w:pPr>
            <w:r w:rsidRPr="006E7854">
              <w:rPr>
                <w:rFonts w:ascii="Arial" w:hAnsi="Arial" w:cs="Arial"/>
              </w:rPr>
              <w:t>- Entrada de Dados</w:t>
            </w:r>
          </w:p>
          <w:p w14:paraId="3C8251C6" w14:textId="63889AD8" w:rsidR="00371C58" w:rsidRPr="002C59C0" w:rsidRDefault="00371C58" w:rsidP="00371C58">
            <w:pPr>
              <w:jc w:val="both"/>
              <w:rPr>
                <w:rFonts w:ascii="Arial Narrow" w:hAnsi="Arial Narrow"/>
              </w:rPr>
            </w:pPr>
            <w:r w:rsidRPr="006E7854">
              <w:rPr>
                <w:rFonts w:ascii="Arial" w:hAnsi="Arial" w:cs="Arial"/>
              </w:rPr>
              <w:t>- Data</w:t>
            </w:r>
          </w:p>
        </w:tc>
        <w:tc>
          <w:tcPr>
            <w:tcW w:w="1079" w:type="pct"/>
          </w:tcPr>
          <w:p w14:paraId="5871D01F" w14:textId="04A773C0" w:rsidR="00371C58" w:rsidRPr="00371C58" w:rsidRDefault="00371C58" w:rsidP="00371C58">
            <w:pPr>
              <w:pStyle w:val="Standard"/>
              <w:snapToGrid w:val="0"/>
              <w:rPr>
                <w:rFonts w:ascii="Arial" w:hAnsi="Arial" w:cs="Arial"/>
                <w:sz w:val="22"/>
                <w:szCs w:val="22"/>
              </w:rPr>
            </w:pPr>
            <w:r w:rsidRPr="006E7854">
              <w:rPr>
                <w:rFonts w:ascii="Arial" w:hAnsi="Arial" w:cs="Arial"/>
                <w:sz w:val="22"/>
                <w:szCs w:val="22"/>
              </w:rPr>
              <w:t>- Obrigatório</w:t>
            </w:r>
          </w:p>
        </w:tc>
      </w:tr>
      <w:tr w:rsidR="005F12A6" w:rsidRPr="002C59C0" w14:paraId="137224BC" w14:textId="33EF8A90" w:rsidTr="005F12A6">
        <w:tc>
          <w:tcPr>
            <w:tcW w:w="1147" w:type="pct"/>
          </w:tcPr>
          <w:p w14:paraId="3CC65E56" w14:textId="128658C9" w:rsidR="00371C58" w:rsidRPr="0014147C" w:rsidRDefault="00371C58" w:rsidP="00371C58">
            <w:pPr>
              <w:spacing w:after="0" w:line="240" w:lineRule="auto"/>
              <w:jc w:val="both"/>
              <w:rPr>
                <w:rFonts w:ascii="Arial Narrow" w:hAnsi="Arial Narrow"/>
                <w:b/>
              </w:rPr>
            </w:pPr>
            <w:r w:rsidRPr="0014147C">
              <w:rPr>
                <w:rFonts w:ascii="Arial Narrow" w:hAnsi="Arial Narrow"/>
              </w:rPr>
              <w:t>Valor</w:t>
            </w:r>
          </w:p>
        </w:tc>
        <w:tc>
          <w:tcPr>
            <w:tcW w:w="1460" w:type="pct"/>
          </w:tcPr>
          <w:p w14:paraId="211DE8A1" w14:textId="0C75A7D6" w:rsidR="00371C58" w:rsidRPr="002C59C0" w:rsidRDefault="00371C58" w:rsidP="00371C58">
            <w:pPr>
              <w:jc w:val="both"/>
              <w:rPr>
                <w:rFonts w:ascii="Arial Narrow" w:hAnsi="Arial Narrow"/>
              </w:rPr>
            </w:pPr>
            <w:r>
              <w:rPr>
                <w:rFonts w:ascii="Arial Narrow" w:hAnsi="Arial Narrow"/>
              </w:rPr>
              <w:t xml:space="preserve">Novo </w:t>
            </w:r>
            <w:r w:rsidRPr="002C59C0">
              <w:rPr>
                <w:rFonts w:ascii="Arial Narrow" w:hAnsi="Arial Narrow"/>
              </w:rPr>
              <w:t>Valor</w:t>
            </w:r>
            <w:r>
              <w:rPr>
                <w:rFonts w:ascii="Arial Narrow" w:hAnsi="Arial Narrow"/>
              </w:rPr>
              <w:t xml:space="preserve"> a ser atualizado</w:t>
            </w:r>
          </w:p>
        </w:tc>
        <w:tc>
          <w:tcPr>
            <w:tcW w:w="1314" w:type="pct"/>
          </w:tcPr>
          <w:p w14:paraId="1EC74E44" w14:textId="77777777" w:rsidR="00371C58" w:rsidRPr="006E7854" w:rsidRDefault="00371C58" w:rsidP="00371C58">
            <w:pPr>
              <w:spacing w:before="60" w:after="60" w:line="240" w:lineRule="auto"/>
              <w:rPr>
                <w:rFonts w:ascii="Arial" w:hAnsi="Arial" w:cs="Arial"/>
              </w:rPr>
            </w:pPr>
            <w:r w:rsidRPr="006E7854">
              <w:rPr>
                <w:rFonts w:ascii="Arial" w:hAnsi="Arial" w:cs="Arial"/>
              </w:rPr>
              <w:t>- Entrada de Dados</w:t>
            </w:r>
          </w:p>
          <w:p w14:paraId="720BAF21" w14:textId="660AC535" w:rsidR="00371C58" w:rsidRPr="002C59C0" w:rsidRDefault="00371C58" w:rsidP="00371C58">
            <w:pPr>
              <w:jc w:val="both"/>
              <w:rPr>
                <w:rFonts w:ascii="Arial Narrow" w:hAnsi="Arial Narrow"/>
              </w:rPr>
            </w:pPr>
            <w:r w:rsidRPr="006E7854">
              <w:rPr>
                <w:rFonts w:ascii="Arial" w:hAnsi="Arial" w:cs="Arial"/>
              </w:rPr>
              <w:t>- Número</w:t>
            </w:r>
            <w:r>
              <w:rPr>
                <w:rFonts w:ascii="Arial" w:hAnsi="Arial" w:cs="Arial"/>
              </w:rPr>
              <w:t xml:space="preserve"> $</w:t>
            </w:r>
          </w:p>
        </w:tc>
        <w:tc>
          <w:tcPr>
            <w:tcW w:w="1079" w:type="pct"/>
          </w:tcPr>
          <w:p w14:paraId="07A3879D" w14:textId="27104E8A" w:rsidR="00371C58" w:rsidRPr="00371C58" w:rsidRDefault="00371C58" w:rsidP="00371C58">
            <w:pPr>
              <w:pStyle w:val="Standard"/>
              <w:snapToGrid w:val="0"/>
              <w:rPr>
                <w:rFonts w:ascii="Arial" w:hAnsi="Arial" w:cs="Arial"/>
                <w:sz w:val="22"/>
                <w:szCs w:val="22"/>
              </w:rPr>
            </w:pPr>
            <w:r w:rsidRPr="006E7854">
              <w:rPr>
                <w:rFonts w:ascii="Arial" w:hAnsi="Arial" w:cs="Arial"/>
                <w:sz w:val="22"/>
                <w:szCs w:val="22"/>
              </w:rPr>
              <w:t>- Obrigatório</w:t>
            </w:r>
          </w:p>
        </w:tc>
      </w:tr>
      <w:tr w:rsidR="005F12A6" w:rsidRPr="002C59C0" w14:paraId="7FB66725" w14:textId="4B6B5EF5" w:rsidTr="005F12A6">
        <w:trPr>
          <w:trHeight w:val="401"/>
        </w:trPr>
        <w:tc>
          <w:tcPr>
            <w:tcW w:w="1147" w:type="pct"/>
          </w:tcPr>
          <w:p w14:paraId="1CF7F546" w14:textId="4708D283" w:rsidR="00371C58" w:rsidRPr="0014147C" w:rsidRDefault="00371C58" w:rsidP="00371C58">
            <w:pPr>
              <w:spacing w:after="0" w:line="240" w:lineRule="auto"/>
              <w:jc w:val="both"/>
              <w:rPr>
                <w:rFonts w:ascii="Arial Narrow" w:hAnsi="Arial Narrow"/>
                <w:b/>
              </w:rPr>
            </w:pPr>
            <w:r w:rsidRPr="0014147C">
              <w:rPr>
                <w:rFonts w:ascii="Arial Narrow" w:hAnsi="Arial Narrow"/>
              </w:rPr>
              <w:lastRenderedPageBreak/>
              <w:t>Código patrimonial</w:t>
            </w:r>
          </w:p>
        </w:tc>
        <w:tc>
          <w:tcPr>
            <w:tcW w:w="1460" w:type="pct"/>
          </w:tcPr>
          <w:p w14:paraId="6F894203" w14:textId="59DAD8A0" w:rsidR="00371C58" w:rsidRPr="002C59C0" w:rsidRDefault="00371C58" w:rsidP="00371C58">
            <w:pPr>
              <w:jc w:val="both"/>
              <w:rPr>
                <w:rFonts w:ascii="Arial Narrow" w:hAnsi="Arial Narrow"/>
              </w:rPr>
            </w:pPr>
            <w:r w:rsidRPr="002C59C0">
              <w:rPr>
                <w:rFonts w:ascii="Arial Narrow" w:hAnsi="Arial Narrow"/>
              </w:rPr>
              <w:t>Cód</w:t>
            </w:r>
            <w:r>
              <w:rPr>
                <w:rFonts w:ascii="Arial Narrow" w:hAnsi="Arial Narrow"/>
              </w:rPr>
              <w:t>igo</w:t>
            </w:r>
            <w:r w:rsidRPr="002C59C0">
              <w:rPr>
                <w:rFonts w:ascii="Arial Narrow" w:hAnsi="Arial Narrow"/>
              </w:rPr>
              <w:t xml:space="preserve"> patrimonial</w:t>
            </w:r>
            <w:r>
              <w:rPr>
                <w:rFonts w:ascii="Arial Narrow" w:hAnsi="Arial Narrow"/>
              </w:rPr>
              <w:t xml:space="preserve"> do imóvel</w:t>
            </w:r>
          </w:p>
        </w:tc>
        <w:tc>
          <w:tcPr>
            <w:tcW w:w="1314" w:type="pct"/>
          </w:tcPr>
          <w:p w14:paraId="0F62DAA9" w14:textId="77777777" w:rsidR="00371C58" w:rsidRPr="006E7854" w:rsidRDefault="00371C58" w:rsidP="00371C58">
            <w:pPr>
              <w:spacing w:before="60" w:after="60" w:line="240" w:lineRule="auto"/>
              <w:rPr>
                <w:rFonts w:ascii="Arial" w:hAnsi="Arial" w:cs="Arial"/>
              </w:rPr>
            </w:pPr>
            <w:r w:rsidRPr="006E7854">
              <w:rPr>
                <w:rFonts w:ascii="Arial" w:hAnsi="Arial" w:cs="Arial"/>
              </w:rPr>
              <w:t>- Entrada de Dados</w:t>
            </w:r>
          </w:p>
          <w:p w14:paraId="569F7DA6" w14:textId="5E6B39D8" w:rsidR="00371C58" w:rsidRPr="002C59C0" w:rsidRDefault="00371C58" w:rsidP="00371C58">
            <w:pPr>
              <w:jc w:val="both"/>
              <w:rPr>
                <w:rFonts w:ascii="Arial Narrow" w:hAnsi="Arial Narrow"/>
              </w:rPr>
            </w:pPr>
            <w:r w:rsidRPr="006E7854">
              <w:rPr>
                <w:rFonts w:ascii="Arial" w:hAnsi="Arial" w:cs="Arial"/>
              </w:rPr>
              <w:t>- Número</w:t>
            </w:r>
          </w:p>
        </w:tc>
        <w:tc>
          <w:tcPr>
            <w:tcW w:w="1079" w:type="pct"/>
          </w:tcPr>
          <w:p w14:paraId="7126CD3E" w14:textId="79C95C79" w:rsidR="00371C58" w:rsidRPr="00371C58" w:rsidRDefault="00371C58" w:rsidP="00371C58">
            <w:pPr>
              <w:pStyle w:val="Standard"/>
              <w:snapToGrid w:val="0"/>
              <w:rPr>
                <w:rFonts w:ascii="Arial" w:hAnsi="Arial" w:cs="Arial"/>
                <w:sz w:val="22"/>
                <w:szCs w:val="22"/>
              </w:rPr>
            </w:pPr>
            <w:r w:rsidRPr="006E7854">
              <w:rPr>
                <w:rFonts w:ascii="Arial" w:hAnsi="Arial" w:cs="Arial"/>
                <w:sz w:val="22"/>
                <w:szCs w:val="22"/>
              </w:rPr>
              <w:t>- Obrigatório</w:t>
            </w:r>
          </w:p>
        </w:tc>
      </w:tr>
      <w:tr w:rsidR="005F12A6" w:rsidRPr="002C59C0" w14:paraId="52C88F33" w14:textId="319D41DA" w:rsidTr="005F12A6">
        <w:tc>
          <w:tcPr>
            <w:tcW w:w="1147" w:type="pct"/>
          </w:tcPr>
          <w:p w14:paraId="139FF29A" w14:textId="3880CDF9" w:rsidR="00371C58" w:rsidRPr="0014147C" w:rsidRDefault="00371C58" w:rsidP="00371C58">
            <w:pPr>
              <w:spacing w:after="0" w:line="240" w:lineRule="auto"/>
              <w:jc w:val="both"/>
              <w:rPr>
                <w:rFonts w:ascii="Arial Narrow" w:hAnsi="Arial Narrow"/>
                <w:b/>
              </w:rPr>
            </w:pPr>
            <w:r w:rsidRPr="0014147C">
              <w:rPr>
                <w:rFonts w:ascii="Arial Narrow" w:hAnsi="Arial Narrow"/>
              </w:rPr>
              <w:t>Valor da Depreciação</w:t>
            </w:r>
          </w:p>
        </w:tc>
        <w:tc>
          <w:tcPr>
            <w:tcW w:w="1460" w:type="pct"/>
          </w:tcPr>
          <w:p w14:paraId="7A2AB0AB" w14:textId="3951E4D0" w:rsidR="00371C58" w:rsidRPr="002C59C0" w:rsidRDefault="00371C58" w:rsidP="00371C58">
            <w:pPr>
              <w:jc w:val="both"/>
              <w:rPr>
                <w:rFonts w:ascii="Arial Narrow" w:hAnsi="Arial Narrow"/>
              </w:rPr>
            </w:pPr>
            <w:r w:rsidRPr="002C59C0">
              <w:rPr>
                <w:rFonts w:ascii="Arial Narrow" w:hAnsi="Arial Narrow"/>
              </w:rPr>
              <w:t>Valor da Depreciação</w:t>
            </w:r>
            <w:r>
              <w:rPr>
                <w:rFonts w:ascii="Arial Narrow" w:hAnsi="Arial Narrow"/>
              </w:rPr>
              <w:t xml:space="preserve"> do imóvel</w:t>
            </w:r>
          </w:p>
        </w:tc>
        <w:tc>
          <w:tcPr>
            <w:tcW w:w="1314" w:type="pct"/>
          </w:tcPr>
          <w:p w14:paraId="7669F93C" w14:textId="77777777" w:rsidR="00371C58" w:rsidRPr="006E7854" w:rsidRDefault="00371C58" w:rsidP="00371C58">
            <w:pPr>
              <w:spacing w:before="60" w:after="60" w:line="240" w:lineRule="auto"/>
              <w:rPr>
                <w:rFonts w:ascii="Arial" w:hAnsi="Arial" w:cs="Arial"/>
              </w:rPr>
            </w:pPr>
            <w:r w:rsidRPr="006E7854">
              <w:rPr>
                <w:rFonts w:ascii="Arial" w:hAnsi="Arial" w:cs="Arial"/>
              </w:rPr>
              <w:t>- Entrada de Dados</w:t>
            </w:r>
          </w:p>
          <w:p w14:paraId="1B320296" w14:textId="463C727F" w:rsidR="00371C58" w:rsidRPr="002C59C0" w:rsidRDefault="00371C58" w:rsidP="00371C58">
            <w:pPr>
              <w:jc w:val="both"/>
              <w:rPr>
                <w:rFonts w:ascii="Arial Narrow" w:hAnsi="Arial Narrow"/>
              </w:rPr>
            </w:pPr>
            <w:r w:rsidRPr="006E7854">
              <w:rPr>
                <w:rFonts w:ascii="Arial" w:hAnsi="Arial" w:cs="Arial"/>
              </w:rPr>
              <w:t>- Número</w:t>
            </w:r>
            <w:r>
              <w:rPr>
                <w:rFonts w:ascii="Arial" w:hAnsi="Arial" w:cs="Arial"/>
              </w:rPr>
              <w:t>$</w:t>
            </w:r>
          </w:p>
        </w:tc>
        <w:tc>
          <w:tcPr>
            <w:tcW w:w="1079" w:type="pct"/>
          </w:tcPr>
          <w:p w14:paraId="78F41A63" w14:textId="3CED8C49" w:rsidR="00371C58" w:rsidRPr="00371C58" w:rsidRDefault="00371C58" w:rsidP="00371C58">
            <w:pPr>
              <w:pStyle w:val="Standard"/>
              <w:snapToGrid w:val="0"/>
              <w:rPr>
                <w:rFonts w:ascii="Arial" w:hAnsi="Arial" w:cs="Arial"/>
                <w:sz w:val="22"/>
                <w:szCs w:val="22"/>
              </w:rPr>
            </w:pPr>
            <w:r w:rsidRPr="006E7854">
              <w:rPr>
                <w:rFonts w:ascii="Arial" w:hAnsi="Arial" w:cs="Arial"/>
                <w:sz w:val="22"/>
                <w:szCs w:val="22"/>
              </w:rPr>
              <w:t>- Obrigatório</w:t>
            </w:r>
          </w:p>
        </w:tc>
      </w:tr>
      <w:tr w:rsidR="005F12A6" w:rsidRPr="002C59C0" w14:paraId="4BC93254" w14:textId="2C4CBA18" w:rsidTr="005F12A6">
        <w:tc>
          <w:tcPr>
            <w:tcW w:w="1147" w:type="pct"/>
          </w:tcPr>
          <w:p w14:paraId="732A73C3" w14:textId="33DEDA3E" w:rsidR="00371C58" w:rsidRPr="0014147C" w:rsidRDefault="00371C58" w:rsidP="00371C58">
            <w:pPr>
              <w:spacing w:after="0" w:line="240" w:lineRule="auto"/>
              <w:jc w:val="both"/>
              <w:rPr>
                <w:rFonts w:ascii="Arial Narrow" w:hAnsi="Arial Narrow"/>
                <w:b/>
              </w:rPr>
            </w:pPr>
            <w:r w:rsidRPr="0014147C">
              <w:rPr>
                <w:rFonts w:ascii="Arial Narrow" w:hAnsi="Arial Narrow"/>
              </w:rPr>
              <w:t xml:space="preserve">Descrição do Bem </w:t>
            </w:r>
          </w:p>
        </w:tc>
        <w:tc>
          <w:tcPr>
            <w:tcW w:w="1460" w:type="pct"/>
          </w:tcPr>
          <w:p w14:paraId="3EA7F0AF" w14:textId="7A7D4C23" w:rsidR="00371C58" w:rsidRPr="002C59C0" w:rsidRDefault="00371C58" w:rsidP="00371C58">
            <w:pPr>
              <w:jc w:val="both"/>
              <w:rPr>
                <w:rFonts w:ascii="Arial Narrow" w:hAnsi="Arial Narrow"/>
              </w:rPr>
            </w:pPr>
            <w:r w:rsidRPr="002C59C0">
              <w:rPr>
                <w:rFonts w:ascii="Arial Narrow" w:hAnsi="Arial Narrow"/>
              </w:rPr>
              <w:t xml:space="preserve">Descrição do Bem </w:t>
            </w:r>
          </w:p>
        </w:tc>
        <w:tc>
          <w:tcPr>
            <w:tcW w:w="1314" w:type="pct"/>
          </w:tcPr>
          <w:p w14:paraId="5FAC4889" w14:textId="77777777" w:rsidR="00371C58" w:rsidRPr="006E7854" w:rsidRDefault="00371C58" w:rsidP="00371C58">
            <w:pPr>
              <w:spacing w:before="60" w:after="60" w:line="240" w:lineRule="auto"/>
              <w:rPr>
                <w:rFonts w:ascii="Arial" w:hAnsi="Arial" w:cs="Arial"/>
              </w:rPr>
            </w:pPr>
            <w:r w:rsidRPr="006E7854">
              <w:rPr>
                <w:rFonts w:ascii="Arial" w:hAnsi="Arial" w:cs="Arial"/>
              </w:rPr>
              <w:t>- Entrada de Dados</w:t>
            </w:r>
          </w:p>
          <w:p w14:paraId="7281D0FB" w14:textId="6F67AC73" w:rsidR="00371C58" w:rsidRPr="002C59C0" w:rsidRDefault="00371C58" w:rsidP="00371C58">
            <w:pPr>
              <w:jc w:val="both"/>
              <w:rPr>
                <w:rFonts w:ascii="Arial Narrow" w:hAnsi="Arial Narrow"/>
              </w:rPr>
            </w:pPr>
            <w:r w:rsidRPr="006E7854">
              <w:rPr>
                <w:rFonts w:ascii="Arial" w:hAnsi="Arial" w:cs="Arial"/>
              </w:rPr>
              <w:t>- Texto</w:t>
            </w:r>
          </w:p>
        </w:tc>
        <w:tc>
          <w:tcPr>
            <w:tcW w:w="1079" w:type="pct"/>
          </w:tcPr>
          <w:p w14:paraId="168BF919" w14:textId="002BAFF4" w:rsidR="00371C58" w:rsidRPr="00371C58" w:rsidRDefault="00371C58" w:rsidP="00371C58">
            <w:pPr>
              <w:pStyle w:val="Standard"/>
              <w:snapToGrid w:val="0"/>
              <w:rPr>
                <w:rFonts w:ascii="Arial" w:hAnsi="Arial" w:cs="Arial"/>
                <w:sz w:val="22"/>
                <w:szCs w:val="22"/>
              </w:rPr>
            </w:pPr>
            <w:r w:rsidRPr="006E7854">
              <w:rPr>
                <w:rFonts w:ascii="Arial" w:hAnsi="Arial" w:cs="Arial"/>
                <w:sz w:val="22"/>
                <w:szCs w:val="22"/>
              </w:rPr>
              <w:t>- Obrigatório</w:t>
            </w:r>
          </w:p>
        </w:tc>
      </w:tr>
      <w:tr w:rsidR="005F12A6" w:rsidRPr="002C59C0" w14:paraId="262CEE71" w14:textId="32BD6AE1" w:rsidTr="005F12A6">
        <w:tc>
          <w:tcPr>
            <w:tcW w:w="1147" w:type="pct"/>
          </w:tcPr>
          <w:p w14:paraId="009CA8AC" w14:textId="531EEDC7" w:rsidR="00371C58" w:rsidRPr="0014147C" w:rsidRDefault="00371C58" w:rsidP="00371C58">
            <w:pPr>
              <w:spacing w:after="0" w:line="240" w:lineRule="auto"/>
              <w:jc w:val="both"/>
              <w:rPr>
                <w:rFonts w:ascii="Arial Narrow" w:hAnsi="Arial Narrow"/>
                <w:b/>
              </w:rPr>
            </w:pPr>
            <w:r w:rsidRPr="0014147C">
              <w:rPr>
                <w:rFonts w:ascii="Arial Narrow" w:hAnsi="Arial Narrow"/>
              </w:rPr>
              <w:t>Finalidade</w:t>
            </w:r>
          </w:p>
        </w:tc>
        <w:tc>
          <w:tcPr>
            <w:tcW w:w="1460" w:type="pct"/>
          </w:tcPr>
          <w:p w14:paraId="14FF6E08" w14:textId="4423C1F3" w:rsidR="00371C58" w:rsidRPr="002C59C0" w:rsidRDefault="00371C58" w:rsidP="00371C58">
            <w:pPr>
              <w:jc w:val="both"/>
              <w:rPr>
                <w:rFonts w:ascii="Arial Narrow" w:hAnsi="Arial Narrow"/>
              </w:rPr>
            </w:pPr>
            <w:r>
              <w:rPr>
                <w:rFonts w:ascii="Arial Narrow" w:hAnsi="Arial Narrow"/>
              </w:rPr>
              <w:t xml:space="preserve">Código da finalidade de </w:t>
            </w:r>
            <w:r w:rsidRPr="00371C58">
              <w:rPr>
                <w:rFonts w:ascii="Arial Narrow" w:hAnsi="Arial Narrow"/>
              </w:rPr>
              <w:t>Transferência dos Bens</w:t>
            </w:r>
          </w:p>
        </w:tc>
        <w:tc>
          <w:tcPr>
            <w:tcW w:w="1314" w:type="pct"/>
          </w:tcPr>
          <w:p w14:paraId="45D167FF" w14:textId="77777777" w:rsidR="00371C58" w:rsidRPr="006E7854" w:rsidRDefault="00371C58" w:rsidP="00371C58">
            <w:pPr>
              <w:spacing w:before="60" w:after="60" w:line="240" w:lineRule="auto"/>
              <w:rPr>
                <w:rFonts w:ascii="Arial" w:hAnsi="Arial" w:cs="Arial"/>
              </w:rPr>
            </w:pPr>
            <w:r w:rsidRPr="006E7854">
              <w:rPr>
                <w:rFonts w:ascii="Arial" w:hAnsi="Arial" w:cs="Arial"/>
              </w:rPr>
              <w:t>- Entrada de Dados</w:t>
            </w:r>
          </w:p>
          <w:p w14:paraId="6B43C393" w14:textId="0D8F7675" w:rsidR="00371C58" w:rsidRPr="002C59C0" w:rsidRDefault="00371C58" w:rsidP="00371C58">
            <w:pPr>
              <w:jc w:val="both"/>
              <w:rPr>
                <w:rFonts w:ascii="Arial Narrow" w:hAnsi="Arial Narrow"/>
              </w:rPr>
            </w:pPr>
            <w:r w:rsidRPr="006E7854">
              <w:rPr>
                <w:rFonts w:ascii="Arial" w:hAnsi="Arial" w:cs="Arial"/>
              </w:rPr>
              <w:t>- Número</w:t>
            </w:r>
          </w:p>
        </w:tc>
        <w:tc>
          <w:tcPr>
            <w:tcW w:w="1079" w:type="pct"/>
          </w:tcPr>
          <w:p w14:paraId="27BA1B5F" w14:textId="2709D88B" w:rsidR="00371C58" w:rsidRPr="00371C58" w:rsidRDefault="00371C58" w:rsidP="00371C58">
            <w:pPr>
              <w:pStyle w:val="Standard"/>
              <w:snapToGrid w:val="0"/>
              <w:rPr>
                <w:rFonts w:ascii="Arial" w:hAnsi="Arial" w:cs="Arial"/>
                <w:sz w:val="22"/>
                <w:szCs w:val="22"/>
              </w:rPr>
            </w:pPr>
            <w:r w:rsidRPr="006E7854">
              <w:rPr>
                <w:rFonts w:ascii="Arial" w:hAnsi="Arial" w:cs="Arial"/>
                <w:sz w:val="22"/>
                <w:szCs w:val="22"/>
              </w:rPr>
              <w:t>- Obrigatório</w:t>
            </w:r>
          </w:p>
        </w:tc>
      </w:tr>
      <w:tr w:rsidR="005F12A6" w:rsidRPr="002C59C0" w14:paraId="1810189A" w14:textId="336934B5" w:rsidTr="005F12A6">
        <w:tc>
          <w:tcPr>
            <w:tcW w:w="1147" w:type="pct"/>
          </w:tcPr>
          <w:p w14:paraId="24C4399C" w14:textId="6494BDDD" w:rsidR="00371C58" w:rsidRPr="0014147C" w:rsidRDefault="00371C58" w:rsidP="00371C58">
            <w:pPr>
              <w:spacing w:after="0" w:line="240" w:lineRule="auto"/>
              <w:jc w:val="both"/>
              <w:rPr>
                <w:rFonts w:ascii="Arial Narrow" w:hAnsi="Arial Narrow"/>
                <w:b/>
              </w:rPr>
            </w:pPr>
            <w:r w:rsidRPr="0014147C">
              <w:rPr>
                <w:rFonts w:ascii="Arial Narrow" w:hAnsi="Arial Narrow"/>
              </w:rPr>
              <w:t>Unidade Administrativa</w:t>
            </w:r>
          </w:p>
        </w:tc>
        <w:tc>
          <w:tcPr>
            <w:tcW w:w="1460" w:type="pct"/>
          </w:tcPr>
          <w:p w14:paraId="16E2DB9F" w14:textId="5B758A07" w:rsidR="00371C58" w:rsidRPr="002C59C0" w:rsidRDefault="00371C58" w:rsidP="00371C58">
            <w:pPr>
              <w:jc w:val="both"/>
              <w:rPr>
                <w:rFonts w:ascii="Arial Narrow" w:hAnsi="Arial Narrow"/>
              </w:rPr>
            </w:pPr>
            <w:r>
              <w:rPr>
                <w:rFonts w:ascii="Arial Narrow" w:hAnsi="Arial Narrow"/>
              </w:rPr>
              <w:t xml:space="preserve">Nome </w:t>
            </w:r>
            <w:r w:rsidRPr="002C59C0">
              <w:rPr>
                <w:rFonts w:ascii="Arial Narrow" w:hAnsi="Arial Narrow"/>
              </w:rPr>
              <w:t>Unidade Administrativa</w:t>
            </w:r>
          </w:p>
        </w:tc>
        <w:tc>
          <w:tcPr>
            <w:tcW w:w="1314" w:type="pct"/>
          </w:tcPr>
          <w:p w14:paraId="1CFA8C59" w14:textId="77777777" w:rsidR="00371C58" w:rsidRPr="006E7854" w:rsidRDefault="00371C58" w:rsidP="00371C58">
            <w:pPr>
              <w:spacing w:before="60" w:after="60" w:line="240" w:lineRule="auto"/>
              <w:rPr>
                <w:rFonts w:ascii="Arial" w:hAnsi="Arial" w:cs="Arial"/>
              </w:rPr>
            </w:pPr>
            <w:r w:rsidRPr="006E7854">
              <w:rPr>
                <w:rFonts w:ascii="Arial" w:hAnsi="Arial" w:cs="Arial"/>
              </w:rPr>
              <w:t>- Entrada de Dados</w:t>
            </w:r>
          </w:p>
          <w:p w14:paraId="61C2E3B7" w14:textId="52E6E25C" w:rsidR="00371C58" w:rsidRPr="002C59C0" w:rsidRDefault="00371C58" w:rsidP="00371C58">
            <w:pPr>
              <w:jc w:val="both"/>
              <w:rPr>
                <w:rFonts w:ascii="Arial Narrow" w:hAnsi="Arial Narrow"/>
              </w:rPr>
            </w:pPr>
            <w:r w:rsidRPr="006E7854">
              <w:rPr>
                <w:rFonts w:ascii="Arial" w:hAnsi="Arial" w:cs="Arial"/>
              </w:rPr>
              <w:t>- Texto</w:t>
            </w:r>
          </w:p>
        </w:tc>
        <w:tc>
          <w:tcPr>
            <w:tcW w:w="1079" w:type="pct"/>
          </w:tcPr>
          <w:p w14:paraId="6617D294" w14:textId="3FC5091D" w:rsidR="00371C58" w:rsidRPr="00371C58" w:rsidRDefault="00371C58" w:rsidP="00371C58">
            <w:pPr>
              <w:pStyle w:val="Standard"/>
              <w:snapToGrid w:val="0"/>
              <w:rPr>
                <w:rFonts w:ascii="Arial" w:hAnsi="Arial" w:cs="Arial"/>
                <w:sz w:val="22"/>
                <w:szCs w:val="22"/>
              </w:rPr>
            </w:pPr>
            <w:r w:rsidRPr="006E7854">
              <w:rPr>
                <w:rFonts w:ascii="Arial" w:hAnsi="Arial" w:cs="Arial"/>
                <w:sz w:val="22"/>
                <w:szCs w:val="22"/>
              </w:rPr>
              <w:t>- Obrigatório</w:t>
            </w:r>
          </w:p>
        </w:tc>
      </w:tr>
      <w:tr w:rsidR="005F12A6" w:rsidRPr="00CE0CC7" w14:paraId="38083138" w14:textId="1723F34B" w:rsidTr="005F12A6">
        <w:tc>
          <w:tcPr>
            <w:tcW w:w="1147" w:type="pct"/>
          </w:tcPr>
          <w:p w14:paraId="3C8C7FC2" w14:textId="3944A792" w:rsidR="00371C58" w:rsidRPr="0014147C" w:rsidRDefault="00371C58" w:rsidP="00371C58">
            <w:pPr>
              <w:spacing w:after="0" w:line="240" w:lineRule="auto"/>
              <w:jc w:val="both"/>
              <w:rPr>
                <w:rFonts w:ascii="Arial Narrow" w:hAnsi="Arial Narrow"/>
                <w:b/>
              </w:rPr>
            </w:pPr>
            <w:r w:rsidRPr="0014147C">
              <w:rPr>
                <w:rFonts w:ascii="Arial Narrow" w:hAnsi="Arial Narrow"/>
              </w:rPr>
              <w:t>Beneficiário da transferência (quando a transação for entre órgãos do Estado)</w:t>
            </w:r>
          </w:p>
        </w:tc>
        <w:tc>
          <w:tcPr>
            <w:tcW w:w="1460" w:type="pct"/>
          </w:tcPr>
          <w:p w14:paraId="750E1352" w14:textId="77777777" w:rsidR="00371C58" w:rsidRPr="00CE0CC7" w:rsidRDefault="00371C58" w:rsidP="00371C58">
            <w:pPr>
              <w:jc w:val="both"/>
              <w:rPr>
                <w:rFonts w:ascii="Arial Narrow" w:hAnsi="Arial Narrow"/>
              </w:rPr>
            </w:pPr>
            <w:r w:rsidRPr="002C59C0">
              <w:rPr>
                <w:rFonts w:ascii="Arial Narrow" w:hAnsi="Arial Narrow"/>
              </w:rPr>
              <w:t>Beneficiário da transferência (quando a transação for entre órgãos do Estado)</w:t>
            </w:r>
          </w:p>
        </w:tc>
        <w:tc>
          <w:tcPr>
            <w:tcW w:w="1314" w:type="pct"/>
          </w:tcPr>
          <w:p w14:paraId="448FF236" w14:textId="77777777" w:rsidR="00371C58" w:rsidRPr="006E7854" w:rsidRDefault="00371C58" w:rsidP="00371C58">
            <w:pPr>
              <w:spacing w:before="60" w:after="60" w:line="240" w:lineRule="auto"/>
              <w:rPr>
                <w:rFonts w:ascii="Arial" w:hAnsi="Arial" w:cs="Arial"/>
              </w:rPr>
            </w:pPr>
            <w:r w:rsidRPr="006E7854">
              <w:rPr>
                <w:rFonts w:ascii="Arial" w:hAnsi="Arial" w:cs="Arial"/>
              </w:rPr>
              <w:t>- Entrada de Dados</w:t>
            </w:r>
          </w:p>
          <w:p w14:paraId="7623C8A7" w14:textId="614BE63F" w:rsidR="00371C58" w:rsidRPr="002C59C0" w:rsidRDefault="00371C58" w:rsidP="00371C58">
            <w:pPr>
              <w:jc w:val="both"/>
              <w:rPr>
                <w:rFonts w:ascii="Arial Narrow" w:hAnsi="Arial Narrow"/>
              </w:rPr>
            </w:pPr>
            <w:r w:rsidRPr="006E7854">
              <w:rPr>
                <w:rFonts w:ascii="Arial" w:hAnsi="Arial" w:cs="Arial"/>
              </w:rPr>
              <w:t>- Texto</w:t>
            </w:r>
          </w:p>
        </w:tc>
        <w:tc>
          <w:tcPr>
            <w:tcW w:w="1079" w:type="pct"/>
          </w:tcPr>
          <w:p w14:paraId="593941C3" w14:textId="04FB83BE" w:rsidR="00371C58" w:rsidRPr="00371C58" w:rsidRDefault="00371C58" w:rsidP="00371C58">
            <w:pPr>
              <w:pStyle w:val="Standard"/>
              <w:snapToGrid w:val="0"/>
              <w:rPr>
                <w:rFonts w:ascii="Arial" w:hAnsi="Arial" w:cs="Arial"/>
                <w:sz w:val="22"/>
                <w:szCs w:val="22"/>
              </w:rPr>
            </w:pPr>
            <w:r w:rsidRPr="006E7854">
              <w:rPr>
                <w:rFonts w:ascii="Arial" w:hAnsi="Arial" w:cs="Arial"/>
                <w:sz w:val="22"/>
                <w:szCs w:val="22"/>
              </w:rPr>
              <w:t>-</w:t>
            </w:r>
            <w:r>
              <w:rPr>
                <w:rFonts w:ascii="Arial" w:hAnsi="Arial" w:cs="Arial"/>
                <w:sz w:val="22"/>
                <w:szCs w:val="22"/>
              </w:rPr>
              <w:t xml:space="preserve"> </w:t>
            </w:r>
            <w:r w:rsidRPr="006E7854">
              <w:rPr>
                <w:rFonts w:ascii="Arial" w:hAnsi="Arial" w:cs="Arial"/>
                <w:sz w:val="22"/>
                <w:szCs w:val="22"/>
              </w:rPr>
              <w:t>Obrigatório</w:t>
            </w:r>
          </w:p>
        </w:tc>
      </w:tr>
    </w:tbl>
    <w:p w14:paraId="48DD4469" w14:textId="77777777" w:rsidR="00E97385" w:rsidRPr="002927ED" w:rsidRDefault="00E97385" w:rsidP="00E97385">
      <w:pPr>
        <w:pStyle w:val="PargrafodaLista"/>
        <w:ind w:left="792"/>
        <w:jc w:val="both"/>
        <w:rPr>
          <w:rFonts w:ascii="Arial" w:hAnsi="Arial" w:cs="Arial"/>
        </w:rPr>
      </w:pPr>
    </w:p>
    <w:p w14:paraId="6B965DFD" w14:textId="77777777" w:rsidR="00E97385" w:rsidRPr="002927ED" w:rsidRDefault="00E97385" w:rsidP="00E97385">
      <w:pPr>
        <w:pStyle w:val="PargrafodaLista"/>
        <w:widowControl w:val="0"/>
        <w:numPr>
          <w:ilvl w:val="0"/>
          <w:numId w:val="24"/>
        </w:numPr>
        <w:spacing w:line="240" w:lineRule="auto"/>
        <w:jc w:val="both"/>
        <w:rPr>
          <w:rFonts w:ascii="Arial" w:hAnsi="Arial" w:cs="Arial"/>
        </w:rPr>
      </w:pPr>
      <w:r w:rsidRPr="002927ED">
        <w:rPr>
          <w:rFonts w:ascii="Arial" w:hAnsi="Arial" w:cs="Arial"/>
        </w:rPr>
        <w:t>Acesso aos Serviços</w:t>
      </w:r>
    </w:p>
    <w:p w14:paraId="02A097B1" w14:textId="77777777" w:rsidR="00E97385" w:rsidRPr="002927ED" w:rsidRDefault="00E97385" w:rsidP="00E97385">
      <w:pPr>
        <w:pStyle w:val="PargrafodaLista"/>
        <w:widowControl w:val="0"/>
        <w:numPr>
          <w:ilvl w:val="1"/>
          <w:numId w:val="24"/>
        </w:numPr>
        <w:spacing w:line="240" w:lineRule="auto"/>
        <w:jc w:val="both"/>
        <w:rPr>
          <w:rFonts w:ascii="Arial" w:hAnsi="Arial" w:cs="Arial"/>
        </w:rPr>
      </w:pPr>
      <w:r w:rsidRPr="002927ED">
        <w:rPr>
          <w:rFonts w:ascii="Arial" w:hAnsi="Arial" w:cs="Arial"/>
        </w:rPr>
        <w:t>Os serviços serão disponibilizados em ambiente de homologação e produção nas seguintes URL</w:t>
      </w:r>
    </w:p>
    <w:p w14:paraId="65E8209D" w14:textId="77777777" w:rsidR="00E97385" w:rsidRPr="002927ED" w:rsidRDefault="00E97385" w:rsidP="00E97385">
      <w:pPr>
        <w:pStyle w:val="PargrafodaLista"/>
        <w:widowControl w:val="0"/>
        <w:numPr>
          <w:ilvl w:val="2"/>
          <w:numId w:val="24"/>
        </w:numPr>
        <w:spacing w:line="240" w:lineRule="auto"/>
        <w:jc w:val="both"/>
        <w:rPr>
          <w:rFonts w:ascii="Arial" w:hAnsi="Arial" w:cs="Arial"/>
        </w:rPr>
      </w:pPr>
      <w:r w:rsidRPr="002927ED">
        <w:rPr>
          <w:rFonts w:ascii="Arial" w:hAnsi="Arial" w:cs="Arial"/>
        </w:rPr>
        <w:t>Homologação:(</w:t>
      </w:r>
      <w:hyperlink r:id="rId7" w:history="1">
        <w:r w:rsidRPr="002927ED">
          <w:rPr>
            <w:rStyle w:val="Hyperlink"/>
            <w:rFonts w:ascii="Arial" w:hAnsi="Arial" w:cs="Arial"/>
          </w:rPr>
          <w:t>https://sistemashomolog.sefaz.go.gov.br/scg-rs/dist/patrimomio.html</w:t>
        </w:r>
      </w:hyperlink>
      <w:r w:rsidRPr="002927ED">
        <w:rPr>
          <w:rFonts w:ascii="Arial" w:hAnsi="Arial" w:cs="Arial"/>
        </w:rPr>
        <w:t>)</w:t>
      </w:r>
    </w:p>
    <w:p w14:paraId="15381389" w14:textId="77777777" w:rsidR="00E97385" w:rsidRPr="002927ED" w:rsidRDefault="00E97385" w:rsidP="00E97385">
      <w:pPr>
        <w:pStyle w:val="PargrafodaLista"/>
        <w:widowControl w:val="0"/>
        <w:numPr>
          <w:ilvl w:val="2"/>
          <w:numId w:val="24"/>
        </w:numPr>
        <w:spacing w:line="240" w:lineRule="auto"/>
        <w:jc w:val="both"/>
        <w:rPr>
          <w:rFonts w:ascii="Arial" w:hAnsi="Arial" w:cs="Arial"/>
        </w:rPr>
      </w:pPr>
      <w:r w:rsidRPr="002927ED">
        <w:rPr>
          <w:rFonts w:ascii="Arial" w:hAnsi="Arial" w:cs="Arial"/>
        </w:rPr>
        <w:t>Produção.......:(</w:t>
      </w:r>
      <w:hyperlink r:id="rId8" w:history="1">
        <w:r w:rsidRPr="002927ED">
          <w:rPr>
            <w:rStyle w:val="Hyperlink"/>
            <w:rFonts w:ascii="Arial" w:hAnsi="Arial" w:cs="Arial"/>
          </w:rPr>
          <w:t>https://sistemas.sefaz.go.gov.br/scg-rs/dist/patrimonio.html</w:t>
        </w:r>
      </w:hyperlink>
      <w:r w:rsidRPr="002927ED">
        <w:rPr>
          <w:rFonts w:ascii="Arial" w:hAnsi="Arial" w:cs="Arial"/>
        </w:rPr>
        <w:t>) e (https://scg.sefaz.go.gov.br/</w:t>
      </w:r>
      <w:proofErr w:type="spellStart"/>
      <w:r w:rsidRPr="002927ED">
        <w:rPr>
          <w:rFonts w:ascii="Arial" w:hAnsi="Arial" w:cs="Arial"/>
        </w:rPr>
        <w:t>scg-rs</w:t>
      </w:r>
      <w:proofErr w:type="spellEnd"/>
      <w:r w:rsidRPr="002927ED">
        <w:rPr>
          <w:rFonts w:ascii="Arial" w:hAnsi="Arial" w:cs="Arial"/>
        </w:rPr>
        <w:t>/</w:t>
      </w:r>
      <w:proofErr w:type="spellStart"/>
      <w:r w:rsidRPr="002927ED">
        <w:rPr>
          <w:rFonts w:ascii="Arial" w:hAnsi="Arial" w:cs="Arial"/>
        </w:rPr>
        <w:t>dist</w:t>
      </w:r>
      <w:proofErr w:type="spellEnd"/>
      <w:r w:rsidRPr="002927ED">
        <w:rPr>
          <w:rFonts w:ascii="Arial" w:hAnsi="Arial" w:cs="Arial"/>
        </w:rPr>
        <w:t>/patrimonio.html)</w:t>
      </w:r>
    </w:p>
    <w:p w14:paraId="235239DA" w14:textId="77777777" w:rsidR="00E97385" w:rsidRPr="00B65E63" w:rsidRDefault="00E97385" w:rsidP="00E97385">
      <w:pPr>
        <w:pStyle w:val="PargrafodaLista"/>
        <w:spacing w:after="0"/>
        <w:ind w:left="360"/>
        <w:jc w:val="both"/>
        <w:rPr>
          <w:rFonts w:ascii="Arial" w:hAnsi="Arial" w:cs="Arial"/>
        </w:rPr>
      </w:pPr>
    </w:p>
    <w:p w14:paraId="2D3F3EE6" w14:textId="0B40495F" w:rsidR="00E97385" w:rsidRPr="00612779" w:rsidRDefault="00E97385" w:rsidP="00E97385">
      <w:pPr>
        <w:jc w:val="both"/>
        <w:rPr>
          <w:rFonts w:ascii="Arial" w:hAnsi="Arial" w:cs="Arial"/>
          <w:b/>
        </w:rPr>
      </w:pPr>
      <w:r w:rsidRPr="00133B76">
        <w:rPr>
          <w:rFonts w:ascii="Arial" w:hAnsi="Arial" w:cs="Arial"/>
          <w:b/>
        </w:rPr>
        <w:t>Requisitos Não-Funcionais:</w:t>
      </w:r>
    </w:p>
    <w:p w14:paraId="6E5CCEB3" w14:textId="2174C0E0" w:rsidR="00E97385" w:rsidRPr="00133B76" w:rsidRDefault="00E97385" w:rsidP="00E97385">
      <w:pPr>
        <w:pStyle w:val="PargrafodaLista"/>
        <w:widowControl w:val="0"/>
        <w:numPr>
          <w:ilvl w:val="0"/>
          <w:numId w:val="25"/>
        </w:numPr>
        <w:spacing w:after="0" w:line="240" w:lineRule="auto"/>
        <w:jc w:val="both"/>
        <w:rPr>
          <w:rFonts w:ascii="Arial" w:hAnsi="Arial" w:cs="Arial"/>
          <w:b/>
          <w:bCs/>
          <w:color w:val="000000"/>
        </w:rPr>
      </w:pPr>
      <w:r>
        <w:rPr>
          <w:rFonts w:ascii="Arial" w:hAnsi="Arial" w:cs="Arial"/>
          <w:bCs/>
          <w:color w:val="000000"/>
        </w:rPr>
        <w:t xml:space="preserve">O gestor do sistema será o responsável pela realização de todos nos movimentos no sistema do </w:t>
      </w:r>
      <w:r w:rsidR="00152919">
        <w:rPr>
          <w:rFonts w:ascii="Arial" w:hAnsi="Arial" w:cs="Arial"/>
          <w:bCs/>
          <w:color w:val="000000"/>
        </w:rPr>
        <w:t>SIGO</w:t>
      </w:r>
    </w:p>
    <w:p w14:paraId="79729E5D" w14:textId="77777777" w:rsidR="00E97385" w:rsidRPr="00CB0C74" w:rsidRDefault="00E97385" w:rsidP="00E97385">
      <w:pPr>
        <w:pStyle w:val="PargrafodaLista"/>
        <w:spacing w:after="0"/>
        <w:ind w:left="360"/>
        <w:jc w:val="both"/>
        <w:rPr>
          <w:rFonts w:ascii="Arial" w:hAnsi="Arial" w:cs="Arial"/>
          <w:b/>
          <w:bCs/>
          <w:color w:val="000000"/>
        </w:rPr>
      </w:pPr>
    </w:p>
    <w:p w14:paraId="3D324102" w14:textId="77777777" w:rsidR="00E97385" w:rsidRPr="00133B76" w:rsidRDefault="00E97385" w:rsidP="00E97385">
      <w:pPr>
        <w:jc w:val="both"/>
        <w:rPr>
          <w:rFonts w:ascii="Arial" w:hAnsi="Arial" w:cs="Arial"/>
          <w:b/>
        </w:rPr>
      </w:pPr>
      <w:r w:rsidRPr="00133B76">
        <w:rPr>
          <w:rFonts w:ascii="Arial" w:hAnsi="Arial" w:cs="Arial"/>
          <w:b/>
        </w:rPr>
        <w:t>Regras de Negócio:</w:t>
      </w:r>
    </w:p>
    <w:p w14:paraId="0797E802" w14:textId="14363A8E" w:rsidR="00E97385" w:rsidRPr="00EE4F64" w:rsidRDefault="00E97385" w:rsidP="00E97385">
      <w:pPr>
        <w:pStyle w:val="PargrafodaLista"/>
        <w:widowControl w:val="0"/>
        <w:numPr>
          <w:ilvl w:val="0"/>
          <w:numId w:val="23"/>
        </w:numPr>
        <w:spacing w:after="0" w:line="240" w:lineRule="auto"/>
        <w:jc w:val="both"/>
        <w:rPr>
          <w:rFonts w:ascii="Arial" w:eastAsia="Times New Roman" w:hAnsi="Arial" w:cs="Arial"/>
          <w:color w:val="000000" w:themeColor="text1"/>
          <w:lang w:eastAsia="pt-BR"/>
        </w:rPr>
      </w:pPr>
      <w:r w:rsidRPr="00EE4F64">
        <w:rPr>
          <w:rFonts w:ascii="Arial" w:eastAsia="Times New Roman" w:hAnsi="Arial" w:cs="Arial"/>
          <w:color w:val="000000" w:themeColor="text1"/>
          <w:lang w:eastAsia="pt-BR"/>
        </w:rPr>
        <w:t>Integração dos sistemas (</w:t>
      </w:r>
      <w:r w:rsidR="00152919">
        <w:rPr>
          <w:rFonts w:ascii="Arial" w:eastAsia="Times New Roman" w:hAnsi="Arial" w:cs="Arial"/>
          <w:color w:val="000000" w:themeColor="text1"/>
          <w:lang w:eastAsia="pt-BR"/>
        </w:rPr>
        <w:t>SIGO</w:t>
      </w:r>
      <w:r w:rsidRPr="00EE4F64">
        <w:rPr>
          <w:rFonts w:ascii="Arial" w:eastAsia="Times New Roman" w:hAnsi="Arial" w:cs="Arial"/>
          <w:color w:val="000000" w:themeColor="text1"/>
          <w:lang w:eastAsia="pt-BR"/>
        </w:rPr>
        <w:t xml:space="preserve"> e Contabilidade) para aperfeiçoar os trabalhos e a comunicação entre esses sistemas. </w:t>
      </w:r>
    </w:p>
    <w:p w14:paraId="69AC42A8" w14:textId="723132BB" w:rsidR="00E97385" w:rsidRPr="00944854" w:rsidRDefault="00E97385" w:rsidP="00E97385">
      <w:pPr>
        <w:pStyle w:val="PargrafodaLista"/>
        <w:numPr>
          <w:ilvl w:val="0"/>
          <w:numId w:val="23"/>
        </w:numPr>
        <w:suppressAutoHyphens w:val="0"/>
        <w:autoSpaceDE w:val="0"/>
        <w:autoSpaceDN w:val="0"/>
        <w:adjustRightInd w:val="0"/>
        <w:spacing w:after="0" w:line="240" w:lineRule="auto"/>
        <w:jc w:val="both"/>
        <w:rPr>
          <w:rFonts w:ascii="Segoe UI" w:eastAsia="Times New Roman" w:hAnsi="Segoe UI" w:cs="Segoe UI"/>
          <w:color w:val="000000"/>
          <w:lang w:eastAsia="pt-BR"/>
        </w:rPr>
      </w:pPr>
      <w:r w:rsidRPr="00944854">
        <w:rPr>
          <w:rFonts w:ascii="Arial" w:eastAsia="Times New Roman" w:hAnsi="Arial" w:cs="Arial"/>
          <w:color w:val="000000"/>
          <w:lang w:eastAsia="pt-BR"/>
        </w:rPr>
        <w:t>A integração dos sistemas será pela centralização dados que irão circular de maneira mais rápida e eficiente entre os setores</w:t>
      </w:r>
      <w:r>
        <w:rPr>
          <w:rFonts w:ascii="Arial" w:eastAsia="Times New Roman" w:hAnsi="Arial" w:cs="Arial"/>
          <w:color w:val="000000"/>
          <w:lang w:eastAsia="pt-BR"/>
        </w:rPr>
        <w:t xml:space="preserve">, </w:t>
      </w:r>
      <w:r w:rsidR="00C31855" w:rsidRPr="00944854">
        <w:rPr>
          <w:rFonts w:ascii="Arial" w:eastAsia="Times New Roman" w:hAnsi="Arial" w:cs="Arial"/>
          <w:color w:val="000000"/>
          <w:lang w:eastAsia="pt-BR"/>
        </w:rPr>
        <w:t>assim</w:t>
      </w:r>
      <w:r w:rsidRPr="00944854">
        <w:rPr>
          <w:rFonts w:ascii="Arial" w:eastAsia="Times New Roman" w:hAnsi="Arial" w:cs="Arial"/>
          <w:color w:val="000000"/>
          <w:lang w:eastAsia="pt-BR"/>
        </w:rPr>
        <w:t xml:space="preserve"> </w:t>
      </w:r>
      <w:r w:rsidR="00C31855" w:rsidRPr="00944854">
        <w:rPr>
          <w:rFonts w:ascii="Arial" w:eastAsia="Times New Roman" w:hAnsi="Arial" w:cs="Arial"/>
          <w:color w:val="000000"/>
          <w:lang w:eastAsia="pt-BR"/>
        </w:rPr>
        <w:t>as informações estarão</w:t>
      </w:r>
      <w:r w:rsidRPr="00944854">
        <w:rPr>
          <w:rFonts w:ascii="Arial" w:eastAsia="Times New Roman" w:hAnsi="Arial" w:cs="Arial"/>
          <w:color w:val="000000"/>
          <w:lang w:eastAsia="pt-BR"/>
        </w:rPr>
        <w:t xml:space="preserve"> disponíveis de maneira prática e instantânea para:</w:t>
      </w:r>
    </w:p>
    <w:p w14:paraId="10860E23" w14:textId="77777777" w:rsidR="00E97385" w:rsidRPr="00102A83" w:rsidRDefault="00E97385" w:rsidP="00E97385">
      <w:pPr>
        <w:numPr>
          <w:ilvl w:val="1"/>
          <w:numId w:val="23"/>
        </w:numPr>
        <w:suppressAutoHyphens w:val="0"/>
        <w:spacing w:before="100" w:beforeAutospacing="1" w:after="0" w:line="240" w:lineRule="auto"/>
        <w:jc w:val="both"/>
        <w:rPr>
          <w:rFonts w:ascii="Arial" w:eastAsia="Times New Roman" w:hAnsi="Arial" w:cs="Arial"/>
          <w:color w:val="000000" w:themeColor="text1"/>
          <w:lang w:eastAsia="pt-BR"/>
        </w:rPr>
      </w:pPr>
      <w:r>
        <w:rPr>
          <w:rFonts w:ascii="Arial" w:eastAsia="Times New Roman" w:hAnsi="Arial" w:cs="Arial"/>
          <w:color w:val="000000" w:themeColor="text1"/>
          <w:lang w:eastAsia="pt-BR"/>
        </w:rPr>
        <w:t>Otimizar</w:t>
      </w:r>
      <w:r w:rsidRPr="00AF191E">
        <w:rPr>
          <w:rFonts w:ascii="Arial" w:eastAsia="Times New Roman" w:hAnsi="Arial" w:cs="Arial"/>
          <w:color w:val="000000" w:themeColor="text1"/>
          <w:lang w:eastAsia="pt-BR"/>
        </w:rPr>
        <w:t xml:space="preserve"> os processos</w:t>
      </w:r>
      <w:r w:rsidRPr="00102A83">
        <w:rPr>
          <w:rFonts w:ascii="Arial" w:eastAsia="Times New Roman" w:hAnsi="Arial" w:cs="Arial"/>
          <w:color w:val="000000" w:themeColor="text1"/>
          <w:lang w:eastAsia="pt-BR"/>
        </w:rPr>
        <w:t> já realizados</w:t>
      </w:r>
    </w:p>
    <w:p w14:paraId="01D905CC" w14:textId="77777777" w:rsidR="00E97385" w:rsidRPr="00102A83" w:rsidRDefault="00E97385" w:rsidP="00E97385">
      <w:pPr>
        <w:numPr>
          <w:ilvl w:val="1"/>
          <w:numId w:val="23"/>
        </w:numPr>
        <w:suppressAutoHyphens w:val="0"/>
        <w:spacing w:before="100" w:beforeAutospacing="1" w:after="0" w:line="240" w:lineRule="auto"/>
        <w:jc w:val="both"/>
        <w:rPr>
          <w:rFonts w:ascii="Arial" w:eastAsia="Times New Roman" w:hAnsi="Arial" w:cs="Arial"/>
          <w:color w:val="000000" w:themeColor="text1"/>
          <w:lang w:eastAsia="pt-BR"/>
        </w:rPr>
      </w:pPr>
      <w:r w:rsidRPr="00AF191E">
        <w:rPr>
          <w:rFonts w:ascii="Arial" w:eastAsia="Times New Roman" w:hAnsi="Arial" w:cs="Arial"/>
          <w:color w:val="000000" w:themeColor="text1"/>
          <w:lang w:eastAsia="pt-BR"/>
        </w:rPr>
        <w:t>Centralizar</w:t>
      </w:r>
      <w:r w:rsidRPr="00102A83">
        <w:rPr>
          <w:rFonts w:ascii="Arial" w:eastAsia="Times New Roman" w:hAnsi="Arial" w:cs="Arial"/>
          <w:color w:val="000000" w:themeColor="text1"/>
          <w:lang w:eastAsia="pt-BR"/>
        </w:rPr>
        <w:t xml:space="preserve"> os dados</w:t>
      </w:r>
    </w:p>
    <w:p w14:paraId="7DC0159C" w14:textId="77777777" w:rsidR="00E97385" w:rsidRPr="00AF191E" w:rsidRDefault="00E97385" w:rsidP="00E97385">
      <w:pPr>
        <w:numPr>
          <w:ilvl w:val="1"/>
          <w:numId w:val="23"/>
        </w:numPr>
        <w:suppressAutoHyphens w:val="0"/>
        <w:spacing w:before="100" w:beforeAutospacing="1" w:after="0" w:line="240" w:lineRule="auto"/>
        <w:jc w:val="both"/>
        <w:rPr>
          <w:rFonts w:ascii="Arial" w:eastAsia="Times New Roman" w:hAnsi="Arial" w:cs="Arial"/>
          <w:color w:val="000000" w:themeColor="text1"/>
          <w:lang w:eastAsia="pt-BR"/>
        </w:rPr>
      </w:pPr>
      <w:r w:rsidRPr="00AF191E">
        <w:rPr>
          <w:rFonts w:ascii="Arial" w:eastAsia="Times New Roman" w:hAnsi="Arial" w:cs="Arial"/>
          <w:color w:val="000000" w:themeColor="text1"/>
          <w:lang w:eastAsia="pt-BR"/>
        </w:rPr>
        <w:t>Melhorar</w:t>
      </w:r>
      <w:r w:rsidRPr="00102A83">
        <w:rPr>
          <w:rFonts w:ascii="Arial" w:eastAsia="Times New Roman" w:hAnsi="Arial" w:cs="Arial"/>
          <w:color w:val="000000" w:themeColor="text1"/>
          <w:lang w:eastAsia="pt-BR"/>
        </w:rPr>
        <w:t xml:space="preserve"> a </w:t>
      </w:r>
      <w:hyperlink r:id="rId9" w:history="1">
        <w:r w:rsidRPr="00AF191E">
          <w:rPr>
            <w:rFonts w:ascii="Arial" w:eastAsia="Times New Roman" w:hAnsi="Arial" w:cs="Arial"/>
            <w:color w:val="000000" w:themeColor="text1"/>
            <w:lang w:eastAsia="pt-BR"/>
          </w:rPr>
          <w:t xml:space="preserve">experiência </w:t>
        </w:r>
      </w:hyperlink>
      <w:r w:rsidRPr="00AF191E">
        <w:rPr>
          <w:rFonts w:ascii="Arial" w:eastAsia="Times New Roman" w:hAnsi="Arial" w:cs="Arial"/>
          <w:color w:val="000000" w:themeColor="text1"/>
          <w:lang w:eastAsia="pt-BR"/>
        </w:rPr>
        <w:t>Usuários</w:t>
      </w:r>
    </w:p>
    <w:p w14:paraId="4D09EBD9" w14:textId="77777777" w:rsidR="00E97385" w:rsidRPr="00AF191E" w:rsidRDefault="00E97385" w:rsidP="00E97385">
      <w:pPr>
        <w:numPr>
          <w:ilvl w:val="1"/>
          <w:numId w:val="23"/>
        </w:numPr>
        <w:suppressAutoHyphens w:val="0"/>
        <w:spacing w:after="0" w:line="240" w:lineRule="auto"/>
        <w:jc w:val="both"/>
        <w:rPr>
          <w:rFonts w:ascii="Arial" w:eastAsia="Times New Roman" w:hAnsi="Arial" w:cs="Arial"/>
          <w:color w:val="000000" w:themeColor="text1"/>
          <w:lang w:eastAsia="pt-BR"/>
        </w:rPr>
      </w:pPr>
      <w:r w:rsidRPr="00AF191E">
        <w:rPr>
          <w:rFonts w:ascii="Arial" w:eastAsia="Times New Roman" w:hAnsi="Arial" w:cs="Arial"/>
          <w:color w:val="000000" w:themeColor="text1"/>
          <w:lang w:eastAsia="pt-BR"/>
        </w:rPr>
        <w:t xml:space="preserve">Diminuição no </w:t>
      </w:r>
      <w:r w:rsidRPr="00102A83">
        <w:rPr>
          <w:rFonts w:ascii="Arial" w:eastAsia="Times New Roman" w:hAnsi="Arial" w:cs="Arial"/>
          <w:color w:val="000000" w:themeColor="text1"/>
          <w:lang w:eastAsia="pt-BR"/>
        </w:rPr>
        <w:t>número de erros</w:t>
      </w:r>
    </w:p>
    <w:p w14:paraId="10A9BD13" w14:textId="77777777" w:rsidR="00E97385" w:rsidRDefault="00E97385" w:rsidP="00E97385">
      <w:pPr>
        <w:numPr>
          <w:ilvl w:val="1"/>
          <w:numId w:val="23"/>
        </w:numPr>
        <w:suppressAutoHyphens w:val="0"/>
        <w:spacing w:after="0" w:line="240" w:lineRule="auto"/>
        <w:jc w:val="both"/>
        <w:rPr>
          <w:rFonts w:ascii="Arial" w:eastAsia="Times New Roman" w:hAnsi="Arial" w:cs="Arial"/>
          <w:color w:val="000000" w:themeColor="text1"/>
          <w:lang w:eastAsia="pt-BR"/>
        </w:rPr>
      </w:pPr>
      <w:r w:rsidRPr="00AF191E">
        <w:rPr>
          <w:rFonts w:ascii="Arial" w:eastAsia="Times New Roman" w:hAnsi="Arial" w:cs="Arial"/>
          <w:color w:val="000000" w:themeColor="text1"/>
          <w:lang w:eastAsia="pt-BR"/>
        </w:rPr>
        <w:t>Redução</w:t>
      </w:r>
      <w:r w:rsidRPr="00102A83">
        <w:rPr>
          <w:rFonts w:ascii="Arial" w:eastAsia="Times New Roman" w:hAnsi="Arial" w:cs="Arial"/>
          <w:color w:val="000000" w:themeColor="text1"/>
          <w:lang w:eastAsia="pt-BR"/>
        </w:rPr>
        <w:t xml:space="preserve"> dos custos</w:t>
      </w:r>
    </w:p>
    <w:p w14:paraId="5AC74231" w14:textId="77777777" w:rsidR="00E97385" w:rsidRDefault="00E97385" w:rsidP="00E97385">
      <w:pPr>
        <w:suppressAutoHyphens w:val="0"/>
        <w:ind w:left="720"/>
        <w:jc w:val="both"/>
        <w:rPr>
          <w:rFonts w:ascii="Arial" w:eastAsia="Times New Roman" w:hAnsi="Arial" w:cs="Arial"/>
          <w:color w:val="000000" w:themeColor="text1"/>
          <w:lang w:eastAsia="pt-BR"/>
        </w:rPr>
      </w:pPr>
    </w:p>
    <w:p w14:paraId="294325CC" w14:textId="7A12BD6F" w:rsidR="00E97385" w:rsidRPr="001D08D1" w:rsidRDefault="00DC7CCD" w:rsidP="00E97385">
      <w:pPr>
        <w:pStyle w:val="PargrafodaLista"/>
        <w:widowControl w:val="0"/>
        <w:numPr>
          <w:ilvl w:val="0"/>
          <w:numId w:val="23"/>
        </w:numPr>
        <w:spacing w:after="0" w:line="240" w:lineRule="auto"/>
        <w:jc w:val="both"/>
        <w:rPr>
          <w:rFonts w:ascii="Arial" w:eastAsia="Times New Roman" w:hAnsi="Arial" w:cs="Arial"/>
          <w:color w:val="17494D"/>
          <w:lang w:eastAsia="pt-BR"/>
        </w:rPr>
      </w:pPr>
      <w:r w:rsidRPr="00DC7CCD">
        <w:rPr>
          <w:rFonts w:ascii="Arial" w:eastAsia="Times New Roman" w:hAnsi="Arial" w:cs="Arial"/>
          <w:color w:val="000000" w:themeColor="text1"/>
          <w:lang w:eastAsia="pt-BR"/>
        </w:rPr>
        <w:t>A integração entre o sistema e o SEI (Sistema Eletrônico de Informações) se dará por meio de uma API (</w:t>
      </w:r>
      <w:proofErr w:type="spellStart"/>
      <w:r w:rsidRPr="00DC7CCD">
        <w:rPr>
          <w:rFonts w:ascii="Arial" w:eastAsia="Times New Roman" w:hAnsi="Arial" w:cs="Arial"/>
          <w:color w:val="000000" w:themeColor="text1"/>
          <w:lang w:eastAsia="pt-BR"/>
        </w:rPr>
        <w:t>Application</w:t>
      </w:r>
      <w:proofErr w:type="spellEnd"/>
      <w:r w:rsidRPr="00DC7CCD">
        <w:rPr>
          <w:rFonts w:ascii="Arial" w:eastAsia="Times New Roman" w:hAnsi="Arial" w:cs="Arial"/>
          <w:color w:val="000000" w:themeColor="text1"/>
          <w:lang w:eastAsia="pt-BR"/>
        </w:rPr>
        <w:t xml:space="preserve"> </w:t>
      </w:r>
      <w:proofErr w:type="spellStart"/>
      <w:r w:rsidRPr="00DC7CCD">
        <w:rPr>
          <w:rFonts w:ascii="Arial" w:eastAsia="Times New Roman" w:hAnsi="Arial" w:cs="Arial"/>
          <w:color w:val="000000" w:themeColor="text1"/>
          <w:lang w:eastAsia="pt-BR"/>
        </w:rPr>
        <w:t>Programming</w:t>
      </w:r>
      <w:proofErr w:type="spellEnd"/>
      <w:r w:rsidRPr="00DC7CCD">
        <w:rPr>
          <w:rFonts w:ascii="Arial" w:eastAsia="Times New Roman" w:hAnsi="Arial" w:cs="Arial"/>
          <w:color w:val="000000" w:themeColor="text1"/>
          <w:lang w:eastAsia="pt-BR"/>
        </w:rPr>
        <w:t xml:space="preserve"> Interface), que é uma interface de </w:t>
      </w:r>
      <w:r w:rsidRPr="00DC7CCD">
        <w:rPr>
          <w:rFonts w:ascii="Arial" w:eastAsia="Times New Roman" w:hAnsi="Arial" w:cs="Arial"/>
          <w:color w:val="000000" w:themeColor="text1"/>
          <w:lang w:eastAsia="pt-BR"/>
        </w:rPr>
        <w:lastRenderedPageBreak/>
        <w:t>programação de aplicações. Essa API permitirá que os sistemas se comuniquem de forma eficaz, possibilitando a troca de informações e a execução de ações entre eles, como a criação de processos, o envio de documentos e outras operações necessárias para o funcionamento adequado da integração.</w:t>
      </w:r>
    </w:p>
    <w:p w14:paraId="100DCE57" w14:textId="77777777" w:rsidR="00E97385" w:rsidRDefault="00E97385" w:rsidP="00E97385">
      <w:pPr>
        <w:pStyle w:val="PargrafodaLista"/>
        <w:spacing w:after="0"/>
        <w:ind w:left="360"/>
        <w:jc w:val="both"/>
        <w:rPr>
          <w:rFonts w:ascii="Arial" w:hAnsi="Arial"/>
        </w:rPr>
      </w:pPr>
    </w:p>
    <w:p w14:paraId="7CB1A12A" w14:textId="2E876E30" w:rsidR="00E97385" w:rsidRPr="00160A11" w:rsidRDefault="00DC7CCD" w:rsidP="00E97385">
      <w:pPr>
        <w:pStyle w:val="PargrafodaLista"/>
        <w:widowControl w:val="0"/>
        <w:numPr>
          <w:ilvl w:val="0"/>
          <w:numId w:val="23"/>
        </w:numPr>
        <w:spacing w:after="0" w:line="240" w:lineRule="auto"/>
        <w:jc w:val="both"/>
        <w:rPr>
          <w:rFonts w:ascii="Arial" w:hAnsi="Arial" w:cs="Arial"/>
          <w:bCs/>
          <w:color w:val="000000"/>
        </w:rPr>
      </w:pPr>
      <w:r w:rsidRPr="00DC7CCD">
        <w:rPr>
          <w:rFonts w:ascii="Arial" w:hAnsi="Arial" w:cs="Arial"/>
        </w:rPr>
        <w:t>O sistema realizará o envio para a contabilidade de forma automática, sempre ao final do dia. Esse processo programado de envio de informações contábeis ao final do dia contribuirá para a eficiência e a precisão na comunicação entre o sistema e o departamento de contabilidade, garantindo que os dados contábeis estejam atualizados e disponíveis para as atividades contábeis necessárias.</w:t>
      </w:r>
    </w:p>
    <w:p w14:paraId="4580C5FD" w14:textId="77777777" w:rsidR="00E97385" w:rsidRPr="00133B76" w:rsidRDefault="00E97385" w:rsidP="00E97385">
      <w:pPr>
        <w:jc w:val="both"/>
        <w:rPr>
          <w:rFonts w:ascii="Arial" w:hAnsi="Arial" w:cs="Arial"/>
          <w:bCs/>
          <w:color w:val="000000"/>
        </w:rPr>
      </w:pPr>
    </w:p>
    <w:p w14:paraId="78384CF4" w14:textId="18773696" w:rsidR="00E97385" w:rsidRDefault="00DC7CCD" w:rsidP="00E97385">
      <w:pPr>
        <w:pStyle w:val="PargrafodaLista"/>
        <w:widowControl w:val="0"/>
        <w:numPr>
          <w:ilvl w:val="0"/>
          <w:numId w:val="23"/>
        </w:numPr>
        <w:spacing w:after="0" w:line="240" w:lineRule="auto"/>
        <w:jc w:val="both"/>
        <w:rPr>
          <w:rFonts w:ascii="Arial" w:hAnsi="Arial" w:cs="Arial"/>
          <w:bCs/>
          <w:color w:val="000000"/>
        </w:rPr>
      </w:pPr>
      <w:r w:rsidRPr="00DC7CCD">
        <w:rPr>
          <w:rFonts w:ascii="Arial" w:hAnsi="Arial" w:cs="Arial"/>
          <w:bCs/>
          <w:color w:val="000000"/>
        </w:rPr>
        <w:t>O sistema realizará a contabilização de todas as entradas, saídas e movimentações de imóveis conforme suas respectivas contas contábeis e tipos de incorporação, como aquisição, cessão, doação, etc. Isso significa que o sistema registrará automaticamente as transações contábeis relacionadas a cada tipo de movimento imobiliário de acordo com as contas contábeis especificadas para essas operações. Isso garante que todas as atividades relacionadas a imóveis estejam devidamente documentadas e registradas nos registros contábeis da organização, mantendo a integridade das informações financeiras e contábeis.</w:t>
      </w:r>
    </w:p>
    <w:p w14:paraId="22ED28E0" w14:textId="77777777" w:rsidR="00E97385" w:rsidRDefault="00E97385" w:rsidP="00E97385">
      <w:pPr>
        <w:pStyle w:val="PargrafodaLista"/>
        <w:spacing w:after="0"/>
        <w:ind w:left="360"/>
        <w:jc w:val="both"/>
        <w:rPr>
          <w:rFonts w:ascii="Arial" w:hAnsi="Arial" w:cs="Arial"/>
          <w:bCs/>
          <w:color w:val="000000"/>
        </w:rPr>
      </w:pPr>
    </w:p>
    <w:p w14:paraId="34C20E01" w14:textId="66D770A0" w:rsidR="00E97385" w:rsidRPr="00612779" w:rsidRDefault="00DC7CCD" w:rsidP="00612779">
      <w:pPr>
        <w:pStyle w:val="PargrafodaLista"/>
        <w:widowControl w:val="0"/>
        <w:numPr>
          <w:ilvl w:val="0"/>
          <w:numId w:val="23"/>
        </w:numPr>
        <w:spacing w:after="0" w:line="240" w:lineRule="auto"/>
        <w:jc w:val="both"/>
        <w:rPr>
          <w:rFonts w:ascii="Arial" w:hAnsi="Arial" w:cs="Arial"/>
          <w:bCs/>
          <w:color w:val="000000"/>
        </w:rPr>
      </w:pPr>
      <w:r w:rsidRPr="00DC7CCD">
        <w:rPr>
          <w:rFonts w:ascii="Arial" w:hAnsi="Arial" w:cs="Arial"/>
        </w:rPr>
        <w:t>Os valores serão agrupados de acordo com o código</w:t>
      </w:r>
      <w:r>
        <w:rPr>
          <w:rFonts w:ascii="Arial" w:hAnsi="Arial" w:cs="Arial"/>
        </w:rPr>
        <w:t xml:space="preserve"> </w:t>
      </w:r>
      <w:r w:rsidRPr="00DC7CCD">
        <w:rPr>
          <w:rFonts w:ascii="Arial" w:hAnsi="Arial" w:cs="Arial"/>
        </w:rPr>
        <w:t>patrimonial dos imóveis. Esse agrupamento ocorrerá dentro da mesma unidade administrativa e do mesmo órgão, e sempre considerando o mesmo evento na mesma data de movimentação. Essa lógica de agrupamento garantirá que os valores associados aos imóveis sejam consolidados e registrados de maneira organizada, facilitando a análise e o controle contábil, além de manter a conformidade com as práticas contábeis adequadas.</w:t>
      </w:r>
    </w:p>
    <w:p w14:paraId="13A01502" w14:textId="77777777" w:rsidR="00E97385" w:rsidRPr="00133B76" w:rsidRDefault="00E97385" w:rsidP="00E97385">
      <w:pPr>
        <w:pStyle w:val="PargrafodaLista"/>
        <w:spacing w:after="0"/>
        <w:ind w:left="360"/>
        <w:jc w:val="both"/>
        <w:rPr>
          <w:rFonts w:ascii="Arial" w:hAnsi="Arial" w:cs="Arial"/>
          <w:bCs/>
          <w:color w:val="000000"/>
        </w:rPr>
      </w:pPr>
    </w:p>
    <w:p w14:paraId="6FDE28DD" w14:textId="77777777" w:rsidR="00E01EE6" w:rsidRDefault="00E01EE6" w:rsidP="00E97385">
      <w:pPr>
        <w:pStyle w:val="PargrafodaLista"/>
        <w:widowControl w:val="0"/>
        <w:numPr>
          <w:ilvl w:val="0"/>
          <w:numId w:val="23"/>
        </w:numPr>
        <w:spacing w:after="0" w:line="240" w:lineRule="auto"/>
        <w:jc w:val="both"/>
        <w:rPr>
          <w:rFonts w:ascii="Arial" w:hAnsi="Arial" w:cs="Arial"/>
          <w:bCs/>
          <w:color w:val="000000"/>
        </w:rPr>
      </w:pPr>
      <w:r w:rsidRPr="00E01EE6">
        <w:rPr>
          <w:rFonts w:ascii="Arial" w:hAnsi="Arial" w:cs="Arial"/>
          <w:bCs/>
          <w:color w:val="000000"/>
        </w:rPr>
        <w:t xml:space="preserve">O sistema deve ser capaz de gerar um log de envio das informações, informando que elas foram enviadas com sucesso. Além disso, deve criar um relatório dos dados enviados. Esse log e relatório, identificados com a mensagem </w:t>
      </w:r>
      <w:r w:rsidRPr="00227FBE">
        <w:rPr>
          <w:rFonts w:ascii="Arial" w:hAnsi="Arial" w:cs="Arial"/>
          <w:b/>
          <w:color w:val="000000"/>
        </w:rPr>
        <w:t>MSG01</w:t>
      </w:r>
      <w:r w:rsidRPr="00E01EE6">
        <w:rPr>
          <w:rFonts w:ascii="Arial" w:hAnsi="Arial" w:cs="Arial"/>
          <w:bCs/>
          <w:color w:val="000000"/>
        </w:rPr>
        <w:t>, são essenciais para rastrear e documentar as operações de envio, permitindo a verificação de erros e a auditoria das informações transmitidas. Esse tipo de funcionalidade é importante para manter o controle e a transparência nas operações do sistema.</w:t>
      </w:r>
    </w:p>
    <w:p w14:paraId="38D28ED0" w14:textId="77777777" w:rsidR="00E01EE6" w:rsidRPr="00E01EE6" w:rsidRDefault="00E01EE6" w:rsidP="00E01EE6">
      <w:pPr>
        <w:pStyle w:val="PargrafodaLista"/>
        <w:rPr>
          <w:rFonts w:ascii="Arial" w:hAnsi="Arial" w:cs="Arial"/>
        </w:rPr>
      </w:pPr>
    </w:p>
    <w:p w14:paraId="51BD4772" w14:textId="13460412" w:rsidR="00E97385" w:rsidRPr="006B060A" w:rsidRDefault="00E01EE6" w:rsidP="00E97385">
      <w:pPr>
        <w:pStyle w:val="PargrafodaLista"/>
        <w:widowControl w:val="0"/>
        <w:numPr>
          <w:ilvl w:val="0"/>
          <w:numId w:val="23"/>
        </w:numPr>
        <w:spacing w:after="0" w:line="240" w:lineRule="auto"/>
        <w:jc w:val="both"/>
        <w:rPr>
          <w:rFonts w:ascii="Arial" w:hAnsi="Arial" w:cs="Arial"/>
          <w:bCs/>
          <w:color w:val="000000"/>
        </w:rPr>
      </w:pPr>
      <w:r w:rsidRPr="00E01EE6">
        <w:rPr>
          <w:rFonts w:ascii="Arial" w:hAnsi="Arial" w:cs="Arial"/>
        </w:rPr>
        <w:t>O sistema deve possibilitar o reenvio dos dados no caso de erro na transmissão, reconfigurando o status dos registros como "Não Enviado". Isso permitirá que novas tentativas de envio possam ser realizadas manualmente, apenas quando ocorrerem erros no processo de transmissão. Esse processo deve estar acompanhado de uma mensagem de erro específica, identificada com a mensagem MSG02, para alertar os usuários sobre a necessidade de revisar e reenviar os registros que não foram transmitidos com sucesso na primeira tentativa. Essa funcionalidade é importante para garantir a integridade e a confiabilidade na transmissão de dados.</w:t>
      </w:r>
    </w:p>
    <w:p w14:paraId="656AC51E" w14:textId="77777777" w:rsidR="00E97385" w:rsidRPr="00E01976" w:rsidRDefault="00E97385" w:rsidP="00E97385">
      <w:pPr>
        <w:pStyle w:val="PargrafodaLista"/>
        <w:spacing w:after="0"/>
        <w:jc w:val="both"/>
        <w:rPr>
          <w:rFonts w:ascii="Arial" w:hAnsi="Arial" w:cs="Arial"/>
          <w:bCs/>
          <w:color w:val="000000"/>
        </w:rPr>
      </w:pPr>
    </w:p>
    <w:p w14:paraId="4C18EE88" w14:textId="054582E4" w:rsidR="00E97385" w:rsidRDefault="00E97385" w:rsidP="00E97385">
      <w:pPr>
        <w:pStyle w:val="PargrafodaLista"/>
        <w:widowControl w:val="0"/>
        <w:numPr>
          <w:ilvl w:val="0"/>
          <w:numId w:val="23"/>
        </w:numPr>
        <w:spacing w:after="0" w:line="240" w:lineRule="auto"/>
        <w:jc w:val="both"/>
        <w:rPr>
          <w:rFonts w:ascii="Arial" w:hAnsi="Arial" w:cs="Arial"/>
          <w:bCs/>
          <w:color w:val="000000"/>
        </w:rPr>
      </w:pPr>
      <w:r w:rsidRPr="00CD307A">
        <w:rPr>
          <w:rFonts w:ascii="Arial" w:hAnsi="Arial" w:cs="Arial"/>
          <w:bCs/>
          <w:color w:val="000000"/>
        </w:rPr>
        <w:t xml:space="preserve">O </w:t>
      </w:r>
      <w:r w:rsidR="00E01EE6" w:rsidRPr="00E01EE6">
        <w:rPr>
          <w:rFonts w:ascii="Arial" w:hAnsi="Arial" w:cs="Arial"/>
          <w:bCs/>
          <w:color w:val="000000"/>
        </w:rPr>
        <w:t>sistema deverá gerar um log de erros para as informações que não foram enviadas com sucesso, possibilitando que esses dados sejam reenviados manualmente posteriormente. Todas as informações que não puderam ser transmitidas corretamente serão registradas no log de erro, permitindo aos usuários identificar e resolver os problemas antes de tentar o reenvio. Essa funcionalidade é fundamental para manter o controle e a recuperação de dados que não puderam ser enviados com sucesso na primeira tentativa.</w:t>
      </w:r>
    </w:p>
    <w:p w14:paraId="7383C10D" w14:textId="77777777" w:rsidR="00E97385" w:rsidRPr="00CD307A" w:rsidRDefault="00E97385" w:rsidP="00E97385">
      <w:pPr>
        <w:pStyle w:val="PargrafodaLista"/>
        <w:spacing w:after="0"/>
        <w:jc w:val="both"/>
        <w:rPr>
          <w:rFonts w:ascii="Arial" w:hAnsi="Arial" w:cs="Arial"/>
          <w:bCs/>
          <w:color w:val="000000"/>
        </w:rPr>
      </w:pPr>
    </w:p>
    <w:p w14:paraId="1F208159" w14:textId="712DCD60" w:rsidR="00E97385" w:rsidRDefault="00E01EE6" w:rsidP="00E97385">
      <w:pPr>
        <w:pStyle w:val="PargrafodaLista"/>
        <w:widowControl w:val="0"/>
        <w:numPr>
          <w:ilvl w:val="0"/>
          <w:numId w:val="23"/>
        </w:numPr>
        <w:spacing w:after="0" w:line="240" w:lineRule="auto"/>
        <w:jc w:val="both"/>
        <w:rPr>
          <w:rFonts w:ascii="Arial" w:hAnsi="Arial" w:cs="Arial"/>
          <w:bCs/>
          <w:color w:val="000000"/>
        </w:rPr>
      </w:pPr>
      <w:r w:rsidRPr="00E01EE6">
        <w:rPr>
          <w:rFonts w:ascii="Arial" w:hAnsi="Arial" w:cs="Arial"/>
          <w:bCs/>
          <w:color w:val="000000"/>
        </w:rPr>
        <w:lastRenderedPageBreak/>
        <w:t xml:space="preserve">O sistema deve ser capaz de emitir um alerta para informar aos usuários que existem informações contábeis pendentes a serem enviadas para a contabilidade. Esse alerta, identificado com a mensagem </w:t>
      </w:r>
      <w:r w:rsidRPr="00227FBE">
        <w:rPr>
          <w:rFonts w:ascii="Arial" w:hAnsi="Arial" w:cs="Arial"/>
          <w:b/>
          <w:color w:val="000000"/>
        </w:rPr>
        <w:t>MSG03</w:t>
      </w:r>
      <w:r w:rsidRPr="00E01EE6">
        <w:rPr>
          <w:rFonts w:ascii="Arial" w:hAnsi="Arial" w:cs="Arial"/>
          <w:bCs/>
          <w:color w:val="000000"/>
        </w:rPr>
        <w:t>, é importante para garantir que as operações contábeis estejam atualizadas e que nenhuma informação relevante tenha sido esquecida ou omitida. Isso ajuda a manter a precisão e a conformidade nas operações contábeis da organização.</w:t>
      </w:r>
    </w:p>
    <w:p w14:paraId="537C5CFA" w14:textId="77777777" w:rsidR="00E01EE6" w:rsidRPr="00E01EE6" w:rsidRDefault="00E01EE6" w:rsidP="00E01EE6">
      <w:pPr>
        <w:widowControl w:val="0"/>
        <w:spacing w:after="0" w:line="240" w:lineRule="auto"/>
        <w:jc w:val="both"/>
        <w:rPr>
          <w:rFonts w:ascii="Arial" w:hAnsi="Arial" w:cs="Arial"/>
          <w:bCs/>
          <w:color w:val="000000"/>
        </w:rPr>
      </w:pPr>
    </w:p>
    <w:p w14:paraId="3D0EE47C" w14:textId="65C6CFF6" w:rsidR="00E97385" w:rsidRPr="00133B76" w:rsidRDefault="00E97385" w:rsidP="00E97385">
      <w:pPr>
        <w:pStyle w:val="PargrafodaLista"/>
        <w:widowControl w:val="0"/>
        <w:numPr>
          <w:ilvl w:val="0"/>
          <w:numId w:val="23"/>
        </w:numPr>
        <w:spacing w:after="0" w:line="240" w:lineRule="auto"/>
        <w:jc w:val="both"/>
        <w:rPr>
          <w:rFonts w:ascii="Arial" w:hAnsi="Arial" w:cs="Arial"/>
          <w:bCs/>
          <w:color w:val="000000"/>
        </w:rPr>
      </w:pPr>
      <w:r w:rsidRPr="00CD307A">
        <w:rPr>
          <w:rFonts w:ascii="Arial" w:hAnsi="Arial" w:cs="Arial"/>
          <w:bCs/>
          <w:color w:val="000000"/>
        </w:rPr>
        <w:t xml:space="preserve"> </w:t>
      </w:r>
      <w:r w:rsidR="00E01EE6" w:rsidRPr="00E01EE6">
        <w:rPr>
          <w:rFonts w:ascii="Arial" w:hAnsi="Arial" w:cs="Arial"/>
        </w:rPr>
        <w:t>Os status disponíveis para o envio dos dados são "Enviado" e "Pendente Envio". Isso permite que os usuários acompanhem o status das informações contábeis, indicando se elas foram enviadas com sucesso (Enviado) ou se ainda aguardam ser transmitidas (Pendente Envio). Essa classificação ajuda a manter o controle sobre o processo de envio de dados contábeis e garante que todas as informações sejam gerenciadas adequadamente.</w:t>
      </w:r>
    </w:p>
    <w:p w14:paraId="7F6048E0" w14:textId="77777777" w:rsidR="00E97385" w:rsidRPr="00133B76" w:rsidRDefault="00E97385" w:rsidP="00E97385">
      <w:pPr>
        <w:jc w:val="both"/>
        <w:rPr>
          <w:rFonts w:ascii="Arial" w:hAnsi="Arial" w:cs="Arial"/>
          <w:bCs/>
          <w:color w:val="000000"/>
        </w:rPr>
      </w:pPr>
    </w:p>
    <w:p w14:paraId="17422475" w14:textId="43FFF5BE" w:rsidR="00CB46CC" w:rsidRPr="00CB46CC" w:rsidRDefault="00CB46CC" w:rsidP="00CB46CC">
      <w:pPr>
        <w:pStyle w:val="PargrafodaLista"/>
        <w:widowControl w:val="0"/>
        <w:numPr>
          <w:ilvl w:val="0"/>
          <w:numId w:val="23"/>
        </w:numPr>
        <w:spacing w:after="0" w:line="240" w:lineRule="auto"/>
        <w:jc w:val="both"/>
        <w:rPr>
          <w:rFonts w:ascii="Arial" w:hAnsi="Arial"/>
        </w:rPr>
      </w:pPr>
      <w:r w:rsidRPr="00CB46CC">
        <w:rPr>
          <w:rFonts w:ascii="Arial" w:hAnsi="Arial"/>
        </w:rPr>
        <w:t>O processo de envio de dados pendentes para correção de erros deve ser realizado da seguinte forma:</w:t>
      </w:r>
    </w:p>
    <w:p w14:paraId="5F7D58AB" w14:textId="77777777" w:rsidR="00CB46CC" w:rsidRPr="00CB46CC" w:rsidRDefault="00CB46CC" w:rsidP="00CB46CC">
      <w:pPr>
        <w:pStyle w:val="PargrafodaLista"/>
        <w:widowControl w:val="0"/>
        <w:spacing w:after="0" w:line="240" w:lineRule="auto"/>
        <w:ind w:left="360"/>
        <w:jc w:val="both"/>
        <w:rPr>
          <w:rFonts w:ascii="Arial" w:hAnsi="Arial"/>
        </w:rPr>
      </w:pPr>
    </w:p>
    <w:p w14:paraId="66BF92DA" w14:textId="5F6A57DF" w:rsidR="00CB46CC" w:rsidRPr="00CB46CC" w:rsidRDefault="00CB46CC" w:rsidP="00CB46CC">
      <w:pPr>
        <w:pStyle w:val="PargrafodaLista"/>
        <w:widowControl w:val="0"/>
        <w:numPr>
          <w:ilvl w:val="1"/>
          <w:numId w:val="23"/>
        </w:numPr>
        <w:spacing w:after="0" w:line="240" w:lineRule="auto"/>
        <w:jc w:val="both"/>
        <w:rPr>
          <w:rFonts w:ascii="Arial" w:hAnsi="Arial"/>
        </w:rPr>
      </w:pPr>
      <w:r w:rsidRPr="00CB46CC">
        <w:rPr>
          <w:rFonts w:ascii="Arial" w:hAnsi="Arial"/>
        </w:rPr>
        <w:t xml:space="preserve"> O usuário logado no sistema acessa o menu "Integração".</w:t>
      </w:r>
    </w:p>
    <w:p w14:paraId="48913B06" w14:textId="5EAE9DE8" w:rsidR="00CB46CC" w:rsidRPr="00CB46CC" w:rsidRDefault="00CB46CC" w:rsidP="00CB46CC">
      <w:pPr>
        <w:pStyle w:val="PargrafodaLista"/>
        <w:widowControl w:val="0"/>
        <w:numPr>
          <w:ilvl w:val="1"/>
          <w:numId w:val="23"/>
        </w:numPr>
        <w:spacing w:after="0" w:line="240" w:lineRule="auto"/>
        <w:jc w:val="both"/>
        <w:rPr>
          <w:rFonts w:ascii="Arial" w:hAnsi="Arial"/>
        </w:rPr>
      </w:pPr>
      <w:r w:rsidRPr="00CB46CC">
        <w:rPr>
          <w:rFonts w:ascii="Arial" w:hAnsi="Arial"/>
        </w:rPr>
        <w:t xml:space="preserve"> O sistema apresenta a tela inicial com campos e opções para realizar a consulta dos dados que foram alterados e não enviados devido a erros.</w:t>
      </w:r>
    </w:p>
    <w:p w14:paraId="310BA586" w14:textId="130188F0" w:rsidR="00CB46CC" w:rsidRPr="00CB46CC" w:rsidRDefault="00CB46CC" w:rsidP="00CB46CC">
      <w:pPr>
        <w:pStyle w:val="PargrafodaLista"/>
        <w:widowControl w:val="0"/>
        <w:numPr>
          <w:ilvl w:val="1"/>
          <w:numId w:val="23"/>
        </w:numPr>
        <w:spacing w:after="0" w:line="240" w:lineRule="auto"/>
        <w:jc w:val="both"/>
        <w:rPr>
          <w:rFonts w:ascii="Arial" w:hAnsi="Arial"/>
        </w:rPr>
      </w:pPr>
      <w:r w:rsidRPr="00CB46CC">
        <w:rPr>
          <w:rFonts w:ascii="Arial" w:hAnsi="Arial"/>
        </w:rPr>
        <w:t>Ao clicar no botão "Consultar", o sistema persiste e traz as informações dos dados não enviados, de acordo com os filtros predefinidos pelo usuário. Isso permitirá ao usuário visualizar as informações referentes aos dados não enviados, identificar os erros e realizar as correções necessárias antes de tentar reenviar esses dados.</w:t>
      </w:r>
    </w:p>
    <w:p w14:paraId="0E808D14" w14:textId="77777777" w:rsidR="00CB46CC" w:rsidRPr="00CB46CC" w:rsidRDefault="00CB46CC" w:rsidP="00CB46CC">
      <w:pPr>
        <w:pStyle w:val="PargrafodaLista"/>
        <w:widowControl w:val="0"/>
        <w:spacing w:after="0" w:line="240" w:lineRule="auto"/>
        <w:ind w:left="360"/>
        <w:jc w:val="both"/>
        <w:rPr>
          <w:rFonts w:ascii="Arial" w:hAnsi="Arial"/>
        </w:rPr>
      </w:pPr>
      <w:r w:rsidRPr="00CB46CC">
        <w:rPr>
          <w:rFonts w:ascii="Arial" w:hAnsi="Arial"/>
        </w:rPr>
        <w:t>Esse processo proporciona uma forma eficiente de lidar com dados que não foram enviados devido a erros, permitindo a correção e a retransmissão para garantir que as informações sejam precisas e completas.</w:t>
      </w:r>
    </w:p>
    <w:p w14:paraId="7A3EBB81" w14:textId="7778EC2B" w:rsidR="00E97385" w:rsidRPr="00133B76" w:rsidRDefault="00E97385" w:rsidP="00CB46CC">
      <w:pPr>
        <w:pStyle w:val="PargrafodaLista"/>
        <w:widowControl w:val="0"/>
        <w:spacing w:after="0" w:line="240" w:lineRule="auto"/>
        <w:ind w:left="360"/>
        <w:jc w:val="both"/>
        <w:rPr>
          <w:rFonts w:ascii="Arial" w:hAnsi="Arial"/>
        </w:rPr>
      </w:pPr>
    </w:p>
    <w:p w14:paraId="0D9958DB" w14:textId="77777777" w:rsidR="006D6B7B" w:rsidRPr="00CB46CC" w:rsidRDefault="006D6B7B" w:rsidP="006D6B7B">
      <w:pPr>
        <w:pStyle w:val="PargrafodaLista"/>
        <w:widowControl w:val="0"/>
        <w:numPr>
          <w:ilvl w:val="0"/>
          <w:numId w:val="23"/>
        </w:numPr>
        <w:spacing w:after="0" w:line="240" w:lineRule="auto"/>
        <w:jc w:val="both"/>
        <w:rPr>
          <w:rFonts w:ascii="Arial" w:hAnsi="Arial" w:cs="Arial"/>
        </w:rPr>
      </w:pPr>
      <w:r w:rsidRPr="00CB46CC">
        <w:rPr>
          <w:rFonts w:ascii="Arial" w:hAnsi="Arial" w:cs="Arial"/>
        </w:rPr>
        <w:t>Os dados gerados durante o processo serão armazenados, e cada arquivo gerado estará vinculado ao registro de entrada ou saída correspondente. Após o processamento na contabilidade, haverá um procedimento de recebimento do retorno desse processamento. Esse retorno será registrado no mesmo registro do arquivo e informará se o arquivo foi recebido com sucesso ou se ocorreu algum erro durante o recebimento.</w:t>
      </w:r>
    </w:p>
    <w:p w14:paraId="4EF2844D" w14:textId="77777777" w:rsidR="006D6B7B" w:rsidRPr="00CB46CC" w:rsidRDefault="006D6B7B" w:rsidP="006D6B7B">
      <w:pPr>
        <w:pStyle w:val="PargrafodaLista"/>
        <w:widowControl w:val="0"/>
        <w:spacing w:after="0" w:line="240" w:lineRule="auto"/>
        <w:ind w:left="360"/>
        <w:jc w:val="both"/>
        <w:rPr>
          <w:rFonts w:ascii="Arial" w:hAnsi="Arial" w:cs="Arial"/>
        </w:rPr>
      </w:pPr>
    </w:p>
    <w:p w14:paraId="48CA6766" w14:textId="77777777" w:rsidR="006D6B7B" w:rsidRPr="00CB46CC" w:rsidRDefault="006D6B7B" w:rsidP="006D6B7B">
      <w:pPr>
        <w:pStyle w:val="PargrafodaLista"/>
        <w:widowControl w:val="0"/>
        <w:spacing w:after="0" w:line="240" w:lineRule="auto"/>
        <w:ind w:left="360"/>
        <w:jc w:val="both"/>
        <w:rPr>
          <w:rFonts w:ascii="Arial" w:hAnsi="Arial" w:cs="Arial"/>
        </w:rPr>
      </w:pPr>
      <w:r w:rsidRPr="00CB46CC">
        <w:rPr>
          <w:rFonts w:ascii="Arial" w:hAnsi="Arial" w:cs="Arial"/>
        </w:rPr>
        <w:t>Com base nessa informação, o sistema tomará ações apropriadas:</w:t>
      </w:r>
    </w:p>
    <w:p w14:paraId="17ED7D56" w14:textId="77777777" w:rsidR="006D6B7B" w:rsidRPr="00CB46CC" w:rsidRDefault="006D6B7B" w:rsidP="006D6B7B">
      <w:pPr>
        <w:pStyle w:val="PargrafodaLista"/>
        <w:widowControl w:val="0"/>
        <w:spacing w:after="0" w:line="240" w:lineRule="auto"/>
        <w:ind w:left="360"/>
        <w:jc w:val="both"/>
        <w:rPr>
          <w:rFonts w:ascii="Arial" w:hAnsi="Arial" w:cs="Arial"/>
        </w:rPr>
      </w:pPr>
    </w:p>
    <w:p w14:paraId="0CEE1873" w14:textId="77777777" w:rsidR="006D6B7B" w:rsidRPr="00CB46CC" w:rsidRDefault="006D6B7B" w:rsidP="006D6B7B">
      <w:pPr>
        <w:pStyle w:val="PargrafodaLista"/>
        <w:widowControl w:val="0"/>
        <w:numPr>
          <w:ilvl w:val="1"/>
          <w:numId w:val="23"/>
        </w:numPr>
        <w:spacing w:after="0" w:line="240" w:lineRule="auto"/>
        <w:jc w:val="both"/>
        <w:rPr>
          <w:rFonts w:ascii="Arial" w:hAnsi="Arial" w:cs="Arial"/>
        </w:rPr>
      </w:pPr>
      <w:r w:rsidRPr="00CB46CC">
        <w:rPr>
          <w:rFonts w:ascii="Arial" w:hAnsi="Arial" w:cs="Arial"/>
        </w:rPr>
        <w:t>Arquivo Recebido com Sucesso: Se o arquivo for recebido com sucesso, o sistema considerará o processo concluído e não será necessário tomar nenhuma ação adicional.</w:t>
      </w:r>
    </w:p>
    <w:p w14:paraId="252C9CD7" w14:textId="77777777" w:rsidR="006D6B7B" w:rsidRPr="00CB46CC" w:rsidRDefault="006D6B7B" w:rsidP="006D6B7B">
      <w:pPr>
        <w:widowControl w:val="0"/>
        <w:spacing w:after="0" w:line="240" w:lineRule="auto"/>
        <w:jc w:val="both"/>
        <w:rPr>
          <w:rFonts w:ascii="Arial" w:hAnsi="Arial" w:cs="Arial"/>
        </w:rPr>
      </w:pPr>
    </w:p>
    <w:p w14:paraId="3B89AC43" w14:textId="77777777" w:rsidR="006D6B7B" w:rsidRPr="00CB46CC" w:rsidRDefault="006D6B7B" w:rsidP="006D6B7B">
      <w:pPr>
        <w:pStyle w:val="PargrafodaLista"/>
        <w:widowControl w:val="0"/>
        <w:numPr>
          <w:ilvl w:val="1"/>
          <w:numId w:val="23"/>
        </w:numPr>
        <w:spacing w:after="0" w:line="240" w:lineRule="auto"/>
        <w:jc w:val="both"/>
        <w:rPr>
          <w:rFonts w:ascii="Arial" w:hAnsi="Arial" w:cs="Arial"/>
        </w:rPr>
      </w:pPr>
      <w:r w:rsidRPr="00CB46CC">
        <w:rPr>
          <w:rFonts w:ascii="Arial" w:hAnsi="Arial" w:cs="Arial"/>
        </w:rPr>
        <w:t>Erro no Recebimento do Arquivo: Se ocorrer um erro no recebimento do arquivo, o sistema permitirá o reenvio do arquivo para tentar resolver o problema ou, se necessário, gerará os dados novamente para uma nova tentativa de envio.</w:t>
      </w:r>
    </w:p>
    <w:p w14:paraId="2BA25D1C" w14:textId="77777777" w:rsidR="006D6B7B" w:rsidRPr="00CB46CC" w:rsidRDefault="006D6B7B" w:rsidP="006D6B7B">
      <w:pPr>
        <w:pStyle w:val="PargrafodaLista"/>
        <w:widowControl w:val="0"/>
        <w:spacing w:after="0" w:line="240" w:lineRule="auto"/>
        <w:ind w:left="360"/>
        <w:jc w:val="both"/>
        <w:rPr>
          <w:rFonts w:ascii="Arial" w:hAnsi="Arial" w:cs="Arial"/>
        </w:rPr>
      </w:pPr>
    </w:p>
    <w:p w14:paraId="0595F55F" w14:textId="366B35F6" w:rsidR="006D6B7B" w:rsidRDefault="006D6B7B" w:rsidP="003D4598">
      <w:pPr>
        <w:pStyle w:val="PargrafodaLista"/>
        <w:widowControl w:val="0"/>
        <w:spacing w:after="0" w:line="240" w:lineRule="auto"/>
        <w:ind w:left="360"/>
        <w:jc w:val="both"/>
        <w:rPr>
          <w:rFonts w:ascii="Arial" w:hAnsi="Arial" w:cs="Arial"/>
        </w:rPr>
      </w:pPr>
      <w:r w:rsidRPr="00CB46CC">
        <w:rPr>
          <w:rFonts w:ascii="Arial" w:hAnsi="Arial" w:cs="Arial"/>
        </w:rPr>
        <w:t>Essa abordagem garante que o sistema seja resiliente a possíveis problemas de transmissão ou recebimento de arquivos e permite que os usuários reajam de maneira adequada para garantir que as informações sejam entregues com sucesso à contabilidade.</w:t>
      </w:r>
    </w:p>
    <w:p w14:paraId="448E299D" w14:textId="77777777" w:rsidR="003D4598" w:rsidRPr="003D4598" w:rsidRDefault="003D4598" w:rsidP="003D4598">
      <w:pPr>
        <w:pStyle w:val="PargrafodaLista"/>
        <w:widowControl w:val="0"/>
        <w:spacing w:after="0" w:line="240" w:lineRule="auto"/>
        <w:ind w:left="360"/>
        <w:jc w:val="both"/>
        <w:rPr>
          <w:rFonts w:ascii="Arial" w:hAnsi="Arial" w:cs="Arial"/>
        </w:rPr>
      </w:pPr>
    </w:p>
    <w:p w14:paraId="4D4DFFFF" w14:textId="2441D1AE" w:rsidR="006D6B7B" w:rsidRDefault="00C6493C" w:rsidP="00CB46CC">
      <w:pPr>
        <w:pStyle w:val="PargrafodaLista"/>
        <w:widowControl w:val="0"/>
        <w:numPr>
          <w:ilvl w:val="0"/>
          <w:numId w:val="23"/>
        </w:numPr>
        <w:spacing w:after="0" w:line="240" w:lineRule="auto"/>
        <w:jc w:val="both"/>
        <w:rPr>
          <w:rFonts w:ascii="Arial" w:hAnsi="Arial" w:cs="Arial"/>
        </w:rPr>
      </w:pPr>
      <w:r w:rsidRPr="00C6493C">
        <w:rPr>
          <w:rFonts w:ascii="Arial" w:hAnsi="Arial" w:cs="Arial"/>
        </w:rPr>
        <w:t xml:space="preserve">No sistema do SIGO, sempre que ocorrer uma alteração no valor de um imóvel, o sistema deverá criar um arquivo, seguindo as diretrizes do </w:t>
      </w:r>
      <w:r w:rsidRPr="00C6493C">
        <w:rPr>
          <w:rFonts w:ascii="Arial" w:hAnsi="Arial" w:cs="Arial"/>
          <w:b/>
          <w:bCs/>
        </w:rPr>
        <w:t xml:space="preserve">Documento de </w:t>
      </w:r>
      <w:r w:rsidRPr="00C6493C">
        <w:rPr>
          <w:rFonts w:ascii="Arial" w:hAnsi="Arial" w:cs="Arial"/>
          <w:b/>
          <w:bCs/>
        </w:rPr>
        <w:lastRenderedPageBreak/>
        <w:t>Execução do Patrimônio de Imóveis com o código 1100</w:t>
      </w:r>
      <w:r w:rsidRPr="00C6493C">
        <w:rPr>
          <w:rFonts w:ascii="Arial" w:hAnsi="Arial" w:cs="Arial"/>
        </w:rPr>
        <w:t>, e informar os novos valores a serem atualizados por meio da integração com o sistema SCG, em relação ao imóvel em questão. Esse processo garante que as informações sejam devidamente atualizadas e sincronizadas entre os sistem</w:t>
      </w:r>
      <w:r>
        <w:rPr>
          <w:rFonts w:ascii="Arial" w:hAnsi="Arial" w:cs="Arial"/>
        </w:rPr>
        <w:t>as</w:t>
      </w:r>
      <w:r w:rsidR="006D6B7B">
        <w:rPr>
          <w:rFonts w:ascii="Arial" w:hAnsi="Arial" w:cs="Arial"/>
        </w:rPr>
        <w:t>.</w:t>
      </w:r>
    </w:p>
    <w:p w14:paraId="1B8B9B60" w14:textId="0E4B2C88" w:rsidR="003D4598" w:rsidRDefault="003D4598" w:rsidP="003D4598">
      <w:pPr>
        <w:widowControl w:val="0"/>
        <w:spacing w:after="0" w:line="240" w:lineRule="auto"/>
        <w:jc w:val="both"/>
        <w:rPr>
          <w:rFonts w:ascii="Arial" w:hAnsi="Arial" w:cs="Arial"/>
        </w:rPr>
      </w:pPr>
      <w:r>
        <w:rPr>
          <w:rFonts w:ascii="Arial" w:hAnsi="Arial" w:cs="Arial"/>
        </w:rPr>
        <w:t xml:space="preserve">Ex: </w:t>
      </w:r>
    </w:p>
    <w:p w14:paraId="6E3BE249" w14:textId="3F4A5792" w:rsidR="003D4598" w:rsidRDefault="003D4598" w:rsidP="003D4598">
      <w:pPr>
        <w:widowControl w:val="0"/>
        <w:spacing w:after="0" w:line="240" w:lineRule="auto"/>
        <w:jc w:val="both"/>
        <w:rPr>
          <w:rFonts w:ascii="Arial" w:hAnsi="Arial" w:cs="Arial"/>
        </w:rPr>
      </w:pPr>
      <w:r w:rsidRPr="003D4598">
        <w:rPr>
          <w:rFonts w:ascii="Arial" w:hAnsi="Arial" w:cs="Arial"/>
          <w:noProof/>
        </w:rPr>
        <w:drawing>
          <wp:inline distT="0" distB="0" distL="0" distR="0" wp14:anchorId="220E5B6D" wp14:editId="61B433B2">
            <wp:extent cx="5400040" cy="191135"/>
            <wp:effectExtent l="0" t="0" r="0" b="0"/>
            <wp:docPr id="4465265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52658" name=""/>
                    <pic:cNvPicPr/>
                  </pic:nvPicPr>
                  <pic:blipFill>
                    <a:blip r:embed="rId10"/>
                    <a:stretch>
                      <a:fillRect/>
                    </a:stretch>
                  </pic:blipFill>
                  <pic:spPr>
                    <a:xfrm>
                      <a:off x="0" y="0"/>
                      <a:ext cx="5400040" cy="191135"/>
                    </a:xfrm>
                    <a:prstGeom prst="rect">
                      <a:avLst/>
                    </a:prstGeom>
                  </pic:spPr>
                </pic:pic>
              </a:graphicData>
            </a:graphic>
          </wp:inline>
        </w:drawing>
      </w:r>
    </w:p>
    <w:p w14:paraId="24A2529B" w14:textId="77777777" w:rsidR="003D4598" w:rsidRPr="003D4598" w:rsidRDefault="003D4598" w:rsidP="003D4598">
      <w:pPr>
        <w:widowControl w:val="0"/>
        <w:spacing w:after="0" w:line="240" w:lineRule="auto"/>
        <w:jc w:val="both"/>
        <w:rPr>
          <w:rFonts w:ascii="Arial" w:hAnsi="Arial" w:cs="Arial"/>
        </w:rPr>
      </w:pPr>
    </w:p>
    <w:p w14:paraId="4DC70FD5" w14:textId="77777777" w:rsidR="00C6493C" w:rsidRPr="00C6493C" w:rsidRDefault="003D4598" w:rsidP="00C6493C">
      <w:pPr>
        <w:pStyle w:val="PargrafodaLista"/>
        <w:numPr>
          <w:ilvl w:val="0"/>
          <w:numId w:val="23"/>
        </w:numPr>
        <w:rPr>
          <w:rFonts w:ascii="Arial" w:hAnsi="Arial" w:cs="Arial"/>
        </w:rPr>
      </w:pPr>
      <w:r w:rsidRPr="00C6493C">
        <w:rPr>
          <w:rFonts w:ascii="Arial" w:hAnsi="Arial" w:cs="Arial"/>
        </w:rPr>
        <w:t xml:space="preserve"> </w:t>
      </w:r>
      <w:r w:rsidR="00C6493C" w:rsidRPr="00C6493C">
        <w:rPr>
          <w:rFonts w:ascii="Arial" w:hAnsi="Arial" w:cs="Arial"/>
        </w:rPr>
        <w:t xml:space="preserve">Para anulação da alteração de valor de um imóvel conforme execução do patrimônio deverá ser feita através de retificação com os mesmos dados enviados, porém usado o </w:t>
      </w:r>
      <w:r w:rsidR="00C6493C" w:rsidRPr="003159BE">
        <w:rPr>
          <w:rFonts w:ascii="Arial" w:hAnsi="Arial" w:cs="Arial"/>
          <w:b/>
          <w:bCs/>
        </w:rPr>
        <w:t>código 1110 Anulação Documento de Execução do Patrimônio Imóveis</w:t>
      </w:r>
      <w:r w:rsidR="00C6493C" w:rsidRPr="00C6493C">
        <w:rPr>
          <w:rFonts w:ascii="Arial" w:hAnsi="Arial" w:cs="Arial"/>
        </w:rPr>
        <w:t>, assim através da integração o sistema solicitara a anulação da atualização de valor do imóvel conforme enviado anteriormente.</w:t>
      </w:r>
    </w:p>
    <w:p w14:paraId="5E9FDC1B" w14:textId="68B749E6" w:rsidR="003D4598" w:rsidRPr="00C6493C" w:rsidRDefault="003D4598" w:rsidP="00C6493C">
      <w:pPr>
        <w:widowControl w:val="0"/>
        <w:spacing w:after="0" w:line="240" w:lineRule="auto"/>
        <w:jc w:val="both"/>
        <w:rPr>
          <w:rFonts w:ascii="Arial" w:hAnsi="Arial" w:cs="Arial"/>
        </w:rPr>
      </w:pPr>
      <w:r w:rsidRPr="00C6493C">
        <w:rPr>
          <w:rFonts w:ascii="Arial" w:hAnsi="Arial" w:cs="Arial"/>
        </w:rPr>
        <w:t>Ex:</w:t>
      </w:r>
    </w:p>
    <w:p w14:paraId="136EF654" w14:textId="0D847EA0" w:rsidR="003D4598" w:rsidRDefault="003D4598" w:rsidP="003D4598">
      <w:pPr>
        <w:widowControl w:val="0"/>
        <w:spacing w:after="0" w:line="240" w:lineRule="auto"/>
        <w:jc w:val="both"/>
        <w:rPr>
          <w:rFonts w:ascii="Arial" w:hAnsi="Arial" w:cs="Arial"/>
        </w:rPr>
      </w:pPr>
      <w:r w:rsidRPr="003D4598">
        <w:rPr>
          <w:rFonts w:ascii="Arial" w:hAnsi="Arial" w:cs="Arial"/>
          <w:noProof/>
        </w:rPr>
        <w:drawing>
          <wp:inline distT="0" distB="0" distL="0" distR="0" wp14:anchorId="2EFA65BE" wp14:editId="22E3B8E3">
            <wp:extent cx="5400040" cy="201295"/>
            <wp:effectExtent l="0" t="0" r="0" b="0"/>
            <wp:docPr id="190596948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969489" name=""/>
                    <pic:cNvPicPr/>
                  </pic:nvPicPr>
                  <pic:blipFill>
                    <a:blip r:embed="rId11"/>
                    <a:stretch>
                      <a:fillRect/>
                    </a:stretch>
                  </pic:blipFill>
                  <pic:spPr>
                    <a:xfrm>
                      <a:off x="0" y="0"/>
                      <a:ext cx="5400040" cy="201295"/>
                    </a:xfrm>
                    <a:prstGeom prst="rect">
                      <a:avLst/>
                    </a:prstGeom>
                  </pic:spPr>
                </pic:pic>
              </a:graphicData>
            </a:graphic>
          </wp:inline>
        </w:drawing>
      </w:r>
    </w:p>
    <w:p w14:paraId="36D43844" w14:textId="77777777" w:rsidR="003D4598" w:rsidRPr="003D4598" w:rsidRDefault="003D4598" w:rsidP="003D4598">
      <w:pPr>
        <w:widowControl w:val="0"/>
        <w:spacing w:after="0" w:line="240" w:lineRule="auto"/>
        <w:jc w:val="both"/>
        <w:rPr>
          <w:rFonts w:ascii="Arial" w:hAnsi="Arial" w:cs="Arial"/>
        </w:rPr>
      </w:pPr>
    </w:p>
    <w:p w14:paraId="74A262AC" w14:textId="77777777" w:rsidR="00C6493C" w:rsidRPr="00C6493C" w:rsidRDefault="00D31F1C" w:rsidP="00C6493C">
      <w:pPr>
        <w:pStyle w:val="PargrafodaLista"/>
        <w:numPr>
          <w:ilvl w:val="0"/>
          <w:numId w:val="23"/>
        </w:numPr>
        <w:rPr>
          <w:rFonts w:ascii="Arial" w:hAnsi="Arial" w:cs="Arial"/>
        </w:rPr>
      </w:pPr>
      <w:r w:rsidRPr="00C6493C">
        <w:rPr>
          <w:rFonts w:ascii="Arial" w:hAnsi="Arial" w:cs="Arial"/>
        </w:rPr>
        <w:t xml:space="preserve"> </w:t>
      </w:r>
      <w:r w:rsidR="00C6493C" w:rsidRPr="00C6493C">
        <w:rPr>
          <w:rFonts w:ascii="Arial" w:hAnsi="Arial" w:cs="Arial"/>
        </w:rPr>
        <w:t xml:space="preserve">No sistema do SIGO toda vez que houver uma transferência de imóvel o sistema devera salvar criar um arquivo conforme as informações do </w:t>
      </w:r>
      <w:r w:rsidR="00C6493C" w:rsidRPr="003159BE">
        <w:rPr>
          <w:rFonts w:ascii="Arial" w:hAnsi="Arial" w:cs="Arial"/>
          <w:b/>
          <w:bCs/>
        </w:rPr>
        <w:t>Documento de Transferência de Bens Imóveis Código 1120</w:t>
      </w:r>
      <w:r w:rsidR="00C6493C" w:rsidRPr="00C6493C">
        <w:rPr>
          <w:rFonts w:ascii="Arial" w:hAnsi="Arial" w:cs="Arial"/>
        </w:rPr>
        <w:t>, informado os novos valores a serem atualizados através da integração no sistema SCG referente ao imóvel em questão.</w:t>
      </w:r>
    </w:p>
    <w:p w14:paraId="4B460BA6" w14:textId="14B0678C" w:rsidR="00C6493C" w:rsidRDefault="00C6493C" w:rsidP="00C6493C">
      <w:pPr>
        <w:pStyle w:val="PargrafodaLista"/>
        <w:widowControl w:val="0"/>
        <w:spacing w:after="0" w:line="240" w:lineRule="auto"/>
        <w:ind w:left="360"/>
        <w:jc w:val="both"/>
        <w:rPr>
          <w:rFonts w:ascii="Arial" w:hAnsi="Arial" w:cs="Arial"/>
        </w:rPr>
      </w:pPr>
    </w:p>
    <w:p w14:paraId="4DDCF442" w14:textId="5939AC8E" w:rsidR="00D31F1C" w:rsidRPr="00C6493C" w:rsidRDefault="00D31F1C" w:rsidP="006E3D82">
      <w:pPr>
        <w:pStyle w:val="PargrafodaLista"/>
        <w:widowControl w:val="0"/>
        <w:spacing w:after="0" w:line="240" w:lineRule="auto"/>
        <w:ind w:left="360"/>
        <w:jc w:val="both"/>
        <w:rPr>
          <w:rFonts w:ascii="Arial" w:hAnsi="Arial" w:cs="Arial"/>
        </w:rPr>
      </w:pPr>
      <w:r w:rsidRPr="00C6493C">
        <w:rPr>
          <w:rFonts w:ascii="Arial" w:hAnsi="Arial" w:cs="Arial"/>
        </w:rPr>
        <w:t>Ex:</w:t>
      </w:r>
    </w:p>
    <w:p w14:paraId="0CCCF0D8" w14:textId="1974B777" w:rsidR="00D31F1C" w:rsidRPr="00D31F1C" w:rsidRDefault="00D31F1C" w:rsidP="00D31F1C">
      <w:pPr>
        <w:widowControl w:val="0"/>
        <w:spacing w:after="0" w:line="240" w:lineRule="auto"/>
        <w:jc w:val="both"/>
        <w:rPr>
          <w:rFonts w:ascii="Arial" w:hAnsi="Arial" w:cs="Arial"/>
        </w:rPr>
      </w:pPr>
      <w:r w:rsidRPr="00D31F1C">
        <w:rPr>
          <w:rFonts w:ascii="Arial" w:hAnsi="Arial" w:cs="Arial"/>
          <w:noProof/>
        </w:rPr>
        <w:drawing>
          <wp:inline distT="0" distB="0" distL="0" distR="0" wp14:anchorId="2DAF0309" wp14:editId="642C9625">
            <wp:extent cx="5400040" cy="153035"/>
            <wp:effectExtent l="0" t="0" r="0" b="0"/>
            <wp:docPr id="22128400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284006" name=""/>
                    <pic:cNvPicPr/>
                  </pic:nvPicPr>
                  <pic:blipFill>
                    <a:blip r:embed="rId12"/>
                    <a:stretch>
                      <a:fillRect/>
                    </a:stretch>
                  </pic:blipFill>
                  <pic:spPr>
                    <a:xfrm>
                      <a:off x="0" y="0"/>
                      <a:ext cx="5400040" cy="153035"/>
                    </a:xfrm>
                    <a:prstGeom prst="rect">
                      <a:avLst/>
                    </a:prstGeom>
                  </pic:spPr>
                </pic:pic>
              </a:graphicData>
            </a:graphic>
          </wp:inline>
        </w:drawing>
      </w:r>
    </w:p>
    <w:p w14:paraId="1F5A80DC" w14:textId="77777777" w:rsidR="00D31F1C" w:rsidRPr="00D31F1C" w:rsidRDefault="00D31F1C" w:rsidP="00D31F1C">
      <w:pPr>
        <w:widowControl w:val="0"/>
        <w:spacing w:after="0" w:line="240" w:lineRule="auto"/>
        <w:jc w:val="both"/>
        <w:rPr>
          <w:rFonts w:ascii="Arial" w:hAnsi="Arial" w:cs="Arial"/>
        </w:rPr>
      </w:pPr>
    </w:p>
    <w:p w14:paraId="0A4CA2FB" w14:textId="19A2565E" w:rsidR="00D31F1C" w:rsidRPr="003D4598" w:rsidRDefault="006E3D82" w:rsidP="00D31F1C">
      <w:pPr>
        <w:pStyle w:val="PargrafodaLista"/>
        <w:widowControl w:val="0"/>
        <w:numPr>
          <w:ilvl w:val="0"/>
          <w:numId w:val="23"/>
        </w:numPr>
        <w:spacing w:after="0" w:line="240" w:lineRule="auto"/>
        <w:jc w:val="both"/>
        <w:rPr>
          <w:rFonts w:ascii="Arial" w:hAnsi="Arial" w:cs="Arial"/>
        </w:rPr>
      </w:pPr>
      <w:r w:rsidRPr="006E3D82">
        <w:rPr>
          <w:rFonts w:ascii="Arial" w:hAnsi="Arial" w:cs="Arial"/>
        </w:rPr>
        <w:t xml:space="preserve">Para anular a transferência de imóvel, o procedimento envolve a realização de uma retificação utilizando os mesmos dados previamente enviados. No entanto, nesta retificação, representando a </w:t>
      </w:r>
      <w:r w:rsidRPr="003159BE">
        <w:rPr>
          <w:rFonts w:ascii="Arial" w:hAnsi="Arial" w:cs="Arial"/>
          <w:b/>
          <w:bCs/>
        </w:rPr>
        <w:t>Anulação de Documento de Transferência de Bens Imóveis' com o código 1130</w:t>
      </w:r>
      <w:r w:rsidRPr="006E3D82">
        <w:rPr>
          <w:rFonts w:ascii="Arial" w:hAnsi="Arial" w:cs="Arial"/>
        </w:rPr>
        <w:t>. Esse processo de retificação e anulação permite a correção e reversão das informações relacionadas à transferência de bens imóveis conforme necessário.</w:t>
      </w:r>
    </w:p>
    <w:p w14:paraId="44A5E541" w14:textId="770DC3C5" w:rsidR="003D4598" w:rsidRDefault="00D31F1C" w:rsidP="00D31F1C">
      <w:pPr>
        <w:widowControl w:val="0"/>
        <w:spacing w:after="0" w:line="240" w:lineRule="auto"/>
        <w:jc w:val="both"/>
        <w:rPr>
          <w:rFonts w:ascii="Arial" w:hAnsi="Arial" w:cs="Arial"/>
        </w:rPr>
      </w:pPr>
      <w:r>
        <w:rPr>
          <w:rFonts w:ascii="Arial" w:hAnsi="Arial" w:cs="Arial"/>
        </w:rPr>
        <w:t>Ex:</w:t>
      </w:r>
    </w:p>
    <w:p w14:paraId="6711BAE7" w14:textId="2C246DDE" w:rsidR="00D31F1C" w:rsidRDefault="00D31F1C" w:rsidP="00D31F1C">
      <w:pPr>
        <w:widowControl w:val="0"/>
        <w:spacing w:after="0" w:line="240" w:lineRule="auto"/>
        <w:jc w:val="both"/>
        <w:rPr>
          <w:rFonts w:ascii="Arial" w:hAnsi="Arial" w:cs="Arial"/>
        </w:rPr>
      </w:pPr>
      <w:r w:rsidRPr="00D31F1C">
        <w:rPr>
          <w:rFonts w:ascii="Arial" w:hAnsi="Arial" w:cs="Arial"/>
          <w:noProof/>
        </w:rPr>
        <w:drawing>
          <wp:inline distT="0" distB="0" distL="0" distR="0" wp14:anchorId="0C97B684" wp14:editId="02F97708">
            <wp:extent cx="5400040" cy="141605"/>
            <wp:effectExtent l="0" t="0" r="0" b="0"/>
            <wp:docPr id="133749109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491097" name=""/>
                    <pic:cNvPicPr/>
                  </pic:nvPicPr>
                  <pic:blipFill>
                    <a:blip r:embed="rId13"/>
                    <a:stretch>
                      <a:fillRect/>
                    </a:stretch>
                  </pic:blipFill>
                  <pic:spPr>
                    <a:xfrm>
                      <a:off x="0" y="0"/>
                      <a:ext cx="5400040" cy="141605"/>
                    </a:xfrm>
                    <a:prstGeom prst="rect">
                      <a:avLst/>
                    </a:prstGeom>
                  </pic:spPr>
                </pic:pic>
              </a:graphicData>
            </a:graphic>
          </wp:inline>
        </w:drawing>
      </w:r>
    </w:p>
    <w:p w14:paraId="09ADEB45" w14:textId="77777777" w:rsidR="003159BE" w:rsidRDefault="003159BE" w:rsidP="00D31F1C">
      <w:pPr>
        <w:widowControl w:val="0"/>
        <w:spacing w:after="0" w:line="240" w:lineRule="auto"/>
        <w:jc w:val="both"/>
        <w:rPr>
          <w:rFonts w:ascii="Arial" w:hAnsi="Arial" w:cs="Arial"/>
        </w:rPr>
      </w:pPr>
    </w:p>
    <w:p w14:paraId="3392C4F6" w14:textId="02873FAC" w:rsidR="003159BE" w:rsidRPr="003159BE" w:rsidRDefault="003159BE" w:rsidP="003159BE">
      <w:pPr>
        <w:pStyle w:val="PargrafodaLista"/>
        <w:widowControl w:val="0"/>
        <w:numPr>
          <w:ilvl w:val="0"/>
          <w:numId w:val="23"/>
        </w:numPr>
        <w:spacing w:after="0" w:line="240" w:lineRule="auto"/>
        <w:jc w:val="both"/>
        <w:rPr>
          <w:rFonts w:ascii="Arial" w:hAnsi="Arial" w:cs="Arial"/>
        </w:rPr>
      </w:pPr>
      <w:r>
        <w:rPr>
          <w:rFonts w:ascii="Arial" w:hAnsi="Arial" w:cs="Arial"/>
        </w:rPr>
        <w:t xml:space="preserve"> </w:t>
      </w:r>
      <w:r w:rsidRPr="003159BE">
        <w:rPr>
          <w:rFonts w:ascii="Arial" w:hAnsi="Arial" w:cs="Arial"/>
        </w:rPr>
        <w:t>O Beneficiário da transferência só poderá ser informado nas informações do 'Documento de Transferência de Bens Imóveis' Código 1120, no caso de transferências entre órgãos do estado.</w:t>
      </w:r>
    </w:p>
    <w:p w14:paraId="525C6984" w14:textId="77777777" w:rsidR="006D6B7B" w:rsidRDefault="006D6B7B" w:rsidP="00CB46CC">
      <w:pPr>
        <w:pStyle w:val="PargrafodaLista"/>
        <w:widowControl w:val="0"/>
        <w:spacing w:after="0" w:line="240" w:lineRule="auto"/>
        <w:ind w:left="360"/>
        <w:jc w:val="both"/>
        <w:rPr>
          <w:rFonts w:ascii="Arial" w:hAnsi="Arial" w:cs="Arial"/>
        </w:rPr>
      </w:pPr>
    </w:p>
    <w:p w14:paraId="7A5CF1CC" w14:textId="77777777" w:rsidR="006D6B7B" w:rsidRDefault="006D6B7B" w:rsidP="00CB46CC">
      <w:pPr>
        <w:pStyle w:val="PargrafodaLista"/>
        <w:widowControl w:val="0"/>
        <w:spacing w:after="0" w:line="240" w:lineRule="auto"/>
        <w:ind w:left="360"/>
        <w:jc w:val="both"/>
        <w:rPr>
          <w:rFonts w:ascii="Arial" w:hAnsi="Arial" w:cs="Arial"/>
        </w:rPr>
      </w:pPr>
    </w:p>
    <w:p w14:paraId="0B5AD043" w14:textId="77777777" w:rsidR="006D6B7B" w:rsidRPr="00152919" w:rsidRDefault="006D6B7B" w:rsidP="00CB46CC">
      <w:pPr>
        <w:pStyle w:val="PargrafodaLista"/>
        <w:widowControl w:val="0"/>
        <w:spacing w:after="0" w:line="240" w:lineRule="auto"/>
        <w:ind w:left="360"/>
        <w:jc w:val="both"/>
        <w:rPr>
          <w:rFonts w:ascii="Arial" w:hAnsi="Arial"/>
          <w:color w:val="000000"/>
        </w:rPr>
      </w:pPr>
    </w:p>
    <w:sectPr w:rsidR="006D6B7B" w:rsidRPr="00152919" w:rsidSect="0014147C">
      <w:pgSz w:w="11906" w:h="16838"/>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47357"/>
    <w:multiLevelType w:val="hybridMultilevel"/>
    <w:tmpl w:val="4942E1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C874280"/>
    <w:multiLevelType w:val="hybridMultilevel"/>
    <w:tmpl w:val="333C01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6AA1EDC"/>
    <w:multiLevelType w:val="hybridMultilevel"/>
    <w:tmpl w:val="4E78DB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6CD5DAA"/>
    <w:multiLevelType w:val="multilevel"/>
    <w:tmpl w:val="0416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4" w15:restartNumberingAfterBreak="0">
    <w:nsid w:val="1B786E12"/>
    <w:multiLevelType w:val="hybridMultilevel"/>
    <w:tmpl w:val="13FAA5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4685FE2"/>
    <w:multiLevelType w:val="hybridMultilevel"/>
    <w:tmpl w:val="416C54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4C55A80"/>
    <w:multiLevelType w:val="hybridMultilevel"/>
    <w:tmpl w:val="315C0D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5F25D53"/>
    <w:multiLevelType w:val="multilevel"/>
    <w:tmpl w:val="115C71EA"/>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2F410B6B"/>
    <w:multiLevelType w:val="multilevel"/>
    <w:tmpl w:val="5A887BDE"/>
    <w:lvl w:ilvl="0">
      <w:start w:val="1"/>
      <w:numFmt w:val="bullet"/>
      <w:lvlText w:val=""/>
      <w:lvlJc w:val="left"/>
      <w:pPr>
        <w:tabs>
          <w:tab w:val="num" w:pos="0"/>
        </w:tabs>
        <w:ind w:left="1004" w:hanging="360"/>
      </w:pPr>
      <w:rPr>
        <w:rFonts w:ascii="Symbol" w:hAnsi="Symbol" w:cs="Symbol" w:hint="default"/>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9" w15:restartNumberingAfterBreak="0">
    <w:nsid w:val="38BF2640"/>
    <w:multiLevelType w:val="hybridMultilevel"/>
    <w:tmpl w:val="2402A5A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576087B"/>
    <w:multiLevelType w:val="hybridMultilevel"/>
    <w:tmpl w:val="A3323D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73E53E1"/>
    <w:multiLevelType w:val="multilevel"/>
    <w:tmpl w:val="115C71EA"/>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4C312DB4"/>
    <w:multiLevelType w:val="multilevel"/>
    <w:tmpl w:val="115C71EA"/>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4D916E5D"/>
    <w:multiLevelType w:val="hybridMultilevel"/>
    <w:tmpl w:val="6F2C85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61275EF5"/>
    <w:multiLevelType w:val="multilevel"/>
    <w:tmpl w:val="3104D59C"/>
    <w:lvl w:ilvl="0">
      <w:start w:val="1"/>
      <w:numFmt w:val="decimal"/>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abstractNum w:abstractNumId="15" w15:restartNumberingAfterBreak="0">
    <w:nsid w:val="663A0A98"/>
    <w:multiLevelType w:val="hybridMultilevel"/>
    <w:tmpl w:val="455C31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7865E0C"/>
    <w:multiLevelType w:val="hybridMultilevel"/>
    <w:tmpl w:val="94E82148"/>
    <w:lvl w:ilvl="0" w:tplc="04160001">
      <w:start w:val="1"/>
      <w:numFmt w:val="bullet"/>
      <w:lvlText w:val=""/>
      <w:lvlJc w:val="left"/>
      <w:pPr>
        <w:ind w:left="767" w:hanging="360"/>
      </w:pPr>
      <w:rPr>
        <w:rFonts w:ascii="Symbol" w:hAnsi="Symbol" w:hint="default"/>
      </w:rPr>
    </w:lvl>
    <w:lvl w:ilvl="1" w:tplc="04160003">
      <w:start w:val="1"/>
      <w:numFmt w:val="bullet"/>
      <w:lvlText w:val="o"/>
      <w:lvlJc w:val="left"/>
      <w:pPr>
        <w:ind w:left="1487" w:hanging="360"/>
      </w:pPr>
      <w:rPr>
        <w:rFonts w:ascii="Courier New" w:hAnsi="Courier New" w:cs="Courier New" w:hint="default"/>
      </w:rPr>
    </w:lvl>
    <w:lvl w:ilvl="2" w:tplc="04160005" w:tentative="1">
      <w:start w:val="1"/>
      <w:numFmt w:val="bullet"/>
      <w:lvlText w:val=""/>
      <w:lvlJc w:val="left"/>
      <w:pPr>
        <w:ind w:left="2207" w:hanging="360"/>
      </w:pPr>
      <w:rPr>
        <w:rFonts w:ascii="Wingdings" w:hAnsi="Wingdings" w:hint="default"/>
      </w:rPr>
    </w:lvl>
    <w:lvl w:ilvl="3" w:tplc="04160001" w:tentative="1">
      <w:start w:val="1"/>
      <w:numFmt w:val="bullet"/>
      <w:lvlText w:val=""/>
      <w:lvlJc w:val="left"/>
      <w:pPr>
        <w:ind w:left="2927" w:hanging="360"/>
      </w:pPr>
      <w:rPr>
        <w:rFonts w:ascii="Symbol" w:hAnsi="Symbol" w:hint="default"/>
      </w:rPr>
    </w:lvl>
    <w:lvl w:ilvl="4" w:tplc="04160003" w:tentative="1">
      <w:start w:val="1"/>
      <w:numFmt w:val="bullet"/>
      <w:lvlText w:val="o"/>
      <w:lvlJc w:val="left"/>
      <w:pPr>
        <w:ind w:left="3647" w:hanging="360"/>
      </w:pPr>
      <w:rPr>
        <w:rFonts w:ascii="Courier New" w:hAnsi="Courier New" w:cs="Courier New" w:hint="default"/>
      </w:rPr>
    </w:lvl>
    <w:lvl w:ilvl="5" w:tplc="04160005" w:tentative="1">
      <w:start w:val="1"/>
      <w:numFmt w:val="bullet"/>
      <w:lvlText w:val=""/>
      <w:lvlJc w:val="left"/>
      <w:pPr>
        <w:ind w:left="4367" w:hanging="360"/>
      </w:pPr>
      <w:rPr>
        <w:rFonts w:ascii="Wingdings" w:hAnsi="Wingdings" w:hint="default"/>
      </w:rPr>
    </w:lvl>
    <w:lvl w:ilvl="6" w:tplc="04160001" w:tentative="1">
      <w:start w:val="1"/>
      <w:numFmt w:val="bullet"/>
      <w:lvlText w:val=""/>
      <w:lvlJc w:val="left"/>
      <w:pPr>
        <w:ind w:left="5087" w:hanging="360"/>
      </w:pPr>
      <w:rPr>
        <w:rFonts w:ascii="Symbol" w:hAnsi="Symbol" w:hint="default"/>
      </w:rPr>
    </w:lvl>
    <w:lvl w:ilvl="7" w:tplc="04160003" w:tentative="1">
      <w:start w:val="1"/>
      <w:numFmt w:val="bullet"/>
      <w:lvlText w:val="o"/>
      <w:lvlJc w:val="left"/>
      <w:pPr>
        <w:ind w:left="5807" w:hanging="360"/>
      </w:pPr>
      <w:rPr>
        <w:rFonts w:ascii="Courier New" w:hAnsi="Courier New" w:cs="Courier New" w:hint="default"/>
      </w:rPr>
    </w:lvl>
    <w:lvl w:ilvl="8" w:tplc="04160005" w:tentative="1">
      <w:start w:val="1"/>
      <w:numFmt w:val="bullet"/>
      <w:lvlText w:val=""/>
      <w:lvlJc w:val="left"/>
      <w:pPr>
        <w:ind w:left="6527" w:hanging="360"/>
      </w:pPr>
      <w:rPr>
        <w:rFonts w:ascii="Wingdings" w:hAnsi="Wingdings" w:hint="default"/>
      </w:rPr>
    </w:lvl>
  </w:abstractNum>
  <w:abstractNum w:abstractNumId="17" w15:restartNumberingAfterBreak="0">
    <w:nsid w:val="68BC3696"/>
    <w:multiLevelType w:val="multilevel"/>
    <w:tmpl w:val="0416001D"/>
    <w:lvl w:ilvl="0">
      <w:start w:val="1"/>
      <w:numFmt w:val="decimal"/>
      <w:lvlText w:val="%1)"/>
      <w:lvlJc w:val="left"/>
      <w:pPr>
        <w:tabs>
          <w:tab w:val="num" w:pos="0"/>
        </w:tabs>
        <w:ind w:left="360" w:hanging="360"/>
      </w:p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8" w15:restartNumberingAfterBreak="0">
    <w:nsid w:val="71300FB3"/>
    <w:multiLevelType w:val="hybridMultilevel"/>
    <w:tmpl w:val="0D6E8C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744A151B"/>
    <w:multiLevelType w:val="hybridMultilevel"/>
    <w:tmpl w:val="E6C0DEE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A9E4AB1"/>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CE9379D"/>
    <w:multiLevelType w:val="hybridMultilevel"/>
    <w:tmpl w:val="9050D0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699546750">
    <w:abstractNumId w:val="12"/>
  </w:num>
  <w:num w:numId="2" w16cid:durableId="1209224015">
    <w:abstractNumId w:val="14"/>
  </w:num>
  <w:num w:numId="3" w16cid:durableId="1638800812">
    <w:abstractNumId w:val="8"/>
  </w:num>
  <w:num w:numId="4" w16cid:durableId="2037003271">
    <w:abstractNumId w:val="14"/>
    <w:lvlOverride w:ilvl="0">
      <w:startOverride w:val="1"/>
    </w:lvlOverride>
  </w:num>
  <w:num w:numId="5" w16cid:durableId="1526481121">
    <w:abstractNumId w:val="14"/>
    <w:lvlOverride w:ilvl="0">
      <w:startOverride w:val="1"/>
    </w:lvlOverride>
  </w:num>
  <w:num w:numId="6" w16cid:durableId="866479904">
    <w:abstractNumId w:val="14"/>
  </w:num>
  <w:num w:numId="7" w16cid:durableId="2026400897">
    <w:abstractNumId w:val="14"/>
  </w:num>
  <w:num w:numId="8" w16cid:durableId="1624530555">
    <w:abstractNumId w:val="10"/>
  </w:num>
  <w:num w:numId="9" w16cid:durableId="1097751283">
    <w:abstractNumId w:val="18"/>
  </w:num>
  <w:num w:numId="10" w16cid:durableId="1469082797">
    <w:abstractNumId w:val="0"/>
  </w:num>
  <w:num w:numId="11" w16cid:durableId="1456828926">
    <w:abstractNumId w:val="14"/>
    <w:lvlOverride w:ilvl="0">
      <w:startOverride w:val="1"/>
    </w:lvlOverride>
  </w:num>
  <w:num w:numId="12" w16cid:durableId="1368413754">
    <w:abstractNumId w:val="14"/>
    <w:lvlOverride w:ilvl="0">
      <w:startOverride w:val="1"/>
    </w:lvlOverride>
  </w:num>
  <w:num w:numId="13" w16cid:durableId="2077241914">
    <w:abstractNumId w:val="14"/>
    <w:lvlOverride w:ilvl="0">
      <w:startOverride w:val="1"/>
    </w:lvlOverride>
  </w:num>
  <w:num w:numId="14" w16cid:durableId="211038152">
    <w:abstractNumId w:val="14"/>
    <w:lvlOverride w:ilvl="0">
      <w:startOverride w:val="1"/>
    </w:lvlOverride>
  </w:num>
  <w:num w:numId="15" w16cid:durableId="718632366">
    <w:abstractNumId w:val="14"/>
    <w:lvlOverride w:ilvl="0">
      <w:startOverride w:val="1"/>
    </w:lvlOverride>
  </w:num>
  <w:num w:numId="16" w16cid:durableId="375089273">
    <w:abstractNumId w:val="14"/>
    <w:lvlOverride w:ilvl="0">
      <w:startOverride w:val="1"/>
    </w:lvlOverride>
  </w:num>
  <w:num w:numId="17" w16cid:durableId="859970573">
    <w:abstractNumId w:val="15"/>
  </w:num>
  <w:num w:numId="18" w16cid:durableId="394398008">
    <w:abstractNumId w:val="13"/>
  </w:num>
  <w:num w:numId="19" w16cid:durableId="1173689478">
    <w:abstractNumId w:val="19"/>
  </w:num>
  <w:num w:numId="20" w16cid:durableId="340743521">
    <w:abstractNumId w:val="7"/>
  </w:num>
  <w:num w:numId="21" w16cid:durableId="593829323">
    <w:abstractNumId w:val="11"/>
  </w:num>
  <w:num w:numId="22" w16cid:durableId="285239751">
    <w:abstractNumId w:val="9"/>
  </w:num>
  <w:num w:numId="23" w16cid:durableId="1754543351">
    <w:abstractNumId w:val="17"/>
  </w:num>
  <w:num w:numId="24" w16cid:durableId="484277128">
    <w:abstractNumId w:val="3"/>
  </w:num>
  <w:num w:numId="25" w16cid:durableId="1545368930">
    <w:abstractNumId w:val="20"/>
  </w:num>
  <w:num w:numId="26" w16cid:durableId="93139422">
    <w:abstractNumId w:val="6"/>
  </w:num>
  <w:num w:numId="27" w16cid:durableId="1322275937">
    <w:abstractNumId w:val="2"/>
  </w:num>
  <w:num w:numId="28" w16cid:durableId="1391349308">
    <w:abstractNumId w:val="1"/>
  </w:num>
  <w:num w:numId="29" w16cid:durableId="163395174">
    <w:abstractNumId w:val="5"/>
  </w:num>
  <w:num w:numId="30" w16cid:durableId="987899623">
    <w:abstractNumId w:val="4"/>
  </w:num>
  <w:num w:numId="31" w16cid:durableId="406534873">
    <w:abstractNumId w:val="16"/>
  </w:num>
  <w:num w:numId="32" w16cid:durableId="1087457974">
    <w:abstractNumId w:val="2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08"/>
  <w:autoHyphenation/>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42FAF"/>
    <w:rsid w:val="000155A7"/>
    <w:rsid w:val="000308FF"/>
    <w:rsid w:val="00064371"/>
    <w:rsid w:val="000806EC"/>
    <w:rsid w:val="000A47EE"/>
    <w:rsid w:val="000C75FA"/>
    <w:rsid w:val="000E6757"/>
    <w:rsid w:val="001029E0"/>
    <w:rsid w:val="001059DF"/>
    <w:rsid w:val="001157C8"/>
    <w:rsid w:val="00121740"/>
    <w:rsid w:val="0014147C"/>
    <w:rsid w:val="00152919"/>
    <w:rsid w:val="00172F0A"/>
    <w:rsid w:val="00185455"/>
    <w:rsid w:val="00186BBA"/>
    <w:rsid w:val="001C0541"/>
    <w:rsid w:val="001C65FC"/>
    <w:rsid w:val="001C6A62"/>
    <w:rsid w:val="001E0147"/>
    <w:rsid w:val="001F6020"/>
    <w:rsid w:val="001F7F7D"/>
    <w:rsid w:val="0020228B"/>
    <w:rsid w:val="002210A3"/>
    <w:rsid w:val="00221D0D"/>
    <w:rsid w:val="00227FBE"/>
    <w:rsid w:val="00233037"/>
    <w:rsid w:val="00243690"/>
    <w:rsid w:val="00270C0B"/>
    <w:rsid w:val="00292111"/>
    <w:rsid w:val="002B76ED"/>
    <w:rsid w:val="002C21C6"/>
    <w:rsid w:val="002C59C0"/>
    <w:rsid w:val="002D1944"/>
    <w:rsid w:val="002E3445"/>
    <w:rsid w:val="002F439B"/>
    <w:rsid w:val="002F77BB"/>
    <w:rsid w:val="003159BE"/>
    <w:rsid w:val="003522A2"/>
    <w:rsid w:val="00371C58"/>
    <w:rsid w:val="00373FD2"/>
    <w:rsid w:val="003757D6"/>
    <w:rsid w:val="003A0CAB"/>
    <w:rsid w:val="003A6EDE"/>
    <w:rsid w:val="003C68AB"/>
    <w:rsid w:val="003D3875"/>
    <w:rsid w:val="003D4598"/>
    <w:rsid w:val="003D7A9A"/>
    <w:rsid w:val="003E3721"/>
    <w:rsid w:val="003E51F5"/>
    <w:rsid w:val="003F4915"/>
    <w:rsid w:val="00412D82"/>
    <w:rsid w:val="0044785E"/>
    <w:rsid w:val="00454FA8"/>
    <w:rsid w:val="004A162E"/>
    <w:rsid w:val="004B225F"/>
    <w:rsid w:val="004D435B"/>
    <w:rsid w:val="004D71DE"/>
    <w:rsid w:val="004E75CA"/>
    <w:rsid w:val="004F5D5F"/>
    <w:rsid w:val="0050259D"/>
    <w:rsid w:val="0052514F"/>
    <w:rsid w:val="00540133"/>
    <w:rsid w:val="00550B57"/>
    <w:rsid w:val="00566176"/>
    <w:rsid w:val="00567C66"/>
    <w:rsid w:val="00567F0A"/>
    <w:rsid w:val="005763BA"/>
    <w:rsid w:val="00576E35"/>
    <w:rsid w:val="00583D24"/>
    <w:rsid w:val="00585765"/>
    <w:rsid w:val="005B737F"/>
    <w:rsid w:val="005C0EA3"/>
    <w:rsid w:val="005C6279"/>
    <w:rsid w:val="005D6DB3"/>
    <w:rsid w:val="005D6EED"/>
    <w:rsid w:val="005F12A6"/>
    <w:rsid w:val="00612779"/>
    <w:rsid w:val="00634E9A"/>
    <w:rsid w:val="00642FAF"/>
    <w:rsid w:val="00651873"/>
    <w:rsid w:val="006951BC"/>
    <w:rsid w:val="006A018D"/>
    <w:rsid w:val="006A6052"/>
    <w:rsid w:val="006B1C17"/>
    <w:rsid w:val="006D6B7B"/>
    <w:rsid w:val="006E3D82"/>
    <w:rsid w:val="00713719"/>
    <w:rsid w:val="00723070"/>
    <w:rsid w:val="00724883"/>
    <w:rsid w:val="00734E14"/>
    <w:rsid w:val="00745498"/>
    <w:rsid w:val="00747236"/>
    <w:rsid w:val="00792195"/>
    <w:rsid w:val="007A24D4"/>
    <w:rsid w:val="007B082B"/>
    <w:rsid w:val="007F5736"/>
    <w:rsid w:val="007F5F4A"/>
    <w:rsid w:val="00803A03"/>
    <w:rsid w:val="00843CA0"/>
    <w:rsid w:val="008458D8"/>
    <w:rsid w:val="00847DB5"/>
    <w:rsid w:val="008520B8"/>
    <w:rsid w:val="00874B5F"/>
    <w:rsid w:val="00881B7B"/>
    <w:rsid w:val="008866B2"/>
    <w:rsid w:val="0089220F"/>
    <w:rsid w:val="00892651"/>
    <w:rsid w:val="008C7059"/>
    <w:rsid w:val="008D0728"/>
    <w:rsid w:val="008D5DB9"/>
    <w:rsid w:val="008E3B23"/>
    <w:rsid w:val="008F604B"/>
    <w:rsid w:val="00937639"/>
    <w:rsid w:val="009402CF"/>
    <w:rsid w:val="009404C3"/>
    <w:rsid w:val="009518CC"/>
    <w:rsid w:val="00961FCF"/>
    <w:rsid w:val="0098352B"/>
    <w:rsid w:val="00991066"/>
    <w:rsid w:val="009A4715"/>
    <w:rsid w:val="009B1643"/>
    <w:rsid w:val="009B4475"/>
    <w:rsid w:val="009B4B4A"/>
    <w:rsid w:val="009B5623"/>
    <w:rsid w:val="009C5B66"/>
    <w:rsid w:val="009D03A2"/>
    <w:rsid w:val="009D15C2"/>
    <w:rsid w:val="009D39C5"/>
    <w:rsid w:val="00A26336"/>
    <w:rsid w:val="00A27798"/>
    <w:rsid w:val="00A509E7"/>
    <w:rsid w:val="00AB60F0"/>
    <w:rsid w:val="00AB730F"/>
    <w:rsid w:val="00AE0832"/>
    <w:rsid w:val="00AF2D55"/>
    <w:rsid w:val="00B17059"/>
    <w:rsid w:val="00B346AA"/>
    <w:rsid w:val="00B65E32"/>
    <w:rsid w:val="00B70CF7"/>
    <w:rsid w:val="00B90096"/>
    <w:rsid w:val="00C000AA"/>
    <w:rsid w:val="00C25CD6"/>
    <w:rsid w:val="00C31855"/>
    <w:rsid w:val="00C44EDD"/>
    <w:rsid w:val="00C6493C"/>
    <w:rsid w:val="00C70462"/>
    <w:rsid w:val="00C930B4"/>
    <w:rsid w:val="00CB1036"/>
    <w:rsid w:val="00CB46CC"/>
    <w:rsid w:val="00CD458B"/>
    <w:rsid w:val="00CE4192"/>
    <w:rsid w:val="00CF4EE7"/>
    <w:rsid w:val="00D153F1"/>
    <w:rsid w:val="00D24228"/>
    <w:rsid w:val="00D31F1C"/>
    <w:rsid w:val="00D34506"/>
    <w:rsid w:val="00D5341F"/>
    <w:rsid w:val="00D620AE"/>
    <w:rsid w:val="00D87419"/>
    <w:rsid w:val="00DC7CCD"/>
    <w:rsid w:val="00E01EE6"/>
    <w:rsid w:val="00E0270E"/>
    <w:rsid w:val="00E12BAF"/>
    <w:rsid w:val="00E14195"/>
    <w:rsid w:val="00E23B84"/>
    <w:rsid w:val="00E26A98"/>
    <w:rsid w:val="00E30AEF"/>
    <w:rsid w:val="00E34B4B"/>
    <w:rsid w:val="00E41493"/>
    <w:rsid w:val="00E42795"/>
    <w:rsid w:val="00E97385"/>
    <w:rsid w:val="00EC766A"/>
    <w:rsid w:val="00EF3676"/>
    <w:rsid w:val="00F233BF"/>
    <w:rsid w:val="00FA4A84"/>
    <w:rsid w:val="00FC6690"/>
    <w:rsid w:val="00FF3CF1"/>
    <w:rsid w:val="00FF794B"/>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2AC72"/>
  <w15:docId w15:val="{BCF79FD1-4069-4E1B-88C7-B904A58AC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ahoma"/>
        <w:sz w:val="22"/>
        <w:szCs w:val="22"/>
        <w:lang w:val="pt-B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643"/>
    <w:pPr>
      <w:spacing w:after="160" w:line="259"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11">
    <w:name w:val="Título 11"/>
    <w:basedOn w:val="Normal"/>
    <w:next w:val="Normal"/>
    <w:qFormat/>
    <w:rsid w:val="00642FAF"/>
    <w:pPr>
      <w:jc w:val="center"/>
      <w:outlineLvl w:val="0"/>
    </w:pPr>
    <w:rPr>
      <w:rFonts w:ascii="Arial Nova" w:hAnsi="Arial Nova"/>
      <w:b/>
      <w:bCs/>
      <w:sz w:val="32"/>
      <w:szCs w:val="32"/>
    </w:rPr>
  </w:style>
  <w:style w:type="paragraph" w:customStyle="1" w:styleId="Ttulo31">
    <w:name w:val="Título 31"/>
    <w:basedOn w:val="Normal"/>
    <w:next w:val="Normal"/>
    <w:qFormat/>
    <w:rsid w:val="00642FAF"/>
    <w:pPr>
      <w:keepNext/>
      <w:keepLines/>
      <w:spacing w:before="40" w:after="0"/>
      <w:outlineLvl w:val="2"/>
    </w:pPr>
    <w:rPr>
      <w:rFonts w:ascii="Calibri Light" w:hAnsi="Calibri Light"/>
      <w:color w:val="1F3763"/>
      <w:sz w:val="24"/>
      <w:szCs w:val="24"/>
    </w:rPr>
  </w:style>
  <w:style w:type="paragraph" w:customStyle="1" w:styleId="Ttulo41">
    <w:name w:val="Título 41"/>
    <w:basedOn w:val="Normal"/>
    <w:next w:val="Normal"/>
    <w:qFormat/>
    <w:rsid w:val="00642FAF"/>
    <w:pPr>
      <w:keepNext/>
      <w:keepLines/>
      <w:spacing w:before="40" w:after="0"/>
      <w:outlineLvl w:val="3"/>
    </w:pPr>
    <w:rPr>
      <w:rFonts w:ascii="Calibri Light" w:hAnsi="Calibri Light"/>
      <w:i/>
      <w:iCs/>
      <w:color w:val="2F5496"/>
    </w:rPr>
  </w:style>
  <w:style w:type="character" w:customStyle="1" w:styleId="PargrafodaListaChar">
    <w:name w:val="Parágrafo da Lista Char"/>
    <w:basedOn w:val="Fontepargpadro"/>
    <w:qFormat/>
    <w:rsid w:val="00642FAF"/>
  </w:style>
  <w:style w:type="character" w:customStyle="1" w:styleId="Estilo1TituloChar">
    <w:name w:val="Estilo1(Titulo) Char"/>
    <w:basedOn w:val="PargrafodaListaChar"/>
    <w:qFormat/>
    <w:rsid w:val="00642FAF"/>
    <w:rPr>
      <w:rFonts w:ascii="Arial Nova" w:hAnsi="Arial Nova"/>
      <w:b/>
      <w:sz w:val="32"/>
    </w:rPr>
  </w:style>
  <w:style w:type="character" w:customStyle="1" w:styleId="Estilo2ItensCasodeUsoChar">
    <w:name w:val="Estilo2(ItensCasodeUso) Char"/>
    <w:basedOn w:val="Estilo1TituloChar"/>
    <w:qFormat/>
    <w:rsid w:val="00642FAF"/>
    <w:rPr>
      <w:rFonts w:ascii="Arial Nova" w:hAnsi="Arial Nova"/>
      <w:b/>
      <w:sz w:val="28"/>
    </w:rPr>
  </w:style>
  <w:style w:type="character" w:customStyle="1" w:styleId="Ttulo1Char">
    <w:name w:val="Título 1 Char"/>
    <w:basedOn w:val="Fontepargpadro"/>
    <w:qFormat/>
    <w:rsid w:val="00642FAF"/>
    <w:rPr>
      <w:rFonts w:ascii="Arial Nova" w:hAnsi="Arial Nova"/>
      <w:b/>
      <w:bCs/>
      <w:sz w:val="32"/>
      <w:szCs w:val="32"/>
    </w:rPr>
  </w:style>
  <w:style w:type="character" w:customStyle="1" w:styleId="Estilo3TextoeopesChar">
    <w:name w:val="Estilo3(Texto e opções) Char"/>
    <w:basedOn w:val="Estilo2ItensCasodeUsoChar"/>
    <w:qFormat/>
    <w:rsid w:val="00642FAF"/>
    <w:rPr>
      <w:rFonts w:ascii="Arial Nova" w:hAnsi="Arial Nova"/>
      <w:b w:val="0"/>
      <w:sz w:val="24"/>
    </w:rPr>
  </w:style>
  <w:style w:type="character" w:customStyle="1" w:styleId="LinkdaInternet">
    <w:name w:val="Link da Internet"/>
    <w:basedOn w:val="Fontepargpadro"/>
    <w:rsid w:val="00642FAF"/>
    <w:rPr>
      <w:color w:val="0563C1"/>
      <w:u w:val="single"/>
    </w:rPr>
  </w:style>
  <w:style w:type="character" w:customStyle="1" w:styleId="MenoPendente1">
    <w:name w:val="Menção Pendente1"/>
    <w:basedOn w:val="Fontepargpadro"/>
    <w:qFormat/>
    <w:rsid w:val="00642FAF"/>
    <w:rPr>
      <w:color w:val="605E5C"/>
      <w:shd w:val="clear" w:color="auto" w:fill="E1DFDD"/>
    </w:rPr>
  </w:style>
  <w:style w:type="character" w:customStyle="1" w:styleId="Estilo4opesdotextoChar">
    <w:name w:val="Estilo4(opõesdotexto) Char"/>
    <w:basedOn w:val="Estilo3TextoeopesChar"/>
    <w:qFormat/>
    <w:rsid w:val="00642FAF"/>
    <w:rPr>
      <w:rFonts w:ascii="Arial Nova" w:hAnsi="Arial Nova"/>
      <w:b w:val="0"/>
      <w:sz w:val="24"/>
    </w:rPr>
  </w:style>
  <w:style w:type="character" w:customStyle="1" w:styleId="Linkdainternetvisitado">
    <w:name w:val="Link da internet visitado"/>
    <w:basedOn w:val="Fontepargpadro"/>
    <w:rsid w:val="00642FAF"/>
    <w:rPr>
      <w:color w:val="954F72"/>
      <w:u w:val="single"/>
    </w:rPr>
  </w:style>
  <w:style w:type="character" w:customStyle="1" w:styleId="Ttulo3Char">
    <w:name w:val="Título 3 Char"/>
    <w:basedOn w:val="Fontepargpadro"/>
    <w:qFormat/>
    <w:rsid w:val="00642FAF"/>
    <w:rPr>
      <w:rFonts w:ascii="Calibri Light" w:eastAsia="Calibri" w:hAnsi="Calibri Light" w:cs="Tahoma"/>
      <w:color w:val="1F3763"/>
      <w:sz w:val="24"/>
      <w:szCs w:val="24"/>
    </w:rPr>
  </w:style>
  <w:style w:type="character" w:customStyle="1" w:styleId="Estilo5textonormalChar">
    <w:name w:val="Estilo5(textonormal) Char"/>
    <w:basedOn w:val="Estilo4opesdotextoChar"/>
    <w:qFormat/>
    <w:rsid w:val="00642FAF"/>
    <w:rPr>
      <w:rFonts w:ascii="Arial Nova" w:hAnsi="Arial Nova"/>
      <w:b w:val="0"/>
      <w:sz w:val="24"/>
    </w:rPr>
  </w:style>
  <w:style w:type="character" w:styleId="CdigoHTML">
    <w:name w:val="HTML Code"/>
    <w:basedOn w:val="Fontepargpadro"/>
    <w:qFormat/>
    <w:rsid w:val="00642FAF"/>
    <w:rPr>
      <w:rFonts w:ascii="Courier New" w:eastAsia="Times New Roman" w:hAnsi="Courier New" w:cs="Courier New"/>
      <w:sz w:val="20"/>
      <w:szCs w:val="20"/>
    </w:rPr>
  </w:style>
  <w:style w:type="character" w:customStyle="1" w:styleId="Ttulo4Char">
    <w:name w:val="Título 4 Char"/>
    <w:basedOn w:val="Fontepargpadro"/>
    <w:qFormat/>
    <w:rsid w:val="00642FAF"/>
    <w:rPr>
      <w:rFonts w:ascii="Calibri Light" w:eastAsia="Calibri" w:hAnsi="Calibri Light" w:cs="Tahoma"/>
      <w:i/>
      <w:iCs/>
      <w:color w:val="2F5496"/>
    </w:rPr>
  </w:style>
  <w:style w:type="character" w:customStyle="1" w:styleId="Pr-formataoHTMLChar">
    <w:name w:val="Pré-formatação HTML Char"/>
    <w:basedOn w:val="Fontepargpadro"/>
    <w:qFormat/>
    <w:rsid w:val="00642FAF"/>
    <w:rPr>
      <w:rFonts w:ascii="Courier New" w:eastAsia="Times New Roman" w:hAnsi="Courier New" w:cs="Courier New"/>
      <w:sz w:val="20"/>
      <w:szCs w:val="20"/>
      <w:lang w:eastAsia="pt-BR"/>
    </w:rPr>
  </w:style>
  <w:style w:type="character" w:customStyle="1" w:styleId="hljs-tag">
    <w:name w:val="hljs-tag"/>
    <w:basedOn w:val="Fontepargpadro"/>
    <w:qFormat/>
    <w:rsid w:val="00642FAF"/>
  </w:style>
  <w:style w:type="character" w:customStyle="1" w:styleId="hljs-name">
    <w:name w:val="hljs-name"/>
    <w:basedOn w:val="Fontepargpadro"/>
    <w:qFormat/>
    <w:rsid w:val="00642FAF"/>
  </w:style>
  <w:style w:type="character" w:customStyle="1" w:styleId="MenoPendente2">
    <w:name w:val="Menção Pendente2"/>
    <w:basedOn w:val="Fontepargpadro"/>
    <w:qFormat/>
    <w:rsid w:val="00642FAF"/>
    <w:rPr>
      <w:color w:val="605E5C"/>
      <w:shd w:val="clear" w:color="auto" w:fill="E1DFDD"/>
    </w:rPr>
  </w:style>
  <w:style w:type="paragraph" w:styleId="Ttulo">
    <w:name w:val="Title"/>
    <w:basedOn w:val="Normal"/>
    <w:next w:val="Corpodetexto"/>
    <w:qFormat/>
    <w:rsid w:val="00642FAF"/>
    <w:pPr>
      <w:keepNext/>
      <w:spacing w:before="240" w:after="120"/>
    </w:pPr>
    <w:rPr>
      <w:rFonts w:ascii="Liberation Sans" w:eastAsia="Microsoft YaHei" w:hAnsi="Liberation Sans" w:cs="Lucida Sans"/>
      <w:sz w:val="28"/>
      <w:szCs w:val="28"/>
    </w:rPr>
  </w:style>
  <w:style w:type="paragraph" w:styleId="Corpodetexto">
    <w:name w:val="Body Text"/>
    <w:basedOn w:val="Normal"/>
    <w:rsid w:val="00642FAF"/>
    <w:pPr>
      <w:spacing w:after="140" w:line="276" w:lineRule="auto"/>
    </w:pPr>
  </w:style>
  <w:style w:type="paragraph" w:styleId="Lista">
    <w:name w:val="List"/>
    <w:basedOn w:val="Corpodetexto"/>
    <w:rsid w:val="00642FAF"/>
    <w:rPr>
      <w:rFonts w:cs="Lucida Sans"/>
    </w:rPr>
  </w:style>
  <w:style w:type="paragraph" w:customStyle="1" w:styleId="Legenda1">
    <w:name w:val="Legenda1"/>
    <w:basedOn w:val="Normal"/>
    <w:qFormat/>
    <w:rsid w:val="00642FAF"/>
    <w:pPr>
      <w:suppressLineNumbers/>
      <w:spacing w:before="120" w:after="120"/>
    </w:pPr>
    <w:rPr>
      <w:rFonts w:cs="Lucida Sans"/>
      <w:i/>
      <w:iCs/>
      <w:sz w:val="24"/>
      <w:szCs w:val="24"/>
    </w:rPr>
  </w:style>
  <w:style w:type="paragraph" w:customStyle="1" w:styleId="ndice">
    <w:name w:val="Índice"/>
    <w:basedOn w:val="Normal"/>
    <w:qFormat/>
    <w:rsid w:val="00642FAF"/>
    <w:pPr>
      <w:suppressLineNumbers/>
    </w:pPr>
    <w:rPr>
      <w:rFonts w:cs="Lucida Sans"/>
    </w:rPr>
  </w:style>
  <w:style w:type="paragraph" w:customStyle="1" w:styleId="Contedodatabela">
    <w:name w:val="Conteúdo da tabela"/>
    <w:basedOn w:val="Normal"/>
    <w:qFormat/>
    <w:rsid w:val="00642FAF"/>
    <w:pPr>
      <w:widowControl w:val="0"/>
      <w:suppressLineNumbers/>
      <w:spacing w:after="0" w:line="240" w:lineRule="auto"/>
      <w:textAlignment w:val="baseline"/>
    </w:pPr>
    <w:rPr>
      <w:rFonts w:ascii="Times New Roman" w:eastAsia="SimSun" w:hAnsi="Times New Roman" w:cs="Mangal"/>
      <w:kern w:val="2"/>
      <w:sz w:val="24"/>
      <w:szCs w:val="24"/>
      <w:lang w:eastAsia="zh-CN" w:bidi="hi-IN"/>
    </w:rPr>
  </w:style>
  <w:style w:type="paragraph" w:styleId="PargrafodaLista">
    <w:name w:val="List Paragraph"/>
    <w:basedOn w:val="Normal"/>
    <w:uiPriority w:val="34"/>
    <w:qFormat/>
    <w:rsid w:val="00642FAF"/>
    <w:pPr>
      <w:ind w:left="720"/>
      <w:contextualSpacing/>
    </w:pPr>
  </w:style>
  <w:style w:type="paragraph" w:customStyle="1" w:styleId="Standard">
    <w:name w:val="Standard"/>
    <w:qFormat/>
    <w:rsid w:val="00642FAF"/>
    <w:pPr>
      <w:widowControl w:val="0"/>
      <w:textAlignment w:val="baseline"/>
    </w:pPr>
    <w:rPr>
      <w:rFonts w:ascii="Times New Roman" w:eastAsia="SimSun" w:hAnsi="Times New Roman" w:cs="Mangal"/>
      <w:kern w:val="2"/>
      <w:sz w:val="24"/>
      <w:szCs w:val="24"/>
      <w:lang w:eastAsia="zh-CN" w:bidi="hi-IN"/>
    </w:rPr>
  </w:style>
  <w:style w:type="paragraph" w:customStyle="1" w:styleId="Estilo1Titulo">
    <w:name w:val="Estilo1(Titulo)"/>
    <w:basedOn w:val="PargrafodaLista"/>
    <w:qFormat/>
    <w:rsid w:val="00642FAF"/>
    <w:pPr>
      <w:tabs>
        <w:tab w:val="num" w:pos="0"/>
      </w:tabs>
      <w:spacing w:line="360" w:lineRule="auto"/>
      <w:ind w:hanging="360"/>
      <w:jc w:val="center"/>
    </w:pPr>
    <w:rPr>
      <w:rFonts w:ascii="Arial Nova" w:hAnsi="Arial Nova"/>
      <w:b/>
      <w:sz w:val="32"/>
    </w:rPr>
  </w:style>
  <w:style w:type="paragraph" w:customStyle="1" w:styleId="Estilo2ItensCasodeUso">
    <w:name w:val="Estilo2(ItensCasodeUso)"/>
    <w:basedOn w:val="Estilo1Titulo"/>
    <w:qFormat/>
    <w:rsid w:val="00642FAF"/>
    <w:pPr>
      <w:ind w:left="284" w:hanging="284"/>
      <w:jc w:val="left"/>
    </w:pPr>
    <w:rPr>
      <w:sz w:val="28"/>
    </w:rPr>
  </w:style>
  <w:style w:type="paragraph" w:customStyle="1" w:styleId="Estilo3Textoeopes">
    <w:name w:val="Estilo3(Texto e opções)"/>
    <w:basedOn w:val="Estilo2ItensCasodeUso"/>
    <w:qFormat/>
    <w:rsid w:val="00642FAF"/>
    <w:pPr>
      <w:spacing w:line="240" w:lineRule="auto"/>
      <w:ind w:left="567" w:hanging="425"/>
      <w:jc w:val="both"/>
    </w:pPr>
    <w:rPr>
      <w:b w:val="0"/>
      <w:sz w:val="24"/>
    </w:rPr>
  </w:style>
  <w:style w:type="paragraph" w:customStyle="1" w:styleId="Estilo4opesdotexto">
    <w:name w:val="Estilo4(opõesdotexto)"/>
    <w:basedOn w:val="Estilo3Textoeopes"/>
    <w:qFormat/>
    <w:rsid w:val="00642FAF"/>
    <w:pPr>
      <w:ind w:left="1287" w:hanging="360"/>
    </w:pPr>
  </w:style>
  <w:style w:type="paragraph" w:customStyle="1" w:styleId="Estilo5textonormal">
    <w:name w:val="Estilo5(textonormal)"/>
    <w:basedOn w:val="Estilo4opesdotexto"/>
    <w:qFormat/>
    <w:rsid w:val="00642FAF"/>
    <w:pPr>
      <w:tabs>
        <w:tab w:val="clear" w:pos="0"/>
      </w:tabs>
      <w:ind w:left="284" w:hanging="425"/>
    </w:pPr>
  </w:style>
  <w:style w:type="paragraph" w:styleId="Pr-formataoHTML">
    <w:name w:val="HTML Preformatted"/>
    <w:basedOn w:val="Normal"/>
    <w:qFormat/>
    <w:rsid w:val="00642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paragraph" w:styleId="Legenda">
    <w:name w:val="caption"/>
    <w:basedOn w:val="Normal"/>
    <w:next w:val="Normal"/>
    <w:qFormat/>
    <w:rsid w:val="00642FAF"/>
    <w:pPr>
      <w:spacing w:after="200" w:line="240" w:lineRule="auto"/>
    </w:pPr>
    <w:rPr>
      <w:i/>
      <w:iCs/>
      <w:color w:val="44546A"/>
      <w:sz w:val="18"/>
      <w:szCs w:val="18"/>
    </w:rPr>
  </w:style>
  <w:style w:type="paragraph" w:customStyle="1" w:styleId="Ttulodetabela">
    <w:name w:val="Título de tabela"/>
    <w:basedOn w:val="Contedodatabela"/>
    <w:qFormat/>
    <w:rsid w:val="00642FAF"/>
    <w:pPr>
      <w:jc w:val="center"/>
    </w:pPr>
    <w:rPr>
      <w:b/>
      <w:bCs/>
    </w:rPr>
  </w:style>
  <w:style w:type="character" w:styleId="Hyperlink">
    <w:name w:val="Hyperlink"/>
    <w:basedOn w:val="Fontepargpadro"/>
    <w:uiPriority w:val="99"/>
    <w:unhideWhenUsed/>
    <w:rsid w:val="003D7A9A"/>
    <w:rPr>
      <w:color w:val="0000FF" w:themeColor="hyperlink"/>
      <w:u w:val="single"/>
    </w:rPr>
  </w:style>
  <w:style w:type="paragraph" w:styleId="Textodebalo">
    <w:name w:val="Balloon Text"/>
    <w:basedOn w:val="Normal"/>
    <w:link w:val="TextodebaloChar"/>
    <w:uiPriority w:val="99"/>
    <w:semiHidden/>
    <w:unhideWhenUsed/>
    <w:rsid w:val="00AB60F0"/>
    <w:pPr>
      <w:spacing w:after="0" w:line="240" w:lineRule="auto"/>
    </w:pPr>
    <w:rPr>
      <w:rFonts w:ascii="Tahoma" w:hAnsi="Tahoma"/>
      <w:sz w:val="16"/>
      <w:szCs w:val="16"/>
    </w:rPr>
  </w:style>
  <w:style w:type="character" w:customStyle="1" w:styleId="TextodebaloChar">
    <w:name w:val="Texto de balão Char"/>
    <w:basedOn w:val="Fontepargpadro"/>
    <w:link w:val="Textodebalo"/>
    <w:uiPriority w:val="99"/>
    <w:semiHidden/>
    <w:rsid w:val="00AB60F0"/>
    <w:rPr>
      <w:rFonts w:ascii="Tahoma" w:hAnsi="Tahoma"/>
      <w:sz w:val="16"/>
      <w:szCs w:val="16"/>
    </w:rPr>
  </w:style>
  <w:style w:type="table" w:styleId="Tabelacomgrade">
    <w:name w:val="Table Grid"/>
    <w:basedOn w:val="Tabelanormal"/>
    <w:uiPriority w:val="39"/>
    <w:rsid w:val="00E97385"/>
    <w:pPr>
      <w:suppressAutoHyphens w:val="0"/>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801585">
      <w:bodyDiv w:val="1"/>
      <w:marLeft w:val="0"/>
      <w:marRight w:val="0"/>
      <w:marTop w:val="0"/>
      <w:marBottom w:val="0"/>
      <w:divBdr>
        <w:top w:val="none" w:sz="0" w:space="0" w:color="auto"/>
        <w:left w:val="none" w:sz="0" w:space="0" w:color="auto"/>
        <w:bottom w:val="none" w:sz="0" w:space="0" w:color="auto"/>
        <w:right w:val="none" w:sz="0" w:space="0" w:color="auto"/>
      </w:divBdr>
    </w:div>
    <w:div w:id="12642216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stemas.sefaz.go.gov.br/scg-rs/dist/patrimonio.html"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sistemashomolog.sefaz.go.gov.br/scg-rs/dist/patrimomio.html"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zendesk.com.br/blog/gestao-da-experiencia-do-cliente/"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2713</TotalTime>
  <Pages>8</Pages>
  <Words>2630</Words>
  <Characters>14204</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Adoniran Dias Ribeiro Andrade</dc:creator>
  <cp:keywords/>
  <dc:description/>
  <cp:lastModifiedBy>Ricardo Welton de Almeida</cp:lastModifiedBy>
  <cp:revision>92</cp:revision>
  <cp:lastPrinted>2021-06-09T19:04:00Z</cp:lastPrinted>
  <dcterms:created xsi:type="dcterms:W3CDTF">2022-10-17T16:44:00Z</dcterms:created>
  <dcterms:modified xsi:type="dcterms:W3CDTF">2023-09-29T18:37:00Z</dcterms:modified>
  <dc:language>pt-BR</dc:language>
</cp:coreProperties>
</file>