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F7239" w14:textId="77777777" w:rsidR="00902467" w:rsidRPr="00895F60" w:rsidRDefault="00902467">
      <w:pPr>
        <w:spacing w:before="2400"/>
        <w:jc w:val="both"/>
        <w:rPr>
          <w:rFonts w:ascii="Sans Serif Collection" w:eastAsia="Sans Serif Collection" w:hAnsi="Sans Serif Collection" w:cs="Sans Serif Collection"/>
          <w:lang w:val="en-US"/>
        </w:rPr>
      </w:pPr>
    </w:p>
    <w:p w14:paraId="250DB42C" w14:textId="77777777" w:rsidR="00902467" w:rsidRDefault="00000000">
      <w:pPr>
        <w:pBdr>
          <w:bottom w:val="single" w:sz="12" w:space="8" w:color="1F3864"/>
        </w:pBdr>
        <w:spacing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64"/>
          <w:szCs w:val="64"/>
        </w:rPr>
        <w:t>Informe del Proyecto IREB</w:t>
      </w:r>
    </w:p>
    <w:p w14:paraId="19C5D00E" w14:textId="77777777" w:rsidR="00902467" w:rsidRDefault="00000000">
      <w:pPr>
        <w:spacing w:before="30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8"/>
          <w:szCs w:val="28"/>
        </w:rPr>
        <w:t xml:space="preserve">Revisión de la calidad de requerimientos en proyectos académicos: Matriz IREB del proyecto </w:t>
      </w:r>
      <w:proofErr w:type="spellStart"/>
      <w:r>
        <w:rPr>
          <w:rFonts w:ascii="Sans Serif Collection" w:eastAsia="Sans Serif Collection" w:hAnsi="Sans Serif Collection" w:cs="Sans Serif Collection"/>
          <w:b/>
          <w:bCs/>
          <w:sz w:val="28"/>
          <w:szCs w:val="28"/>
        </w:rPr>
        <w:t>bocatto</w:t>
      </w:r>
      <w:proofErr w:type="spellEnd"/>
    </w:p>
    <w:p w14:paraId="54CB7B48" w14:textId="77777777" w:rsidR="00902467" w:rsidRDefault="00000000">
      <w:pPr>
        <w:spacing w:before="600" w:after="8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Elaborado por:</w:t>
      </w:r>
    </w:p>
    <w:p w14:paraId="1D455CF7" w14:textId="77777777" w:rsidR="00902467" w:rsidRDefault="00000000">
      <w:pPr>
        <w:spacing w:after="40"/>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rPr>
        <w:t>Laínez Suárez Ricardo Andrés / Líder de equipo</w:t>
      </w:r>
    </w:p>
    <w:p w14:paraId="090C211D" w14:textId="77777777" w:rsidR="00902467" w:rsidRDefault="00000000" w:rsidP="00895F60">
      <w:pPr>
        <w:spacing w:after="300"/>
        <w:rPr>
          <w:rFonts w:ascii="Sans Serif Collection" w:eastAsia="Sans Serif Collection" w:hAnsi="Sans Serif Collection" w:cs="Sans Serif Collection"/>
          <w:color w:val="595959"/>
        </w:rPr>
      </w:pPr>
      <w:r>
        <w:rPr>
          <w:rFonts w:ascii="Sans Serif Collection" w:eastAsia="Sans Serif Collection" w:hAnsi="Sans Serif Collection" w:cs="Sans Serif Collection"/>
          <w:color w:val="595959"/>
        </w:rPr>
        <w:t>Padilla Triviño Marco Adrian</w:t>
      </w:r>
      <w:r>
        <w:rPr>
          <w:rFonts w:ascii="Sans Serif Collection" w:eastAsia="Sans Serif Collection" w:hAnsi="Sans Serif Collection" w:cs="Sans Serif Collection"/>
          <w:color w:val="595959"/>
        </w:rPr>
        <w:br/>
        <w:t>Andino Martínez Nelson David</w:t>
      </w:r>
    </w:p>
    <w:p w14:paraId="315EFD8C" w14:textId="77777777" w:rsidR="00902467" w:rsidRDefault="00902467">
      <w:pPr>
        <w:spacing w:after="300"/>
        <w:jc w:val="both"/>
        <w:rPr>
          <w:rFonts w:ascii="Sans Serif Collection" w:eastAsia="Sans Serif Collection" w:hAnsi="Sans Serif Collection" w:cs="Sans Serif Collection"/>
          <w:color w:val="595959"/>
        </w:rPr>
      </w:pPr>
    </w:p>
    <w:p w14:paraId="2431BD8D" w14:textId="77777777" w:rsidR="00902467" w:rsidRDefault="00000000">
      <w:pPr>
        <w:spacing w:after="8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 xml:space="preserve">Instructor/a del curso:  </w:t>
      </w:r>
      <w:r>
        <w:rPr>
          <w:rFonts w:ascii="Sans Serif Collection" w:eastAsia="Sans Serif Collection" w:hAnsi="Sans Serif Collection" w:cs="Sans Serif Collection"/>
          <w:color w:val="595959"/>
        </w:rPr>
        <w:t>Ing. Jenny A Ruiz R MIS</w:t>
      </w:r>
    </w:p>
    <w:p w14:paraId="23418DF6" w14:textId="77777777" w:rsidR="00902467" w:rsidRDefault="00000000">
      <w:pPr>
        <w:spacing w:after="8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 xml:space="preserve">Fecha: </w:t>
      </w:r>
      <w:r>
        <w:rPr>
          <w:rFonts w:ascii="Sans Serif Collection" w:eastAsia="Sans Serif Collection" w:hAnsi="Sans Serif Collection" w:cs="Sans Serif Collection"/>
          <w:color w:val="595959"/>
        </w:rPr>
        <w:t>13-10-2026</w:t>
      </w:r>
    </w:p>
    <w:p w14:paraId="24EFD1A3"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 xml:space="preserve">Lugar: </w:t>
      </w:r>
      <w:r>
        <w:rPr>
          <w:rFonts w:ascii="Sans Serif Collection" w:eastAsia="Sans Serif Collection" w:hAnsi="Sans Serif Collection" w:cs="Sans Serif Collection"/>
          <w:color w:val="595959"/>
        </w:rPr>
        <w:t>Sangolquí</w:t>
      </w:r>
      <w:r>
        <w:br w:type="page"/>
      </w:r>
    </w:p>
    <w:p w14:paraId="1F4A27B1" w14:textId="77777777" w:rsidR="00902467" w:rsidRDefault="00000000">
      <w:pPr>
        <w:pStyle w:val="Ttulo1"/>
        <w:pBdr>
          <w:bottom w:val="single" w:sz="6" w:space="2" w:color="1F3864"/>
        </w:pBdr>
        <w:spacing w:before="360" w:after="16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28"/>
          <w:szCs w:val="28"/>
        </w:rPr>
        <w:lastRenderedPageBreak/>
        <w:t>1. ANTECEDENTES</w:t>
      </w:r>
    </w:p>
    <w:p w14:paraId="7AE18418" w14:textId="77777777" w:rsidR="00902467" w:rsidRDefault="00000000">
      <w:pPr>
        <w:spacing w:before="240" w:after="24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 xml:space="preserve">El presente informe se desarrolla en el contexto de las actividades académicas de la carrera de Ingeniería de Software de la Universidad de las Fuerzas Armadas </w:t>
      </w:r>
      <w:proofErr w:type="spellStart"/>
      <w:proofErr w:type="gramStart"/>
      <w:r>
        <w:rPr>
          <w:rFonts w:ascii="Sans Serif Collection" w:eastAsia="Sans Serif Collection" w:hAnsi="Sans Serif Collection" w:cs="Sans Serif Collection"/>
        </w:rPr>
        <w:t>ESPE,como</w:t>
      </w:r>
      <w:proofErr w:type="spellEnd"/>
      <w:proofErr w:type="gramEnd"/>
      <w:r>
        <w:rPr>
          <w:rFonts w:ascii="Sans Serif Collection" w:eastAsia="Sans Serif Collection" w:hAnsi="Sans Serif Collection" w:cs="Sans Serif Collection"/>
        </w:rPr>
        <w:t xml:space="preserve"> también semiprofesional, como parte del proceso de evaluación y fortalecimiento de las competencias adquiridas en la asignatura de Ingeniería de Requisitos.</w:t>
      </w:r>
    </w:p>
    <w:p w14:paraId="389581E8" w14:textId="77777777" w:rsidR="00902467" w:rsidRDefault="00000000">
      <w:pPr>
        <w:spacing w:before="240" w:after="24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 xml:space="preserve">La actividad tiene como finalidad aplicar los fundamentos del International </w:t>
      </w:r>
      <w:proofErr w:type="spellStart"/>
      <w:r>
        <w:rPr>
          <w:rFonts w:ascii="Sans Serif Collection" w:eastAsia="Sans Serif Collection" w:hAnsi="Sans Serif Collection" w:cs="Sans Serif Collection"/>
        </w:rPr>
        <w:t>Requirements</w:t>
      </w:r>
      <w:proofErr w:type="spellEnd"/>
      <w:r>
        <w:rPr>
          <w:rFonts w:ascii="Sans Serif Collection" w:eastAsia="Sans Serif Collection" w:hAnsi="Sans Serif Collection" w:cs="Sans Serif Collection"/>
        </w:rPr>
        <w:t xml:space="preserve"> </w:t>
      </w:r>
      <w:proofErr w:type="spellStart"/>
      <w:r>
        <w:rPr>
          <w:rFonts w:ascii="Sans Serif Collection" w:eastAsia="Sans Serif Collection" w:hAnsi="Sans Serif Collection" w:cs="Sans Serif Collection"/>
        </w:rPr>
        <w:t>Engineering</w:t>
      </w:r>
      <w:proofErr w:type="spellEnd"/>
      <w:r>
        <w:rPr>
          <w:rFonts w:ascii="Sans Serif Collection" w:eastAsia="Sans Serif Collection" w:hAnsi="Sans Serif Collection" w:cs="Sans Serif Collection"/>
        </w:rPr>
        <w:t xml:space="preserve"> Board (IREB) mediante una revisión sistemática de los requerimientos previamente especificados en el proyecto </w:t>
      </w: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Esta evaluación busca determinar la calidad de los artefactos generados durante la Ingeniería de Requisitos, identificar posibles deficiencias en su especificación y establecer acciones de mejora que contribuyan a su correcta interpretación y utilización durante las posteriores fases del ciclo de vida del software.</w:t>
      </w:r>
    </w:p>
    <w:p w14:paraId="5AA57E6A" w14:textId="77777777" w:rsidR="00902467" w:rsidRDefault="00902467">
      <w:pPr>
        <w:spacing w:after="120" w:line="276" w:lineRule="auto"/>
        <w:jc w:val="both"/>
        <w:rPr>
          <w:rFonts w:ascii="Sans Serif Collection" w:eastAsia="Sans Serif Collection" w:hAnsi="Sans Serif Collection" w:cs="Sans Serif Collection"/>
        </w:rPr>
      </w:pPr>
    </w:p>
    <w:p w14:paraId="19EFA03F" w14:textId="77777777" w:rsidR="00902467" w:rsidRDefault="00000000">
      <w:pPr>
        <w:keepNext/>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Instrucciones recibidas</w:t>
      </w:r>
    </w:p>
    <w:p w14:paraId="18E34E68"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Tema y duración del proyecto (horas): </w:t>
      </w:r>
      <w:r>
        <w:rPr>
          <w:rFonts w:ascii="Sans Serif Collection" w:eastAsia="Sans Serif Collection" w:hAnsi="Sans Serif Collection" w:cs="Sans Serif Collection"/>
        </w:rPr>
        <w:t xml:space="preserve">Evaluación de la calidad de los requerimientos funcionales del sistema de gestión de pedidos </w:t>
      </w: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correspondiente a un proyecto desarrollado con metodología ágil, con una duración estimada de 144 horas cada integrante. La cantidad de dinero se muestra dependiendo del rol que se maneja, gestor del proyecto 20$/</w:t>
      </w:r>
      <w:proofErr w:type="spellStart"/>
      <w:proofErr w:type="gramStart"/>
      <w:r>
        <w:rPr>
          <w:rFonts w:ascii="Sans Serif Collection" w:eastAsia="Sans Serif Collection" w:hAnsi="Sans Serif Collection" w:cs="Sans Serif Collection"/>
        </w:rPr>
        <w:t>h,analista</w:t>
      </w:r>
      <w:proofErr w:type="spellEnd"/>
      <w:proofErr w:type="gramEnd"/>
      <w:r>
        <w:rPr>
          <w:rFonts w:ascii="Sans Serif Collection" w:eastAsia="Sans Serif Collection" w:hAnsi="Sans Serif Collection" w:cs="Sans Serif Collection"/>
        </w:rPr>
        <w:t xml:space="preserve"> de negocio 20$/h, arquitecto de software 30$/h, desarrollador 35$/h y </w:t>
      </w:r>
      <w:proofErr w:type="spellStart"/>
      <w:r>
        <w:rPr>
          <w:rFonts w:ascii="Sans Serif Collection" w:eastAsia="Sans Serif Collection" w:hAnsi="Sans Serif Collection" w:cs="Sans Serif Collection"/>
        </w:rPr>
        <w:t>testers</w:t>
      </w:r>
      <w:proofErr w:type="spellEnd"/>
      <w:r>
        <w:rPr>
          <w:rFonts w:ascii="Sans Serif Collection" w:eastAsia="Sans Serif Collection" w:hAnsi="Sans Serif Collection" w:cs="Sans Serif Collection"/>
        </w:rPr>
        <w:t xml:space="preserve"> 20$/h</w:t>
      </w:r>
    </w:p>
    <w:p w14:paraId="6343A420"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lastRenderedPageBreak/>
        <w:t xml:space="preserve">Alcance: </w:t>
      </w:r>
      <w:r>
        <w:rPr>
          <w:rFonts w:ascii="Sans Serif Collection" w:eastAsia="Sans Serif Collection" w:hAnsi="Sans Serif Collection" w:cs="Sans Serif Collection"/>
        </w:rPr>
        <w:t xml:space="preserve">Revisión documental de la Especificación de Requisitos de Software (ERS o SRS), los casos de uso de nivel 0 y sus especificaciones extendidas, considerando su correspondencia con las necesidades del negocio, los objetivos del sistema y las funcionalidades propuestas. </w:t>
      </w:r>
    </w:p>
    <w:p w14:paraId="34FC503E"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Criterios de revisión: </w:t>
      </w:r>
      <w:r>
        <w:rPr>
          <w:rFonts w:ascii="Sans Serif Collection" w:eastAsia="Sans Serif Collection" w:hAnsi="Sans Serif Collection" w:cs="Sans Serif Collection"/>
        </w:rPr>
        <w:t xml:space="preserve">Aplicación de criterios de calidad de requerimientos establecidos en el enfoque IREB, considerando aspectos como acordado, priorizado, claro, validado y actualizado, correcto, consistente, verificable, viable, trazable, completo y comprensible. Adicionalmente, se contemplan las dimensiones de contenido, documentación y nivel de acuerdo entre las partes interesadas. </w:t>
      </w:r>
    </w:p>
    <w:p w14:paraId="4E9F3496"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Muestra: </w:t>
      </w:r>
      <w:r>
        <w:rPr>
          <w:rFonts w:ascii="Sans Serif Collection" w:eastAsia="Sans Serif Collection" w:hAnsi="Sans Serif Collection" w:cs="Sans Serif Collection"/>
        </w:rPr>
        <w:t xml:space="preserve">Evaluación integral de los ocho casos de uso de nivel 0 (CU0-0 al CU0-7), que representan las funcionalidades principales y transversales del sistema </w:t>
      </w: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xml:space="preserve">. </w:t>
      </w:r>
    </w:p>
    <w:p w14:paraId="4CB14512"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Producto esperado: </w:t>
      </w:r>
      <w:r>
        <w:rPr>
          <w:rFonts w:ascii="Sans Serif Collection" w:eastAsia="Sans Serif Collection" w:hAnsi="Sans Serif Collection" w:cs="Sans Serif Collection"/>
        </w:rPr>
        <w:t>Elaboración de una matriz de evaluación y listas de comprobación (</w:t>
      </w:r>
      <w:proofErr w:type="spellStart"/>
      <w:r>
        <w:rPr>
          <w:rFonts w:ascii="Sans Serif Collection" w:eastAsia="Sans Serif Collection" w:hAnsi="Sans Serif Collection" w:cs="Sans Serif Collection"/>
        </w:rPr>
        <w:t>checklists</w:t>
      </w:r>
      <w:proofErr w:type="spellEnd"/>
      <w:r>
        <w:rPr>
          <w:rFonts w:ascii="Sans Serif Collection" w:eastAsia="Sans Serif Collection" w:hAnsi="Sans Serif Collection" w:cs="Sans Serif Collection"/>
        </w:rPr>
        <w:t xml:space="preserve">) que permitan registrar el cumplimiento de los criterios de calidad, identificar las no conformidades y sistematizar los resultados obtenidos. </w:t>
      </w:r>
    </w:p>
    <w:p w14:paraId="47B39091"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Solicitud adicional: </w:t>
      </w:r>
      <w:r>
        <w:rPr>
          <w:rFonts w:ascii="Sans Serif Collection" w:eastAsia="Sans Serif Collection" w:hAnsi="Sans Serif Collection" w:cs="Sans Serif Collection"/>
        </w:rPr>
        <w:t xml:space="preserve">Formulación de recomendaciones técnicas a partir de los criterios que presenten incumplimientos, impartidos por la docente Ing. Jenny Ruiz, con el propósito de fortalecer la especificación, facilitar la gestión de cambios y mejorar la calidad de los requerimientos del proyecto. </w:t>
      </w:r>
    </w:p>
    <w:p w14:paraId="4EBDDA06" w14:textId="77777777" w:rsidR="00902467" w:rsidRDefault="00000000">
      <w:pPr>
        <w:pStyle w:val="Ttulo1"/>
        <w:pBdr>
          <w:bottom w:val="single" w:sz="6" w:space="2" w:color="1F3864"/>
        </w:pBdr>
        <w:spacing w:before="360" w:after="16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28"/>
          <w:szCs w:val="28"/>
        </w:rPr>
        <w:t>2. ANÁLISIS</w:t>
      </w:r>
    </w:p>
    <w:p w14:paraId="6461FFBB" w14:textId="77777777" w:rsidR="00902467" w:rsidRDefault="00000000">
      <w:pPr>
        <w:pStyle w:val="Ttulo2"/>
        <w:spacing w:before="260" w:after="12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2F5597"/>
          <w:sz w:val="24"/>
          <w:szCs w:val="24"/>
        </w:rPr>
        <w:t>2.1 Proyectos analizados</w:t>
      </w:r>
    </w:p>
    <w:p w14:paraId="1E9C83D3" w14:textId="77777777" w:rsidR="00902467" w:rsidRDefault="00000000">
      <w:pPr>
        <w:spacing w:before="240" w:after="240" w:line="276" w:lineRule="auto"/>
        <w:jc w:val="both"/>
        <w:rPr>
          <w:rFonts w:ascii="Sans Serif Collection" w:eastAsia="Sans Serif Collection" w:hAnsi="Sans Serif Collection" w:cs="Sans Serif Collection"/>
        </w:rPr>
      </w:pPr>
      <w:proofErr w:type="spellStart"/>
      <w:r>
        <w:rPr>
          <w:rFonts w:ascii="Sans Serif Collection" w:eastAsia="Sans Serif Collection" w:hAnsi="Sans Serif Collection" w:cs="Sans Serif Collection"/>
        </w:rPr>
        <w:lastRenderedPageBreak/>
        <w:t>Bocatto</w:t>
      </w:r>
      <w:proofErr w:type="spellEnd"/>
      <w:r>
        <w:rPr>
          <w:rFonts w:ascii="Sans Serif Collection" w:eastAsia="Sans Serif Collection" w:hAnsi="Sans Serif Collection" w:cs="Sans Serif Collection"/>
        </w:rPr>
        <w:t xml:space="preserve"> consiste en una solución informática orientada a optimizar la gestión operativa del restaurante </w:t>
      </w: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xml:space="preserve"> Valley, mediante la digitalización del registro, procesamiento y seguimiento de pedidos. Su propuesta integra distintos canales de atención, la coordinación entre cocina y caja, la consulta del estado de las órdenes y la administración de la información del establecimiento.</w:t>
      </w:r>
    </w:p>
    <w:p w14:paraId="7579F5CA" w14:textId="77777777" w:rsidR="00902467" w:rsidRDefault="00000000">
      <w:pPr>
        <w:spacing w:before="240" w:after="24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La selección del proyecto se fundamenta en la disponibilidad de documentación formal que permite examinar los requerimientos desde una perspectiva técnica. Para ello, se consideran los ocho casos de uso de nivel 0, sus especificaciones extendidas y su correspondencia con los requisitos funcionales definidos en la ERS.</w:t>
      </w:r>
    </w:p>
    <w:p w14:paraId="62D732CD" w14:textId="77777777" w:rsidR="00902467" w:rsidRDefault="00000000">
      <w:pPr>
        <w:spacing w:before="240" w:after="24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El análisis se centra en determinar si las especificaciones presentan las condiciones de calidad necesarias para constituir una base confiable durante las posteriores actividades de diseño, implementación y pruebas del sistema.</w:t>
      </w:r>
    </w:p>
    <w:p w14:paraId="74C4DC61" w14:textId="77777777" w:rsidR="00902467" w:rsidRDefault="00000000">
      <w:pPr>
        <w:numPr>
          <w:ilvl w:val="0"/>
          <w:numId w:val="2"/>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xml:space="preserve">: sistema de gestión de pedidos del restaurante </w:t>
      </w:r>
      <w:proofErr w:type="spellStart"/>
      <w:r>
        <w:rPr>
          <w:rFonts w:ascii="Sans Serif Collection" w:eastAsia="Sans Serif Collection" w:hAnsi="Sans Serif Collection" w:cs="Sans Serif Collection"/>
        </w:rPr>
        <w:t>Bocatto</w:t>
      </w:r>
      <w:proofErr w:type="spellEnd"/>
      <w:r>
        <w:rPr>
          <w:rFonts w:ascii="Sans Serif Collection" w:eastAsia="Sans Serif Collection" w:hAnsi="Sans Serif Collection" w:cs="Sans Serif Collection"/>
        </w:rPr>
        <w:t xml:space="preserve"> Valley</w:t>
      </w:r>
    </w:p>
    <w:p w14:paraId="3F476362" w14:textId="77777777" w:rsidR="00902467" w:rsidRDefault="00000000">
      <w:pPr>
        <w:pStyle w:val="Ttulo2"/>
        <w:spacing w:before="260" w:after="12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2F5597"/>
          <w:sz w:val="24"/>
          <w:szCs w:val="24"/>
        </w:rPr>
        <w:t>2.2 Metodología</w:t>
      </w:r>
    </w:p>
    <w:p w14:paraId="30BC810B"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Para cada proyecto se realizó el análisis con los siguientes pasos:</w:t>
      </w:r>
    </w:p>
    <w:p w14:paraId="4AAF3FB0" w14:textId="77777777" w:rsidR="00902467" w:rsidRDefault="00000000">
      <w:pPr>
        <w:numPr>
          <w:ilvl w:val="0"/>
          <w:numId w:val="3"/>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Verificación mediante el </w:t>
      </w:r>
      <w:proofErr w:type="spellStart"/>
      <w:r>
        <w:rPr>
          <w:rFonts w:ascii="Sans Serif Collection" w:eastAsia="Sans Serif Collection" w:hAnsi="Sans Serif Collection" w:cs="Sans Serif Collection"/>
          <w:color w:val="000000"/>
        </w:rPr>
        <w:t>checklist</w:t>
      </w:r>
      <w:proofErr w:type="spellEnd"/>
      <w:r>
        <w:rPr>
          <w:rFonts w:ascii="Sans Serif Collection" w:eastAsia="Sans Serif Collection" w:hAnsi="Sans Serif Collection" w:cs="Sans Serif Collection"/>
          <w:color w:val="000000"/>
        </w:rPr>
        <w:t xml:space="preserve">, que evalúa los 11 criterios de calidad sobre </w:t>
      </w:r>
      <w:r>
        <w:rPr>
          <w:rFonts w:ascii="Sans Serif Collection" w:eastAsia="Sans Serif Collection" w:hAnsi="Sans Serif Collection" w:cs="Sans Serif Collection"/>
        </w:rPr>
        <w:t>los 8</w:t>
      </w:r>
      <w:r>
        <w:rPr>
          <w:rFonts w:ascii="Sans Serif Collection" w:eastAsia="Sans Serif Collection" w:hAnsi="Sans Serif Collection" w:cs="Sans Serif Collection"/>
          <w:color w:val="000000"/>
        </w:rPr>
        <w:t xml:space="preserve"> requerimientos macro del proyecto.</w:t>
      </w:r>
    </w:p>
    <w:p w14:paraId="402B21B9" w14:textId="77777777" w:rsidR="00902467" w:rsidRDefault="00000000">
      <w:pPr>
        <w:numPr>
          <w:ilvl w:val="0"/>
          <w:numId w:val="3"/>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Análisis de un requerimiento del </w:t>
      </w:r>
      <w:proofErr w:type="spellStart"/>
      <w:r>
        <w:rPr>
          <w:rFonts w:ascii="Sans Serif Collection" w:eastAsia="Sans Serif Collection" w:hAnsi="Sans Serif Collection" w:cs="Sans Serif Collection"/>
          <w:color w:val="000000"/>
        </w:rPr>
        <w:t>checklist</w:t>
      </w:r>
      <w:proofErr w:type="spellEnd"/>
      <w:r>
        <w:rPr>
          <w:rFonts w:ascii="Sans Serif Collection" w:eastAsia="Sans Serif Collection" w:hAnsi="Sans Serif Collection" w:cs="Sans Serif Collection"/>
          <w:color w:val="000000"/>
        </w:rPr>
        <w:t xml:space="preserve"> con el Modelo de Lista de Comprobación (17 preguntas en tres criterios: Contenido, 9; Documentación, 5; Nivel de acuerdo, 3)</w:t>
      </w:r>
      <w:r>
        <w:rPr>
          <w:rFonts w:ascii="Sans Serif Collection" w:eastAsia="Sans Serif Collection" w:hAnsi="Sans Serif Collection" w:cs="Sans Serif Collection"/>
        </w:rPr>
        <w:t xml:space="preserve">, Se contempla el registro de respuestas afirmativas y negativas, sustentadas en la evidencia </w:t>
      </w:r>
      <w:r>
        <w:rPr>
          <w:rFonts w:ascii="Sans Serif Collection" w:eastAsia="Sans Serif Collection" w:hAnsi="Sans Serif Collection" w:cs="Sans Serif Collection"/>
        </w:rPr>
        <w:lastRenderedPageBreak/>
        <w:t xml:space="preserve">documental disponible, para establecer el grado de cumplimiento de los criterios evaluados. </w:t>
      </w:r>
    </w:p>
    <w:p w14:paraId="51B9876E" w14:textId="77777777" w:rsidR="00902467" w:rsidRDefault="00000000">
      <w:pPr>
        <w:numPr>
          <w:ilvl w:val="0"/>
          <w:numId w:val="3"/>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rPr>
        <w:t xml:space="preserve">Identificación de acciones correctivas y oportunidades de mejora a partir de las no conformidades detectadas, orientadas a fortalecer la claridad, consistencia, trazabilidad y verificabilidad de los requerimientos, así como a mejorar su documentación y validación con las partes interesadas. </w:t>
      </w:r>
    </w:p>
    <w:p w14:paraId="558D5CE7"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t>Los resultados completos están en los archivos de Excel anexos:</w:t>
      </w:r>
    </w:p>
    <w:p w14:paraId="2B31F0DF"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Proyecto 1: </w:t>
      </w:r>
      <w:hyperlink r:id="rId8">
        <w:r>
          <w:rPr>
            <w:rFonts w:ascii="Sans Serif Collection" w:eastAsia="Sans Serif Collection" w:hAnsi="Sans Serif Collection" w:cs="Sans Serif Collection"/>
            <w:color w:val="1155CC"/>
            <w:u w:val="single"/>
          </w:rPr>
          <w:t>Matriz_IREB_</w:t>
        </w:r>
      </w:hyperlink>
      <w:hyperlink r:id="rId9">
        <w:r>
          <w:rPr>
            <w:rFonts w:ascii="Sans Serif Collection" w:eastAsia="Sans Serif Collection" w:hAnsi="Sans Serif Collection" w:cs="Sans Serif Collection"/>
            <w:color w:val="1155CC"/>
            <w:u w:val="single"/>
          </w:rPr>
          <w:t>Bocatto</w:t>
        </w:r>
      </w:hyperlink>
      <w:hyperlink r:id="rId10">
        <w:r>
          <w:rPr>
            <w:rFonts w:ascii="Sans Serif Collection" w:eastAsia="Sans Serif Collection" w:hAnsi="Sans Serif Collection" w:cs="Sans Serif Collection"/>
            <w:color w:val="1155CC"/>
            <w:u w:val="single"/>
          </w:rPr>
          <w:t>.xlsx</w:t>
        </w:r>
      </w:hyperlink>
    </w:p>
    <w:p w14:paraId="35F26484" w14:textId="77777777" w:rsidR="00902467" w:rsidRDefault="00000000">
      <w:pPr>
        <w:pStyle w:val="Ttulo2"/>
        <w:spacing w:before="260" w:after="12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2F5597"/>
          <w:sz w:val="24"/>
          <w:szCs w:val="24"/>
        </w:rPr>
        <w:t>2.3 Resultados</w:t>
      </w:r>
    </w:p>
    <w:p w14:paraId="2F06FD10"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iCs/>
          <w:color w:val="595959"/>
          <w:szCs w:val="20"/>
        </w:rPr>
        <w:t>Los resultados se presentan de forma consolidada para los ocho casos de uso de nivel 0 (CU0-0 al CU0-7). Cada pregunta del Modelo de Lista de Comprobación se registra como SÍ únicamente cuando se cumple en todos los casos de uso evaluados; si al menos un caso de uso presenta incumplimiento, la pregunta se registra como NO. El detalle de cada caso de uso se encuentra en las hojas de la matriz anexa.</w:t>
      </w:r>
    </w:p>
    <w:p w14:paraId="3A2711E0" w14:textId="77777777" w:rsidR="00902467" w:rsidRDefault="00000000">
      <w:pPr>
        <w:pStyle w:val="Ttulo2"/>
        <w:spacing w:before="260" w:after="12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2F5597"/>
          <w:sz w:val="24"/>
          <w:szCs w:val="24"/>
        </w:rPr>
        <w:t xml:space="preserve">Proyecto 1: </w:t>
      </w:r>
      <w:proofErr w:type="spellStart"/>
      <w:r>
        <w:rPr>
          <w:rFonts w:ascii="Sans Serif Collection" w:eastAsia="Sans Serif Collection" w:hAnsi="Sans Serif Collection" w:cs="Sans Serif Collection"/>
          <w:b/>
          <w:bCs/>
          <w:color w:val="2F5597"/>
          <w:sz w:val="24"/>
          <w:szCs w:val="24"/>
        </w:rPr>
        <w:t>Bocatto</w:t>
      </w:r>
      <w:proofErr w:type="spellEnd"/>
      <w:r>
        <w:rPr>
          <w:rFonts w:ascii="Sans Serif Collection" w:eastAsia="Sans Serif Collection" w:hAnsi="Sans Serif Collection" w:cs="Sans Serif Collection"/>
          <w:b/>
          <w:bCs/>
          <w:color w:val="2F5597"/>
          <w:sz w:val="24"/>
          <w:szCs w:val="24"/>
        </w:rPr>
        <w:t xml:space="preserve">, sistema de gestión de pedidos del restaurante </w:t>
      </w:r>
      <w:proofErr w:type="spellStart"/>
      <w:r>
        <w:rPr>
          <w:rFonts w:ascii="Sans Serif Collection" w:eastAsia="Sans Serif Collection" w:hAnsi="Sans Serif Collection" w:cs="Sans Serif Collection"/>
          <w:b/>
          <w:bCs/>
          <w:color w:val="2F5597"/>
          <w:sz w:val="24"/>
          <w:szCs w:val="24"/>
        </w:rPr>
        <w:t>Bocatto</w:t>
      </w:r>
      <w:proofErr w:type="spellEnd"/>
      <w:r>
        <w:rPr>
          <w:rFonts w:ascii="Sans Serif Collection" w:eastAsia="Sans Serif Collection" w:hAnsi="Sans Serif Collection" w:cs="Sans Serif Collection"/>
          <w:b/>
          <w:bCs/>
          <w:color w:val="2F5597"/>
          <w:sz w:val="24"/>
          <w:szCs w:val="24"/>
        </w:rPr>
        <w:t xml:space="preserve"> Valley</w:t>
      </w:r>
    </w:p>
    <w:p w14:paraId="07E587A9"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iCs/>
          <w:color w:val="595959"/>
          <w:szCs w:val="20"/>
        </w:rPr>
        <w:t>Archivo de respaldo: Matriz_IREB_Bocatto.xlsx</w:t>
      </w:r>
    </w:p>
    <w:p w14:paraId="0B92043D"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 xml:space="preserve">Requerimiento analizado con el Modelo de Lista de Comprobación: </w:t>
      </w:r>
      <w:r>
        <w:rPr>
          <w:rFonts w:ascii="Sans Serif Collection" w:eastAsia="Sans Serif Collection" w:hAnsi="Sans Serif Collection" w:cs="Sans Serif Collection"/>
          <w:color w:val="595959"/>
        </w:rPr>
        <w:t>CU0-0 al CU0-7 (evaluación consolidada de los ocho casos de uso de nivel 0)</w:t>
      </w:r>
    </w:p>
    <w:p w14:paraId="7BB94138"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iCs/>
          <w:color w:val="595959"/>
          <w:szCs w:val="20"/>
        </w:rPr>
        <w:t>Las tablas 1, 2 y 3 registran el resultado consolidado por criterio, la tabla 4 resume el cumplimiento total y el gráfico 1 muestra el porcentaje alcanzado en cada criterio de calidad.</w:t>
      </w: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6838"/>
        <w:gridCol w:w="1050"/>
        <w:gridCol w:w="1050"/>
      </w:tblGrid>
      <w:tr w:rsidR="00902467" w14:paraId="0489C822"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2F5597"/>
            <w:tcMar>
              <w:top w:w="80" w:type="dxa"/>
              <w:left w:w="100" w:type="dxa"/>
              <w:bottom w:w="80" w:type="dxa"/>
              <w:right w:w="100" w:type="dxa"/>
            </w:tcMar>
          </w:tcPr>
          <w:p w14:paraId="0D07EFD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FFFFFF"/>
              </w:rPr>
              <w:lastRenderedPageBreak/>
              <w:t>CONTENIDO</w:t>
            </w:r>
          </w:p>
        </w:tc>
      </w:tr>
      <w:tr w:rsidR="00902467" w14:paraId="21DE0D7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34CF6179"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12DB1D60"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7B02AB1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DEEAF6"/>
            <w:tcMar>
              <w:top w:w="70" w:type="dxa"/>
              <w:left w:w="100" w:type="dxa"/>
              <w:bottom w:w="70" w:type="dxa"/>
              <w:right w:w="100" w:type="dxa"/>
            </w:tcMar>
            <w:vAlign w:val="center"/>
          </w:tcPr>
          <w:p w14:paraId="306B5D10"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r>
      <w:tr w:rsidR="00902467" w14:paraId="285755A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EB6B810"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C01C00"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¿Todos los requerimientos relevantes se han documentado?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EFEEBD7"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4AA67A7" w14:textId="77777777" w:rsidR="00902467" w:rsidRDefault="00902467">
            <w:pPr>
              <w:keepNext/>
              <w:jc w:val="center"/>
              <w:rPr>
                <w:rFonts w:ascii="Sans Serif Collection" w:eastAsia="Sans Serif Collection" w:hAnsi="Sans Serif Collection" w:cs="Sans Serif Collection"/>
              </w:rPr>
            </w:pPr>
          </w:p>
        </w:tc>
      </w:tr>
      <w:tr w:rsidR="00902467" w14:paraId="53EC7C9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7C9A71"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3DA72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¿Se han implementado las funciones requeridas?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4439083"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F0BD4B9" w14:textId="77777777" w:rsidR="00902467" w:rsidRDefault="00902467">
            <w:pPr>
              <w:keepNext/>
              <w:jc w:val="center"/>
              <w:rPr>
                <w:rFonts w:ascii="Sans Serif Collection" w:eastAsia="Sans Serif Collection" w:hAnsi="Sans Serif Collection" w:cs="Sans Serif Collection"/>
              </w:rPr>
            </w:pPr>
          </w:p>
        </w:tc>
      </w:tr>
      <w:tr w:rsidR="00902467" w14:paraId="2F76592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274C6AF"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F6FDE4"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¿Existe algún mecanismo que permita seguir el impacto de dicho requerimiento a lo largo del resto de las actividades del ciclo productivo?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76F742"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F87A3D" w14:textId="77777777" w:rsidR="00902467" w:rsidRDefault="00902467">
            <w:pPr>
              <w:keepNext/>
              <w:jc w:val="center"/>
              <w:rPr>
                <w:rFonts w:ascii="Sans Serif Collection" w:eastAsia="Sans Serif Collection" w:hAnsi="Sans Serif Collection" w:cs="Sans Serif Collection"/>
              </w:rPr>
            </w:pPr>
          </w:p>
        </w:tc>
      </w:tr>
      <w:tr w:rsidR="00902467" w14:paraId="115FE79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4691E4"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057D389"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¿El origen de cada requerimiento individual está claro?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5B0457"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2C241B8" w14:textId="77777777" w:rsidR="00902467" w:rsidRDefault="00902467">
            <w:pPr>
              <w:keepNext/>
              <w:jc w:val="center"/>
              <w:rPr>
                <w:rFonts w:ascii="Sans Serif Collection" w:eastAsia="Sans Serif Collection" w:hAnsi="Sans Serif Collection" w:cs="Sans Serif Collection"/>
              </w:rPr>
            </w:pPr>
          </w:p>
        </w:tc>
      </w:tr>
      <w:tr w:rsidR="00902467" w14:paraId="50928596"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446B1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6CD260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¿Qué tan fácil es devolverse a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3897C3"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122D6AE" w14:textId="77777777" w:rsidR="00902467" w:rsidRDefault="00902467">
            <w:pPr>
              <w:keepNext/>
              <w:jc w:val="center"/>
              <w:rPr>
                <w:rFonts w:ascii="Sans Serif Collection" w:eastAsia="Sans Serif Collection" w:hAnsi="Sans Serif Collection" w:cs="Sans Serif Collection"/>
              </w:rPr>
            </w:pPr>
          </w:p>
        </w:tc>
      </w:tr>
      <w:tr w:rsidR="00902467" w14:paraId="52DD2ED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1BA40F"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6</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F71A1BF"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¿Los requerimientos reflejan las necesidades y deseos del cliente?</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5571579"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DF8AD1" w14:textId="77777777" w:rsidR="00902467" w:rsidRDefault="00902467">
            <w:pPr>
              <w:keepNext/>
              <w:jc w:val="center"/>
              <w:rPr>
                <w:rFonts w:ascii="Sans Serif Collection" w:eastAsia="Sans Serif Collection" w:hAnsi="Sans Serif Collection" w:cs="Sans Serif Collection"/>
              </w:rPr>
            </w:pPr>
          </w:p>
        </w:tc>
      </w:tr>
      <w:tr w:rsidR="00902467" w14:paraId="6B96F318"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59FF4A"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7</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9A37AE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¿No hay contradicciones entre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FAF7CAF" w14:textId="77777777" w:rsidR="00902467" w:rsidRDefault="00902467">
            <w:pPr>
              <w:keepNext/>
              <w:jc w:val="center"/>
              <w:rPr>
                <w:rFonts w:ascii="Sans Serif Collection" w:eastAsia="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F3452" w14:textId="77777777" w:rsidR="00902467" w:rsidRDefault="00000000">
            <w:pPr>
              <w:keepNext/>
              <w:jc w:val="center"/>
              <w:rPr>
                <w:rFonts w:ascii="Sans Serif Collection" w:eastAsia="Sans Serif Collection" w:hAnsi="Sans Serif Collection" w:cs="Sans Serif Collection"/>
              </w:rPr>
            </w:pPr>
            <w:r>
              <w:rPr>
                <w:sz w:val="20"/>
              </w:rPr>
              <w:t>X</w:t>
            </w:r>
          </w:p>
        </w:tc>
      </w:tr>
      <w:tr w:rsidR="00902467" w14:paraId="74C2A4B0"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8F8E099"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8</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CD113F"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¿El requerimiento que se está especificando contribuye a alcanzar un objetivo definido?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1B5230"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2CCD08" w14:textId="77777777" w:rsidR="00902467" w:rsidRDefault="00902467">
            <w:pPr>
              <w:keepNext/>
              <w:jc w:val="center"/>
              <w:rPr>
                <w:rFonts w:ascii="Sans Serif Collection" w:eastAsia="Sans Serif Collection" w:hAnsi="Sans Serif Collection" w:cs="Sans Serif Collection"/>
              </w:rPr>
            </w:pPr>
          </w:p>
        </w:tc>
      </w:tr>
      <w:tr w:rsidR="00902467" w14:paraId="06C24B6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A34ECA5"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9</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6767C3"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¿Existe un proceso acotado (en plazo y presupuesto) que permita determinar que el sistema construido satisface lo descrito en el propio requerimiento?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90453F2" w14:textId="77777777" w:rsidR="00902467" w:rsidRDefault="00902467">
            <w:pPr>
              <w:keepNext/>
              <w:jc w:val="center"/>
              <w:rPr>
                <w:rFonts w:ascii="Sans Serif Collection" w:eastAsia="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1535EB" w14:textId="77777777" w:rsidR="00902467" w:rsidRDefault="00000000">
            <w:pPr>
              <w:keepNext/>
              <w:jc w:val="center"/>
              <w:rPr>
                <w:rFonts w:ascii="Sans Serif Collection" w:eastAsia="Sans Serif Collection" w:hAnsi="Sans Serif Collection" w:cs="Sans Serif Collection"/>
              </w:rPr>
            </w:pPr>
            <w:r>
              <w:rPr>
                <w:sz w:val="20"/>
              </w:rPr>
              <w:t>X</w:t>
            </w:r>
          </w:p>
        </w:tc>
      </w:tr>
      <w:tr w:rsidR="00902467" w14:paraId="6AA09834"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6D31F0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4C5B5339" w14:textId="77777777" w:rsidR="00902467" w:rsidRDefault="00000000">
            <w:pPr>
              <w:keepNext/>
              <w:jc w:val="center"/>
              <w:rPr>
                <w:rFonts w:ascii="Sans Serif Collection" w:eastAsia="Sans Serif Collection" w:hAnsi="Sans Serif Collection" w:cs="Sans Serif Collection"/>
              </w:rPr>
            </w:pPr>
            <w:r>
              <w:rPr>
                <w:b/>
                <w:sz w:val="20"/>
              </w:rPr>
              <w:t>7</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6948433" w14:textId="77777777" w:rsidR="00902467" w:rsidRDefault="00000000">
            <w:pPr>
              <w:keepNext/>
              <w:jc w:val="center"/>
              <w:rPr>
                <w:rFonts w:ascii="Sans Serif Collection" w:eastAsia="Sans Serif Collection" w:hAnsi="Sans Serif Collection" w:cs="Sans Serif Collection"/>
              </w:rPr>
            </w:pPr>
            <w:r>
              <w:rPr>
                <w:b/>
                <w:sz w:val="20"/>
              </w:rPr>
              <w:t>2</w:t>
            </w:r>
          </w:p>
        </w:tc>
      </w:tr>
      <w:tr w:rsidR="00902467" w14:paraId="195E58C9"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DFBF083"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546A177"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78%</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1AD1DD5"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22%</w:t>
            </w:r>
          </w:p>
        </w:tc>
      </w:tr>
    </w:tbl>
    <w:p w14:paraId="5380D9C8"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Tabla 1. Modelo de Lista de Comprobación 1 de 3 – Proyecto 1</w:t>
      </w: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6838"/>
        <w:gridCol w:w="1050"/>
        <w:gridCol w:w="1050"/>
      </w:tblGrid>
      <w:tr w:rsidR="00902467" w14:paraId="6B50AF48"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548235"/>
            <w:tcMar>
              <w:top w:w="80" w:type="dxa"/>
              <w:left w:w="100" w:type="dxa"/>
              <w:bottom w:w="80" w:type="dxa"/>
              <w:right w:w="100" w:type="dxa"/>
            </w:tcMar>
          </w:tcPr>
          <w:p w14:paraId="112FA16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FFFFFF"/>
              </w:rPr>
              <w:lastRenderedPageBreak/>
              <w:t>DOCUMENTACIÓN</w:t>
            </w:r>
          </w:p>
        </w:tc>
      </w:tr>
      <w:tr w:rsidR="00902467" w14:paraId="58FBC723"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11615173"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5D7E58A8"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531C017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E2EFD9"/>
            <w:tcMar>
              <w:top w:w="70" w:type="dxa"/>
              <w:left w:w="100" w:type="dxa"/>
              <w:bottom w:w="70" w:type="dxa"/>
              <w:right w:w="100" w:type="dxa"/>
            </w:tcMar>
            <w:vAlign w:val="center"/>
          </w:tcPr>
          <w:p w14:paraId="74721E2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r>
      <w:tr w:rsidR="00902467" w14:paraId="38878B0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13650D"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9188DA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¿Aplica un estándar para la documentación de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FFD32F"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55616D" w14:textId="77777777" w:rsidR="00902467" w:rsidRDefault="00902467">
            <w:pPr>
              <w:keepNext/>
              <w:jc w:val="center"/>
              <w:rPr>
                <w:rFonts w:ascii="Sans Serif Collection" w:eastAsia="Sans Serif Collection" w:hAnsi="Sans Serif Collection" w:cs="Sans Serif Collection"/>
              </w:rPr>
            </w:pPr>
          </w:p>
        </w:tc>
      </w:tr>
      <w:tr w:rsidR="00902467" w14:paraId="341911E4"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2ECA1A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030413"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¿Cumple con la estructura definida por el estándar?</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DC01669"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D2874E4" w14:textId="77777777" w:rsidR="00902467" w:rsidRDefault="00902467">
            <w:pPr>
              <w:keepNext/>
              <w:jc w:val="center"/>
              <w:rPr>
                <w:rFonts w:ascii="Sans Serif Collection" w:eastAsia="Sans Serif Collection" w:hAnsi="Sans Serif Collection" w:cs="Sans Serif Collection"/>
              </w:rPr>
            </w:pPr>
          </w:p>
        </w:tc>
      </w:tr>
      <w:tr w:rsidR="00902467" w14:paraId="284EBBC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D0211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92FB61"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¿Utiliza un glosario de términos normalizado?</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0C2614D"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1B8F21" w14:textId="77777777" w:rsidR="00902467" w:rsidRDefault="00902467">
            <w:pPr>
              <w:keepNext/>
              <w:jc w:val="center"/>
              <w:rPr>
                <w:rFonts w:ascii="Sans Serif Collection" w:eastAsia="Sans Serif Collection" w:hAnsi="Sans Serif Collection" w:cs="Sans Serif Collection"/>
              </w:rPr>
            </w:pPr>
          </w:p>
        </w:tc>
      </w:tr>
      <w:tr w:rsidR="00902467" w14:paraId="722077F9"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F85C1FD"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4</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96FEFCE"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¿Los requerimientos funcionales están sujetos a una única interpretación?</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64FBD6D" w14:textId="77777777" w:rsidR="00902467" w:rsidRDefault="00902467">
            <w:pPr>
              <w:keepNext/>
              <w:jc w:val="center"/>
              <w:rPr>
                <w:rFonts w:ascii="Sans Serif Collection" w:eastAsia="Sans Serif Collection" w:hAnsi="Sans Serif Collection" w:cs="Sans Serif Collection"/>
              </w:rPr>
            </w:pP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C22E7B9" w14:textId="77777777" w:rsidR="00902467" w:rsidRDefault="00000000">
            <w:pPr>
              <w:keepNext/>
              <w:jc w:val="center"/>
              <w:rPr>
                <w:rFonts w:ascii="Sans Serif Collection" w:eastAsia="Sans Serif Collection" w:hAnsi="Sans Serif Collection" w:cs="Sans Serif Collection"/>
              </w:rPr>
            </w:pPr>
            <w:r>
              <w:rPr>
                <w:sz w:val="20"/>
              </w:rPr>
              <w:t>X</w:t>
            </w:r>
          </w:p>
        </w:tc>
      </w:tr>
      <w:tr w:rsidR="00902467" w14:paraId="351A9AE5"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2A78E81"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5</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112DF3A"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¿El modelo aplicado cumple con la sintaxis?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C0A9148"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744F80" w14:textId="77777777" w:rsidR="00902467" w:rsidRDefault="00902467">
            <w:pPr>
              <w:keepNext/>
              <w:jc w:val="center"/>
              <w:rPr>
                <w:rFonts w:ascii="Sans Serif Collection" w:eastAsia="Sans Serif Collection" w:hAnsi="Sans Serif Collection" w:cs="Sans Serif Collection"/>
              </w:rPr>
            </w:pPr>
          </w:p>
        </w:tc>
      </w:tr>
      <w:tr w:rsidR="00902467" w14:paraId="44DAFAF3"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B52246"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7F0C487" w14:textId="77777777" w:rsidR="00902467" w:rsidRDefault="00000000">
            <w:pPr>
              <w:keepNext/>
              <w:jc w:val="center"/>
              <w:rPr>
                <w:rFonts w:ascii="Sans Serif Collection" w:eastAsia="Sans Serif Collection" w:hAnsi="Sans Serif Collection" w:cs="Sans Serif Collection"/>
              </w:rPr>
            </w:pPr>
            <w:r>
              <w:rPr>
                <w:b/>
                <w:sz w:val="20"/>
              </w:rPr>
              <w:t>4</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2AB03481" w14:textId="77777777" w:rsidR="00902467" w:rsidRDefault="00000000">
            <w:pPr>
              <w:keepNext/>
              <w:jc w:val="center"/>
              <w:rPr>
                <w:rFonts w:ascii="Sans Serif Collection" w:eastAsia="Sans Serif Collection" w:hAnsi="Sans Serif Collection" w:cs="Sans Serif Collection"/>
              </w:rPr>
            </w:pPr>
            <w:r>
              <w:rPr>
                <w:b/>
                <w:sz w:val="20"/>
              </w:rPr>
              <w:t>1</w:t>
            </w:r>
          </w:p>
        </w:tc>
      </w:tr>
      <w:tr w:rsidR="00902467" w14:paraId="570A4FAE"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FDA1E10"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DC000DD"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80%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9EDE8D7"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20%</w:t>
            </w:r>
          </w:p>
        </w:tc>
      </w:tr>
    </w:tbl>
    <w:p w14:paraId="419F9C4E"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Tabla 2. Modelo de Lista de Comprobación 2 de 3 – Proyecto 1</w:t>
      </w: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6838"/>
        <w:gridCol w:w="1050"/>
        <w:gridCol w:w="1050"/>
      </w:tblGrid>
      <w:tr w:rsidR="00902467" w14:paraId="5645218C" w14:textId="77777777">
        <w:trPr>
          <w:tblHeader/>
        </w:trPr>
        <w:tc>
          <w:tcPr>
            <w:tcW w:w="9638" w:type="dxa"/>
            <w:gridSpan w:val="4"/>
            <w:tcBorders>
              <w:top w:val="single" w:sz="4" w:space="0" w:color="BFBFBF"/>
              <w:left w:val="single" w:sz="4" w:space="0" w:color="BFBFBF"/>
              <w:bottom w:val="single" w:sz="4" w:space="0" w:color="BFBFBF"/>
              <w:right w:val="single" w:sz="4" w:space="0" w:color="BFBFBF"/>
            </w:tcBorders>
            <w:shd w:val="clear" w:color="auto" w:fill="C55A11"/>
            <w:tcMar>
              <w:top w:w="80" w:type="dxa"/>
              <w:left w:w="100" w:type="dxa"/>
              <w:bottom w:w="80" w:type="dxa"/>
              <w:right w:w="100" w:type="dxa"/>
            </w:tcMar>
          </w:tcPr>
          <w:p w14:paraId="233C2ADD"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FFFFFF"/>
              </w:rPr>
              <w:lastRenderedPageBreak/>
              <w:t>NIVEL DE ACUERDO</w:t>
            </w:r>
          </w:p>
        </w:tc>
      </w:tr>
      <w:tr w:rsidR="00902467" w14:paraId="70DC8B50"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3524D9B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c>
          <w:tcPr>
            <w:tcW w:w="6838"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61C123D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Pregunta</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49899BB8"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SÍ</w:t>
            </w:r>
          </w:p>
        </w:tc>
        <w:tc>
          <w:tcPr>
            <w:tcW w:w="1050" w:type="dxa"/>
            <w:tcBorders>
              <w:top w:val="single" w:sz="4" w:space="0" w:color="BFBFBF"/>
              <w:left w:val="single" w:sz="4" w:space="0" w:color="BFBFBF"/>
              <w:bottom w:val="single" w:sz="4" w:space="0" w:color="BFBFBF"/>
              <w:right w:val="single" w:sz="4" w:space="0" w:color="BFBFBF"/>
            </w:tcBorders>
            <w:shd w:val="clear" w:color="auto" w:fill="FBE5D6"/>
            <w:tcMar>
              <w:top w:w="70" w:type="dxa"/>
              <w:left w:w="100" w:type="dxa"/>
              <w:bottom w:w="70" w:type="dxa"/>
              <w:right w:w="100" w:type="dxa"/>
            </w:tcMar>
            <w:vAlign w:val="center"/>
          </w:tcPr>
          <w:p w14:paraId="3F27B1C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r>
      <w:tr w:rsidR="00902467" w14:paraId="21B6C83A"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7D982B5"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1</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E784354"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¿Todos los requerimientos han sido acordados con todos los interesados?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6BBC4BB"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C772442" w14:textId="77777777" w:rsidR="00902467" w:rsidRDefault="00902467">
            <w:pPr>
              <w:keepNext/>
              <w:jc w:val="center"/>
              <w:rPr>
                <w:rFonts w:ascii="Sans Serif Collection" w:eastAsia="Sans Serif Collection" w:hAnsi="Sans Serif Collection" w:cs="Sans Serif Collection"/>
              </w:rPr>
            </w:pPr>
          </w:p>
        </w:tc>
      </w:tr>
      <w:tr w:rsidR="00902467" w14:paraId="3DE4A55C"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C2C2126"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2</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00A4F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¿Todos los requerimientos modificados han sido acordados por todos los implicados?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C582CD"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F37E1F8" w14:textId="77777777" w:rsidR="00902467" w:rsidRDefault="00902467">
            <w:pPr>
              <w:keepNext/>
              <w:jc w:val="center"/>
              <w:rPr>
                <w:rFonts w:ascii="Sans Serif Collection" w:eastAsia="Sans Serif Collection" w:hAnsi="Sans Serif Collection" w:cs="Sans Serif Collection"/>
              </w:rPr>
            </w:pPr>
          </w:p>
        </w:tc>
      </w:tr>
      <w:tr w:rsidR="00902467" w14:paraId="6643E8B2" w14:textId="77777777">
        <w:trPr>
          <w:cantSplit/>
        </w:trPr>
        <w:tc>
          <w:tcPr>
            <w:tcW w:w="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7A8921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3</w:t>
            </w:r>
          </w:p>
        </w:tc>
        <w:tc>
          <w:tcPr>
            <w:tcW w:w="68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8F943C3"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¿Han sido resueltos todos los conflictos conocidos respecto de los requerimientos?</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A96DA7" w14:textId="77777777" w:rsidR="00902467" w:rsidRDefault="00000000">
            <w:pPr>
              <w:keepNext/>
              <w:jc w:val="center"/>
              <w:rPr>
                <w:rFonts w:ascii="Sans Serif Collection" w:eastAsia="Sans Serif Collection" w:hAnsi="Sans Serif Collection" w:cs="Sans Serif Collection"/>
              </w:rPr>
            </w:pPr>
            <w:r>
              <w:rPr>
                <w:sz w:val="20"/>
              </w:rPr>
              <w:t>X</w:t>
            </w:r>
          </w:p>
        </w:tc>
        <w:tc>
          <w:tcPr>
            <w:tcW w:w="105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E06308" w14:textId="77777777" w:rsidR="00902467" w:rsidRDefault="00902467">
            <w:pPr>
              <w:keepNext/>
              <w:jc w:val="center"/>
              <w:rPr>
                <w:rFonts w:ascii="Sans Serif Collection" w:eastAsia="Sans Serif Collection" w:hAnsi="Sans Serif Collection" w:cs="Sans Serif Collection"/>
              </w:rPr>
            </w:pPr>
          </w:p>
        </w:tc>
      </w:tr>
      <w:tr w:rsidR="00902467" w14:paraId="61ED826C"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642D6BF"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SUMATORIA:</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D352E4F" w14:textId="77777777" w:rsidR="00902467" w:rsidRDefault="00000000">
            <w:pPr>
              <w:keepNext/>
              <w:jc w:val="center"/>
              <w:rPr>
                <w:rFonts w:ascii="Sans Serif Collection" w:eastAsia="Sans Serif Collection" w:hAnsi="Sans Serif Collection" w:cs="Sans Serif Collection"/>
              </w:rPr>
            </w:pPr>
            <w:r>
              <w:rPr>
                <w:b/>
                <w:sz w:val="20"/>
              </w:rPr>
              <w:t>3</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C3E6D21" w14:textId="77777777" w:rsidR="00902467" w:rsidRDefault="00000000">
            <w:pPr>
              <w:keepNext/>
              <w:jc w:val="center"/>
              <w:rPr>
                <w:rFonts w:ascii="Sans Serif Collection" w:eastAsia="Sans Serif Collection" w:hAnsi="Sans Serif Collection" w:cs="Sans Serif Collection"/>
              </w:rPr>
            </w:pPr>
            <w:r>
              <w:rPr>
                <w:b/>
                <w:sz w:val="20"/>
              </w:rPr>
              <w:t>0</w:t>
            </w:r>
          </w:p>
        </w:tc>
      </w:tr>
      <w:tr w:rsidR="00902467" w14:paraId="35613A88" w14:textId="77777777">
        <w:tc>
          <w:tcPr>
            <w:tcW w:w="7538" w:type="dxa"/>
            <w:gridSpan w:val="2"/>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6FB1579A"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PORCENTAJE:</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017A9E25"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100%</w:t>
            </w:r>
          </w:p>
        </w:tc>
        <w:tc>
          <w:tcPr>
            <w:tcW w:w="105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581193D5"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sz w:val="20"/>
                <w:szCs w:val="20"/>
              </w:rPr>
              <w:t>0%</w:t>
            </w:r>
          </w:p>
        </w:tc>
      </w:tr>
    </w:tbl>
    <w:p w14:paraId="6E0F44C7"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Tabla 3. Modelo de Lista de Comprobación 3 de 3 – Proyecto 1</w:t>
      </w:r>
    </w:p>
    <w:p w14:paraId="5ACE6A2C" w14:textId="77777777" w:rsidR="00902467" w:rsidRDefault="00000000">
      <w:pPr>
        <w:keepNext/>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Resumen del cumplimiento de los criterios de calidad</w:t>
      </w: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8"/>
        <w:gridCol w:w="1500"/>
        <w:gridCol w:w="1500"/>
        <w:gridCol w:w="3000"/>
      </w:tblGrid>
      <w:tr w:rsidR="00902467" w14:paraId="6247C950" w14:textId="77777777">
        <w:trPr>
          <w:tblHeader/>
        </w:trPr>
        <w:tc>
          <w:tcPr>
            <w:tcW w:w="36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BCBF8C5"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Criterio de calidad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1B136ECB" w14:textId="77777777" w:rsidR="00902467" w:rsidRDefault="00000000">
            <w:pPr>
              <w:keepNext/>
              <w:jc w:val="both"/>
              <w:rPr>
                <w:rFonts w:ascii="Sans Serif Collection" w:eastAsia="Sans Serif Collection" w:hAnsi="Sans Serif Collection" w:cs="Sans Serif Collection"/>
              </w:rPr>
            </w:pPr>
            <w:proofErr w:type="gramStart"/>
            <w:r>
              <w:rPr>
                <w:rFonts w:ascii="Sans Serif Collection" w:eastAsia="Sans Serif Collection" w:hAnsi="Sans Serif Collection" w:cs="Sans Serif Collection"/>
                <w:b/>
                <w:bCs/>
                <w:sz w:val="20"/>
                <w:szCs w:val="20"/>
              </w:rPr>
              <w:t>Total</w:t>
            </w:r>
            <w:proofErr w:type="gramEnd"/>
            <w:r>
              <w:rPr>
                <w:rFonts w:ascii="Sans Serif Collection" w:eastAsia="Sans Serif Collection" w:hAnsi="Sans Serif Collection" w:cs="Sans Serif Collection"/>
                <w:b/>
                <w:bCs/>
                <w:sz w:val="20"/>
                <w:szCs w:val="20"/>
              </w:rPr>
              <w:t xml:space="preserve"> SÍ</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538E1153" w14:textId="77777777" w:rsidR="00902467" w:rsidRDefault="00000000">
            <w:pPr>
              <w:keepNext/>
              <w:jc w:val="both"/>
              <w:rPr>
                <w:rFonts w:ascii="Sans Serif Collection" w:eastAsia="Sans Serif Collection" w:hAnsi="Sans Serif Collection" w:cs="Sans Serif Collection"/>
              </w:rPr>
            </w:pPr>
            <w:proofErr w:type="gramStart"/>
            <w:r>
              <w:rPr>
                <w:rFonts w:ascii="Sans Serif Collection" w:eastAsia="Sans Serif Collection" w:hAnsi="Sans Serif Collection" w:cs="Sans Serif Collection"/>
                <w:b/>
                <w:bCs/>
                <w:sz w:val="20"/>
                <w:szCs w:val="20"/>
              </w:rPr>
              <w:t>Total</w:t>
            </w:r>
            <w:proofErr w:type="gramEnd"/>
            <w:r>
              <w:rPr>
                <w:rFonts w:ascii="Sans Serif Collection" w:eastAsia="Sans Serif Collection" w:hAnsi="Sans Serif Collection" w:cs="Sans Serif Collection"/>
                <w:b/>
                <w:bCs/>
                <w:sz w:val="20"/>
                <w:szCs w:val="20"/>
              </w:rPr>
              <w:t xml:space="preserve"> NO</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0C3B841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 de cumplimiento</w:t>
            </w:r>
          </w:p>
        </w:tc>
      </w:tr>
      <w:tr w:rsidR="00902467" w14:paraId="79BBCBF8"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702E32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Contenido (9)</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4D1D20C" w14:textId="77777777" w:rsidR="00902467" w:rsidRDefault="00000000">
            <w:pPr>
              <w:keepNext/>
              <w:jc w:val="center"/>
              <w:rPr>
                <w:rFonts w:ascii="Sans Serif Collection" w:eastAsia="Sans Serif Collection" w:hAnsi="Sans Serif Collection" w:cs="Sans Serif Collection"/>
              </w:rPr>
            </w:pPr>
            <w:r>
              <w:rPr>
                <w:sz w:val="20"/>
              </w:rPr>
              <w:t>7</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073DFB7" w14:textId="77777777" w:rsidR="00902467" w:rsidRDefault="00000000">
            <w:pPr>
              <w:keepNext/>
              <w:jc w:val="center"/>
              <w:rPr>
                <w:rFonts w:ascii="Sans Serif Collection" w:eastAsia="Sans Serif Collection" w:hAnsi="Sans Serif Collection" w:cs="Sans Serif Collection"/>
              </w:rPr>
            </w:pPr>
            <w:r>
              <w:rPr>
                <w:sz w:val="20"/>
              </w:rPr>
              <w:t>2</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85A42A7"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78%</w:t>
            </w:r>
          </w:p>
        </w:tc>
      </w:tr>
      <w:tr w:rsidR="00902467" w14:paraId="2D9A0382"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48CD7FD"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Documentación (5)</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A46D828" w14:textId="77777777" w:rsidR="00902467" w:rsidRDefault="00000000">
            <w:pPr>
              <w:keepNext/>
              <w:jc w:val="center"/>
              <w:rPr>
                <w:rFonts w:ascii="Sans Serif Collection" w:eastAsia="Sans Serif Collection" w:hAnsi="Sans Serif Collection" w:cs="Sans Serif Collection"/>
              </w:rPr>
            </w:pPr>
            <w:r>
              <w:rPr>
                <w:sz w:val="20"/>
              </w:rPr>
              <w:t>4</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ADF48CE" w14:textId="77777777" w:rsidR="00902467" w:rsidRDefault="00000000">
            <w:pPr>
              <w:keepNext/>
              <w:jc w:val="center"/>
              <w:rPr>
                <w:rFonts w:ascii="Sans Serif Collection" w:eastAsia="Sans Serif Collection" w:hAnsi="Sans Serif Collection" w:cs="Sans Serif Collection"/>
              </w:rPr>
            </w:pPr>
            <w:r>
              <w:rPr>
                <w:sz w:val="20"/>
              </w:rPr>
              <w:t>1</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2F8CB3F"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80%</w:t>
            </w:r>
          </w:p>
        </w:tc>
      </w:tr>
      <w:tr w:rsidR="00902467" w14:paraId="1162BCD7" w14:textId="77777777">
        <w:tc>
          <w:tcPr>
            <w:tcW w:w="36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88560F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Nivel de acuerdo (3)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FE62CFC" w14:textId="77777777" w:rsidR="00902467" w:rsidRDefault="00000000">
            <w:pPr>
              <w:keepNext/>
              <w:jc w:val="center"/>
              <w:rPr>
                <w:rFonts w:ascii="Sans Serif Collection" w:eastAsia="Sans Serif Collection" w:hAnsi="Sans Serif Collection" w:cs="Sans Serif Collection"/>
              </w:rPr>
            </w:pPr>
            <w:r>
              <w:rPr>
                <w:sz w:val="20"/>
              </w:rPr>
              <w:t>3</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C58BB67" w14:textId="77777777" w:rsidR="00902467" w:rsidRDefault="00000000">
            <w:pPr>
              <w:keepNext/>
              <w:jc w:val="center"/>
              <w:rPr>
                <w:rFonts w:ascii="Sans Serif Collection" w:eastAsia="Sans Serif Collection" w:hAnsi="Sans Serif Collection" w:cs="Sans Serif Collection"/>
              </w:rPr>
            </w:pPr>
            <w:r>
              <w:rPr>
                <w:sz w:val="20"/>
              </w:rPr>
              <w:t>0</w:t>
            </w:r>
          </w:p>
        </w:tc>
        <w:tc>
          <w:tcPr>
            <w:tcW w:w="3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31A4200"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100%</w:t>
            </w:r>
          </w:p>
        </w:tc>
      </w:tr>
      <w:tr w:rsidR="00902467" w14:paraId="49EE9AA4" w14:textId="77777777">
        <w:tc>
          <w:tcPr>
            <w:tcW w:w="3638"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3F3387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TOTAL (17)</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74CA9F3F" w14:textId="77777777" w:rsidR="00902467" w:rsidRDefault="00000000">
            <w:pPr>
              <w:keepNext/>
              <w:jc w:val="center"/>
              <w:rPr>
                <w:rFonts w:ascii="Sans Serif Collection" w:eastAsia="Sans Serif Collection" w:hAnsi="Sans Serif Collection" w:cs="Sans Serif Collection"/>
              </w:rPr>
            </w:pPr>
            <w:r>
              <w:rPr>
                <w:b/>
                <w:sz w:val="20"/>
              </w:rPr>
              <w:t>14</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1C4C288D" w14:textId="77777777" w:rsidR="00902467" w:rsidRDefault="00000000">
            <w:pPr>
              <w:keepNext/>
              <w:jc w:val="center"/>
              <w:rPr>
                <w:rFonts w:ascii="Sans Serif Collection" w:eastAsia="Sans Serif Collection" w:hAnsi="Sans Serif Collection" w:cs="Sans Serif Collection"/>
              </w:rPr>
            </w:pPr>
            <w:r>
              <w:rPr>
                <w:b/>
                <w:sz w:val="20"/>
              </w:rPr>
              <w:t>3</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00" w:type="dxa"/>
              <w:bottom w:w="70" w:type="dxa"/>
              <w:right w:w="100" w:type="dxa"/>
            </w:tcMar>
            <w:vAlign w:val="center"/>
          </w:tcPr>
          <w:p w14:paraId="30BC7C05" w14:textId="77777777" w:rsidR="00902467" w:rsidRDefault="00000000">
            <w:pPr>
              <w:keepNext/>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82%</w:t>
            </w:r>
          </w:p>
        </w:tc>
      </w:tr>
    </w:tbl>
    <w:p w14:paraId="61AF62B6"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Tabla 4. Resumen de cumplimiento por criterio – Proyecto 1</w:t>
      </w: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902467" w14:paraId="3DE7AA13" w14:textId="77777777">
        <w:trPr>
          <w:trHeight w:val="3000"/>
        </w:trPr>
        <w:tc>
          <w:tcPr>
            <w:tcW w:w="9638" w:type="dxa"/>
            <w:tcBorders>
              <w:top w:val="dashed" w:sz="6" w:space="0" w:color="7F7F7F"/>
              <w:left w:val="dashed" w:sz="6" w:space="0" w:color="7F7F7F"/>
              <w:bottom w:val="dashed" w:sz="6" w:space="0" w:color="7F7F7F"/>
              <w:right w:val="dashed" w:sz="6" w:space="0" w:color="7F7F7F"/>
            </w:tcBorders>
            <w:tcMar>
              <w:top w:w="0" w:type="dxa"/>
              <w:bottom w:w="0" w:type="dxa"/>
            </w:tcMar>
            <w:vAlign w:val="center"/>
          </w:tcPr>
          <w:p w14:paraId="206AD7DB" w14:textId="77777777" w:rsidR="00902467" w:rsidRDefault="00000000">
            <w:pPr>
              <w:jc w:val="center"/>
              <w:rPr>
                <w:rFonts w:ascii="Sans Serif Collection" w:eastAsia="Sans Serif Collection" w:hAnsi="Sans Serif Collection" w:cs="Sans Serif Collection"/>
              </w:rPr>
            </w:pPr>
            <w:r>
              <w:rPr>
                <w:noProof/>
              </w:rPr>
              <w:lastRenderedPageBreak/>
              <w:drawing>
                <wp:inline distT="0" distB="0" distL="0" distR="0" wp14:anchorId="1EFF3EE3" wp14:editId="411C3A92">
                  <wp:extent cx="4600000" cy="296774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co1.png"/>
                          <pic:cNvPicPr/>
                        </pic:nvPicPr>
                        <pic:blipFill>
                          <a:blip r:embed="rId11"/>
                          <a:stretch>
                            <a:fillRect/>
                          </a:stretch>
                        </pic:blipFill>
                        <pic:spPr>
                          <a:xfrm>
                            <a:off x="0" y="0"/>
                            <a:ext cx="4600000" cy="2967742"/>
                          </a:xfrm>
                          <a:prstGeom prst="rect">
                            <a:avLst/>
                          </a:prstGeom>
                        </pic:spPr>
                      </pic:pic>
                    </a:graphicData>
                  </a:graphic>
                </wp:inline>
              </w:drawing>
            </w:r>
          </w:p>
        </w:tc>
      </w:tr>
    </w:tbl>
    <w:p w14:paraId="7B74799C"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Gráfico 1. Cumplimiento de los criterios de calidad – Proyecto 1</w:t>
      </w:r>
    </w:p>
    <w:p w14:paraId="3E6A464A" w14:textId="77777777" w:rsidR="00902467" w:rsidRDefault="00000000">
      <w:pPr>
        <w:jc w:val="both"/>
        <w:rPr>
          <w:rFonts w:ascii="Sans Serif Collection" w:eastAsia="Sans Serif Collection" w:hAnsi="Sans Serif Collection" w:cs="Sans Serif Collection"/>
        </w:rPr>
      </w:pPr>
      <w:r>
        <w:br w:type="page"/>
      </w:r>
    </w:p>
    <w:p w14:paraId="0E175F06" w14:textId="77777777" w:rsidR="00902467" w:rsidRDefault="00000000">
      <w:pPr>
        <w:pStyle w:val="Ttulo1"/>
        <w:pBdr>
          <w:bottom w:val="single" w:sz="6" w:space="2" w:color="1F3864"/>
        </w:pBdr>
        <w:spacing w:before="360" w:after="16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28"/>
          <w:szCs w:val="28"/>
        </w:rPr>
        <w:lastRenderedPageBreak/>
        <w:t>3. CONCLUSIONES</w:t>
      </w:r>
    </w:p>
    <w:p w14:paraId="31A5305D" w14:textId="77777777" w:rsidR="00902467" w:rsidRDefault="00000000">
      <w:pPr>
        <w:numPr>
          <w:ilvl w:val="0"/>
          <w:numId w:val="4"/>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La aplicación de la matriz IREB sobre los ocho casos de uso de nivel 0 del proyecto </w:t>
      </w:r>
      <w:proofErr w:type="spellStart"/>
      <w:r>
        <w:rPr>
          <w:rFonts w:ascii="Sans Serif Collection" w:eastAsia="Sans Serif Collection" w:hAnsi="Sans Serif Collection" w:cs="Sans Serif Collection"/>
          <w:color w:val="000000"/>
        </w:rPr>
        <w:t>Bocatto</w:t>
      </w:r>
      <w:proofErr w:type="spellEnd"/>
      <w:r>
        <w:rPr>
          <w:rFonts w:ascii="Sans Serif Collection" w:eastAsia="Sans Serif Collection" w:hAnsi="Sans Serif Collection" w:cs="Sans Serif Collection"/>
          <w:color w:val="000000"/>
        </w:rPr>
        <w:t xml:space="preserve"> permitió comprobar, en la práctica, que la Ingeniería de Requerimientos no concluye con la especificación. El análisis consolidado alcanzó un 82% de cumplimiento (14 de 17 preguntas), con un 100% en nivel de acuerdo y un 80% en documentación, lo que confirma que la ERS, aceptada por el cliente, constituye una base confiable para las siguientes fases.</w:t>
      </w:r>
    </w:p>
    <w:p w14:paraId="293D28B1" w14:textId="77777777" w:rsidR="00902467" w:rsidRDefault="00000000">
      <w:pPr>
        <w:numPr>
          <w:ilvl w:val="0"/>
          <w:numId w:val="4"/>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El contenido fue el criterio con menor cumplimiento (78%). Sus dos respuestas negativas se deben a contradicciones puntuales entre casos de uso, como la asignación del estado "listo para entregar" entre el CU0-4 y el CU0-5 o la búsqueda por número de mesa que no cubre los pedidos telefónicos, y a la ausencia de un proceso acotado que permita verificar el cumplimiento de cada requisito.</w:t>
      </w:r>
    </w:p>
    <w:p w14:paraId="2A4EDE07" w14:textId="77777777" w:rsidR="00902467" w:rsidRDefault="00000000">
      <w:pPr>
        <w:numPr>
          <w:ilvl w:val="0"/>
          <w:numId w:val="4"/>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La falta de verificación se explica porque el sistema </w:t>
      </w:r>
      <w:proofErr w:type="spellStart"/>
      <w:r>
        <w:rPr>
          <w:rFonts w:ascii="Sans Serif Collection" w:eastAsia="Sans Serif Collection" w:hAnsi="Sans Serif Collection" w:cs="Sans Serif Collection"/>
          <w:color w:val="000000"/>
        </w:rPr>
        <w:t>Bocatto</w:t>
      </w:r>
      <w:proofErr w:type="spellEnd"/>
      <w:r>
        <w:rPr>
          <w:rFonts w:ascii="Sans Serif Collection" w:eastAsia="Sans Serif Collection" w:hAnsi="Sans Serif Collection" w:cs="Sans Serif Collection"/>
          <w:color w:val="000000"/>
        </w:rPr>
        <w:t xml:space="preserve"> aún no se ha construido. El proyecto se encuentra en la etapa de requisitos, por lo que no existen pruebas ejecutadas ni criterios de aceptación aplicados sobre un producto real; por esta razón, la evaluación se limita a la calidad de la especificación y no a su implementación.</w:t>
      </w:r>
    </w:p>
    <w:p w14:paraId="2EA87036" w14:textId="77777777" w:rsidR="00902467" w:rsidRDefault="00000000">
      <w:pPr>
        <w:numPr>
          <w:ilvl w:val="0"/>
          <w:numId w:val="4"/>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El ejercicio se vincula de forma directa con la asignatura de Análisis y Diseño de Software del semestre en curso, ya que los hallazgos sobre los estados del pedido, la trazabilidad y la verificación se convierten en insumos para el modelado UML en </w:t>
      </w:r>
      <w:proofErr w:type="spellStart"/>
      <w:r>
        <w:rPr>
          <w:rFonts w:ascii="Sans Serif Collection" w:eastAsia="Sans Serif Collection" w:hAnsi="Sans Serif Collection" w:cs="Sans Serif Collection"/>
          <w:color w:val="000000"/>
        </w:rPr>
        <w:t>PlantUML</w:t>
      </w:r>
      <w:proofErr w:type="spellEnd"/>
      <w:r>
        <w:rPr>
          <w:rFonts w:ascii="Sans Serif Collection" w:eastAsia="Sans Serif Collection" w:hAnsi="Sans Serif Collection" w:cs="Sans Serif Collection"/>
          <w:color w:val="000000"/>
        </w:rPr>
        <w:t xml:space="preserve"> y para la planificación de pruebas de las siguientes unidades.</w:t>
      </w:r>
    </w:p>
    <w:p w14:paraId="0EE58DE7" w14:textId="77777777" w:rsidR="00902467" w:rsidRDefault="00000000">
      <w:pPr>
        <w:pStyle w:val="Ttulo1"/>
        <w:pBdr>
          <w:bottom w:val="single" w:sz="6" w:space="2" w:color="1F3864"/>
        </w:pBdr>
        <w:spacing w:before="360" w:after="16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28"/>
          <w:szCs w:val="28"/>
        </w:rPr>
        <w:t>4. RECOMENDACIONES</w:t>
      </w:r>
    </w:p>
    <w:p w14:paraId="178198EF"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rPr>
        <w:lastRenderedPageBreak/>
        <w:t>Una fila por cada pregunta respondida NO en la lista de comprobación. Agregue o elimine filas según los resultados.</w:t>
      </w: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3600"/>
        <w:gridCol w:w="5438"/>
      </w:tblGrid>
      <w:tr w:rsidR="00902467" w14:paraId="6CC823BD"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61D4BD46"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No.</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396E05F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Pregunta con respuesta NO</w:t>
            </w:r>
          </w:p>
        </w:tc>
        <w:tc>
          <w:tcPr>
            <w:tcW w:w="5438" w:type="dxa"/>
            <w:tcBorders>
              <w:top w:val="single" w:sz="4" w:space="0" w:color="BFBFBF"/>
              <w:left w:val="single" w:sz="4" w:space="0" w:color="BFBFBF"/>
              <w:bottom w:val="single" w:sz="4" w:space="0" w:color="BFBFBF"/>
              <w:right w:val="single" w:sz="4" w:space="0" w:color="BFBFBF"/>
            </w:tcBorders>
            <w:shd w:val="clear" w:color="auto" w:fill="D9E2F3"/>
            <w:tcMar>
              <w:top w:w="70" w:type="dxa"/>
              <w:left w:w="100" w:type="dxa"/>
              <w:bottom w:w="70" w:type="dxa"/>
              <w:right w:w="100" w:type="dxa"/>
            </w:tcMar>
            <w:vAlign w:val="center"/>
          </w:tcPr>
          <w:p w14:paraId="4CE79EE9"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sz w:val="20"/>
                <w:szCs w:val="20"/>
              </w:rPr>
              <w:t>Recomendación / acción de mejora</w:t>
            </w:r>
          </w:p>
        </w:tc>
      </w:tr>
      <w:tr w:rsidR="00902467" w14:paraId="51CB2AB9"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50FF45B"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1</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01E3A12"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[Pregunta de la lista de comprobación]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2A6BDC7"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[Acción concreta, estándar o instrumento a aplicar]</w:t>
            </w:r>
          </w:p>
        </w:tc>
      </w:tr>
      <w:tr w:rsidR="00902467" w14:paraId="32B00EC8"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7A32D439"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2</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B047776"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[Pregunta de la lista de comprobación]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45679AF2"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[Acción concreta, estándar o instrumento a aplicar]</w:t>
            </w:r>
          </w:p>
        </w:tc>
      </w:tr>
      <w:tr w:rsidR="00902467" w14:paraId="72DCE277"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2733D278"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3</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0A1E07D5"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[Pregunta de la lista de comprobación]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3D1F3FB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[Acción concreta, estándar o instrumento a aplicar]</w:t>
            </w:r>
          </w:p>
        </w:tc>
      </w:tr>
      <w:tr w:rsidR="00902467" w14:paraId="66B74352" w14:textId="77777777">
        <w:trPr>
          <w:cantSplit/>
          <w:trHeight w:val="700"/>
        </w:trPr>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1EE8E0E6"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4</w:t>
            </w:r>
          </w:p>
        </w:tc>
        <w:tc>
          <w:tcPr>
            <w:tcW w:w="3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6708A028"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[Pregunta de la lista de comprobación]</w:t>
            </w:r>
          </w:p>
        </w:tc>
        <w:tc>
          <w:tcPr>
            <w:tcW w:w="5438"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vAlign w:val="center"/>
          </w:tcPr>
          <w:p w14:paraId="50F51F1C" w14:textId="77777777" w:rsidR="00902467" w:rsidRDefault="00000000">
            <w:pPr>
              <w:keepNext/>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0"/>
                <w:szCs w:val="20"/>
              </w:rPr>
              <w:t>[Acción concreta, estándar o instrumento a aplicar]</w:t>
            </w:r>
          </w:p>
        </w:tc>
      </w:tr>
    </w:tbl>
    <w:p w14:paraId="1F9E8BF0" w14:textId="77777777" w:rsidR="00902467" w:rsidRDefault="00000000">
      <w:pPr>
        <w:spacing w:before="80" w:after="2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i/>
          <w:iCs/>
          <w:color w:val="595959"/>
          <w:sz w:val="20"/>
          <w:szCs w:val="20"/>
        </w:rPr>
        <w:t>Tabla 9. Recomendaciones derivadas del análisis</w:t>
      </w:r>
    </w:p>
    <w:p w14:paraId="206B464A" w14:textId="77777777" w:rsidR="00902467" w:rsidRDefault="00000000">
      <w:pPr>
        <w:spacing w:after="120" w:line="276" w:lineRule="auto"/>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rPr>
        <w:t xml:space="preserve">Recomendación final: </w:t>
      </w:r>
      <w:r>
        <w:rPr>
          <w:rFonts w:ascii="Sans Serif Collection" w:eastAsia="Sans Serif Collection" w:hAnsi="Sans Serif Collection" w:cs="Sans Serif Collection"/>
          <w:color w:val="595959"/>
        </w:rPr>
        <w:t>[p. ej., adoptar un estándar (IEEE 830-1998) para generar buenas prácticas y mantener ordenada la información de los instrumentos de elicitación de requerimientos]</w:t>
      </w:r>
    </w:p>
    <w:p w14:paraId="4E743F07" w14:textId="77777777" w:rsidR="00902467" w:rsidRDefault="00000000">
      <w:pPr>
        <w:spacing w:before="400" w:after="600"/>
        <w:jc w:val="both"/>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rPr>
        <w:t>[Ciudad]</w:t>
      </w:r>
      <w:r>
        <w:rPr>
          <w:rFonts w:ascii="Sans Serif Collection" w:eastAsia="Sans Serif Collection" w:hAnsi="Sans Serif Collection" w:cs="Sans Serif Collection"/>
        </w:rPr>
        <w:t xml:space="preserve">, </w:t>
      </w:r>
      <w:r>
        <w:rPr>
          <w:rFonts w:ascii="Sans Serif Collection" w:eastAsia="Sans Serif Collection" w:hAnsi="Sans Serif Collection" w:cs="Sans Serif Collection"/>
          <w:color w:val="595959"/>
        </w:rPr>
        <w:t>[día de mes de año]</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902467" w14:paraId="2C9C9F50" w14:textId="77777777">
        <w:tc>
          <w:tcPr>
            <w:tcW w:w="4819" w:type="dxa"/>
            <w:tcMar>
              <w:top w:w="0" w:type="dxa"/>
              <w:bottom w:w="0" w:type="dxa"/>
            </w:tcMar>
          </w:tcPr>
          <w:p w14:paraId="5CA2C795"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rPr>
              <w:t>______________________________</w:t>
            </w:r>
          </w:p>
          <w:p w14:paraId="6BCF8960"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rPr>
              <w:t>[Nombre Apellido]</w:t>
            </w:r>
          </w:p>
          <w:p w14:paraId="13D61772"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 xml:space="preserve">Estudiante </w:t>
            </w:r>
            <w:proofErr w:type="spellStart"/>
            <w:r>
              <w:rPr>
                <w:rFonts w:ascii="Sans Serif Collection" w:eastAsia="Sans Serif Collection" w:hAnsi="Sans Serif Collection" w:cs="Sans Serif Collection"/>
                <w:sz w:val="20"/>
                <w:szCs w:val="20"/>
              </w:rPr>
              <w:t>Lider</w:t>
            </w:r>
            <w:proofErr w:type="spellEnd"/>
          </w:p>
        </w:tc>
        <w:tc>
          <w:tcPr>
            <w:tcW w:w="4819" w:type="dxa"/>
            <w:tcMar>
              <w:top w:w="0" w:type="dxa"/>
              <w:bottom w:w="0" w:type="dxa"/>
            </w:tcMar>
          </w:tcPr>
          <w:p w14:paraId="174E35BA"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rPr>
              <w:t>______________________________</w:t>
            </w:r>
          </w:p>
          <w:p w14:paraId="2E6FD4B9"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rPr>
              <w:t>[Nombre Apellido]</w:t>
            </w:r>
          </w:p>
          <w:p w14:paraId="134080DF" w14:textId="77777777" w:rsidR="00902467" w:rsidRDefault="00000000">
            <w:pPr>
              <w:jc w:val="center"/>
              <w:rPr>
                <w:rFonts w:ascii="Sans Serif Collection" w:eastAsia="Sans Serif Collection" w:hAnsi="Sans Serif Collection" w:cs="Sans Serif Collection"/>
              </w:rPr>
            </w:pPr>
            <w:r>
              <w:rPr>
                <w:rFonts w:ascii="Sans Serif Collection" w:eastAsia="Sans Serif Collection" w:hAnsi="Sans Serif Collection" w:cs="Sans Serif Collection"/>
                <w:sz w:val="20"/>
                <w:szCs w:val="20"/>
              </w:rPr>
              <w:t>Estudiante1, 2,3</w:t>
            </w:r>
          </w:p>
        </w:tc>
      </w:tr>
    </w:tbl>
    <w:p w14:paraId="0F9891AA" w14:textId="77777777" w:rsidR="00902467" w:rsidRDefault="00000000">
      <w:pPr>
        <w:pStyle w:val="Ttulo1"/>
        <w:pBdr>
          <w:bottom w:val="single" w:sz="6" w:space="2" w:color="1F3864"/>
        </w:pBdr>
        <w:spacing w:before="360" w:after="160"/>
        <w:jc w:val="both"/>
        <w:rPr>
          <w:rFonts w:ascii="Sans Serif Collection" w:eastAsia="Sans Serif Collection" w:hAnsi="Sans Serif Collection" w:cs="Sans Serif Collection"/>
        </w:rPr>
      </w:pPr>
      <w:r>
        <w:rPr>
          <w:rFonts w:ascii="Sans Serif Collection" w:eastAsia="Sans Serif Collection" w:hAnsi="Sans Serif Collection" w:cs="Sans Serif Collection"/>
          <w:b/>
          <w:bCs/>
          <w:color w:val="1F3864"/>
          <w:sz w:val="28"/>
          <w:szCs w:val="28"/>
        </w:rPr>
        <w:t>5. ANEXOS</w:t>
      </w:r>
    </w:p>
    <w:p w14:paraId="6B18D2D0"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lastRenderedPageBreak/>
        <w:t xml:space="preserve">Anexo A: </w:t>
      </w:r>
      <w:hyperlink r:id="rId12">
        <w:r>
          <w:rPr>
            <w:rFonts w:ascii="Sans Serif Collection" w:eastAsia="Sans Serif Collection" w:hAnsi="Sans Serif Collection" w:cs="Sans Serif Collection"/>
            <w:color w:val="1155CC"/>
            <w:u w:val="single"/>
          </w:rPr>
          <w:t>Matriz_IREB_</w:t>
        </w:r>
      </w:hyperlink>
      <w:hyperlink r:id="rId13">
        <w:r>
          <w:rPr>
            <w:rFonts w:ascii="Sans Serif Collection" w:eastAsia="Sans Serif Collection" w:hAnsi="Sans Serif Collection" w:cs="Sans Serif Collection"/>
            <w:color w:val="1155CC"/>
            <w:u w:val="single"/>
          </w:rPr>
          <w:t>Bocatto</w:t>
        </w:r>
      </w:hyperlink>
      <w:hyperlink r:id="rId14">
        <w:r>
          <w:rPr>
            <w:rFonts w:ascii="Sans Serif Collection" w:eastAsia="Sans Serif Collection" w:hAnsi="Sans Serif Collection" w:cs="Sans Serif Collection"/>
            <w:color w:val="1155CC"/>
            <w:u w:val="single"/>
          </w:rPr>
          <w:t>.xlsx</w:t>
        </w:r>
      </w:hyperlink>
    </w:p>
    <w:p w14:paraId="325C6E46" w14:textId="77777777" w:rsidR="00902467" w:rsidRDefault="00000000">
      <w:pPr>
        <w:numPr>
          <w:ilvl w:val="0"/>
          <w:numId w:val="1"/>
        </w:numPr>
        <w:pBdr>
          <w:top w:val="nil"/>
          <w:left w:val="nil"/>
          <w:bottom w:val="nil"/>
          <w:right w:val="nil"/>
          <w:between w:val="nil"/>
        </w:pBdr>
        <w:spacing w:after="80"/>
        <w:jc w:val="both"/>
        <w:rPr>
          <w:rFonts w:ascii="Sans Serif Collection" w:eastAsia="Sans Serif Collection" w:hAnsi="Sans Serif Collection" w:cs="Sans Serif Collection"/>
          <w:color w:val="000000"/>
        </w:rPr>
      </w:pPr>
      <w:r>
        <w:rPr>
          <w:rFonts w:ascii="Sans Serif Collection" w:eastAsia="Sans Serif Collection" w:hAnsi="Sans Serif Collection" w:cs="Sans Serif Collection"/>
          <w:color w:val="000000"/>
        </w:rPr>
        <w:t xml:space="preserve">Anexo C: </w:t>
      </w:r>
      <w:hyperlink r:id="rId15">
        <w:r>
          <w:rPr>
            <w:rFonts w:ascii="Sans Serif Collection" w:eastAsia="Sans Serif Collection" w:hAnsi="Sans Serif Collection" w:cs="Sans Serif Collection"/>
            <w:color w:val="1155CC"/>
            <w:u w:val="single"/>
          </w:rPr>
          <w:t>Drive_analisis_g5_36838</w:t>
        </w:r>
      </w:hyperlink>
    </w:p>
    <w:sectPr w:rsidR="00902467">
      <w:headerReference w:type="default" r:id="rId16"/>
      <w:footerReference w:type="default" r:id="rId17"/>
      <w:headerReference w:type="first" r:id="rId18"/>
      <w:pgSz w:w="11906" w:h="16838"/>
      <w:pgMar w:top="1304" w:right="1134" w:bottom="130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4D6F9" w14:textId="77777777" w:rsidR="000E7183" w:rsidRDefault="000E7183">
      <w:r>
        <w:separator/>
      </w:r>
    </w:p>
  </w:endnote>
  <w:endnote w:type="continuationSeparator" w:id="0">
    <w:p w14:paraId="3A1F1BED" w14:textId="77777777" w:rsidR="000E7183" w:rsidRDefault="000E71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A93F69B-64FE-4BC2-84B3-65DF446098E5}"/>
    <w:embedBold r:id="rId2" w:fontKey="{401323E8-215A-416D-A06D-C71858471418}"/>
    <w:embedItalic r:id="rId3" w:fontKey="{A07500B0-9761-41F3-82A6-A723C0655D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C89453FF-DEA5-4FE7-A972-8AEDC133BD30}"/>
  </w:font>
  <w:font w:name="Sans Serif Collection">
    <w:panose1 w:val="020B0502040504020204"/>
    <w:charset w:val="00"/>
    <w:family w:val="swiss"/>
    <w:pitch w:val="variable"/>
    <w:sig w:usb0="E057A3FF" w:usb1="4200605F" w:usb2="29100029" w:usb3="00000000" w:csb0="000001DF" w:csb1="00000000"/>
    <w:embedRegular r:id="rId5" w:fontKey="{AF84A775-9EA1-4F61-80C1-54BD8A998EFF}"/>
    <w:embedBold r:id="rId6" w:fontKey="{77976A6E-CF15-4BA9-835B-4390BDFB2F39}"/>
    <w:embedItalic r:id="rId7" w:fontKey="{340EEADE-75EB-4E41-8E52-7E80E3CC3497}"/>
  </w:font>
  <w:font w:name="Calibri Light">
    <w:panose1 w:val="020F0302020204030204"/>
    <w:charset w:val="00"/>
    <w:family w:val="swiss"/>
    <w:pitch w:val="variable"/>
    <w:sig w:usb0="E4002EFF" w:usb1="C200247B" w:usb2="00000009" w:usb3="00000000" w:csb0="000001FF" w:csb1="00000000"/>
    <w:embedRegular r:id="rId8" w:fontKey="{9B2412A6-824D-42EA-A11D-BA4F27D260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8DB7" w14:textId="77777777" w:rsidR="00902467" w:rsidRDefault="00000000">
    <w:pPr>
      <w:jc w:val="center"/>
    </w:pPr>
    <w:r>
      <w:rPr>
        <w:color w:val="595959"/>
        <w:sz w:val="18"/>
        <w:szCs w:val="18"/>
      </w:rPr>
      <w:t xml:space="preserve">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895F60">
      <w:rPr>
        <w:noProof/>
        <w:color w:val="595959"/>
        <w:sz w:val="18"/>
        <w:szCs w:val="18"/>
      </w:rPr>
      <w:t>2</w:t>
    </w:r>
    <w:r>
      <w:rPr>
        <w:color w:val="595959"/>
        <w:sz w:val="18"/>
        <w:szCs w:val="18"/>
      </w:rPr>
      <w:fldChar w:fldCharType="end"/>
    </w:r>
    <w:r>
      <w:rPr>
        <w:color w:val="595959"/>
        <w:sz w:val="18"/>
        <w:szCs w:val="18"/>
      </w:rPr>
      <w:t xml:space="preserve"> de </w:t>
    </w:r>
    <w:r>
      <w:rPr>
        <w:color w:val="595959"/>
        <w:sz w:val="18"/>
        <w:szCs w:val="18"/>
      </w:rPr>
      <w:fldChar w:fldCharType="begin"/>
    </w:r>
    <w:r>
      <w:rPr>
        <w:color w:val="595959"/>
        <w:sz w:val="18"/>
        <w:szCs w:val="18"/>
      </w:rPr>
      <w:instrText>NUMPAGES</w:instrText>
    </w:r>
    <w:r>
      <w:rPr>
        <w:color w:val="595959"/>
        <w:sz w:val="18"/>
        <w:szCs w:val="18"/>
      </w:rPr>
      <w:fldChar w:fldCharType="separate"/>
    </w:r>
    <w:r w:rsidR="00895F60">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5763" w14:textId="77777777" w:rsidR="000E7183" w:rsidRDefault="000E7183">
      <w:r>
        <w:separator/>
      </w:r>
    </w:p>
  </w:footnote>
  <w:footnote w:type="continuationSeparator" w:id="0">
    <w:p w14:paraId="59829688" w14:textId="77777777" w:rsidR="000E7183" w:rsidRDefault="000E71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AF6A1" w14:textId="77777777" w:rsidR="00902467" w:rsidRDefault="00000000">
    <w:pPr>
      <w:jc w:val="right"/>
    </w:pPr>
    <w:r>
      <w:rPr>
        <w:color w:val="595959"/>
        <w:sz w:val="18"/>
        <w:szCs w:val="18"/>
      </w:rPr>
      <w:t>Informe del Proyecto IREB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4DDF" w14:textId="77777777" w:rsidR="00902467" w:rsidRDefault="00000000">
    <w:pPr>
      <w:rPr>
        <w:rFonts w:ascii="Sans Serif Collection" w:eastAsia="Sans Serif Collection" w:hAnsi="Sans Serif Collection" w:cs="Sans Serif Collection"/>
        <w:sz w:val="24"/>
        <w:szCs w:val="24"/>
      </w:rPr>
    </w:pPr>
    <w:r>
      <w:rPr>
        <w:rFonts w:ascii="Sans Serif Collection" w:eastAsia="Sans Serif Collection" w:hAnsi="Sans Serif Collection" w:cs="Sans Serif Collection"/>
        <w:b/>
        <w:bCs/>
        <w:color w:val="595959"/>
        <w:sz w:val="28"/>
        <w:szCs w:val="28"/>
      </w:rPr>
      <w:t>UNIVERSIDAD DE LAS FUERZAS ARMADAS ESPE</w:t>
    </w:r>
    <w:r>
      <w:rPr>
        <w:noProof/>
      </w:rPr>
      <w:drawing>
        <wp:anchor distT="0" distB="0" distL="114300" distR="114300" simplePos="0" relativeHeight="251658240" behindDoc="0" locked="0" layoutInCell="1" hidden="0" allowOverlap="1" wp14:anchorId="398F935D" wp14:editId="5415386A">
          <wp:simplePos x="0" y="0"/>
          <wp:positionH relativeFrom="column">
            <wp:posOffset>4353560</wp:posOffset>
          </wp:positionH>
          <wp:positionV relativeFrom="paragraph">
            <wp:posOffset>7620</wp:posOffset>
          </wp:positionV>
          <wp:extent cx="1828800" cy="457200"/>
          <wp:effectExtent l="0" t="0" r="0" b="0"/>
          <wp:wrapSquare wrapText="bothSides" distT="0" distB="0" distL="114300" distR="114300"/>
          <wp:docPr id="27" name="image1.jpg" descr="LOGO PRINCIPAL"/>
          <wp:cNvGraphicFramePr/>
          <a:graphic xmlns:a="http://schemas.openxmlformats.org/drawingml/2006/main">
            <a:graphicData uri="http://schemas.openxmlformats.org/drawingml/2006/picture">
              <pic:pic xmlns:pic="http://schemas.openxmlformats.org/drawingml/2006/picture">
                <pic:nvPicPr>
                  <pic:cNvPr id="0" name="image1.jpg" descr="LOGO PRINCIPAL"/>
                  <pic:cNvPicPr preferRelativeResize="0"/>
                </pic:nvPicPr>
                <pic:blipFill>
                  <a:blip r:embed="rId1"/>
                  <a:srcRect/>
                  <a:stretch>
                    <a:fillRect/>
                  </a:stretch>
                </pic:blipFill>
                <pic:spPr>
                  <a:xfrm>
                    <a:off x="0" y="0"/>
                    <a:ext cx="1828800" cy="457200"/>
                  </a:xfrm>
                  <a:prstGeom prst="rect">
                    <a:avLst/>
                  </a:prstGeom>
                  <a:ln/>
                </pic:spPr>
              </pic:pic>
            </a:graphicData>
          </a:graphic>
        </wp:anchor>
      </w:drawing>
    </w:r>
  </w:p>
  <w:p w14:paraId="61121563" w14:textId="77777777" w:rsidR="00902467" w:rsidRDefault="00000000">
    <w:pPr>
      <w:rPr>
        <w:rFonts w:ascii="Sans Serif Collection" w:eastAsia="Sans Serif Collection" w:hAnsi="Sans Serif Collection" w:cs="Sans Serif Collection"/>
      </w:rPr>
    </w:pPr>
    <w:r>
      <w:rPr>
        <w:rFonts w:ascii="Sans Serif Collection" w:eastAsia="Sans Serif Collection" w:hAnsi="Sans Serif Collection" w:cs="Sans Serif Collection"/>
        <w:color w:val="595959"/>
        <w:sz w:val="24"/>
        <w:szCs w:val="24"/>
      </w:rPr>
      <w:t>Departamento de Ciencias de la Computación (DCC0)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F6902"/>
    <w:multiLevelType w:val="multilevel"/>
    <w:tmpl w:val="9514907E"/>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227F28BA"/>
    <w:multiLevelType w:val="multilevel"/>
    <w:tmpl w:val="59C441F6"/>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4B60788A"/>
    <w:multiLevelType w:val="multilevel"/>
    <w:tmpl w:val="42E6EF24"/>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75A92CCF"/>
    <w:multiLevelType w:val="multilevel"/>
    <w:tmpl w:val="83A617D8"/>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228492704">
    <w:abstractNumId w:val="3"/>
  </w:num>
  <w:num w:numId="2" w16cid:durableId="1935935363">
    <w:abstractNumId w:val="0"/>
  </w:num>
  <w:num w:numId="3" w16cid:durableId="215317978">
    <w:abstractNumId w:val="1"/>
  </w:num>
  <w:num w:numId="4" w16cid:durableId="1302618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467"/>
    <w:rsid w:val="000E7183"/>
    <w:rsid w:val="00895F60"/>
    <w:rsid w:val="00902467"/>
    <w:rsid w:val="00DD422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8DFB2"/>
  <w15:docId w15:val="{561FE621-1DB1-4890-8924-089C57A0B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36480"/>
    <w:pPr>
      <w:tabs>
        <w:tab w:val="center" w:pos="4252"/>
        <w:tab w:val="right" w:pos="8504"/>
      </w:tabs>
    </w:pPr>
  </w:style>
  <w:style w:type="character" w:customStyle="1" w:styleId="EncabezadoCar">
    <w:name w:val="Encabezado Car"/>
    <w:basedOn w:val="Fuentedeprrafopredeter"/>
    <w:link w:val="Encabezado"/>
    <w:uiPriority w:val="99"/>
    <w:rsid w:val="00936480"/>
  </w:style>
  <w:style w:type="paragraph" w:styleId="Piedepgina">
    <w:name w:val="footer"/>
    <w:basedOn w:val="Normal"/>
    <w:link w:val="PiedepginaCar"/>
    <w:uiPriority w:val="99"/>
    <w:unhideWhenUsed/>
    <w:rsid w:val="00936480"/>
    <w:pPr>
      <w:tabs>
        <w:tab w:val="center" w:pos="4252"/>
        <w:tab w:val="right" w:pos="8504"/>
      </w:tabs>
    </w:pPr>
  </w:style>
  <w:style w:type="character" w:customStyle="1" w:styleId="PiedepginaCar">
    <w:name w:val="Pie de página Car"/>
    <w:basedOn w:val="Fuentedeprrafopredeter"/>
    <w:link w:val="Piedepgina"/>
    <w:uiPriority w:val="99"/>
    <w:rsid w:val="00936480"/>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wDZ8Ep4tVBkU7w8FxLNhT4eEmWznRZLS/edit?usp=sharing&amp;ouid=100361803668845586284&amp;rtpof=true&amp;sd=true" TargetMode="External"/><Relationship Id="rId13" Type="http://schemas.openxmlformats.org/officeDocument/2006/relationships/hyperlink" Target="https://docs.google.com/spreadsheets/d/1wDZ8Ep4tVBkU7w8FxLNhT4eEmWznRZLS/edit?usp=sharing&amp;ouid=100361803668845586284&amp;rtpof=true&amp;sd=true" TargetMode="External"/><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google.com/spreadsheets/d/1wDZ8Ep4tVBkU7w8FxLNhT4eEmWznRZLS/edit?usp=sharing&amp;ouid=100361803668845586284&amp;rtpof=true&amp;sd=true"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rive.google.com/drive/folders/15GJshSPYE4ZpWkL018CAs0ulFAo7qLoA?usp=sharing" TargetMode="External"/><Relationship Id="rId10" Type="http://schemas.openxmlformats.org/officeDocument/2006/relationships/hyperlink" Target="https://docs.google.com/spreadsheets/d/1wDZ8Ep4tVBkU7w8FxLNhT4eEmWznRZLS/edit?usp=sharing&amp;ouid=100361803668845586284&amp;rtpof=true&amp;sd=tru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google.com/spreadsheets/d/1wDZ8Ep4tVBkU7w8FxLNhT4eEmWznRZLS/edit?usp=sharing&amp;ouid=100361803668845586284&amp;rtpof=true&amp;sd=true" TargetMode="External"/><Relationship Id="rId14" Type="http://schemas.openxmlformats.org/officeDocument/2006/relationships/hyperlink" Target="https://docs.google.com/spreadsheets/d/1wDZ8Ep4tVBkU7w8FxLNhT4eEmWznRZLS/edit?usp=sharing&amp;ouid=100361803668845586284&amp;rtpof=true&amp;sd=true"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LGuNchJtLOOfK+cHKOuSkN1yag==">CgMxLjA4AHIhMVZheTlYdlhKcHh4ZHFwQUZpb3EyblBjZThhS3pidnBR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1781</Words>
  <Characters>9799</Characters>
  <Application>Microsoft Office Word</Application>
  <DocSecurity>0</DocSecurity>
  <Lines>81</Lines>
  <Paragraphs>23</Paragraphs>
  <ScaleCrop>false</ScaleCrop>
  <Company/>
  <LinksUpToDate>false</LinksUpToDate>
  <CharactersWithSpaces>11557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Jenny Ruiz</dc:creator>
  <cp:lastModifiedBy>Adrian Padilla</cp:lastModifiedBy>
  <cp:revision>2</cp:revision>
  <dcterms:created xsi:type="dcterms:W3CDTF">2026-10-07T17:37:00Z</dcterms:created>
  <dcterms:modified xsi:type="dcterms:W3CDTF">2026-10-12T01:11:00Z</dcterms:modified>
</cp:coreProperties>
</file>