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00152587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24025" cy="148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40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Instituto Federal de Brasília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54296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Campus Brasília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54296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 técnico em informática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31640625" w:line="468.50149154663086" w:lineRule="auto"/>
        <w:ind w:left="1104.0898132324219" w:right="1116.45263671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JOGOS DIGITAIS COMO FERRAMENTA EDUCACIONAL Por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4604492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Guilherme Rodrigues Cunha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8017578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Kevven Muller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19140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Lucas Eduardo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8017578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Miguel Ângelo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55810546875" w:line="240" w:lineRule="auto"/>
        <w:ind w:left="2895.0001525878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Ricardo Félix Nonato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99829101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Ensino Médio em informática cronograma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3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BRASÍLIA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35986328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35986328125" w:line="240" w:lineRule="auto"/>
        <w:ind w:left="0" w:righ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942016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99902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JOGOS DIGITAIS COMO FERRAMENTA EDUCACIONAL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5361328125" w:line="240" w:lineRule="auto"/>
        <w:ind w:left="0" w:right="19.9438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 apresentado à banca avaliadora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80712890625" w:line="478.9567279815674" w:lineRule="auto"/>
        <w:ind w:left="54.931640625" w:right="19.793701171875" w:firstLine="1626.181793212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Técnico em informática integrado ao ensino médio  do Instituto Federal de Brasília - Campus Brasília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14306640625" w:line="240" w:lineRule="auto"/>
        <w:ind w:left="0" w:right="24.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Orientadora: Profa. Ma. Josane Borges das Neves Guimarães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31115722656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BRASÍLIA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604003906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4049072265625" w:line="240" w:lineRule="auto"/>
        <w:ind w:left="0" w:right="0" w:firstLine="0"/>
        <w:jc w:val="center"/>
        <w:rPr>
          <w:sz w:val="24"/>
          <w:szCs w:val="24"/>
        </w:rPr>
        <w:sectPr>
          <w:footerReference r:id="rId7" w:type="default"/>
          <w:pgSz w:h="16840" w:w="11920" w:orient="portrait"/>
          <w:pgMar w:bottom="1059.55078125" w:top="1401.11328125" w:left="1686.9999694824219" w:right="1644.36645507812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47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19140625" w:line="232.7620840072631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trabalho apresenta o desenvolvimento de jogos digitais educativos voltados para o ensino médio, utilizando as plataformas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Roblox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objetivo central é investigar como esses ambientes lúdicos podem apoiar a aprendizagem de conteúdos escolares, promovendo maior engajamento e participação dos alunos. A metodologia adotada envolve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pesquisa bibliográfica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análise dos recursos digitais disponíveis em cada plataforma 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de protótipos de jogos educativos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resultado, espera-se a criação de ambientes virtuais que favoreçam a aprendizagem significativa, estimulem o pensamento crítico e promovam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inovação pedagógica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contexto escolar.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8154296875" w:line="8287.69958496093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Palavras-chave: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Jogos Digitais; Educação; Aprendizagem; Minecraft; Roblox.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7294921875" w:line="232.7620840072631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work presents the development of educational digital games aimed at high school students, using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Roblox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platforms. The main objective is to investigate how these playful environments can support the learning of school subjects, fostering greater student engagement and participation. The methodology includes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literature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analysis of available digital resources, 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of educational game prototypes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expected outcome is the creation of virtual environments that promote meaningful learning, encourage critical thinking, and foster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pedagogical innovation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educational context.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984375" w:line="8510.46203613281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20" w:orient="portrait"/>
          <w:pgMar w:bottom="1059.55078125" w:top="1401.11328125" w:left="1440" w:right="1440" w:header="0" w:footer="720"/>
          <w:pgNumType w:start="1"/>
          <w:cols w:equalWidth="0" w:num="1">
            <w:col w:space="0" w:w="9040"/>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 Digital Games; Education; Learning; Minecraft; Roblox.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ABREVIATURA E SIGLAS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0458984375" w:line="468.4974002838135" w:lineRule="auto"/>
        <w:ind w:left="26.280059814453125" w:right="3354.9444580078125" w:hanging="11.28005981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w:t>
      </w: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Interface de Programação de Aplicações</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CSS: Folha de Estilo em Cascata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3759765625" w:line="468.4974002838135" w:lineRule="auto"/>
        <w:ind w:left="32.27996826171875" w:right="3311.487426757812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 </w:t>
      </w: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Linguagem de Marcação de Hipertexto</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UI: interface do utilizador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3759765625" w:line="240" w:lineRule="auto"/>
        <w:ind w:left="32.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UX: experiência do utilizador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40" w:lineRule="auto"/>
        <w:ind w:left="32.519989013671875" w:right="0" w:firstLine="0"/>
        <w:jc w:val="left"/>
        <w:rPr>
          <w:rFonts w:ascii="Arial" w:cs="Arial" w:eastAsia="Arial" w:hAnsi="Arial"/>
          <w:b w:val="1"/>
          <w:bCs w:val="1"/>
          <w:i w:val="0"/>
          <w:iCs w:val="0"/>
          <w:smallCaps w:val="0"/>
          <w:strike w:val="0"/>
          <w:color w:val="001d3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BaaS: backend como serviço</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107421875" w:line="240" w:lineRule="auto"/>
        <w:ind w:left="25.319976806640625" w:right="0" w:firstLine="0"/>
        <w:jc w:val="left"/>
        <w:rPr>
          <w:rFonts w:ascii="Arial" w:cs="Arial" w:eastAsia="Arial" w:hAnsi="Arial"/>
          <w:b w:val="1"/>
          <w:bCs w:val="1"/>
          <w:i w:val="0"/>
          <w:iCs w:val="0"/>
          <w:smallCaps w:val="0"/>
          <w:strike w:val="0"/>
          <w:color w:val="001d3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OAuth: autorização aberta</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40" w:lineRule="auto"/>
        <w:ind w:left="19.080047607421875" w:right="0" w:firstLine="0"/>
        <w:jc w:val="left"/>
        <w:rPr>
          <w:rFonts w:ascii="Arial" w:cs="Arial" w:eastAsia="Arial" w:hAnsi="Arial"/>
          <w:b w:val="1"/>
          <w:bCs w:val="1"/>
          <w:i w:val="0"/>
          <w:iCs w:val="0"/>
          <w:smallCaps w:val="0"/>
          <w:strike w:val="0"/>
          <w:color w:val="001d3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JWT: </w:t>
      </w: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Token Web de JSON</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40" w:lineRule="auto"/>
        <w:ind w:left="31.320037841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IFB: Instituto Federal de Brasília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8017578125" w:line="468.50149154663086" w:lineRule="auto"/>
        <w:ind w:left="32.519989013671875" w:right="2884.621582031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 </w:t>
      </w:r>
      <w:r w:rsidDel="00000000" w:rsidR="00000000" w:rsidRPr="00000000">
        <w:rPr>
          <w:rFonts w:ascii="Arial" w:cs="Arial" w:eastAsia="Arial" w:hAnsi="Arial"/>
          <w:b w:val="1"/>
          <w:bCs w:val="1"/>
          <w:i w:val="0"/>
          <w:iCs w:val="0"/>
          <w:smallCaps w:val="0"/>
          <w:strike w:val="0"/>
          <w:color w:val="001d35"/>
          <w:sz w:val="24"/>
          <w:szCs w:val="24"/>
          <w:highlight w:val="white"/>
          <w:u w:val="none"/>
          <w:vertAlign w:val="baseline"/>
          <w:rtl w:val="0"/>
        </w:rPr>
        <w:t xml:space="preserve">Transferência de Estado Representacional.</w:t>
      </w:r>
      <w:r w:rsidDel="00000000" w:rsidR="00000000" w:rsidRPr="00000000">
        <w:rPr>
          <w:rFonts w:ascii="Arial" w:cs="Arial" w:eastAsia="Arial" w:hAnsi="Arial"/>
          <w:b w:val="1"/>
          <w:bCs w:val="1"/>
          <w:i w:val="0"/>
          <w:iCs w:val="0"/>
          <w:smallCaps w:val="0"/>
          <w:strike w:val="0"/>
          <w:color w:val="001d35"/>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EAP: Estrutura Analítica de Projeto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521484375" w:line="240" w:lineRule="auto"/>
        <w:ind w:left="4.080047607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JSON: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Notação de Objetos JavaScript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2862548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107421875" w:line="468.50149154663086" w:lineRule="auto"/>
        <w:ind w:left="0" w:right="1495.46142578125" w:firstLine="33.95996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   1.1 Tema....................................................................................  1.2 Problema da pesquisa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033203125" w:line="468.50149154663086" w:lineRule="auto"/>
        <w:ind w:left="0" w:right="1210.46203613281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1.3 Hipótese................................................................................  1.4 Justificativa ..........................................................................  1.5 Objetivo Geral .......................................................................   1.6 Objetivos Específicos .......................................................... 2 FUNDAMENTAÇÃO TEÓRICA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009765625" w:line="232.76005268096924" w:lineRule="auto"/>
        <w:ind w:left="32.27996826171875" w:right="1104.0252685546875" w:hanging="32.279968261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2.1 A Revolução da Aprendizagem Baseada em Jogos Digitais...................................................................................................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350341796875" w:line="235.0188159942627" w:lineRule="auto"/>
        <w:ind w:left="20.03997802734375" w:right="1107.716064453125" w:hanging="20.039978027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2.2 Contribuições dos Jogos Digitais e o Cenário Tecnológico...........................................................................................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35791015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2.3 Integração Tecnológica e o Ensino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8.5010051727295" w:lineRule="auto"/>
        <w:ind w:left="0" w:right="1047.6409912109375" w:firstLine="23.63998413085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Superior.................................................................................................  2.4 Plataformas utilizadas..............................................................  2.4.1 Minecraft...............................................................................  2.4.2 Roblox..................................................................................  2.5 Tecnologias Aplicadas no Projeto...........................................  2.5.1 Tecnologias Frontend.......................................................  2.5.1.1 HTML5.....................................................................  2.5.1.2 CSS3 (Bulma).........................................................  2.5.1.3 JavaScript (Vanilla ES6+)...................................... 2.5.1.4 Comunicação e Bibliotecas de Ícones...................................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09423828125" w:line="468.50558280944824" w:lineRule="auto"/>
        <w:ind w:left="0" w:right="1307.0587158203125" w:firstLine="6.00006103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2.5.2 Tecnologias Backend e Infraestrutura...................................  2.5.2.1 Node.js e Express.js............................................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8630371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8.50149154663086" w:lineRule="auto"/>
        <w:ind w:left="0" w:right="1274.91516113281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2.5.2.2 Supabase (PostgreSQL).....................................  2.5.2.3 Autenticação, API e Segurança......................... 3 METODOLOGIA .............................................................................   3.1 Tipo de pesquisa...................................................................  3.2 Métodos e instrumentos......................................................  3.3 População e Amostra...........................................................  3.4 Procedimentos de Análise..................................................  3.5 Critérios de inclusão e exclusão........................................  3.6 Resposta aos Objetivos...................................................... 4 RESULTADOS ESPERADOS ......................................................  5 CONSIDERAÇÕES FINAIS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033203125" w:line="468.5001468658447" w:lineRule="auto"/>
        <w:ind w:left="0" w:right="1363.7432861328125" w:firstLine="99.199676513671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  APÊNDICE A – FICHA TÉCNICA..................................................... APÊNDICE B – EAP......................................................................... APÊNDICE C – CRONOGRAMA.....................................................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90771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9599609375" w:line="232.7632999420166" w:lineRule="auto"/>
        <w:ind w:left="17.1600341796875" w:right="0" w:firstLine="1.0800170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últimas décadas, a tecnologia transformou a forma como as pessoas aprendem, se comunicam e interagem com o conhecimento. Entre as ferramentas tecnológicas que mais têm despertado interesse no campo da educação, destacam-se os jogos digitais. Esses ambientes virtuais oferecem experiências imersivas que, quando utilizadas de maneira pedagógica, podem potencializar a aprendizagem e tornar as aulas mais atrativas.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82763671875" w:line="232.76005268096924" w:lineRule="auto"/>
        <w:ind w:left="18.24005126953125" w:right="20.94482421875" w:hanging="1.0800170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ensino médio, disciplinas como Matemática e física apresentam desafios para a motivação dos alunos, em especial quando trabalhadas de maneira tradicional. Assim, este projeto busca investigar de que forma jogos digitais podem ser incorporados às práticas pedagógicas para promover maior engajamento, estimular a curiosidade e favorecer a construção de conhecimentos.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4736328125" w:line="232.75733470916748" w:lineRule="auto"/>
        <w:ind w:left="23.159942626953125" w:right="31.103515625" w:hanging="4.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trabalho propõe o uso das plataformas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Roblox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já reconhecidas mundialmente como ambientes de criação e exploração, para o desenvolvimento de protótipos educativos que auxiliem no ensino de conceitos dessas disciplinas.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77880859375" w:line="240" w:lineRule="auto"/>
        <w:ind w:left="1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Tema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360595703125" w:line="232.76411533355713" w:lineRule="auto"/>
        <w:ind w:left="23.8800048828125" w:right="21.142578125" w:hanging="23.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criação de um sistema web que utiliza plataforma de jogos como o Minecraft e o Roblox para melhorar o processo de Aprendizagem e aumentando o engajamento para os estudantes do Ensino Médio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177734375" w:line="240" w:lineRule="auto"/>
        <w:ind w:left="1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Problema da Pesquisa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16845703125" w:line="232.76005268096924" w:lineRule="auto"/>
        <w:ind w:left="23.8800048828125" w:right="50.8172607421875" w:hanging="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Apesar do avanço tecnológico nas escolas, ainda é um desafio encontrar estratégias que tornem o ensino de disciplinas abstratas mais atrativo e eficaz. Surge, portanto, o seguinte problema: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55810546875" w:line="232.76005268096924" w:lineRule="auto"/>
        <w:ind w:left="25.0799560546875" w:right="298.331298828125" w:hanging="14.75997924804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Qual é a eficácia da utilização de jogos digitais em ambientes de ensino, como forma de auxiliar o processo de aprendizagem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19091796875" w:line="240" w:lineRule="auto"/>
        <w:ind w:left="3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Hipótese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966064453125" w:line="232.76005268096924" w:lineRule="auto"/>
        <w:ind w:left="23.8800048828125" w:right="30.20263671875" w:hanging="12.360076904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uso de jogos digitais, em ambientes de aprendizado, aumenta a qualidade do ensino e a capacidade de retenção de conteúdo por parte do estudante, sendo utilizado como forma de auxílio ao aprendizado.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55810546875" w:line="232.76005268096924" w:lineRule="auto"/>
        <w:ind w:left="22.440032958984375" w:right="32.861328125" w:hanging="22.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Adicionalmente, esses jogos podem ser utilizados como forma de democratizar o processo de aprendizado, uma vez que servem como ambiente gamificado e são por maioria gratuitos, assim facilitando a visualização de certos conceitos relacionados ao campo das exatas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892456054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Justificativa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107421875" w:line="232.76005268096924" w:lineRule="auto"/>
        <w:ind w:left="15.959930419921875" w:right="21.025390625" w:hanging="15.9599304199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Base Nacional Comum Curricular (BNCC) destaca a importância do uso de tecnologias digitais como recurso para desenvolver competências do século XXI, como pensamento crítico, criatividade e colaboração. Considerando que a maioria dos jovens já utiliza jogos digitais em seu cotidiano, explorar esse recurso em sala de aula é uma oportunidade de aproximar a escola da realidade dos estudantes.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5439453125" w:line="232.76411533355713" w:lineRule="auto"/>
        <w:ind w:left="30.839996337890625" w:right="24.925537109375" w:hanging="12.359924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Dessa forma, o presente projeto justifica-se pela possibilidade de promover maior motivação, engajamento e participação ativa dos alunos, contribuindo para uma aprendizagem mais significativa e contextualizada.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1708984375" w:line="240" w:lineRule="auto"/>
        <w:ind w:left="3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Objetivo Geral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32.76275634765625" w:lineRule="auto"/>
        <w:ind w:left="22.3199462890625" w:right="22.3974609375" w:hanging="0.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Investigar de que forma a utilização de jogos digitais como ferramenta pedagógica pode auxiliar positivamente o processo de ensino-aprendizagem, contribuindo para o engajamento, a compreensão de conteúdos e o desenvolvimento acadêmico dos estudantes.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82763671875" w:line="240" w:lineRule="auto"/>
        <w:ind w:left="3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Objetivos Específicos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784.1999816894531" w:right="332.047119140625" w:hanging="32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Desenvolver um protótipo de site de estudos (EtEducation) que utilize jogos digitais como recurso de apoio pedagógico.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29.88847255706787" w:lineRule="auto"/>
        <w:ind w:left="803.6399841308594" w:right="163.0529785156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Comparar, de forma exploratória, o aprendizado de alunos que utilizam a plataforma com os que não utilizam.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803.6399841308594" w:right="123.5070800781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Coletar percepções qualitativas por meio de formulários e questionários aplicados aos estudantes.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250976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FUNDAMENTAÇÃO TEÓRICA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29.88847255706787" w:lineRule="auto"/>
        <w:ind w:left="19.320068359375" w:right="289.0203857421875" w:firstLine="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trabalho apresentado se trata do desenvolvimento de um sistema web utilizando jogos digitais como ferramenta pedagógica no processo de ensino-aprendizagem, este capítulo contém a fundamentação teórica do trabalho, A Revolução da Aprendizagem Baseada em Jogos Digitais, Contribuições dos Jogos Digitais e o Cenário Tecnológico, Integração Tecnológica e o Ensino Superior, plataformas usadas e tecnologias Aplicadas no projeto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10253906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A Revolução da Aprendizagem Baseada em Jogos Digitais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16845703125" w:line="229.88847255706787" w:lineRule="auto"/>
        <w:ind w:left="23.159942626953125" w:right="150.946655273437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inserção de jogos digitais no contexto educacional é uma resposta direta à necessidade de métodos mais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engajadores e eficazes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 nova geração de estudantes. Esta abordagem, conhecida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Digital Game-Based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sustenta que os jogos possuem uma estrutura inerente que favorece a aquisição de conhecimento.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15" w:right="160.381469726562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Prensky (2001)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estabeleceu o conceito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Aprendizagem Baseada em Jogos Digitais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destacando que os jogos, por sua natureza, oferecem ambientes de alto engajamento. Para o autor, a capacidade dos jogos de manter o foco e a motivação do aprendiz é um fator determinante para o sucesso da aprendizagem, superando a passividade dos métodos tradicionais. A experiência de jogar exige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tomada de decisão, experimentação e feedback imediato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elementos que ativam processos cognitivos profundos.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29.88847255706787" w:lineRule="auto"/>
        <w:ind w:left="22.920074462890625" w:right="30.902099609375" w:firstLine="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Complementando essa visão,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Gee (2003)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argumenta que os videogames oferecem modelos valiosos sobre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aprendizagem e letramento (alfabetização)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Ele identifica em jogos bem-sucedidos princípios de design que promovem o aprendizado significativo, como a identidade projetiva (o aluno assume um papel ativo), a resolução de problemas em contextos significativos e a aprendizagem por tentativa e erro em um ambiente de baixo risco. A complexidade estrutural dos jogos estimula o desenvolvimento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habilidades cognitivas avançadas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letramentos múltiplos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39080810546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Contribuições dos Jogos Digitais e o Cenário Tecnológico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32.76005268096924" w:lineRule="auto"/>
        <w:ind w:left="23.159942626953125" w:right="218.0584716796875" w:hanging="23.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eficácia dos jogos digitais é corroborada pela literatura que analisa suas contribuições diretas para o ensino-aprendizagem, especialmente no contexto da educação contemporânea.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1298828125" w:line="232.76275634765625" w:lineRule="auto"/>
        <w:ind w:left="17.1600341796875" w:right="114.3072509765625" w:hanging="8.52005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Silva et al. (2021)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ressaltam que 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jogos educacionais digitais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promovem o desenvolvimento de competências essenciais ao oferecerem um ambiente lúdico e interativo. Os autores destacam o potencial desses jogos para aumentar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motivação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facilitar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compreensão de conteúdos complexos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transformando o aprendizado em uma experiência mais prazerosa e menos intimidadora. A interatividade facilita a aplicação prática do conhecimento e a fixação da informação.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59326171875" w:line="232.76354312896729" w:lineRule="auto"/>
        <w:ind w:left="22.440032958984375" w:right="75.5487060546875" w:hanging="22.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relevância da tecnologia transcende o ambiente lúdico, sendo um imperativo para a resiliência e a continuidade da educação.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UNESCO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analisar o cenário educacional em tempos de crise global (como a pandemia), sublinhou o papel crucial 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inovação e da tecnologia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o caminho para garantir o acesso e a qualidade da educação. O uso estratégico de plataformas e ferramentas digitais não é apenas um complemento, mas uma necessidade para a flexibilidade e a democratização do ensino, permitindo a transição eficiente para modelos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ensino híbrido ou remoto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977783203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Integração Tecnológica e o Ensino Superior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15" w:right="165.2032470703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integração da tecnologia no ensino não se limita apenas ao uso de jogos, mas abrange a aplicação de diversos recursos digitais para otimizar o trabalho do professor e a experiência do aluno, especialmente no contexto de formações mais avançadas.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23.159942626953125" w:right="43.833618164062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Kirkwood e Price (2014)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abordam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ensino e a aprendizagem aprimorados pela tecnologia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technology-enhanced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ensino superior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Eles questionam a adoção acrítica de novas tecnologias e enfatizam que o valor não está na ferramenta em si, mas em como ela é utilizada para apoiar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boas práticas pedagógicas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tecnologia deve ser um facilitador que permite ao professor projetar atividades de aprendizagem mais ricas e dinâmicas, que estimulem o pensamento crítico e a autonomia do estudante. O foco, portanto, deve ser sempre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estratégia pedagógica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guia o uso da tecnologia, e não na tecnologia como um fim.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10174560546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Plataformas Utilizadas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662109375" w:line="229.88847255706787" w:lineRule="auto"/>
        <w:ind w:left="16.439971923828125" w:right="47.200927734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Nesta seção, discute-se a relevância de plataformas de jogos digitais abertos, como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Minecraft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Roblox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contexto da educação. Tais ambientes não apenas servem como referência para a arquitetura e a jogabilidade de novos projetos, mas também funcionam como ferramentas pedagógicas consolidadas que evidenciam o potencial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ludus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construção do conhecimento (GEE, 2003).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51757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2.4.1 Minecraft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29.88847255706787" w:lineRule="auto"/>
        <w:ind w:left="23.639984130859375" w:right="982.65686035156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um jogo de mundo aberto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sandbox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devido à sua mecânica de construção e exploração baseada em blocos, oferece um ambiente virtual vasto e flexível, ideal para a aplicação de conceitos educacionais.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23.159942626953125" w:right="66.953735351562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Pedagogicamente, o jogo dialoga com princípios construtivistas, pois o conhecimento é construído pelo aluno por meio da interação direta e da experimentação (PRENSKY, 2001; GEE, 2003). Ele é amplamente utilizado em diversas áreas, como: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29.88847255706787" w:lineRule="auto"/>
        <w:ind w:left="742.6800537109375" w:right="405.0860595703125" w:hanging="350.2799987792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Matemática e Engenharia: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 visualização de conceitos de geometria espacial, escala, área e volume por meio da construção de estruturas complexas.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29.88847255706787" w:lineRule="auto"/>
        <w:ind w:left="744.3600463867188" w:right="575.692138671875" w:hanging="351.9599914550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História e Geografia: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possibilita a recriação de civilizações antigas, biomas e ecossistemas, oferecendo uma experiência imersiva e contextualizada (SILVA et al., 2021).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743.8800048828125" w:right="695.0640869140625" w:hanging="351.47994995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Habilidades do Século XXI: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fomenta o pensamento crítico, a colaboração (em sessões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multiplayer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a resolução de problemas, exigindo que os alunos planejem e executem grandes projetos.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30.5999755859375" w:right="659.7344970703125" w:hanging="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versão educacional do jogo,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Minecraft: Education Edition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reforça seu papel como ferramenta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technology-enhanced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alinhando-se à necessidade de inovar o ensino e ampliar as práticas pedagógicas com recursos digitais (KIRKWOOD; PRICE, 2014; UNESCO, 2020).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197143554687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2.4.2 Roblox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23.159942626953125" w:right="423.0407714843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Roblox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mais do que um jogo: trata-se de uma plataforma de desenvolvimento de jogos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game creation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permite aos usuários não apenas jogar, mas também criar e publicar seus próprios mundos e experiências interativas, utilizando a linguagem de programação Lua.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18310546875" w:line="229.88847255706787" w:lineRule="auto"/>
        <w:ind w:left="23.639984130859375" w:right="644.14855957031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valor pedagógico do Roblox reside na sua capacidade de transformar o aluno em criador de conteúdo, promovendo protagonismo e autonomia no processo de aprendizagem. Dentre suas contribuições, destacam-se: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94866943359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4.1999816894531" w:right="309.0557861328125" w:hanging="331.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Programação e Raciocínio Lógico: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ferramenta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Roblox Studio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estudantes são introduzidos à lógica de programação, design de jogos e resolução de bugs, aprendendo de forma prática e motivadora (PRENSKY, 2001).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095703125" w:line="229.88847255706787" w:lineRule="auto"/>
        <w:ind w:left="742.6800537109375" w:right="126.5643310546875" w:hanging="350.2799987792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Empreendedorismo e Design: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ambiente estimula o desenvolvimento de habilidades em UI/UX e a compreensão de dinâmicas de mercado, uma vez que as criações podem ser monetizadas e compartilhadas globalmente.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29.88847255706787" w:lineRule="auto"/>
        <w:ind w:left="392.4000549316406" w:right="423.78967285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Comunicação e Colaboração: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criação de jogos exige trabalho em equipe, feedback contínuo e comunicação clara de ideias, em consonância com os princípios do socioconstrutivismo (GEE, 2003).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29.88847255706787" w:lineRule="auto"/>
        <w:ind w:left="15" w:right="525.087890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Assim,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Roblox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transcende o papel de mero jogo, funcionando como uma ferramenta de autoria que desenvolve competências digitais e criativas essenciais, em um ambiente que os alunos já dominam e consideram relevante.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001953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Tecnologias Aplicadas no Projeto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32.76411533355713" w:lineRule="auto"/>
        <w:ind w:left="23.639984130859375" w:right="35.162353515625" w:hanging="12.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da plataforma educacional ETeducation adotou uma arquitetura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Cliente-Servidor (Frontend/Backend desacoplado) de três camadas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visando a escalabilidade, a alta performance e a manutenibilidade. A escolha da stack tecnológica priorizou ferramentas modernas, robustas e baseadas em padrões open-source.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7763671875" w:line="240" w:lineRule="auto"/>
        <w:ind w:left="6.00006103515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2.5.1 Tecnologias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23.639984130859375" w:right="242.77160644531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projeto é composto por tecnologias modernas da Web que permitem a construção de interfaces responsivas, acessíveis e interativas. A adoção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HTML5, CSS3 e JavaScript (ES6+)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garante conformidade com os padrões atuais da W3C, além de facilitar a manutenção e escalabilidade da plataforma.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40" w:lineRule="auto"/>
        <w:ind w:left="21.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2.5.1.1 HTML5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14501953125" w:line="229.88847255706787" w:lineRule="auto"/>
        <w:ind w:left="15.720062255859375" w:right="181.8572998046875" w:firstLine="10.799865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 linguagem de marcação padrão para a construção de páginas web. Sua importância reside na introdução de elementos semânticos e recursos multimídia nativos, como áudio, vídeo e canvas, que reduzem a dependência de plugins externos. Estudos como o de Macklon et al. (2022) destacam a relevância do HTML5 no suporte a aplicações interativas e educacionais, sobretudo pela flexibilidade e compatibilidade com navegadores modernos.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3533935546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2.5.1.2 CSS3 (Bulma)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29.88847255706787" w:lineRule="auto"/>
        <w:ind w:left="17.87994384765625" w:right="44.53308105468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CSS3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trouxe avanços significativos no design de interfaces web, como animações, transições e layouts responsivos. Para este projeto, utilizou-se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 Bulma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desenvolvido por Jeremy Thomas, que é baseado em Flexbox e fornece uma estrutura modular de fácil aplicação. Souza e Espírito Santo (2021) ressaltam que frameworks CSS simplificam a prototipagem e padronização visual, contribuindo para maior produtividade no desenvolvimento educacional digital.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2.5.1.3 JavaScript (Vanilla ES6+)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29.88847255706787" w:lineRule="auto"/>
        <w:ind w:left="17.87994384765625" w:right="57.04101562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 principal linguagem de programação client-side utilizada na Web. A versão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ES6+ (ECMAScript 2015 em diante)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incorporou recursos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arrow functions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modules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promises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ampliando a capacidade de construir aplicações dinâmicas e escaláveis. Segundo Prensky (2001), linguagens de programação em ambientes digitais podem servir como instrumentos de engajamento cognitivo, uma vez que incentivam a resolução de problemas e o raciocínio lógico.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2.5.1.4 Comunicação e Bibliotecas de Ícones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14501953125" w:line="229.88847255706787" w:lineRule="auto"/>
        <w:ind w:left="17.1600341796875" w:right="98.88061523437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enriquecer a interface, foram utilizadas bibliotecas de ícones que favorecem a comunicação visual, tornando a navegação mais intuitiva. Tais recursos alinham-se às boas práticas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UI/UX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segundo Kirkwood e Price (2014), são fundamentais para promover experiências digitais significativas em contextos educacionais.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2.5.2 Tecnologias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Infraestrutura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14501953125" w:line="229.88847255706787" w:lineRule="auto"/>
        <w:ind w:left="23.639984130859375" w:right="1133.73352050781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camada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responsável pelo processamento dos dados, autenticação dos usuários e integração com o banco de dados.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04882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2.5.2.1 Node.js e Express.js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22.6800537109375" w:right="325.045166015625" w:firstLine="3.839874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um ambiente de execução baseado no motor V8 do Google Chrome, permitindo a execução de código JavaScript no servidor. Sua arquitetura orientada a eventos garante escalabilidade e alta performance.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Express.js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sua vez, é um framework minimalista que simplifica o gerenciamento de rotas e a criação de APIs REST. Conforme destaca a documentação oficial (EXPRESS, 2023), a utilização do Node.js em conjunto com o Express é amplamente adotada em aplicações educacionais e corporativas por sua flexibilidade e baixo custo de manutenção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44018554687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2.5.2.2 Supabase (PostgreSQL)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29.88847255706787" w:lineRule="auto"/>
        <w:ind w:left="25.319976806640625" w:right="217.2344970703125" w:firstLine="8.1600952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gerenciamento de dados, o projeto adotou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Supabase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uma solução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as a Service (BaaS)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baseada no banco de dados relacional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04241943359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3.159942626953125" w:right="56.921997070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Supabase oferece serviços integrados de autenticação, armazenamento e API em tempo real. De acordo com artigos recentes sobre BaaS, plataformas como o Supabase reduzem significativamente a complexidade da configuração de servidores, permitindo que a equipe foque no desenvolvimento pedagógico da aplicação (UNESCO, 2020).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692382812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2.5.2.3 Autenticação, API e Segurança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29.88847255706787" w:lineRule="auto"/>
        <w:ind w:left="22.440032958984375" w:right="9.2211914062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segurança dos dados é garantida pela utilização de protocolos de autenticação integrados do Supabase, que suportam JWT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JSON Web Tokens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OAuth. Isso possibilita não apenas o controle de acesso seguro, mas também a criação de APIs que permitem comunicação eficiente entre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Kirkwood e Price (2014) ressaltam que a confiabilidade e a segurança são condições indispensáveis para o êxito de tecnologias aplicadas à educação digital.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8676757812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METODOLOGIA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32.76411533355713" w:lineRule="auto"/>
        <w:ind w:left="22.6800537109375" w:right="30.751953125" w:hanging="3.72009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projeto será desenvolvido em caráter exploratório e aplicado, buscando investigar a eficácia da utilização de jogos digitais como ferramenta educacional. A metodologia adotada visa proporcionar um caminho claro para a condução do trabalho, desde a coleta de dados até a análise dos resultados, garantindo a validade e a confiabilidade das descobertas.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581054687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Tipo de Pesquisa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809814453125" w:line="232.75840759277344" w:lineRule="auto"/>
        <w:ind w:left="18.119964599609375" w:right="378.3599853515625" w:hanging="18.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pesquisa será de natureza exploratória, pois busca aprofundar o conhecimento sobre o uso de jogos digitais no contexto educacional, identificando novas perspectivas e desafios. Além disso, será aplicada, uma vez que visa desenvolver soluções práticas (protótipos de jogos e uma plataforma web) para um problema real, que é a motivação e o engajamento dos alunos no ensino de disciplinas como Matemática e Física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34350585937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Métodos e Instrumentos.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40" w:lineRule="auto"/>
        <w:ind w:left="11.519927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métodos e instrumentos a serem utilizados incluem: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028564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733470916748" w:lineRule="auto"/>
        <w:ind w:left="735.3599548339844" w:right="30.933837890625" w:hanging="354.479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Levantamento Bibliográfico: Será realizada uma revisão sistemática da literatura sobre o uso de jogos digitais na educação, com foco nas plataformas Minecraft e Roblox. Isso permitirá identificar as melhores práticas, teorias pedagógicas e estudos de caso relevantes.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32.7519130706787" w:lineRule="auto"/>
        <w:ind w:left="728.6399841308594" w:right="26.884765625" w:hanging="347.76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Análise de Conteúdo: Os conteúdos escolares de Matemática e Geografia serão analisados para identificar tópicos que podem ser abordados de forma eficaz por meio de jogos digitais.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09375" w:line="232.75733470916748" w:lineRule="auto"/>
        <w:ind w:left="728.8800048828125" w:right="33.358154296875" w:hanging="348.000030517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Desenvolvimento de Protótipos: Serão desenvolvidos protótipos de jogos educativos utilizando as plataformas Minecraft e Roblox, conforme os conteúdos definidos. Este processo envolverá etapas de design, implementação e testes internos.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6796875" w:line="232.76275634765625" w:lineRule="auto"/>
        <w:ind w:left="722.1600341796875" w:right="25.6103515625" w:hanging="341.2800598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Testes Exploratórios: Os protótipos serão submetidos a testes exploratórios com um grupo de colegas da turma. O objetivo é coletar feedback inicial sobre a jogabilidade, a clareza dos conceitos abordados e a experiência geral do usuário.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44921875" w:line="232.76275634765625" w:lineRule="auto"/>
        <w:ind w:left="729.3600463867188" w:right="22.27294921875" w:hanging="348.4800720214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Formulário de Pesquisa: Será criado um formulário de pesquisa para coletar feedback detalhado dos alunos que interagirem com os protótipos. Este formulário incluirá perguntas sobre engajamento, compreensão dos conteúdos, usabilidade e sugestões de melhoria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2294921875" w:line="240" w:lineRule="auto"/>
        <w:ind w:left="24.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População e Amostra.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23876953125" w:line="232.76411533355713" w:lineRule="auto"/>
        <w:ind w:left="19.320068359375" w:right="24.22607421875" w:hanging="19.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população-alvo para a aplicação dos testes e coleta de feedback serão alunos do ensino médio. A amostra será composta por um grupo de colegas da turma, selecionados por conveniência, para os testes exploratórios iniciais. Posteriormente, o formulário de pesquisa será aplicado a grupos de alunos do ensino médio para uma avaliação mais abrangente.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815429687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Procedimentos de Análise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14501953125" w:line="232.75840759277344" w:lineRule="auto"/>
        <w:ind w:left="23.639984130859375" w:right="756.3336181640625" w:hanging="12.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dados coletados por meio dos testes exploratórios e do formulário de pesquisa serão analisados qualitativamente. A análise buscará identificar padrões, tendências, pontos fortes e fracos dos protótipos, bem como a percepção dos alunos sobre a eficácia dos jogos no processo de aprendizagem. Serão utilizadas técnicas de análise de conteúdo para categorizar e interpretar as respostas abertas do formulário.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327148437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Critérios de Inclusão e Exclusão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23876953125" w:line="232.76817798614502" w:lineRule="auto"/>
        <w:ind w:left="729.3600463867188" w:right="5.313720703125" w:hanging="348.4800720214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Inclusão: Alunos do ensino médio com acesso a dispositivos compatíveis com as plataformas Minecraft e Roblox, e que demonstrem interesse em participar da pesquisa.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91943359375" w:line="232.7356481552124" w:lineRule="auto"/>
        <w:ind w:left="728.3999633789062" w:right="23.05419921875" w:hanging="347.5199890136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Exclusão: Alunos que não se enquadrem nos critérios de inclusão ou que não consigam participar ativamente das etapas de teste e feedback.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0229492187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 Resposta aos Objetivos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809814453125" w:line="829.3882369995117" w:lineRule="auto"/>
        <w:ind w:left="11.519927978515625" w:right="1082.769775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objetivos geral e específicos serão respondidos da seguinte forma: 16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733470916748" w:lineRule="auto"/>
        <w:ind w:left="23.159942626953125" w:right="20.12451171875" w:hanging="12.839965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dos jogos digitais educativos e da plataforma web, juntamente com a avaliação de sua aplicabilidade, demonstrará como essas ferramentas podem auxiliar na aprendizagem de conteúdos escolares, promovendo maior engajamento e motivação dos alunos.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888671875" w:line="240" w:lineRule="auto"/>
        <w:ind w:left="1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2568359375" w:line="232.78445720672607" w:lineRule="auto"/>
        <w:ind w:left="735.5999755859375" w:right="33.9916992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pesquisa de referências será respondida pelo levantamento bibliográfico e análise de conteúdo.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072265625" w:line="232.76275634765625" w:lineRule="auto"/>
        <w:ind w:left="380.8799743652344" w:right="21.6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definição dos conteúdos escolares será resultado da análise de conteúdo e da colaboração com especialistas em educação. ● O desenvolvimento dos protótipos será a entrega principal do processo de desenvolvimento ágil.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576171875" w:line="232.76817798614502" w:lineRule="auto"/>
        <w:ind w:left="735.5999755859375" w:right="31.6113281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desenvolvimento da plataforma web e do formulário de pesquisa será realizado como parte das sprints de desenvolvimento.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32.76817798614502" w:lineRule="auto"/>
        <w:ind w:left="728.8800048828125" w:right="23.17138671875" w:hanging="348.000030517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avaliação da aplicabilidade dos jogos será feita por meio dos testes exploratórios e da análise dos dados coletados pelo formulário de pesquisa.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7880859375" w:line="240" w:lineRule="auto"/>
        <w:ind w:left="4.5599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RESULTADOS ESPERADOS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23876953125" w:line="232.76411533355713" w:lineRule="auto"/>
        <w:ind w:left="22.920074462890625" w:right="55.181884765625" w:hanging="3.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Espera-se a produção de ao menos dois protótipos de jogos digitais educativos, o engajamento dos alunos durante os testes e evidências de que os jogos digitais podem auxiliar na aprendizagem de Matemática e Geografia. O relatório final apresentará análise crítica e sugestões de uso pedagógico. Além disso, espera-se: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9716796875" w:line="240" w:lineRule="auto"/>
        <w:ind w:left="21.6000366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Engajamento dos alunos durante os testes realizados;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32.7519130706787" w:lineRule="auto"/>
        <w:ind w:left="24.36004638671875" w:right="485.9454345703125" w:hanging="2.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Indícios de que os jogos digitais podem contribuir para a aprendizagem de conteúdos específicos;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8984375" w:line="232.76817798614502" w:lineRule="auto"/>
        <w:ind w:left="4.199981689453125" w:right="343.8238525390625" w:firstLine="17.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Produção de relatório crítico com sugestões para aplicação pedagógica dos jogos em sala de aula.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93505859375" w:line="240" w:lineRule="auto"/>
        <w:ind w:left="10.5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CONSIDERAÇÕES FINAIS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9189453125" w:line="232.7616834640503" w:lineRule="auto"/>
        <w:ind w:left="23.639984130859375" w:right="23.28857421875" w:hanging="23.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Acredita-se que os jogos digitais podem se tornar recursos valiosos para professores e estudantes, uma vez que promovem um aprendizado mais interativo, colaborativo e próximo da realidade dos jovens. O presente projeto, ao unir tecnologia e educação, busca demonstrar como plataformas populares como Minecraft e Roblox podem ser aplicadas de forma criativa e inovadora no ensino médio.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396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996765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177734375" w:line="235.6478977203369" w:lineRule="auto"/>
        <w:ind w:left="30.839996337890625" w:right="49.17236328125" w:firstLine="294.799652099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Express.js -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2023. Disponível em: </w:t>
      </w: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https://expressjs.com/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25 set. 2025.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068359375" w:line="235.6478977203369" w:lineRule="auto"/>
        <w:ind w:left="23.639984130859375" w:right="19.544677734375" w:hanging="10.9199523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GEE, James Paul.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Video Games Have to Teach Us About Learning and Literacy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068359375" w:line="235.6397581100464" w:lineRule="auto"/>
        <w:ind w:left="3.600006103515625" w:right="19.97192382812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KIRKWOOD, Adrian; PRICE, Linda.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Technology-enhanced learning and teaching in higher education: what is ‘enhanced’ and how do we know?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3369140625" w:line="235.6478977203369" w:lineRule="auto"/>
        <w:ind w:left="23.639984130859375" w:right="45.8349609375" w:hanging="5.879974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MACKLON, Nikos et 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Advances in HTML5 for interactive and educational applications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068359375" w:line="240" w:lineRule="auto"/>
        <w:ind w:left="18.480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PRENSKY, Marc.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Digital Game-Based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7333984375" w:line="235.63161849975586" w:lineRule="auto"/>
        <w:ind w:left="31.320037841796875" w:right="19.918212890625" w:hanging="20.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SILVA, Jorge et 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Jogos digitais educacionais: contribuições para o processo de ensino-aprendizagem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42236328125" w:line="235.63161849975586" w:lineRule="auto"/>
        <w:ind w:left="31.320037841796875" w:right="20.205078125" w:hanging="20.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SOUZA, Luana; ESPÍRITO SANTO, Ricardo.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Frameworks CSS e a prototipagem rápida em projetos educacionais digitais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2021.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42236328125" w:line="235.63161849975586" w:lineRule="auto"/>
        <w:ind w:left="21.959991455078125" w:right="44.3292236328125" w:hanging="3.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UNESCO.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in a post-COVID world: Nine ideas for public 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2020. Disponível em: </w:t>
      </w: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https://unesdoc.unesco.org/</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25 set. 2025.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940673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4979648590088" w:lineRule="auto"/>
        <w:ind w:left="23.159942626953125" w:right="1267.75939941406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A – FICHA TÉCNICA DO PROJETO ETEDUCATION Categoria Geral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Arquitetura: Cliente-Servidor (Frontend/Backend desacoplado) em três camadas (Apresentação, Lógica de Negócios, Persistência).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66943359375" w:line="344.8381519317627" w:lineRule="auto"/>
        <w:ind w:left="18.119964599609375" w:right="300.2691650390625" w:firstLine="1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Runtime: Node.js (v.XX.x ou superior). - Framework: Express.js (v.X.x). - API: RESTful. - Autenticação/Autorização: JWT (JSON Web Tokens) via Supabase Auth; middlewares customizados (Express.js). - Dependências principais: express, cors, @supabase/supabase-js, dotenv.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7099609375" w:line="344.8381519317627" w:lineRule="auto"/>
        <w:ind w:left="22.6800537109375" w:right="178.62609863281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Tecnologias: HTML5, CSS3, JavaScript (Vanilla ES6+). - Framework CSS: Bulma (via CDN). - Comunicação com Backend: Fetch API (AJAX). - Gerenciamento de autenticação: Supabase JavaScript Client Library. - Dependências principais: supabase-js, bulma, font-awesome.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7099609375" w:line="344.8327159881592" w:lineRule="auto"/>
        <w:ind w:left="22.440032958984375" w:right="44.7381591796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Banco de Dados (BaaS)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Plataforma: Supabase. - Banco de dados subjacente: PostgreSQL. - Esquema: Relacional com integridade referencial via chaves estrangeiras. - Autenticação: Supabase Auth (Email/Senha, OAuth 2.0 com Google). - API de dados: PostgREST (API RESTful gerada automaticamente). - Segurança: Row Level Security (RLS).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716552734375" w:line="344.82728004455566" w:lineRule="auto"/>
        <w:ind w:left="21.479949951171875" w:right="561.8658447265625" w:firstLine="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Configuração de Ambiente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Backend: arquivo .env contendo SUPABASE_URL e SUPABASE_SERVICE_KEY. - Frontend: variáveis JavaScript SUPABASE_URL e SUPABASE_ANON_KEY. - URL do projeto: https://mmegueeiaqwsrswgmwbx.supabase.co.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224609375" w:line="240" w:lineRule="auto"/>
        <w:ind w:left="32.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ESQUEMA DO BANCO DE DADOS DO PROJETO ETEDUCATION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653564453125" w:line="344.8327159881592" w:lineRule="auto"/>
        <w:ind w:left="25.800018310546875" w:right="578.7542724609375" w:hanging="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tabelas do banco de dados foram implementadas no PostgreSQL via Supabase, com chaves primárias e estrangeiras para manter a integridade referencial.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904052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Materiais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49804687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.Materiais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3715057373047" w:lineRule="auto"/>
        <w:ind w:left="145.73974609375" w:right="1899.879150390625" w:firstLine="7.25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nome text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1611328125" w:line="240" w:lineRule="auto"/>
        <w:ind w:left="15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7.499237060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Materiais_pkey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3154296875" w:line="240" w:lineRule="auto"/>
        <w:ind w:left="28.41995239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92919921875"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Users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49804687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4307289123535" w:lineRule="auto"/>
        <w:ind w:left="145.29922485351562" w:right="1899.879150390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updated_at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email text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UNIQUE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705566406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text,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text,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id_categoria 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:bigint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45.07934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auth_user_id uuid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UNIQUE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47.499237060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344.8194122314453" w:lineRule="auto"/>
        <w:ind w:left="31.060028076171875" w:right="1524.2535400390625" w:firstLine="116.4392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Users_id_categoria_fkey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(id_categoria)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.categorias(id_categoria),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48046875" w:line="344.8194122314453" w:lineRule="auto"/>
        <w:ind w:left="31.060028076171875" w:right="1377.40478515625" w:firstLine="116.4392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Users_auth_user_id_fkey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(auth_user_id)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auth.users(</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41796875" w:line="240" w:lineRule="auto"/>
        <w:ind w:left="28.41995239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118408203125"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Categorias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5590820312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.categorias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344.8312282562256" w:lineRule="auto"/>
        <w:ind w:left="145.73883056640625" w:right="1622.840576171875" w:firstLine="5.940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id_categoria 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updated_at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nome text,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773681640625" w:line="240" w:lineRule="auto"/>
        <w:ind w:left="144.63928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text,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344.8549175262451" w:lineRule="auto"/>
        <w:ind w:left="28.419952392578125" w:right="2338.797607421875" w:firstLine="119.079284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categorias_pkey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(id_categoria)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5427246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Courses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49804687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3715057373047" w:lineRule="auto"/>
        <w:ind w:left="145.73974609375" w:right="1867.3736572265625" w:firstLine="5.939483642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id_course 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updated_at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16113281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nome text,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4.63928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descricao text,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685546875" w:line="240" w:lineRule="auto"/>
        <w:ind w:left="147.499237060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(id_course)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28.41995239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73388671875"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Progresso_Usuario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49804687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.progresso_usuario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685546875" w:line="240" w:lineRule="auto"/>
        <w:ind w:left="151.2393188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 uuid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0.01922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video_id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integer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145.07934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assistido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boolean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false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porcentagem_assistida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integer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151.23886108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51.67922973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material_id bigint,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344.83715057373047" w:lineRule="auto"/>
        <w:ind w:left="31.060028076171875" w:right="522.3974609375" w:firstLine="116.4392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progresso_usuario_pkey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 video_id),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progresso_usuario_material_id_fkey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.Materiais(</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548828125" w:line="344.8549175262451" w:lineRule="auto"/>
        <w:ind w:left="31.060028076171875" w:right="1035.0799560546875" w:firstLine="116.4392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progresso_usuario_video_id_fkey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0693359375" w:line="344.8194122314453" w:lineRule="auto"/>
        <w:ind w:left="31.060028076171875" w:right="1230.8782958984375" w:firstLine="116.4392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progresso_usuario_user_id_fkey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auth.users(</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41796875" w:line="240" w:lineRule="auto"/>
        <w:ind w:left="28.41995239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509033203125" w:line="240" w:lineRule="auto"/>
        <w:ind w:left="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Tabela Videos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55908203125" w:line="240" w:lineRule="auto"/>
        <w:ind w:left="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CREATE TABLE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5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bigint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344.8194122314453" w:lineRule="auto"/>
        <w:ind w:left="151.23977661132812" w:right="1899.879150390625" w:hanging="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NOT NULL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updated_at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timestamp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time zone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853637695312" w:line="240" w:lineRule="auto"/>
        <w:ind w:left="4143.2392883300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192321777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titulo text,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4.63928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descricao text,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51.2393188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text,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5.7392883300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curso_id bigint,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685546875" w:line="240" w:lineRule="auto"/>
        <w:ind w:left="147.4992370605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videos_pkey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PRIMARY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549175262451" w:lineRule="auto"/>
        <w:ind w:left="29.96002197265625" w:right="608.6004638671875" w:firstLine="117.539215087890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CONSTRAINT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videos_curso_id_fkey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FOREIGN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(curso_id)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REFERENCES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.courses(id_course)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6796875" w:line="240" w:lineRule="auto"/>
        <w:ind w:left="28.41995239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57763671875" w:line="240" w:lineRule="auto"/>
        <w:ind w:left="20.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TRECHOS DE CÓDIGO RELEVANTES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40" w:lineRule="auto"/>
        <w:ind w:left="3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Exemplo – Inicialização do servidor backend (server.js):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049804687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2"/>
          <w:szCs w:val="22"/>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"express"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2"/>
          <w:szCs w:val="22"/>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createClient }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2"/>
          <w:szCs w:val="22"/>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"@supabase/supabase-js"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29.29992675781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c7a00"/>
          <w:sz w:val="22"/>
          <w:szCs w:val="22"/>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"dotenv"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config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97387695312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express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PORT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3000</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58325195312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supabaseUrl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SUPABASE_URL</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344.8194122314453" w:lineRule="auto"/>
        <w:ind w:left="24.239959716796875" w:right="2201.2994384765625"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supabaseKey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SUPABASE_SERVICE_KEY</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createClient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(supabaseUrl</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supabaseKey)</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1279296875" w:line="240" w:lineRule="auto"/>
        <w:ind w:left="22.920074462890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22.920074462890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364501953125" w:line="240" w:lineRule="auto"/>
        <w:ind w:left="22.920074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"/api/cursos"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344.8194122314453" w:lineRule="auto"/>
        <w:ind w:left="151.45919799804688" w:right="2028.2440185546875" w:hanging="5.059967041015625"/>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from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"courses"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78564453125" w:line="240" w:lineRule="auto"/>
        <w:ind w:left="20.059967041015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583251953125" w:line="871.6055488586426" w:lineRule="auto"/>
        <w:ind w:left="22.920074462890625" w:right="1254.395141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listen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console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`Servidor rodando na porta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7895851135254" w:lineRule="auto"/>
        <w:ind w:left="24.239959716796875" w:right="2135.9320068359375" w:firstLine="9.720001220703125"/>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Exemplo – Middleware de autenticação (authMiddleware.js):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createClient }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2"/>
          <w:szCs w:val="22"/>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"@supabase/supabase-js"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68359375" w:line="240" w:lineRule="auto"/>
        <w:ind w:left="24.2399597167968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supabaseUrl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SUPABASE_URL</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685546875" w:line="344.8194122314453" w:lineRule="auto"/>
        <w:ind w:left="24.239959716796875" w:right="2201.2994384765625"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supabaseKey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SUPABASE_SERVICE_KEY</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createClient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(supabaseUrl</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supabaseKey)</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1279296875" w:line="240" w:lineRule="auto"/>
        <w:ind w:left="24.2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autenticar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46.399230957031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headers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194122314453" w:lineRule="auto"/>
        <w:ind w:left="20.059967041015625" w:right="192.501220703125" w:firstLine="132.93930053710938"/>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401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"Token de autenticação não fornecido."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5185546875" w:line="240" w:lineRule="auto"/>
        <w:ind w:left="140.4592895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3715057373047" w:lineRule="auto"/>
        <w:ind w:left="273.619384765625" w:right="206.9293212890625" w:hanging="5.060882568359375"/>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auth</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getUser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401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"Token inválido ou expirado."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548828125" w:line="240" w:lineRule="auto"/>
        <w:ind w:left="273.8385009765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42.2192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73.8385009765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"Erro interno do servidor."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142.2192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0.059967041015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583251953125" w:line="240" w:lineRule="auto"/>
        <w:ind w:left="24.2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apenasAdmins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344.8194122314453" w:lineRule="auto"/>
        <w:ind w:left="22.920074462890625" w:right="818.0950927734375" w:firstLine="130.07919311523438"/>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403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"Acesso negado. Usuário não autenticado."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1279296875" w:line="240" w:lineRule="auto"/>
        <w:ind w:left="146.399230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userError }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279.3385314941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from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79.3385314941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"id_categoria"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0126953125" w:line="240" w:lineRule="auto"/>
        <w:ind w:left="279.3385314941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"auth_user_id"</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0751953125" w:line="240" w:lineRule="auto"/>
        <w:ind w:left="279.3385314941406"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single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30090332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(userError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userData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userData</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id_categoria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344.8549175262451" w:lineRule="auto"/>
        <w:ind w:left="22.920074462890625" w:right="1086.5655517578125" w:firstLine="250.91842651367188"/>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403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"Acesso negado. Requer privilégios de administrador."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6796875" w:line="240" w:lineRule="auto"/>
        <w:ind w:left="142.2192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52685546875" w:line="240" w:lineRule="auto"/>
        <w:ind w:left="151.67922973632812"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20.05996704101562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97998046875" w:line="240" w:lineRule="auto"/>
        <w:ind w:left="29.51995849609375" w:right="0" w:firstLine="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exports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autenticar</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apenasAdmins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6.5905761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B – EAP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32.7519130706787" w:lineRule="auto"/>
        <w:ind w:left="17.1600341796875" w:right="20.947265625" w:hanging="6.36001586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Segue à seguir a Estrutura Analítica do Projeto, estrutura esta que é fundamental para a compreensão do processo de desenvolvimento, bem como a estruturação do projeto em si até sua conclusão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703125" w:line="209.84373092651367" w:lineRule="auto"/>
        <w:ind w:left="14.640045166015625" w:right="53.6334228515625" w:firstLine="15.3601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00675" cy="40481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675" cy="4048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(Estrutura Analítica do Projeto)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7138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C – CRONOGRAMA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130859375" w:line="232.7519130706787" w:lineRule="auto"/>
        <w:ind w:left="30.839996337890625" w:right="25.244140625" w:hanging="20.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Segue abaixo o cronograma geral do projeto, o qual serve de base para guiar o processo de desenvolvimento, adequando as fazes aos seus respectivos momentos, servindo como organização do projeto. </w:t>
      </w:r>
    </w:p>
    <w:tbl>
      <w:tblPr>
        <w:tblStyle w:val="Table1"/>
        <w:tblW w:w="8480.0" w:type="dxa"/>
        <w:jc w:val="left"/>
        <w:tblInd w:w="3.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997924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MÊS ATIVIDADE</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0.159912109375" w:right="324.2596435546875" w:hanging="4253.15979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Abril Início do planejamento do projeto e definições gerais (inclusive do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2766.31958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7.8399658203125" w:right="151.75048828125" w:hanging="4243.079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Maio Início da prototipação visual do projeto, bem como sua programação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96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inicial de seu banco de dados</w:t>
            </w:r>
          </w:p>
        </w:tc>
      </w:tr>
      <w:tr>
        <w:trPr>
          <w:cantSplit w:val="0"/>
          <w:trHeight w:val="10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0.159912109375" w:right="569.2449951171875" w:hanging="4246.6799926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Junho Término da Primeira etapa de desenvolvimento e gravação dos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420.3076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primeiros vídeos para a plataforma</w:t>
            </w:r>
          </w:p>
        </w:tc>
      </w:tr>
      <w:tr>
        <w:trPr>
          <w:cantSplit w:val="0"/>
          <w:trHeight w:val="4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7.60009765625" w:right="323.9447021484375" w:hanging="4254.1201782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Julho Correção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(falhas), e readequação do projeto perante ao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2748.95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66064453125" w:line="229.88847255706787" w:lineRule="auto"/>
              <w:ind w:left="4369.4403076171875" w:right="672.1087646484375" w:hanging="4252.4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Agosto Planejamento para o Segundo semestre, bem como o início da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284.6026611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segunda etapa de desenvolvimento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0.05981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(focada na produção)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66064453125" w:line="229.88847255706787" w:lineRule="auto"/>
              <w:ind w:left="4377.8399658203125" w:right="551.0540771484375" w:hanging="4250.03997802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Setembro Elaboração da documentação do projeto e do formulário para 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991.600341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captação de voluntários para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657348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participar da pesquisa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66064453125" w:line="229.88847255706787" w:lineRule="auto"/>
              <w:ind w:left="4370.6402587890625" w:right="378.2830810546875" w:hanging="4242.120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Outubro Gravação dos Vídeos bem como o acesso dos participantes 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299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plataforma</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7.8399658203125" w:right="382.5653076171875" w:hanging="4242.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Novembro Teste final com os voluntários da pesquisa, bem como a análise dos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1426.59851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e a conclusão final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70.6402587890625" w:right="111.3299560546875" w:hanging="4235.1602172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Dezembro Relatório final, término da pesquisa e apresentação final à banca</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sectPr>
      <w:type w:val="continuous"/>
      <w:pgSz w:h="16840" w:w="11920" w:orient="portrait"/>
      <w:pgMar w:bottom="1059.55078125" w:top="1401.11328125" w:left="1686.9999694824219" w:right="1644.366455078125" w:header="0" w:footer="720"/>
      <w:cols w:equalWidth="0" w:num="1">
        <w:col w:space="0" w:w="8588.6335754394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