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AC" w:rsidRDefault="00363762">
      <w:pPr>
        <w:pStyle w:val="Heading1"/>
      </w:pPr>
      <w:r>
        <w:t>Acta de Reunión – IS2 – Presentación 4</w:t>
      </w:r>
    </w:p>
    <w:p w:rsidR="00DB3EAC" w:rsidRDefault="00DB3EAC"/>
    <w:tbl>
      <w:tblPr>
        <w:tblStyle w:val="a"/>
        <w:tblW w:w="9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2"/>
      </w:tblGrid>
      <w:tr w:rsidR="00DB3EAC" w:rsidTr="00363762">
        <w:trPr>
          <w:trHeight w:val="249"/>
        </w:trPr>
        <w:tc>
          <w:tcPr>
            <w:tcW w:w="9002" w:type="dxa"/>
            <w:shd w:val="clear" w:color="auto" w:fill="A6A6A6"/>
          </w:tcPr>
          <w:p w:rsidR="00DB3EAC" w:rsidRDefault="00363762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Fecha:</w:t>
            </w:r>
          </w:p>
        </w:tc>
      </w:tr>
      <w:tr w:rsidR="00DB3EAC" w:rsidTr="00363762">
        <w:trPr>
          <w:trHeight w:val="269"/>
        </w:trPr>
        <w:tc>
          <w:tcPr>
            <w:tcW w:w="9002" w:type="dxa"/>
          </w:tcPr>
          <w:p w:rsidR="00DB3EAC" w:rsidRDefault="00363762">
            <w:r>
              <w:t>30/10/2017</w:t>
            </w:r>
          </w:p>
        </w:tc>
      </w:tr>
      <w:tr w:rsidR="00DB3EAC" w:rsidTr="00363762">
        <w:trPr>
          <w:trHeight w:val="249"/>
        </w:trPr>
        <w:tc>
          <w:tcPr>
            <w:tcW w:w="9002" w:type="dxa"/>
            <w:shd w:val="clear" w:color="auto" w:fill="A6A6A6"/>
          </w:tcPr>
          <w:p w:rsidR="00DB3EAC" w:rsidRDefault="00363762">
            <w:pPr>
              <w:rPr>
                <w:color w:val="FFFFFF"/>
              </w:rPr>
            </w:pPr>
            <w:r>
              <w:rPr>
                <w:color w:val="FFFFFF"/>
              </w:rPr>
              <w:t>Grupo:</w:t>
            </w:r>
          </w:p>
        </w:tc>
      </w:tr>
      <w:tr w:rsidR="00DB3EAC" w:rsidTr="00363762">
        <w:trPr>
          <w:trHeight w:val="269"/>
        </w:trPr>
        <w:tc>
          <w:tcPr>
            <w:tcW w:w="9002" w:type="dxa"/>
          </w:tcPr>
          <w:p w:rsidR="00DB3EAC" w:rsidRDefault="00363762">
            <w:r>
              <w:t>F</w:t>
            </w:r>
          </w:p>
        </w:tc>
      </w:tr>
      <w:tr w:rsidR="00DB3EAC" w:rsidTr="00363762">
        <w:trPr>
          <w:trHeight w:val="249"/>
        </w:trPr>
        <w:tc>
          <w:tcPr>
            <w:tcW w:w="9002" w:type="dxa"/>
            <w:shd w:val="clear" w:color="auto" w:fill="A6A6A6"/>
          </w:tcPr>
          <w:p w:rsidR="00DB3EAC" w:rsidRDefault="00363762">
            <w:pPr>
              <w:rPr>
                <w:color w:val="FFFFFF"/>
              </w:rPr>
            </w:pPr>
            <w:r>
              <w:rPr>
                <w:color w:val="FFFFFF"/>
              </w:rPr>
              <w:t>Participantes (nombre y firma):</w:t>
            </w:r>
          </w:p>
        </w:tc>
      </w:tr>
      <w:tr w:rsidR="00DB3EAC" w:rsidTr="00363762">
        <w:trPr>
          <w:trHeight w:val="1583"/>
        </w:trPr>
        <w:tc>
          <w:tcPr>
            <w:tcW w:w="9002" w:type="dxa"/>
          </w:tcPr>
          <w:p w:rsidR="00DB3EAC" w:rsidRDefault="00363762">
            <w:r>
              <w:t xml:space="preserve">Juan Francisco </w:t>
            </w:r>
            <w:proofErr w:type="spellStart"/>
            <w:r>
              <w:t>Baraybar</w:t>
            </w:r>
            <w:proofErr w:type="spellEnd"/>
            <w:r>
              <w:t xml:space="preserve"> </w:t>
            </w:r>
            <w:proofErr w:type="spellStart"/>
            <w:r>
              <w:t>Huambo</w:t>
            </w:r>
            <w:proofErr w:type="spellEnd"/>
            <w:r>
              <w:t xml:space="preserve">      20140124</w:t>
            </w:r>
          </w:p>
          <w:p w:rsidR="00DB3EAC" w:rsidRDefault="00363762">
            <w:r>
              <w:t xml:space="preserve">Ricardo </w:t>
            </w:r>
            <w:proofErr w:type="spellStart"/>
            <w:r>
              <w:t>Jesus</w:t>
            </w:r>
            <w:proofErr w:type="spellEnd"/>
            <w:r>
              <w:t xml:space="preserve"> Mandujano </w:t>
            </w:r>
            <w:proofErr w:type="spellStart"/>
            <w:r>
              <w:t>Nima</w:t>
            </w:r>
            <w:proofErr w:type="spellEnd"/>
            <w:r>
              <w:t xml:space="preserve">          20100661</w:t>
            </w:r>
          </w:p>
          <w:p w:rsidR="00DB3EAC" w:rsidRDefault="00363762">
            <w:r>
              <w:t xml:space="preserve">Diego Alonso Mego </w:t>
            </w:r>
            <w:proofErr w:type="spellStart"/>
            <w:r>
              <w:t>Fernandez</w:t>
            </w:r>
            <w:proofErr w:type="spellEnd"/>
            <w:r>
              <w:t xml:space="preserve">            20100696</w:t>
            </w:r>
          </w:p>
          <w:p w:rsidR="00DB3EAC" w:rsidRDefault="00363762">
            <w:bookmarkStart w:id="0" w:name="_gjdgxs" w:colFirst="0" w:colLast="0"/>
            <w:bookmarkEnd w:id="0"/>
            <w:r>
              <w:t xml:space="preserve">Bruna Morillo Palacios                           20142059 </w:t>
            </w:r>
          </w:p>
          <w:p w:rsidR="00DB3EAC" w:rsidRDefault="00363762">
            <w:r>
              <w:t>Luis Edilberto Sifuentes Villarroel     20101062</w:t>
            </w:r>
          </w:p>
        </w:tc>
      </w:tr>
      <w:tr w:rsidR="00DB3EAC" w:rsidTr="00363762">
        <w:trPr>
          <w:trHeight w:val="269"/>
        </w:trPr>
        <w:tc>
          <w:tcPr>
            <w:tcW w:w="9002" w:type="dxa"/>
            <w:shd w:val="clear" w:color="auto" w:fill="A6A6A6"/>
          </w:tcPr>
          <w:p w:rsidR="00DB3EAC" w:rsidRDefault="00363762">
            <w:pPr>
              <w:rPr>
                <w:color w:val="FFFFFF"/>
              </w:rPr>
            </w:pPr>
            <w:r>
              <w:rPr>
                <w:color w:val="FFFFFF"/>
              </w:rPr>
              <w:t>Notas del avance de la semana</w:t>
            </w:r>
          </w:p>
        </w:tc>
      </w:tr>
      <w:tr w:rsidR="00DB3EAC" w:rsidTr="00363762">
        <w:trPr>
          <w:trHeight w:val="1777"/>
        </w:trPr>
        <w:tc>
          <w:tcPr>
            <w:tcW w:w="9002" w:type="dxa"/>
          </w:tcPr>
          <w:p w:rsidR="00DB3EAC" w:rsidRDefault="00363762">
            <w:pPr>
              <w:numPr>
                <w:ilvl w:val="0"/>
                <w:numId w:val="1"/>
              </w:numPr>
              <w:contextualSpacing/>
            </w:pPr>
            <w:r>
              <w:t>Se completó toda la animación de movimiento direccional del monstruo.</w:t>
            </w:r>
          </w:p>
          <w:p w:rsidR="00DB3EAC" w:rsidRDefault="00363762">
            <w:pPr>
              <w:numPr>
                <w:ilvl w:val="0"/>
                <w:numId w:val="1"/>
              </w:numPr>
              <w:contextualSpacing/>
            </w:pPr>
            <w:r>
              <w:t>Se implementó la inteligencia artificial del m</w:t>
            </w:r>
            <w:r>
              <w:t xml:space="preserve">onstruo (movimiento </w:t>
            </w:r>
            <w:proofErr w:type="spellStart"/>
            <w:r>
              <w:t>random</w:t>
            </w:r>
            <w:proofErr w:type="spellEnd"/>
            <w:r>
              <w:t xml:space="preserve"> alrededor del mapa, movimientos de ataque, entre otros).</w:t>
            </w:r>
          </w:p>
          <w:p w:rsidR="00DB3EAC" w:rsidRDefault="00363762">
            <w:pPr>
              <w:numPr>
                <w:ilvl w:val="0"/>
                <w:numId w:val="1"/>
              </w:numPr>
              <w:contextualSpacing/>
            </w:pPr>
            <w:r>
              <w:t>Se logró especificar los movimiento de ataque del jugador y enemigo, por ejemplo al momento que el enemigo ataque y el jugador también pero un segundo después al ocurrir la</w:t>
            </w:r>
            <w:r>
              <w:t xml:space="preserve"> colisión la animación de ataque del jugador debe detenerse y regresar a su estado de no ataque.</w:t>
            </w:r>
          </w:p>
          <w:p w:rsidR="00DB3EAC" w:rsidRDefault="00363762">
            <w:pPr>
              <w:numPr>
                <w:ilvl w:val="0"/>
                <w:numId w:val="1"/>
              </w:numPr>
              <w:contextualSpacing/>
            </w:pPr>
            <w:r>
              <w:t>Se agregó la barra circular de vida del jugador (color rojo).</w:t>
            </w:r>
          </w:p>
          <w:p w:rsidR="00DB3EAC" w:rsidRDefault="00363762">
            <w:pPr>
              <w:numPr>
                <w:ilvl w:val="0"/>
                <w:numId w:val="1"/>
              </w:numPr>
              <w:contextualSpacing/>
            </w:pPr>
            <w:r>
              <w:t xml:space="preserve">Se agregó la barra horizontal de vida del enemigo (tiene 3 diferentes colores: Verde mayor vida, </w:t>
            </w:r>
            <w:r>
              <w:t>Amarillo vida intermedia y Roja vida crítica).</w:t>
            </w:r>
          </w:p>
        </w:tc>
      </w:tr>
      <w:tr w:rsidR="00DB3EAC" w:rsidTr="00363762">
        <w:trPr>
          <w:trHeight w:val="269"/>
        </w:trPr>
        <w:tc>
          <w:tcPr>
            <w:tcW w:w="9002" w:type="dxa"/>
            <w:shd w:val="clear" w:color="auto" w:fill="A6A6A6"/>
          </w:tcPr>
          <w:p w:rsidR="00DB3EAC" w:rsidRDefault="00363762">
            <w:pPr>
              <w:rPr>
                <w:color w:val="FFFFFF"/>
              </w:rPr>
            </w:pPr>
            <w:r>
              <w:rPr>
                <w:color w:val="FFFFFF"/>
              </w:rPr>
              <w:t>Problemas</w:t>
            </w:r>
          </w:p>
        </w:tc>
      </w:tr>
      <w:tr w:rsidR="00DB3EAC" w:rsidTr="00363762">
        <w:trPr>
          <w:trHeight w:val="2414"/>
        </w:trPr>
        <w:tc>
          <w:tcPr>
            <w:tcW w:w="9002" w:type="dxa"/>
          </w:tcPr>
          <w:p w:rsidR="00DB3EAC" w:rsidRDefault="00363762">
            <w:pPr>
              <w:numPr>
                <w:ilvl w:val="0"/>
                <w:numId w:val="2"/>
              </w:numPr>
              <w:contextualSpacing/>
            </w:pPr>
            <w:r>
              <w:t>A pesar de mejorar la coordinación entre los integrantes del grupo, todavía se presentan algunos retrasos en la parte de generar el archivo .</w:t>
            </w:r>
            <w:proofErr w:type="spellStart"/>
            <w:r>
              <w:t>txt</w:t>
            </w:r>
            <w:proofErr w:type="spellEnd"/>
            <w:r>
              <w:t xml:space="preserve"> de configuración del juego.</w:t>
            </w:r>
          </w:p>
          <w:p w:rsidR="00DB3EAC" w:rsidRDefault="00363762">
            <w:pPr>
              <w:numPr>
                <w:ilvl w:val="0"/>
                <w:numId w:val="2"/>
              </w:numPr>
              <w:contextualSpacing/>
            </w:pPr>
            <w:r>
              <w:t>A pesar de haber mejorado en conocimientos de Python, la poca experiencia de algunos miembros del equipo afecta el avance progresivo (implementación de código recae en 2 personas como máximo).</w:t>
            </w:r>
          </w:p>
          <w:p w:rsidR="00DB3EAC" w:rsidRDefault="00363762">
            <w:pPr>
              <w:numPr>
                <w:ilvl w:val="0"/>
                <w:numId w:val="2"/>
              </w:numPr>
              <w:contextualSpacing/>
            </w:pPr>
            <w:r>
              <w:t>La falta de tiempo requerido por semana nos dificulto poder reu</w:t>
            </w:r>
            <w:r>
              <w:t>nirnos.</w:t>
            </w:r>
          </w:p>
          <w:p w:rsidR="00DB3EAC" w:rsidRDefault="00363762">
            <w:pPr>
              <w:numPr>
                <w:ilvl w:val="0"/>
                <w:numId w:val="2"/>
              </w:numPr>
              <w:contextualSpacing/>
            </w:pPr>
            <w:r>
              <w:t xml:space="preserve">Porcentaje de avances al Sprint 3 estimado (Excel): </w:t>
            </w:r>
            <w:r>
              <w:rPr>
                <w:b/>
              </w:rPr>
              <w:t>65%.</w:t>
            </w:r>
          </w:p>
          <w:p w:rsidR="00DB3EAC" w:rsidRDefault="00363762">
            <w:pPr>
              <w:numPr>
                <w:ilvl w:val="0"/>
                <w:numId w:val="2"/>
              </w:numPr>
              <w:contextualSpacing/>
            </w:pPr>
            <w:r>
              <w:t xml:space="preserve">Porcentaje de avances al Sprint 3 real (Excel): </w:t>
            </w:r>
            <w:r>
              <w:rPr>
                <w:b/>
              </w:rPr>
              <w:t>52,0408%.</w:t>
            </w:r>
          </w:p>
        </w:tc>
      </w:tr>
      <w:tr w:rsidR="00DB3EAC" w:rsidTr="00363762">
        <w:trPr>
          <w:trHeight w:val="249"/>
        </w:trPr>
        <w:tc>
          <w:tcPr>
            <w:tcW w:w="9002" w:type="dxa"/>
            <w:shd w:val="clear" w:color="auto" w:fill="A6A6A6"/>
          </w:tcPr>
          <w:p w:rsidR="00DB3EAC" w:rsidRDefault="00363762">
            <w:pPr>
              <w:rPr>
                <w:color w:val="FFFFFF"/>
              </w:rPr>
            </w:pPr>
            <w:r>
              <w:rPr>
                <w:color w:val="FFFFFF"/>
              </w:rPr>
              <w:t>Acuerdos para la siguiente semana</w:t>
            </w:r>
          </w:p>
        </w:tc>
      </w:tr>
      <w:tr w:rsidR="00DB3EAC" w:rsidTr="00363762">
        <w:trPr>
          <w:trHeight w:val="2170"/>
        </w:trPr>
        <w:tc>
          <w:tcPr>
            <w:tcW w:w="9002" w:type="dxa"/>
          </w:tcPr>
          <w:p w:rsidR="00DB3EAC" w:rsidRDefault="00363762">
            <w:pPr>
              <w:numPr>
                <w:ilvl w:val="0"/>
                <w:numId w:val="3"/>
              </w:numPr>
              <w:contextualSpacing/>
            </w:pPr>
            <w:r>
              <w:t>Dedicar más esfuerzo en la implementación del archivo de configuración .</w:t>
            </w:r>
            <w:proofErr w:type="spellStart"/>
            <w:r>
              <w:t>txt</w:t>
            </w:r>
            <w:proofErr w:type="spellEnd"/>
            <w:r>
              <w:t xml:space="preserve"> de Django con los atributos del jugador.</w:t>
            </w:r>
          </w:p>
          <w:p w:rsidR="00DB3EAC" w:rsidRDefault="00363762">
            <w:pPr>
              <w:numPr>
                <w:ilvl w:val="0"/>
                <w:numId w:val="3"/>
              </w:numPr>
              <w:contextualSpacing/>
            </w:pPr>
            <w:r>
              <w:t>Implementación de mapas del juego y ubicación de objetos adicionales (muros, torres, tipos de relieve del terreno, ambiente, entre otros).</w:t>
            </w:r>
          </w:p>
          <w:p w:rsidR="00DB3EAC" w:rsidRDefault="00363762">
            <w:pPr>
              <w:numPr>
                <w:ilvl w:val="0"/>
                <w:numId w:val="3"/>
              </w:numPr>
              <w:contextualSpacing/>
            </w:pPr>
            <w:r>
              <w:t>Dar prioridad a la gestión de maná y establecer la animación de muerte del jugador (</w:t>
            </w:r>
            <w:proofErr w:type="spellStart"/>
            <w:r>
              <w:t>mob</w:t>
            </w:r>
            <w:proofErr w:type="spellEnd"/>
            <w:r>
              <w:t>) al acabar la barra de vida.</w:t>
            </w:r>
          </w:p>
          <w:p w:rsidR="00DB3EAC" w:rsidRDefault="00363762" w:rsidP="00CF1D1E">
            <w:pPr>
              <w:numPr>
                <w:ilvl w:val="0"/>
                <w:numId w:val="3"/>
              </w:numPr>
              <w:contextualSpacing/>
            </w:pPr>
            <w:r>
              <w:t xml:space="preserve">Implementación del inventario de objetos del jugador (tipos de armas, objetos de vida,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DB3EAC" w:rsidTr="00363762">
        <w:trPr>
          <w:trHeight w:val="77"/>
        </w:trPr>
        <w:tc>
          <w:tcPr>
            <w:tcW w:w="9002" w:type="dxa"/>
            <w:shd w:val="clear" w:color="auto" w:fill="A6A6A6"/>
          </w:tcPr>
          <w:p w:rsidR="00DB3EAC" w:rsidRDefault="00363762">
            <w:pPr>
              <w:rPr>
                <w:color w:val="FFFFFF"/>
              </w:rPr>
            </w:pPr>
            <w:r>
              <w:rPr>
                <w:color w:val="FFFFFF"/>
              </w:rPr>
              <w:t>Firma</w:t>
            </w:r>
          </w:p>
        </w:tc>
      </w:tr>
      <w:tr w:rsidR="00DB3EAC" w:rsidTr="00363762">
        <w:trPr>
          <w:trHeight w:val="671"/>
        </w:trPr>
        <w:tc>
          <w:tcPr>
            <w:tcW w:w="9002" w:type="dxa"/>
          </w:tcPr>
          <w:p w:rsidR="00DB3EAC" w:rsidRDefault="00DB3EAC">
            <w:bookmarkStart w:id="1" w:name="_GoBack"/>
            <w:bookmarkEnd w:id="1"/>
          </w:p>
        </w:tc>
      </w:tr>
    </w:tbl>
    <w:p w:rsidR="00DB3EAC" w:rsidRDefault="00DB3EAC" w:rsidP="00363762"/>
    <w:sectPr w:rsidR="00DB3EAC">
      <w:pgSz w:w="11900" w:h="16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45866"/>
    <w:multiLevelType w:val="multilevel"/>
    <w:tmpl w:val="0C1621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BD4134"/>
    <w:multiLevelType w:val="multilevel"/>
    <w:tmpl w:val="5FC0C8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AC0989"/>
    <w:multiLevelType w:val="multilevel"/>
    <w:tmpl w:val="FDBEE5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B3EAC"/>
    <w:rsid w:val="00363762"/>
    <w:rsid w:val="00CF1D1E"/>
    <w:rsid w:val="00DB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5545-8DDF-4241-89A3-BC39942C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Rikrdo Mandujano</cp:lastModifiedBy>
  <cp:revision>3</cp:revision>
  <dcterms:created xsi:type="dcterms:W3CDTF">2017-10-30T19:00:00Z</dcterms:created>
  <dcterms:modified xsi:type="dcterms:W3CDTF">2017-10-30T19:02:00Z</dcterms:modified>
</cp:coreProperties>
</file>