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03" w:rsidRDefault="00227249">
      <w:pPr>
        <w:pStyle w:val="Heading1"/>
      </w:pPr>
      <w:r>
        <w:t>Acta de Reunión – IS2 – Presentación 5</w:t>
      </w:r>
    </w:p>
    <w:p w:rsidR="00103B03" w:rsidRDefault="00103B03"/>
    <w:tbl>
      <w:tblPr>
        <w:tblStyle w:val="a"/>
        <w:tblW w:w="8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03"/>
      </w:tblGrid>
      <w:tr w:rsidR="00103B03" w:rsidTr="00227249">
        <w:trPr>
          <w:trHeight w:val="253"/>
        </w:trPr>
        <w:tc>
          <w:tcPr>
            <w:tcW w:w="8603" w:type="dxa"/>
            <w:shd w:val="clear" w:color="auto" w:fill="A6A6A6"/>
          </w:tcPr>
          <w:p w:rsidR="00103B03" w:rsidRDefault="0022724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Fecha:</w:t>
            </w:r>
          </w:p>
        </w:tc>
      </w:tr>
      <w:tr w:rsidR="00103B03" w:rsidTr="00227249">
        <w:trPr>
          <w:trHeight w:val="264"/>
        </w:trPr>
        <w:tc>
          <w:tcPr>
            <w:tcW w:w="8603" w:type="dxa"/>
          </w:tcPr>
          <w:p w:rsidR="00103B03" w:rsidRDefault="00227249">
            <w:r>
              <w:t>13/11/2017</w:t>
            </w:r>
          </w:p>
        </w:tc>
      </w:tr>
      <w:tr w:rsidR="00103B03" w:rsidTr="00227249">
        <w:trPr>
          <w:trHeight w:val="253"/>
        </w:trPr>
        <w:tc>
          <w:tcPr>
            <w:tcW w:w="8603" w:type="dxa"/>
            <w:shd w:val="clear" w:color="auto" w:fill="A6A6A6"/>
          </w:tcPr>
          <w:p w:rsidR="00103B03" w:rsidRDefault="00227249">
            <w:pPr>
              <w:rPr>
                <w:color w:val="FFFFFF"/>
              </w:rPr>
            </w:pPr>
            <w:r>
              <w:rPr>
                <w:color w:val="FFFFFF"/>
              </w:rPr>
              <w:t>Grupo:</w:t>
            </w:r>
          </w:p>
        </w:tc>
      </w:tr>
      <w:tr w:rsidR="00103B03" w:rsidTr="00227249">
        <w:trPr>
          <w:trHeight w:val="253"/>
        </w:trPr>
        <w:tc>
          <w:tcPr>
            <w:tcW w:w="8603" w:type="dxa"/>
          </w:tcPr>
          <w:p w:rsidR="00103B03" w:rsidRDefault="00227249">
            <w:r>
              <w:t>F</w:t>
            </w:r>
          </w:p>
        </w:tc>
      </w:tr>
      <w:tr w:rsidR="00103B03" w:rsidTr="00227249">
        <w:trPr>
          <w:trHeight w:val="253"/>
        </w:trPr>
        <w:tc>
          <w:tcPr>
            <w:tcW w:w="8603" w:type="dxa"/>
            <w:shd w:val="clear" w:color="auto" w:fill="A6A6A6"/>
          </w:tcPr>
          <w:p w:rsidR="00103B03" w:rsidRDefault="00227249">
            <w:pPr>
              <w:rPr>
                <w:color w:val="FFFFFF"/>
              </w:rPr>
            </w:pPr>
            <w:r>
              <w:rPr>
                <w:color w:val="FFFFFF"/>
              </w:rPr>
              <w:t>Participantes (nombre y firma):</w:t>
            </w:r>
          </w:p>
        </w:tc>
      </w:tr>
      <w:tr w:rsidR="00103B03" w:rsidTr="00227249">
        <w:trPr>
          <w:trHeight w:val="1506"/>
        </w:trPr>
        <w:tc>
          <w:tcPr>
            <w:tcW w:w="8603" w:type="dxa"/>
          </w:tcPr>
          <w:p w:rsidR="00103B03" w:rsidRDefault="00227249">
            <w:r>
              <w:t xml:space="preserve">Juan Francisco </w:t>
            </w:r>
            <w:proofErr w:type="spellStart"/>
            <w:r>
              <w:t>Baraybar</w:t>
            </w:r>
            <w:proofErr w:type="spellEnd"/>
            <w:r>
              <w:t xml:space="preserve"> </w:t>
            </w:r>
            <w:proofErr w:type="spellStart"/>
            <w:r>
              <w:t>Huambo</w:t>
            </w:r>
            <w:proofErr w:type="spellEnd"/>
            <w:r>
              <w:t xml:space="preserve">      20140124</w:t>
            </w:r>
          </w:p>
          <w:p w:rsidR="00103B03" w:rsidRDefault="00227249">
            <w:r>
              <w:t xml:space="preserve">Ricardo </w:t>
            </w:r>
            <w:proofErr w:type="spellStart"/>
            <w:r>
              <w:t>Jesus</w:t>
            </w:r>
            <w:proofErr w:type="spellEnd"/>
            <w:r>
              <w:t xml:space="preserve"> Mandujano </w:t>
            </w:r>
            <w:proofErr w:type="spellStart"/>
            <w:r>
              <w:t>Nima</w:t>
            </w:r>
            <w:proofErr w:type="spellEnd"/>
            <w:r>
              <w:t xml:space="preserve">          20100661</w:t>
            </w:r>
          </w:p>
          <w:p w:rsidR="00103B03" w:rsidRDefault="00227249">
            <w:r>
              <w:t xml:space="preserve">Diego Alonso Mego </w:t>
            </w:r>
            <w:proofErr w:type="spellStart"/>
            <w:r>
              <w:t>Fernandez</w:t>
            </w:r>
            <w:proofErr w:type="spellEnd"/>
            <w:r>
              <w:t xml:space="preserve">            20100696</w:t>
            </w:r>
          </w:p>
          <w:p w:rsidR="00103B03" w:rsidRDefault="00227249">
            <w:bookmarkStart w:id="0" w:name="_gjdgxs" w:colFirst="0" w:colLast="0"/>
            <w:bookmarkEnd w:id="0"/>
            <w:r>
              <w:t xml:space="preserve">Bruna Morillo Palacios                           20142059 </w:t>
            </w:r>
          </w:p>
          <w:p w:rsidR="00103B03" w:rsidRDefault="00227249">
            <w:r>
              <w:t>Luis Edilberto Sifuentes Villarroel     20101062</w:t>
            </w:r>
          </w:p>
        </w:tc>
      </w:tr>
      <w:tr w:rsidR="00103B03" w:rsidTr="00227249">
        <w:trPr>
          <w:trHeight w:val="253"/>
        </w:trPr>
        <w:tc>
          <w:tcPr>
            <w:tcW w:w="8603" w:type="dxa"/>
            <w:shd w:val="clear" w:color="auto" w:fill="A6A6A6"/>
          </w:tcPr>
          <w:p w:rsidR="00103B03" w:rsidRDefault="00227249">
            <w:pPr>
              <w:rPr>
                <w:color w:val="FFFFFF"/>
              </w:rPr>
            </w:pPr>
            <w:r>
              <w:rPr>
                <w:color w:val="FFFFFF"/>
              </w:rPr>
              <w:t>Notas del avance de la semana</w:t>
            </w:r>
          </w:p>
        </w:tc>
      </w:tr>
      <w:tr w:rsidR="00103B03" w:rsidTr="00227249">
        <w:trPr>
          <w:trHeight w:val="1690"/>
        </w:trPr>
        <w:tc>
          <w:tcPr>
            <w:tcW w:w="8603" w:type="dxa"/>
          </w:tcPr>
          <w:p w:rsidR="00103B03" w:rsidRDefault="00227249">
            <w:pPr>
              <w:numPr>
                <w:ilvl w:val="0"/>
                <w:numId w:val="1"/>
              </w:numPr>
              <w:contextualSpacing/>
            </w:pPr>
            <w:r>
              <w:t>Diseño de nuevos mapas para crear variedad en los escenarios.</w:t>
            </w:r>
          </w:p>
          <w:p w:rsidR="00103B03" w:rsidRDefault="00227249">
            <w:pPr>
              <w:numPr>
                <w:ilvl w:val="0"/>
                <w:numId w:val="1"/>
              </w:numPr>
              <w:contextualSpacing/>
            </w:pPr>
            <w:r>
              <w:t>Implementación del indicador de maná para poder visual</w:t>
            </w:r>
            <w:r>
              <w:t>izar de mejor forma el consumo de magia en base a los hechizos.</w:t>
            </w:r>
          </w:p>
          <w:p w:rsidR="00103B03" w:rsidRDefault="00227249">
            <w:pPr>
              <w:numPr>
                <w:ilvl w:val="0"/>
                <w:numId w:val="1"/>
              </w:numPr>
              <w:contextualSpacing/>
            </w:pPr>
            <w:r>
              <w:t>Ahora es posible desplazarse por el mapa respetando objetos existentes en este en lugar de atravesarlo al haber implementado las colisiones.</w:t>
            </w:r>
          </w:p>
          <w:p w:rsidR="00103B03" w:rsidRDefault="00227249">
            <w:pPr>
              <w:numPr>
                <w:ilvl w:val="0"/>
                <w:numId w:val="1"/>
              </w:numPr>
              <w:contextualSpacing/>
            </w:pPr>
            <w:r>
              <w:t xml:space="preserve">El personaje muere al llegar su vida a cero y para </w:t>
            </w:r>
            <w:r>
              <w:t>reflejar esto se muestra una animación de su propia muerte.</w:t>
            </w:r>
          </w:p>
        </w:tc>
      </w:tr>
      <w:tr w:rsidR="00103B03" w:rsidTr="00227249">
        <w:trPr>
          <w:trHeight w:val="253"/>
        </w:trPr>
        <w:tc>
          <w:tcPr>
            <w:tcW w:w="8603" w:type="dxa"/>
            <w:shd w:val="clear" w:color="auto" w:fill="A6A6A6"/>
          </w:tcPr>
          <w:p w:rsidR="00103B03" w:rsidRDefault="00227249">
            <w:pPr>
              <w:rPr>
                <w:color w:val="FFFFFF"/>
              </w:rPr>
            </w:pPr>
            <w:r>
              <w:rPr>
                <w:color w:val="FFFFFF"/>
              </w:rPr>
              <w:t>Problemas</w:t>
            </w:r>
          </w:p>
        </w:tc>
      </w:tr>
      <w:tr w:rsidR="00103B03" w:rsidTr="00227249">
        <w:trPr>
          <w:trHeight w:val="2002"/>
        </w:trPr>
        <w:tc>
          <w:tcPr>
            <w:tcW w:w="8603" w:type="dxa"/>
          </w:tcPr>
          <w:p w:rsidR="00103B03" w:rsidRDefault="00227249">
            <w:pPr>
              <w:numPr>
                <w:ilvl w:val="0"/>
                <w:numId w:val="2"/>
              </w:numPr>
              <w:contextualSpacing/>
            </w:pPr>
            <w:r>
              <w:t>El crear las colisiones en cada esquina y parte del campo ha costado bastantes horas y esfuerzo lo cual obligó a descuidar otras historias de usuario que tuvieron que ser pospuestas para el último entregable.</w:t>
            </w:r>
          </w:p>
          <w:p w:rsidR="00103B03" w:rsidRDefault="00227249">
            <w:pPr>
              <w:numPr>
                <w:ilvl w:val="0"/>
                <w:numId w:val="2"/>
              </w:numPr>
              <w:contextualSpacing/>
            </w:pPr>
            <w:r>
              <w:t>La edición de cada parte del escenario junto co</w:t>
            </w:r>
            <w:r>
              <w:t>n la configuración de colisiones por cuadro tomó más tiempo del estimado.</w:t>
            </w:r>
          </w:p>
          <w:p w:rsidR="00103B03" w:rsidRDefault="00227249">
            <w:pPr>
              <w:numPr>
                <w:ilvl w:val="0"/>
                <w:numId w:val="2"/>
              </w:numPr>
              <w:contextualSpacing/>
            </w:pPr>
            <w:r>
              <w:t>La falta de tiempo requerido por semana nos dificulto poder reunirnos.</w:t>
            </w:r>
          </w:p>
          <w:p w:rsidR="00103B03" w:rsidRDefault="00227249">
            <w:pPr>
              <w:numPr>
                <w:ilvl w:val="0"/>
                <w:numId w:val="2"/>
              </w:numPr>
              <w:contextualSpacing/>
            </w:pPr>
            <w:r>
              <w:t>Porcentaje de avances al Sprint 4 real (Excel): 83,91%.</w:t>
            </w:r>
          </w:p>
          <w:p w:rsidR="00103B03" w:rsidRDefault="00227249">
            <w:pPr>
              <w:numPr>
                <w:ilvl w:val="0"/>
                <w:numId w:val="2"/>
              </w:numPr>
              <w:contextualSpacing/>
            </w:pPr>
            <w:r>
              <w:t>Porcentaje de avance de este sprint en relación al tota</w:t>
            </w:r>
            <w:r>
              <w:t>l: 21,81%.</w:t>
            </w:r>
          </w:p>
        </w:tc>
      </w:tr>
      <w:tr w:rsidR="00103B03" w:rsidTr="00227249">
        <w:trPr>
          <w:trHeight w:val="264"/>
        </w:trPr>
        <w:tc>
          <w:tcPr>
            <w:tcW w:w="8603" w:type="dxa"/>
            <w:shd w:val="clear" w:color="auto" w:fill="A6A6A6"/>
          </w:tcPr>
          <w:p w:rsidR="00103B03" w:rsidRDefault="00227249">
            <w:pPr>
              <w:rPr>
                <w:color w:val="FFFFFF"/>
              </w:rPr>
            </w:pPr>
            <w:r>
              <w:rPr>
                <w:color w:val="FFFFFF"/>
              </w:rPr>
              <w:t>Acuerdos para la siguiente semana</w:t>
            </w:r>
          </w:p>
        </w:tc>
      </w:tr>
      <w:tr w:rsidR="00103B03" w:rsidTr="00227249">
        <w:trPr>
          <w:trHeight w:val="2830"/>
        </w:trPr>
        <w:tc>
          <w:tcPr>
            <w:tcW w:w="8603" w:type="dxa"/>
          </w:tcPr>
          <w:p w:rsidR="00103B03" w:rsidRDefault="00227249">
            <w:pPr>
              <w:numPr>
                <w:ilvl w:val="0"/>
                <w:numId w:val="3"/>
              </w:numPr>
              <w:contextualSpacing/>
            </w:pPr>
            <w:r>
              <w:t>Darle un mayor uso a la parte de Django para poder gestionar los atributos del personaje y configuraciones generales.</w:t>
            </w:r>
          </w:p>
          <w:p w:rsidR="00103B03" w:rsidRDefault="00227249">
            <w:pPr>
              <w:numPr>
                <w:ilvl w:val="0"/>
                <w:numId w:val="3"/>
              </w:numPr>
              <w:contextualSpacing/>
            </w:pPr>
            <w:r>
              <w:t>Crear a los NPC quienes  brindarán las misiones que apoyarán al jugador a entrar más en el contexto de la historia y le brindarán pequeñas recompensas que podrán ayudarlo en un corto plazo.</w:t>
            </w:r>
          </w:p>
          <w:p w:rsidR="00103B03" w:rsidRDefault="00227249">
            <w:pPr>
              <w:numPr>
                <w:ilvl w:val="0"/>
                <w:numId w:val="3"/>
              </w:numPr>
              <w:contextualSpacing/>
            </w:pPr>
            <w:r>
              <w:t>Diseñar la pantalla de creación del personaje para poder seleccion</w:t>
            </w:r>
            <w:r>
              <w:t>ar sus características desde el inicio.</w:t>
            </w:r>
          </w:p>
          <w:p w:rsidR="00103B03" w:rsidRDefault="00227249">
            <w:pPr>
              <w:numPr>
                <w:ilvl w:val="0"/>
                <w:numId w:val="3"/>
              </w:numPr>
              <w:contextualSpacing/>
            </w:pPr>
            <w:r>
              <w:t>Uso de los objetos recogidos y manejo del inventario del personaje.</w:t>
            </w:r>
          </w:p>
          <w:p w:rsidR="00103B03" w:rsidRDefault="00227249">
            <w:pPr>
              <w:numPr>
                <w:ilvl w:val="0"/>
                <w:numId w:val="3"/>
              </w:numPr>
              <w:contextualSpacing/>
            </w:pPr>
            <w:r>
              <w:t>Implementar efectos de sonido por cada acción realizada por el personaje y su interacción con el entorno ya que de esta manera se creará un mayor re</w:t>
            </w:r>
            <w:r>
              <w:t>alismo.</w:t>
            </w:r>
          </w:p>
          <w:p w:rsidR="00103B03" w:rsidRDefault="00103B03"/>
        </w:tc>
        <w:bookmarkStart w:id="1" w:name="_GoBack"/>
        <w:bookmarkEnd w:id="1"/>
      </w:tr>
      <w:tr w:rsidR="00103B03" w:rsidTr="00227249">
        <w:trPr>
          <w:trHeight w:val="73"/>
        </w:trPr>
        <w:tc>
          <w:tcPr>
            <w:tcW w:w="8603" w:type="dxa"/>
            <w:shd w:val="clear" w:color="auto" w:fill="A6A6A6"/>
          </w:tcPr>
          <w:p w:rsidR="00103B03" w:rsidRDefault="00227249">
            <w:pPr>
              <w:rPr>
                <w:color w:val="FFFFFF"/>
              </w:rPr>
            </w:pPr>
            <w:r>
              <w:rPr>
                <w:color w:val="FFFFFF"/>
              </w:rPr>
              <w:t>Firma</w:t>
            </w:r>
          </w:p>
        </w:tc>
      </w:tr>
      <w:tr w:rsidR="00103B03" w:rsidTr="00227249">
        <w:trPr>
          <w:trHeight w:val="753"/>
        </w:trPr>
        <w:tc>
          <w:tcPr>
            <w:tcW w:w="8603" w:type="dxa"/>
          </w:tcPr>
          <w:p w:rsidR="00103B03" w:rsidRDefault="00103B03"/>
        </w:tc>
      </w:tr>
    </w:tbl>
    <w:p w:rsidR="00103B03" w:rsidRDefault="00103B03" w:rsidP="00227249"/>
    <w:sectPr w:rsidR="00103B03">
      <w:pgSz w:w="11900" w:h="16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7426"/>
    <w:multiLevelType w:val="multilevel"/>
    <w:tmpl w:val="2FAE72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27D18"/>
    <w:multiLevelType w:val="multilevel"/>
    <w:tmpl w:val="CAC44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B50E4C"/>
    <w:multiLevelType w:val="multilevel"/>
    <w:tmpl w:val="4E78E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3B03"/>
    <w:rsid w:val="00103B03"/>
    <w:rsid w:val="0022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74612-15E3-45BF-A20E-3F2A41EA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Rikrdo Mandujano</cp:lastModifiedBy>
  <cp:revision>2</cp:revision>
  <dcterms:created xsi:type="dcterms:W3CDTF">2017-11-16T21:20:00Z</dcterms:created>
  <dcterms:modified xsi:type="dcterms:W3CDTF">2017-11-16T21:21:00Z</dcterms:modified>
</cp:coreProperties>
</file>