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525555181" w:displacedByCustomXml="next"/>
    <w:sdt>
      <w:sdtPr>
        <w:rPr>
          <w:rFonts w:ascii="Bookman Old Style" w:eastAsia="Times New Roman" w:hAnsi="Bookman Old Style" w:cs="Arial"/>
          <w:b w:val="0"/>
          <w:bCs w:val="0"/>
          <w:color w:val="auto"/>
          <w:sz w:val="24"/>
          <w:szCs w:val="24"/>
        </w:rPr>
        <w:id w:val="1176760516"/>
        <w:docPartObj>
          <w:docPartGallery w:val="Table of Contents"/>
          <w:docPartUnique/>
        </w:docPartObj>
      </w:sdtPr>
      <w:sdtEndPr/>
      <w:sdtContent>
        <w:p w14:paraId="148255CA" w14:textId="77777777" w:rsidR="00EB3BD9" w:rsidRPr="008A0DDB" w:rsidRDefault="00FB7B62" w:rsidP="008A0DDB">
          <w:pPr>
            <w:pStyle w:val="TtuloTDC"/>
            <w:numPr>
              <w:ilvl w:val="0"/>
              <w:numId w:val="0"/>
            </w:numPr>
            <w:spacing w:before="0" w:line="240" w:lineRule="auto"/>
            <w:ind w:left="360"/>
            <w:jc w:val="center"/>
            <w:rPr>
              <w:rFonts w:ascii="Bookman Old Style" w:hAnsi="Bookman Old Style"/>
              <w:color w:val="auto"/>
              <w:sz w:val="24"/>
              <w:szCs w:val="24"/>
            </w:rPr>
          </w:pPr>
          <w:r w:rsidRPr="008A0DDB">
            <w:rPr>
              <w:rFonts w:ascii="Bookman Old Style" w:hAnsi="Bookman Old Style"/>
              <w:color w:val="auto"/>
              <w:sz w:val="24"/>
              <w:szCs w:val="24"/>
            </w:rPr>
            <w:t>Índice</w:t>
          </w:r>
          <w:r w:rsidR="0027455A" w:rsidRPr="008A0DDB">
            <w:rPr>
              <w:rFonts w:ascii="Bookman Old Style" w:hAnsi="Bookman Old Style"/>
              <w:color w:val="auto"/>
              <w:sz w:val="24"/>
              <w:szCs w:val="24"/>
            </w:rPr>
            <w:t xml:space="preserve"> de Contenido </w:t>
          </w:r>
          <w:r w:rsidR="000E1ACF" w:rsidRPr="008A0DDB">
            <w:rPr>
              <w:rFonts w:ascii="Bookman Old Style" w:hAnsi="Bookman Old Style"/>
              <w:color w:val="auto"/>
              <w:sz w:val="24"/>
              <w:szCs w:val="24"/>
            </w:rPr>
            <w:t>Capítulo</w:t>
          </w:r>
          <w:r w:rsidR="00702C80" w:rsidRPr="008A0DDB">
            <w:rPr>
              <w:rFonts w:ascii="Bookman Old Style" w:hAnsi="Bookman Old Style"/>
              <w:color w:val="auto"/>
              <w:sz w:val="24"/>
              <w:szCs w:val="24"/>
            </w:rPr>
            <w:t xml:space="preserve"> VI</w:t>
          </w:r>
        </w:p>
        <w:p w14:paraId="4E5D3AC5" w14:textId="77777777" w:rsidR="006C604B" w:rsidRPr="008A0DDB" w:rsidRDefault="006C604B" w:rsidP="008A0DDB">
          <w:pPr>
            <w:jc w:val="both"/>
            <w:rPr>
              <w:rFonts w:ascii="Bookman Old Style" w:hAnsi="Bookman Old Style"/>
            </w:rPr>
          </w:pPr>
        </w:p>
        <w:p w14:paraId="17EA192D" w14:textId="498F46BC" w:rsidR="00D909CC" w:rsidRPr="008A0DDB" w:rsidRDefault="006C604B" w:rsidP="00E50F41">
          <w:pPr>
            <w:pStyle w:val="TDC1"/>
            <w:rPr>
              <w:rFonts w:eastAsiaTheme="minorEastAsia" w:cstheme="minorBidi"/>
              <w:noProof/>
              <w:kern w:val="2"/>
              <w14:ligatures w14:val="standardContextual"/>
            </w:rPr>
          </w:pPr>
          <w:r w:rsidRPr="008A0DDB">
            <w:fldChar w:fldCharType="begin"/>
          </w:r>
          <w:r w:rsidRPr="008A0DDB">
            <w:instrText xml:space="preserve"> TOC \o "1-4" \h \z \u </w:instrText>
          </w:r>
          <w:r w:rsidRPr="008A0DDB">
            <w:fldChar w:fldCharType="separate"/>
          </w:r>
          <w:hyperlink w:anchor="_Toc166502423" w:history="1">
            <w:r w:rsidR="00D909CC" w:rsidRPr="008A0DDB">
              <w:rPr>
                <w:rStyle w:val="Hipervnculo"/>
                <w:rFonts w:ascii="Bookman Old Style" w:hAnsi="Bookman Old Style"/>
                <w:noProof/>
              </w:rPr>
              <w:t>VI.-</w:t>
            </w:r>
            <w:r w:rsidR="00D909CC" w:rsidRPr="008A0DDB">
              <w:rPr>
                <w:rFonts w:eastAsiaTheme="minorEastAsia" w:cstheme="minorBidi"/>
                <w:noProof/>
                <w:kern w:val="2"/>
                <w14:ligatures w14:val="standardContextual"/>
              </w:rPr>
              <w:tab/>
            </w:r>
            <w:r w:rsidR="00D909CC" w:rsidRPr="008A0DDB">
              <w:rPr>
                <w:rStyle w:val="Hipervnculo"/>
                <w:rFonts w:ascii="Bookman Old Style" w:hAnsi="Bookman Old Style"/>
                <w:noProof/>
              </w:rPr>
              <w:t>Análisis comparativo de la composición florística y faunística del área sujeta a Cambio de uso de suelo en Terrenos Forestales con relación a los tipos de vegetación del ecosistema de la cuenca, subcuenca o microcuenca hidrográfica, que permita determinar el grado de afectación por el Cambio de Uso de Suelo en Terrenos forestales.</w:t>
            </w:r>
            <w:r w:rsidR="00D909CC" w:rsidRPr="008A0DDB">
              <w:rPr>
                <w:noProof/>
                <w:webHidden/>
              </w:rPr>
              <w:tab/>
            </w:r>
            <w:r w:rsidR="00D909CC" w:rsidRPr="008A0DDB">
              <w:rPr>
                <w:noProof/>
                <w:webHidden/>
              </w:rPr>
              <w:fldChar w:fldCharType="begin"/>
            </w:r>
            <w:r w:rsidR="00D909CC" w:rsidRPr="008A0DDB">
              <w:rPr>
                <w:noProof/>
                <w:webHidden/>
              </w:rPr>
              <w:instrText xml:space="preserve"> PAGEREF _Toc166502423 \h </w:instrText>
            </w:r>
            <w:r w:rsidR="00D909CC" w:rsidRPr="008A0DDB">
              <w:rPr>
                <w:noProof/>
                <w:webHidden/>
              </w:rPr>
            </w:r>
            <w:r w:rsidR="00D909CC" w:rsidRPr="008A0DDB">
              <w:rPr>
                <w:noProof/>
                <w:webHidden/>
              </w:rPr>
              <w:fldChar w:fldCharType="separate"/>
            </w:r>
            <w:r w:rsidR="00837266" w:rsidRPr="008A0DDB">
              <w:rPr>
                <w:noProof/>
                <w:webHidden/>
              </w:rPr>
              <w:t>VI-1</w:t>
            </w:r>
            <w:r w:rsidR="00D909CC" w:rsidRPr="008A0DDB">
              <w:rPr>
                <w:noProof/>
                <w:webHidden/>
              </w:rPr>
              <w:fldChar w:fldCharType="end"/>
            </w:r>
          </w:hyperlink>
        </w:p>
        <w:p w14:paraId="0AD482C8" w14:textId="7FE92608" w:rsidR="00D909CC" w:rsidRPr="008A0DDB" w:rsidRDefault="005E4228" w:rsidP="00E50F41">
          <w:pPr>
            <w:pStyle w:val="TDC2"/>
            <w:rPr>
              <w:rFonts w:eastAsiaTheme="minorEastAsia" w:cstheme="minorBidi"/>
              <w:noProof/>
              <w:kern w:val="2"/>
              <w14:ligatures w14:val="standardContextual"/>
            </w:rPr>
          </w:pPr>
          <w:hyperlink w:anchor="_Toc166502424" w:history="1">
            <w:r w:rsidR="00D909CC" w:rsidRPr="008A0DDB">
              <w:rPr>
                <w:rStyle w:val="Hipervnculo"/>
                <w:rFonts w:ascii="Bookman Old Style" w:hAnsi="Bookman Old Style"/>
                <w:noProof/>
              </w:rPr>
              <w:t xml:space="preserve">Vl.1.- Comparativos de composición de la vegetación presente dentro del </w:t>
            </w:r>
            <w:r w:rsidR="00895032">
              <w:rPr>
                <w:rStyle w:val="Hipervnculo"/>
                <w:rFonts w:ascii="Bookman Old Style" w:hAnsi="Bookman Old Style"/>
                <w:noProof/>
              </w:rPr>
              <w:t>ACUSTF</w:t>
            </w:r>
            <w:r w:rsidR="00D909CC" w:rsidRPr="008A0DDB">
              <w:rPr>
                <w:rStyle w:val="Hipervnculo"/>
                <w:rFonts w:ascii="Bookman Old Style" w:hAnsi="Bookman Old Style"/>
                <w:noProof/>
              </w:rPr>
              <w:t xml:space="preserve"> y Sistema Ambiental.</w:t>
            </w:r>
            <w:r w:rsidR="00D909CC" w:rsidRPr="008A0DDB">
              <w:rPr>
                <w:noProof/>
                <w:webHidden/>
              </w:rPr>
              <w:tab/>
            </w:r>
            <w:r w:rsidR="00D909CC" w:rsidRPr="008A0DDB">
              <w:rPr>
                <w:noProof/>
                <w:webHidden/>
              </w:rPr>
              <w:fldChar w:fldCharType="begin"/>
            </w:r>
            <w:r w:rsidR="00D909CC" w:rsidRPr="008A0DDB">
              <w:rPr>
                <w:noProof/>
                <w:webHidden/>
              </w:rPr>
              <w:instrText xml:space="preserve"> PAGEREF _Toc166502424 \h </w:instrText>
            </w:r>
            <w:r w:rsidR="00D909CC" w:rsidRPr="008A0DDB">
              <w:rPr>
                <w:noProof/>
                <w:webHidden/>
              </w:rPr>
            </w:r>
            <w:r w:rsidR="00D909CC" w:rsidRPr="008A0DDB">
              <w:rPr>
                <w:noProof/>
                <w:webHidden/>
              </w:rPr>
              <w:fldChar w:fldCharType="separate"/>
            </w:r>
            <w:r w:rsidR="00837266" w:rsidRPr="008A0DDB">
              <w:rPr>
                <w:noProof/>
                <w:webHidden/>
              </w:rPr>
              <w:t>VI-1</w:t>
            </w:r>
            <w:r w:rsidR="00D909CC" w:rsidRPr="008A0DDB">
              <w:rPr>
                <w:noProof/>
                <w:webHidden/>
              </w:rPr>
              <w:fldChar w:fldCharType="end"/>
            </w:r>
          </w:hyperlink>
        </w:p>
        <w:p w14:paraId="15A9E550" w14:textId="7535D1EA" w:rsidR="00D909CC" w:rsidRPr="008A0DDB" w:rsidRDefault="005E4228" w:rsidP="00E50F41">
          <w:pPr>
            <w:pStyle w:val="TDC3"/>
            <w:rPr>
              <w:rFonts w:eastAsiaTheme="minorEastAsia" w:cstheme="minorBidi"/>
              <w:noProof/>
              <w:kern w:val="2"/>
              <w14:ligatures w14:val="standardContextual"/>
            </w:rPr>
          </w:pPr>
          <w:hyperlink w:anchor="_Toc166502425" w:history="1">
            <w:r w:rsidR="00D909CC" w:rsidRPr="008A0DDB">
              <w:rPr>
                <w:rStyle w:val="Hipervnculo"/>
                <w:rFonts w:ascii="Bookman Old Style" w:hAnsi="Bookman Old Style"/>
                <w:noProof/>
              </w:rPr>
              <w:t>VI.1.1- Comparativo de individuos e Índice de Valor de Importancia por estrato del Sistema Ambiental –</w:t>
            </w:r>
            <w:r w:rsidR="00895032">
              <w:rPr>
                <w:rStyle w:val="Hipervnculo"/>
                <w:rFonts w:ascii="Bookman Old Style" w:hAnsi="Bookman Old Style"/>
                <w:noProof/>
              </w:rPr>
              <w:t>ACUSTF</w:t>
            </w:r>
            <w:r w:rsidR="00D909CC" w:rsidRPr="008A0DDB">
              <w:rPr>
                <w:rStyle w:val="Hipervnculo"/>
                <w:rFonts w:ascii="Bookman Old Style" w:hAnsi="Bookman Old Style"/>
                <w:noProof/>
              </w:rPr>
              <w:t xml:space="preserve"> en el Matorral Desértico Rosetófilo</w:t>
            </w:r>
            <w:r w:rsidR="00E50F41">
              <w:rPr>
                <w:rStyle w:val="Hipervnculo"/>
                <w:rFonts w:ascii="Bookman Old Style" w:hAnsi="Bookman Old Style"/>
                <w:noProof/>
              </w:rPr>
              <w:t>..</w:t>
            </w:r>
            <w:r w:rsidR="00D909CC" w:rsidRPr="008A0DDB">
              <w:rPr>
                <w:noProof/>
                <w:webHidden/>
              </w:rPr>
              <w:tab/>
            </w:r>
            <w:r w:rsidR="00D909CC" w:rsidRPr="008A0DDB">
              <w:rPr>
                <w:noProof/>
                <w:webHidden/>
              </w:rPr>
              <w:fldChar w:fldCharType="begin"/>
            </w:r>
            <w:r w:rsidR="00D909CC" w:rsidRPr="008A0DDB">
              <w:rPr>
                <w:noProof/>
                <w:webHidden/>
              </w:rPr>
              <w:instrText xml:space="preserve"> PAGEREF _Toc166502425 \h </w:instrText>
            </w:r>
            <w:r w:rsidR="00D909CC" w:rsidRPr="008A0DDB">
              <w:rPr>
                <w:noProof/>
                <w:webHidden/>
              </w:rPr>
            </w:r>
            <w:r w:rsidR="00D909CC" w:rsidRPr="008A0DDB">
              <w:rPr>
                <w:noProof/>
                <w:webHidden/>
              </w:rPr>
              <w:fldChar w:fldCharType="separate"/>
            </w:r>
            <w:r w:rsidR="00837266" w:rsidRPr="008A0DDB">
              <w:rPr>
                <w:noProof/>
                <w:webHidden/>
              </w:rPr>
              <w:t>VI-1</w:t>
            </w:r>
            <w:r w:rsidR="00D909CC" w:rsidRPr="008A0DDB">
              <w:rPr>
                <w:noProof/>
                <w:webHidden/>
              </w:rPr>
              <w:fldChar w:fldCharType="end"/>
            </w:r>
          </w:hyperlink>
        </w:p>
        <w:p w14:paraId="31CED972" w14:textId="4DF2E2B5" w:rsidR="00D909CC" w:rsidRPr="008A0DDB" w:rsidRDefault="005E4228" w:rsidP="00E50F41">
          <w:pPr>
            <w:pStyle w:val="TDC3"/>
            <w:rPr>
              <w:rFonts w:eastAsiaTheme="minorEastAsia" w:cstheme="minorBidi"/>
              <w:noProof/>
              <w:kern w:val="2"/>
              <w14:ligatures w14:val="standardContextual"/>
            </w:rPr>
          </w:pPr>
          <w:hyperlink w:anchor="_Toc166502426" w:history="1">
            <w:r w:rsidR="00D909CC" w:rsidRPr="008A0DDB">
              <w:rPr>
                <w:rStyle w:val="Hipervnculo"/>
                <w:rFonts w:ascii="Bookman Old Style" w:hAnsi="Bookman Old Style"/>
                <w:noProof/>
              </w:rPr>
              <w:t>VI.1.2.- Comparativo por índices de biodiversidad del Sistema Ambiental –</w:t>
            </w:r>
            <w:r w:rsidR="00895032">
              <w:rPr>
                <w:rStyle w:val="Hipervnculo"/>
                <w:rFonts w:ascii="Bookman Old Style" w:hAnsi="Bookman Old Style"/>
                <w:noProof/>
              </w:rPr>
              <w:t>ACUSTF</w:t>
            </w:r>
            <w:r w:rsidR="00D909CC" w:rsidRPr="008A0DDB">
              <w:rPr>
                <w:rStyle w:val="Hipervnculo"/>
                <w:rFonts w:ascii="Bookman Old Style" w:hAnsi="Bookman Old Style"/>
                <w:noProof/>
              </w:rPr>
              <w:t xml:space="preserve"> del Matorral Desértico Rosetófilo.</w:t>
            </w:r>
            <w:r w:rsidR="00D909CC" w:rsidRPr="008A0DDB">
              <w:rPr>
                <w:noProof/>
                <w:webHidden/>
              </w:rPr>
              <w:tab/>
            </w:r>
            <w:r w:rsidR="00D909CC" w:rsidRPr="008A0DDB">
              <w:rPr>
                <w:noProof/>
                <w:webHidden/>
              </w:rPr>
              <w:fldChar w:fldCharType="begin"/>
            </w:r>
            <w:r w:rsidR="00D909CC" w:rsidRPr="008A0DDB">
              <w:rPr>
                <w:noProof/>
                <w:webHidden/>
              </w:rPr>
              <w:instrText xml:space="preserve"> PAGEREF _Toc166502426 \h </w:instrText>
            </w:r>
            <w:r w:rsidR="00D909CC" w:rsidRPr="008A0DDB">
              <w:rPr>
                <w:noProof/>
                <w:webHidden/>
              </w:rPr>
            </w:r>
            <w:r w:rsidR="00D909CC" w:rsidRPr="008A0DDB">
              <w:rPr>
                <w:noProof/>
                <w:webHidden/>
              </w:rPr>
              <w:fldChar w:fldCharType="separate"/>
            </w:r>
            <w:r w:rsidR="00837266" w:rsidRPr="008A0DDB">
              <w:rPr>
                <w:noProof/>
                <w:webHidden/>
              </w:rPr>
              <w:t>VI-8</w:t>
            </w:r>
            <w:r w:rsidR="00D909CC" w:rsidRPr="008A0DDB">
              <w:rPr>
                <w:noProof/>
                <w:webHidden/>
              </w:rPr>
              <w:fldChar w:fldCharType="end"/>
            </w:r>
          </w:hyperlink>
        </w:p>
        <w:p w14:paraId="6778CAC5" w14:textId="6EA69310" w:rsidR="00D909CC" w:rsidRPr="008A0DDB" w:rsidRDefault="005E4228" w:rsidP="008A0DDB">
          <w:pPr>
            <w:pStyle w:val="TDC4"/>
            <w:rPr>
              <w:rFonts w:ascii="Bookman Old Style" w:eastAsiaTheme="minorEastAsia" w:hAnsi="Bookman Old Style" w:cstheme="minorBidi"/>
              <w:noProof/>
              <w:kern w:val="2"/>
              <w14:ligatures w14:val="standardContextual"/>
            </w:rPr>
          </w:pPr>
          <w:hyperlink w:anchor="_Toc166502427" w:history="1">
            <w:r w:rsidR="00D909CC" w:rsidRPr="008A0DDB">
              <w:rPr>
                <w:rStyle w:val="Hipervnculo"/>
                <w:rFonts w:ascii="Bookman Old Style" w:hAnsi="Bookman Old Style"/>
                <w:noProof/>
              </w:rPr>
              <w:t xml:space="preserve">VI.1.2.1.- </w:t>
            </w:r>
            <w:r w:rsidR="00D909CC" w:rsidRPr="008A0DDB">
              <w:rPr>
                <w:rStyle w:val="Hipervnculo"/>
                <w:rFonts w:ascii="Bookman Old Style" w:eastAsiaTheme="minorHAnsi" w:hAnsi="Bookman Old Style"/>
                <w:noProof/>
                <w:lang w:eastAsia="en-US"/>
              </w:rPr>
              <w:t>Riqueza específica</w:t>
            </w:r>
            <w:r w:rsidR="00D909CC" w:rsidRPr="008A0DDB">
              <w:rPr>
                <w:rFonts w:ascii="Bookman Old Style" w:hAnsi="Bookman Old Style"/>
                <w:noProof/>
                <w:webHidden/>
              </w:rPr>
              <w:tab/>
            </w:r>
            <w:r w:rsidR="00D909CC" w:rsidRPr="008A0DDB">
              <w:rPr>
                <w:rFonts w:ascii="Bookman Old Style" w:hAnsi="Bookman Old Style"/>
                <w:noProof/>
                <w:webHidden/>
              </w:rPr>
              <w:fldChar w:fldCharType="begin"/>
            </w:r>
            <w:r w:rsidR="00D909CC" w:rsidRPr="008A0DDB">
              <w:rPr>
                <w:rFonts w:ascii="Bookman Old Style" w:hAnsi="Bookman Old Style"/>
                <w:noProof/>
                <w:webHidden/>
              </w:rPr>
              <w:instrText xml:space="preserve"> PAGEREF _Toc166502427 \h </w:instrText>
            </w:r>
            <w:r w:rsidR="00D909CC" w:rsidRPr="008A0DDB">
              <w:rPr>
                <w:rFonts w:ascii="Bookman Old Style" w:hAnsi="Bookman Old Style"/>
                <w:noProof/>
                <w:webHidden/>
              </w:rPr>
            </w:r>
            <w:r w:rsidR="00D909CC" w:rsidRPr="008A0DDB">
              <w:rPr>
                <w:rFonts w:ascii="Bookman Old Style" w:hAnsi="Bookman Old Style"/>
                <w:noProof/>
                <w:webHidden/>
              </w:rPr>
              <w:fldChar w:fldCharType="separate"/>
            </w:r>
            <w:r w:rsidR="00837266" w:rsidRPr="008A0DDB">
              <w:rPr>
                <w:rFonts w:ascii="Bookman Old Style" w:hAnsi="Bookman Old Style"/>
                <w:noProof/>
                <w:webHidden/>
              </w:rPr>
              <w:t>VI-8</w:t>
            </w:r>
            <w:r w:rsidR="00D909CC" w:rsidRPr="008A0DDB">
              <w:rPr>
                <w:rFonts w:ascii="Bookman Old Style" w:hAnsi="Bookman Old Style"/>
                <w:noProof/>
                <w:webHidden/>
              </w:rPr>
              <w:fldChar w:fldCharType="end"/>
            </w:r>
          </w:hyperlink>
        </w:p>
        <w:p w14:paraId="2007D809" w14:textId="3DF2289E" w:rsidR="00D909CC" w:rsidRPr="008A0DDB" w:rsidRDefault="005E4228" w:rsidP="008A0DDB">
          <w:pPr>
            <w:pStyle w:val="TDC4"/>
            <w:rPr>
              <w:rFonts w:ascii="Bookman Old Style" w:eastAsiaTheme="minorEastAsia" w:hAnsi="Bookman Old Style" w:cstheme="minorBidi"/>
              <w:noProof/>
              <w:kern w:val="2"/>
              <w14:ligatures w14:val="standardContextual"/>
            </w:rPr>
          </w:pPr>
          <w:hyperlink w:anchor="_Toc166502428" w:history="1">
            <w:r w:rsidR="00D909CC" w:rsidRPr="008A0DDB">
              <w:rPr>
                <w:rStyle w:val="Hipervnculo"/>
                <w:rFonts w:ascii="Bookman Old Style" w:hAnsi="Bookman Old Style"/>
                <w:noProof/>
              </w:rPr>
              <w:t xml:space="preserve">VI.1.2.2.- </w:t>
            </w:r>
            <w:r w:rsidR="00D909CC" w:rsidRPr="008A0DDB">
              <w:rPr>
                <w:rStyle w:val="Hipervnculo"/>
                <w:rFonts w:ascii="Bookman Old Style" w:eastAsiaTheme="minorHAnsi" w:hAnsi="Bookman Old Style"/>
                <w:noProof/>
                <w:lang w:eastAsia="en-US"/>
              </w:rPr>
              <w:t>Dominancia de especies</w:t>
            </w:r>
            <w:r w:rsidR="00D909CC" w:rsidRPr="008A0DDB">
              <w:rPr>
                <w:rFonts w:ascii="Bookman Old Style" w:hAnsi="Bookman Old Style"/>
                <w:noProof/>
                <w:webHidden/>
              </w:rPr>
              <w:tab/>
            </w:r>
            <w:r w:rsidR="00D909CC" w:rsidRPr="008A0DDB">
              <w:rPr>
                <w:rFonts w:ascii="Bookman Old Style" w:hAnsi="Bookman Old Style"/>
                <w:noProof/>
                <w:webHidden/>
              </w:rPr>
              <w:fldChar w:fldCharType="begin"/>
            </w:r>
            <w:r w:rsidR="00D909CC" w:rsidRPr="008A0DDB">
              <w:rPr>
                <w:rFonts w:ascii="Bookman Old Style" w:hAnsi="Bookman Old Style"/>
                <w:noProof/>
                <w:webHidden/>
              </w:rPr>
              <w:instrText xml:space="preserve"> PAGEREF _Toc166502428 \h </w:instrText>
            </w:r>
            <w:r w:rsidR="00D909CC" w:rsidRPr="008A0DDB">
              <w:rPr>
                <w:rFonts w:ascii="Bookman Old Style" w:hAnsi="Bookman Old Style"/>
                <w:noProof/>
                <w:webHidden/>
              </w:rPr>
            </w:r>
            <w:r w:rsidR="00D909CC" w:rsidRPr="008A0DDB">
              <w:rPr>
                <w:rFonts w:ascii="Bookman Old Style" w:hAnsi="Bookman Old Style"/>
                <w:noProof/>
                <w:webHidden/>
              </w:rPr>
              <w:fldChar w:fldCharType="separate"/>
            </w:r>
            <w:r w:rsidR="00837266" w:rsidRPr="008A0DDB">
              <w:rPr>
                <w:rFonts w:ascii="Bookman Old Style" w:hAnsi="Bookman Old Style"/>
                <w:noProof/>
                <w:webHidden/>
              </w:rPr>
              <w:t>VI-11</w:t>
            </w:r>
            <w:r w:rsidR="00D909CC" w:rsidRPr="008A0DDB">
              <w:rPr>
                <w:rFonts w:ascii="Bookman Old Style" w:hAnsi="Bookman Old Style"/>
                <w:noProof/>
                <w:webHidden/>
              </w:rPr>
              <w:fldChar w:fldCharType="end"/>
            </w:r>
          </w:hyperlink>
        </w:p>
        <w:p w14:paraId="67F79D65" w14:textId="2365277C" w:rsidR="00D909CC" w:rsidRPr="008A0DDB" w:rsidRDefault="005E4228" w:rsidP="008A0DDB">
          <w:pPr>
            <w:pStyle w:val="TDC4"/>
            <w:rPr>
              <w:rFonts w:ascii="Bookman Old Style" w:eastAsiaTheme="minorEastAsia" w:hAnsi="Bookman Old Style" w:cstheme="minorBidi"/>
              <w:noProof/>
              <w:kern w:val="2"/>
              <w14:ligatures w14:val="standardContextual"/>
            </w:rPr>
          </w:pPr>
          <w:hyperlink w:anchor="_Toc166502429" w:history="1">
            <w:r w:rsidR="00D909CC" w:rsidRPr="008A0DDB">
              <w:rPr>
                <w:rStyle w:val="Hipervnculo"/>
                <w:rFonts w:ascii="Bookman Old Style" w:hAnsi="Bookman Old Style"/>
                <w:noProof/>
              </w:rPr>
              <w:t xml:space="preserve">VI.1.2.3.- </w:t>
            </w:r>
            <w:r w:rsidR="00D909CC" w:rsidRPr="008A0DDB">
              <w:rPr>
                <w:rStyle w:val="Hipervnculo"/>
                <w:rFonts w:ascii="Bookman Old Style" w:eastAsiaTheme="minorHAnsi" w:hAnsi="Bookman Old Style"/>
                <w:noProof/>
                <w:lang w:eastAsia="en-US"/>
              </w:rPr>
              <w:t>Equidad de especies</w:t>
            </w:r>
            <w:r w:rsidR="00D909CC" w:rsidRPr="008A0DDB">
              <w:rPr>
                <w:rFonts w:ascii="Bookman Old Style" w:hAnsi="Bookman Old Style"/>
                <w:noProof/>
                <w:webHidden/>
              </w:rPr>
              <w:tab/>
            </w:r>
            <w:r w:rsidR="00D909CC" w:rsidRPr="008A0DDB">
              <w:rPr>
                <w:rFonts w:ascii="Bookman Old Style" w:hAnsi="Bookman Old Style"/>
                <w:noProof/>
                <w:webHidden/>
              </w:rPr>
              <w:fldChar w:fldCharType="begin"/>
            </w:r>
            <w:r w:rsidR="00D909CC" w:rsidRPr="008A0DDB">
              <w:rPr>
                <w:rFonts w:ascii="Bookman Old Style" w:hAnsi="Bookman Old Style"/>
                <w:noProof/>
                <w:webHidden/>
              </w:rPr>
              <w:instrText xml:space="preserve"> PAGEREF _Toc166502429 \h </w:instrText>
            </w:r>
            <w:r w:rsidR="00D909CC" w:rsidRPr="008A0DDB">
              <w:rPr>
                <w:rFonts w:ascii="Bookman Old Style" w:hAnsi="Bookman Old Style"/>
                <w:noProof/>
                <w:webHidden/>
              </w:rPr>
            </w:r>
            <w:r w:rsidR="00D909CC" w:rsidRPr="008A0DDB">
              <w:rPr>
                <w:rFonts w:ascii="Bookman Old Style" w:hAnsi="Bookman Old Style"/>
                <w:noProof/>
                <w:webHidden/>
              </w:rPr>
              <w:fldChar w:fldCharType="separate"/>
            </w:r>
            <w:r w:rsidR="00837266" w:rsidRPr="008A0DDB">
              <w:rPr>
                <w:rFonts w:ascii="Bookman Old Style" w:hAnsi="Bookman Old Style"/>
                <w:noProof/>
                <w:webHidden/>
              </w:rPr>
              <w:t>VI-13</w:t>
            </w:r>
            <w:r w:rsidR="00D909CC" w:rsidRPr="008A0DDB">
              <w:rPr>
                <w:rFonts w:ascii="Bookman Old Style" w:hAnsi="Bookman Old Style"/>
                <w:noProof/>
                <w:webHidden/>
              </w:rPr>
              <w:fldChar w:fldCharType="end"/>
            </w:r>
          </w:hyperlink>
        </w:p>
        <w:p w14:paraId="215E1A83" w14:textId="0C3A883A" w:rsidR="00D909CC" w:rsidRPr="008A0DDB" w:rsidRDefault="005E4228" w:rsidP="00E50F41">
          <w:pPr>
            <w:pStyle w:val="TDC3"/>
            <w:rPr>
              <w:rFonts w:eastAsiaTheme="minorEastAsia" w:cstheme="minorBidi"/>
              <w:noProof/>
              <w:kern w:val="2"/>
              <w14:ligatures w14:val="standardContextual"/>
            </w:rPr>
          </w:pPr>
          <w:hyperlink w:anchor="_Toc166502430" w:history="1">
            <w:r w:rsidR="00D909CC" w:rsidRPr="008A0DDB">
              <w:rPr>
                <w:rStyle w:val="Hipervnculo"/>
                <w:rFonts w:ascii="Bookman Old Style" w:hAnsi="Bookman Old Style"/>
                <w:noProof/>
              </w:rPr>
              <w:t>VI.1.3.- Comparativo por valor densidad de especies en el Sistema Ambiental -</w:t>
            </w:r>
            <w:r w:rsidR="00895032">
              <w:rPr>
                <w:rStyle w:val="Hipervnculo"/>
                <w:rFonts w:ascii="Bookman Old Style" w:hAnsi="Bookman Old Style"/>
                <w:noProof/>
              </w:rPr>
              <w:t>ACUSTF</w:t>
            </w:r>
            <w:r w:rsidR="00D909CC" w:rsidRPr="008A0DDB">
              <w:rPr>
                <w:rStyle w:val="Hipervnculo"/>
                <w:rFonts w:ascii="Bookman Old Style" w:hAnsi="Bookman Old Style"/>
                <w:noProof/>
              </w:rPr>
              <w:t xml:space="preserve"> en el Matorral Desértico Rosetófilo.</w:t>
            </w:r>
            <w:r w:rsidR="00D909CC" w:rsidRPr="008A0DDB">
              <w:rPr>
                <w:noProof/>
                <w:webHidden/>
              </w:rPr>
              <w:tab/>
            </w:r>
            <w:r w:rsidR="00D909CC" w:rsidRPr="008A0DDB">
              <w:rPr>
                <w:noProof/>
                <w:webHidden/>
              </w:rPr>
              <w:fldChar w:fldCharType="begin"/>
            </w:r>
            <w:r w:rsidR="00D909CC" w:rsidRPr="008A0DDB">
              <w:rPr>
                <w:noProof/>
                <w:webHidden/>
              </w:rPr>
              <w:instrText xml:space="preserve"> PAGEREF _Toc166502430 \h </w:instrText>
            </w:r>
            <w:r w:rsidR="00D909CC" w:rsidRPr="008A0DDB">
              <w:rPr>
                <w:noProof/>
                <w:webHidden/>
              </w:rPr>
            </w:r>
            <w:r w:rsidR="00D909CC" w:rsidRPr="008A0DDB">
              <w:rPr>
                <w:noProof/>
                <w:webHidden/>
              </w:rPr>
              <w:fldChar w:fldCharType="separate"/>
            </w:r>
            <w:r w:rsidR="00837266" w:rsidRPr="008A0DDB">
              <w:rPr>
                <w:noProof/>
                <w:webHidden/>
              </w:rPr>
              <w:t>VI-15</w:t>
            </w:r>
            <w:r w:rsidR="00D909CC" w:rsidRPr="008A0DDB">
              <w:rPr>
                <w:noProof/>
                <w:webHidden/>
              </w:rPr>
              <w:fldChar w:fldCharType="end"/>
            </w:r>
          </w:hyperlink>
        </w:p>
        <w:p w14:paraId="322BDFDE" w14:textId="6904928B" w:rsidR="00D909CC" w:rsidRPr="008A0DDB" w:rsidRDefault="005E4228" w:rsidP="00E50F41">
          <w:pPr>
            <w:pStyle w:val="TDC3"/>
            <w:rPr>
              <w:rFonts w:eastAsiaTheme="minorEastAsia" w:cstheme="minorBidi"/>
              <w:noProof/>
              <w:kern w:val="2"/>
              <w14:ligatures w14:val="standardContextual"/>
            </w:rPr>
          </w:pPr>
          <w:hyperlink w:anchor="_Toc166502431" w:history="1">
            <w:r w:rsidR="00D909CC" w:rsidRPr="008A0DDB">
              <w:rPr>
                <w:rStyle w:val="Hipervnculo"/>
                <w:rFonts w:ascii="Bookman Old Style" w:hAnsi="Bookman Old Style"/>
                <w:noProof/>
              </w:rPr>
              <w:t xml:space="preserve">VI.1.4.- Comparativos de Índices de similitud/disimilitud en el Sistema Ambiental y </w:t>
            </w:r>
            <w:r w:rsidR="00895032">
              <w:rPr>
                <w:rStyle w:val="Hipervnculo"/>
                <w:rFonts w:ascii="Bookman Old Style" w:hAnsi="Bookman Old Style"/>
                <w:noProof/>
              </w:rPr>
              <w:t>ACUSTF</w:t>
            </w:r>
            <w:r w:rsidR="00D909CC" w:rsidRPr="008A0DDB">
              <w:rPr>
                <w:rStyle w:val="Hipervnculo"/>
                <w:rFonts w:ascii="Bookman Old Style" w:hAnsi="Bookman Old Style"/>
                <w:noProof/>
              </w:rPr>
              <w:t xml:space="preserve"> en el MDR.</w:t>
            </w:r>
            <w:r w:rsidR="00D909CC" w:rsidRPr="008A0DDB">
              <w:rPr>
                <w:noProof/>
                <w:webHidden/>
              </w:rPr>
              <w:tab/>
            </w:r>
            <w:r w:rsidR="00D909CC" w:rsidRPr="008A0DDB">
              <w:rPr>
                <w:noProof/>
                <w:webHidden/>
              </w:rPr>
              <w:fldChar w:fldCharType="begin"/>
            </w:r>
            <w:r w:rsidR="00D909CC" w:rsidRPr="008A0DDB">
              <w:rPr>
                <w:noProof/>
                <w:webHidden/>
              </w:rPr>
              <w:instrText xml:space="preserve"> PAGEREF _Toc166502431 \h </w:instrText>
            </w:r>
            <w:r w:rsidR="00D909CC" w:rsidRPr="008A0DDB">
              <w:rPr>
                <w:noProof/>
                <w:webHidden/>
              </w:rPr>
            </w:r>
            <w:r w:rsidR="00D909CC" w:rsidRPr="008A0DDB">
              <w:rPr>
                <w:noProof/>
                <w:webHidden/>
              </w:rPr>
              <w:fldChar w:fldCharType="separate"/>
            </w:r>
            <w:r w:rsidR="00837266" w:rsidRPr="008A0DDB">
              <w:rPr>
                <w:noProof/>
                <w:webHidden/>
              </w:rPr>
              <w:t>VI-22</w:t>
            </w:r>
            <w:r w:rsidR="00D909CC" w:rsidRPr="008A0DDB">
              <w:rPr>
                <w:noProof/>
                <w:webHidden/>
              </w:rPr>
              <w:fldChar w:fldCharType="end"/>
            </w:r>
          </w:hyperlink>
        </w:p>
        <w:p w14:paraId="58381E0A" w14:textId="3CB7DCCE" w:rsidR="00D909CC" w:rsidRPr="008A0DDB" w:rsidRDefault="005E4228" w:rsidP="00E50F41">
          <w:pPr>
            <w:pStyle w:val="TDC3"/>
            <w:rPr>
              <w:rFonts w:eastAsiaTheme="minorEastAsia" w:cstheme="minorBidi"/>
              <w:noProof/>
              <w:kern w:val="2"/>
              <w14:ligatures w14:val="standardContextual"/>
            </w:rPr>
          </w:pPr>
          <w:hyperlink w:anchor="_Toc166502432" w:history="1">
            <w:r w:rsidR="00D909CC" w:rsidRPr="008A0DDB">
              <w:rPr>
                <w:rStyle w:val="Hipervnculo"/>
                <w:rFonts w:ascii="Bookman Old Style" w:hAnsi="Bookman Old Style"/>
                <w:noProof/>
              </w:rPr>
              <w:t>VI.2.1 Comparativo de individuos e Índice de Valor de Importancia por estrato del Sistema Ambiental –</w:t>
            </w:r>
            <w:r w:rsidR="00895032">
              <w:rPr>
                <w:rStyle w:val="Hipervnculo"/>
                <w:rFonts w:ascii="Bookman Old Style" w:hAnsi="Bookman Old Style"/>
                <w:noProof/>
              </w:rPr>
              <w:t>ACUSTF</w:t>
            </w:r>
            <w:r w:rsidR="00D909CC" w:rsidRPr="008A0DDB">
              <w:rPr>
                <w:rStyle w:val="Hipervnculo"/>
                <w:rFonts w:ascii="Bookman Old Style" w:hAnsi="Bookman Old Style"/>
                <w:noProof/>
              </w:rPr>
              <w:t xml:space="preserve"> MDM.</w:t>
            </w:r>
            <w:r w:rsidR="00D909CC" w:rsidRPr="008A0DDB">
              <w:rPr>
                <w:noProof/>
                <w:webHidden/>
              </w:rPr>
              <w:tab/>
            </w:r>
            <w:r w:rsidR="00D909CC" w:rsidRPr="008A0DDB">
              <w:rPr>
                <w:noProof/>
                <w:webHidden/>
              </w:rPr>
              <w:fldChar w:fldCharType="begin"/>
            </w:r>
            <w:r w:rsidR="00D909CC" w:rsidRPr="008A0DDB">
              <w:rPr>
                <w:noProof/>
                <w:webHidden/>
              </w:rPr>
              <w:instrText xml:space="preserve"> PAGEREF _Toc166502432 \h </w:instrText>
            </w:r>
            <w:r w:rsidR="00D909CC" w:rsidRPr="008A0DDB">
              <w:rPr>
                <w:noProof/>
                <w:webHidden/>
              </w:rPr>
            </w:r>
            <w:r w:rsidR="00D909CC" w:rsidRPr="008A0DDB">
              <w:rPr>
                <w:noProof/>
                <w:webHidden/>
              </w:rPr>
              <w:fldChar w:fldCharType="separate"/>
            </w:r>
            <w:r w:rsidR="00837266" w:rsidRPr="008A0DDB">
              <w:rPr>
                <w:noProof/>
                <w:webHidden/>
              </w:rPr>
              <w:t>VI-27</w:t>
            </w:r>
            <w:r w:rsidR="00D909CC" w:rsidRPr="008A0DDB">
              <w:rPr>
                <w:noProof/>
                <w:webHidden/>
              </w:rPr>
              <w:fldChar w:fldCharType="end"/>
            </w:r>
          </w:hyperlink>
        </w:p>
        <w:p w14:paraId="7BE55007" w14:textId="054E5074" w:rsidR="00D909CC" w:rsidRPr="008A0DDB" w:rsidRDefault="005E4228" w:rsidP="00E50F41">
          <w:pPr>
            <w:pStyle w:val="TDC3"/>
            <w:rPr>
              <w:rFonts w:eastAsiaTheme="minorEastAsia" w:cstheme="minorBidi"/>
              <w:noProof/>
              <w:kern w:val="2"/>
              <w14:ligatures w14:val="standardContextual"/>
            </w:rPr>
          </w:pPr>
          <w:hyperlink w:anchor="_Toc166502433" w:history="1">
            <w:r w:rsidR="00D909CC" w:rsidRPr="008A0DDB">
              <w:rPr>
                <w:rStyle w:val="Hipervnculo"/>
                <w:rFonts w:ascii="Bookman Old Style" w:hAnsi="Bookman Old Style"/>
                <w:noProof/>
              </w:rPr>
              <w:t>VI.2.2.- Comparativo por índices de biodiversidad del Sistema Ambiental –</w:t>
            </w:r>
            <w:r w:rsidR="00895032">
              <w:rPr>
                <w:rStyle w:val="Hipervnculo"/>
                <w:rFonts w:ascii="Bookman Old Style" w:hAnsi="Bookman Old Style"/>
                <w:noProof/>
              </w:rPr>
              <w:t>ACUSTF</w:t>
            </w:r>
            <w:r w:rsidR="00D909CC" w:rsidRPr="008A0DDB">
              <w:rPr>
                <w:rStyle w:val="Hipervnculo"/>
                <w:rFonts w:ascii="Bookman Old Style" w:hAnsi="Bookman Old Style"/>
                <w:noProof/>
              </w:rPr>
              <w:t xml:space="preserve"> MDM</w:t>
            </w:r>
            <w:r w:rsidR="00D909CC" w:rsidRPr="008A0DDB">
              <w:rPr>
                <w:noProof/>
                <w:webHidden/>
              </w:rPr>
              <w:tab/>
            </w:r>
            <w:r w:rsidR="00D909CC" w:rsidRPr="008A0DDB">
              <w:rPr>
                <w:noProof/>
                <w:webHidden/>
              </w:rPr>
              <w:fldChar w:fldCharType="begin"/>
            </w:r>
            <w:r w:rsidR="00D909CC" w:rsidRPr="008A0DDB">
              <w:rPr>
                <w:noProof/>
                <w:webHidden/>
              </w:rPr>
              <w:instrText xml:space="preserve"> PAGEREF _Toc166502433 \h </w:instrText>
            </w:r>
            <w:r w:rsidR="00D909CC" w:rsidRPr="008A0DDB">
              <w:rPr>
                <w:noProof/>
                <w:webHidden/>
              </w:rPr>
            </w:r>
            <w:r w:rsidR="00D909CC" w:rsidRPr="008A0DDB">
              <w:rPr>
                <w:noProof/>
                <w:webHidden/>
              </w:rPr>
              <w:fldChar w:fldCharType="separate"/>
            </w:r>
            <w:r w:rsidR="00837266" w:rsidRPr="008A0DDB">
              <w:rPr>
                <w:noProof/>
                <w:webHidden/>
              </w:rPr>
              <w:t>VI-31</w:t>
            </w:r>
            <w:r w:rsidR="00D909CC" w:rsidRPr="008A0DDB">
              <w:rPr>
                <w:noProof/>
                <w:webHidden/>
              </w:rPr>
              <w:fldChar w:fldCharType="end"/>
            </w:r>
          </w:hyperlink>
        </w:p>
        <w:p w14:paraId="273C1A0D" w14:textId="65F8D299" w:rsidR="00D909CC" w:rsidRPr="008A0DDB" w:rsidRDefault="005E4228" w:rsidP="008A0DDB">
          <w:pPr>
            <w:pStyle w:val="TDC4"/>
            <w:rPr>
              <w:rFonts w:ascii="Bookman Old Style" w:eastAsiaTheme="minorEastAsia" w:hAnsi="Bookman Old Style" w:cstheme="minorBidi"/>
              <w:noProof/>
              <w:kern w:val="2"/>
              <w14:ligatures w14:val="standardContextual"/>
            </w:rPr>
          </w:pPr>
          <w:hyperlink w:anchor="_Toc166502434" w:history="1">
            <w:r w:rsidR="00D909CC" w:rsidRPr="008A0DDB">
              <w:rPr>
                <w:rStyle w:val="Hipervnculo"/>
                <w:rFonts w:ascii="Bookman Old Style" w:hAnsi="Bookman Old Style"/>
                <w:noProof/>
              </w:rPr>
              <w:t xml:space="preserve">VI.2.2.1.- </w:t>
            </w:r>
            <w:r w:rsidR="00D909CC" w:rsidRPr="008A0DDB">
              <w:rPr>
                <w:rStyle w:val="Hipervnculo"/>
                <w:rFonts w:ascii="Bookman Old Style" w:eastAsiaTheme="minorHAnsi" w:hAnsi="Bookman Old Style"/>
                <w:noProof/>
                <w:lang w:eastAsia="en-US"/>
              </w:rPr>
              <w:t>Riqueza específica</w:t>
            </w:r>
            <w:r w:rsidR="00D909CC" w:rsidRPr="008A0DDB">
              <w:rPr>
                <w:rFonts w:ascii="Bookman Old Style" w:hAnsi="Bookman Old Style"/>
                <w:noProof/>
                <w:webHidden/>
              </w:rPr>
              <w:tab/>
            </w:r>
            <w:r w:rsidR="00D909CC" w:rsidRPr="008A0DDB">
              <w:rPr>
                <w:rFonts w:ascii="Bookman Old Style" w:hAnsi="Bookman Old Style"/>
                <w:noProof/>
                <w:webHidden/>
              </w:rPr>
              <w:fldChar w:fldCharType="begin"/>
            </w:r>
            <w:r w:rsidR="00D909CC" w:rsidRPr="008A0DDB">
              <w:rPr>
                <w:rFonts w:ascii="Bookman Old Style" w:hAnsi="Bookman Old Style"/>
                <w:noProof/>
                <w:webHidden/>
              </w:rPr>
              <w:instrText xml:space="preserve"> PAGEREF _Toc166502434 \h </w:instrText>
            </w:r>
            <w:r w:rsidR="00D909CC" w:rsidRPr="008A0DDB">
              <w:rPr>
                <w:rFonts w:ascii="Bookman Old Style" w:hAnsi="Bookman Old Style"/>
                <w:noProof/>
                <w:webHidden/>
              </w:rPr>
            </w:r>
            <w:r w:rsidR="00D909CC" w:rsidRPr="008A0DDB">
              <w:rPr>
                <w:rFonts w:ascii="Bookman Old Style" w:hAnsi="Bookman Old Style"/>
                <w:noProof/>
                <w:webHidden/>
              </w:rPr>
              <w:fldChar w:fldCharType="separate"/>
            </w:r>
            <w:r w:rsidR="00837266" w:rsidRPr="008A0DDB">
              <w:rPr>
                <w:rFonts w:ascii="Bookman Old Style" w:hAnsi="Bookman Old Style"/>
                <w:noProof/>
                <w:webHidden/>
              </w:rPr>
              <w:t>VI-32</w:t>
            </w:r>
            <w:r w:rsidR="00D909CC" w:rsidRPr="008A0DDB">
              <w:rPr>
                <w:rFonts w:ascii="Bookman Old Style" w:hAnsi="Bookman Old Style"/>
                <w:noProof/>
                <w:webHidden/>
              </w:rPr>
              <w:fldChar w:fldCharType="end"/>
            </w:r>
          </w:hyperlink>
        </w:p>
        <w:p w14:paraId="47C021CA" w14:textId="3D291310" w:rsidR="00D909CC" w:rsidRPr="008A0DDB" w:rsidRDefault="005E4228" w:rsidP="008A0DDB">
          <w:pPr>
            <w:pStyle w:val="TDC4"/>
            <w:rPr>
              <w:rFonts w:ascii="Bookman Old Style" w:eastAsiaTheme="minorEastAsia" w:hAnsi="Bookman Old Style" w:cstheme="minorBidi"/>
              <w:noProof/>
              <w:kern w:val="2"/>
              <w14:ligatures w14:val="standardContextual"/>
            </w:rPr>
          </w:pPr>
          <w:hyperlink w:anchor="_Toc166502435" w:history="1">
            <w:r w:rsidR="00D909CC" w:rsidRPr="008A0DDB">
              <w:rPr>
                <w:rStyle w:val="Hipervnculo"/>
                <w:rFonts w:ascii="Bookman Old Style" w:hAnsi="Bookman Old Style"/>
                <w:noProof/>
              </w:rPr>
              <w:t xml:space="preserve">VI.2.2.2.- </w:t>
            </w:r>
            <w:r w:rsidR="00D909CC" w:rsidRPr="008A0DDB">
              <w:rPr>
                <w:rStyle w:val="Hipervnculo"/>
                <w:rFonts w:ascii="Bookman Old Style" w:eastAsiaTheme="minorHAnsi" w:hAnsi="Bookman Old Style"/>
                <w:noProof/>
                <w:lang w:eastAsia="en-US"/>
              </w:rPr>
              <w:t>Dominancia de especies</w:t>
            </w:r>
            <w:r w:rsidR="00D909CC" w:rsidRPr="008A0DDB">
              <w:rPr>
                <w:rFonts w:ascii="Bookman Old Style" w:hAnsi="Bookman Old Style"/>
                <w:noProof/>
                <w:webHidden/>
              </w:rPr>
              <w:tab/>
            </w:r>
            <w:r w:rsidR="00D909CC" w:rsidRPr="008A0DDB">
              <w:rPr>
                <w:rFonts w:ascii="Bookman Old Style" w:hAnsi="Bookman Old Style"/>
                <w:noProof/>
                <w:webHidden/>
              </w:rPr>
              <w:fldChar w:fldCharType="begin"/>
            </w:r>
            <w:r w:rsidR="00D909CC" w:rsidRPr="008A0DDB">
              <w:rPr>
                <w:rFonts w:ascii="Bookman Old Style" w:hAnsi="Bookman Old Style"/>
                <w:noProof/>
                <w:webHidden/>
              </w:rPr>
              <w:instrText xml:space="preserve"> PAGEREF _Toc166502435 \h </w:instrText>
            </w:r>
            <w:r w:rsidR="00D909CC" w:rsidRPr="008A0DDB">
              <w:rPr>
                <w:rFonts w:ascii="Bookman Old Style" w:hAnsi="Bookman Old Style"/>
                <w:noProof/>
                <w:webHidden/>
              </w:rPr>
            </w:r>
            <w:r w:rsidR="00D909CC" w:rsidRPr="008A0DDB">
              <w:rPr>
                <w:rFonts w:ascii="Bookman Old Style" w:hAnsi="Bookman Old Style"/>
                <w:noProof/>
                <w:webHidden/>
              </w:rPr>
              <w:fldChar w:fldCharType="separate"/>
            </w:r>
            <w:r w:rsidR="00837266" w:rsidRPr="008A0DDB">
              <w:rPr>
                <w:rFonts w:ascii="Bookman Old Style" w:hAnsi="Bookman Old Style"/>
                <w:noProof/>
                <w:webHidden/>
              </w:rPr>
              <w:t>VI-34</w:t>
            </w:r>
            <w:r w:rsidR="00D909CC" w:rsidRPr="008A0DDB">
              <w:rPr>
                <w:rFonts w:ascii="Bookman Old Style" w:hAnsi="Bookman Old Style"/>
                <w:noProof/>
                <w:webHidden/>
              </w:rPr>
              <w:fldChar w:fldCharType="end"/>
            </w:r>
          </w:hyperlink>
        </w:p>
        <w:p w14:paraId="30DD1DA6" w14:textId="38F47EF8" w:rsidR="00D909CC" w:rsidRPr="008A0DDB" w:rsidRDefault="005E4228" w:rsidP="008A0DDB">
          <w:pPr>
            <w:pStyle w:val="TDC4"/>
            <w:rPr>
              <w:rFonts w:ascii="Bookman Old Style" w:eastAsiaTheme="minorEastAsia" w:hAnsi="Bookman Old Style" w:cstheme="minorBidi"/>
              <w:noProof/>
              <w:kern w:val="2"/>
              <w14:ligatures w14:val="standardContextual"/>
            </w:rPr>
          </w:pPr>
          <w:hyperlink w:anchor="_Toc166502436" w:history="1">
            <w:r w:rsidR="00D909CC" w:rsidRPr="008A0DDB">
              <w:rPr>
                <w:rStyle w:val="Hipervnculo"/>
                <w:rFonts w:ascii="Bookman Old Style" w:hAnsi="Bookman Old Style"/>
                <w:noProof/>
              </w:rPr>
              <w:t xml:space="preserve">VI.2.2.3.- </w:t>
            </w:r>
            <w:r w:rsidR="00D909CC" w:rsidRPr="008A0DDB">
              <w:rPr>
                <w:rStyle w:val="Hipervnculo"/>
                <w:rFonts w:ascii="Bookman Old Style" w:eastAsiaTheme="minorHAnsi" w:hAnsi="Bookman Old Style"/>
                <w:noProof/>
                <w:lang w:eastAsia="en-US"/>
              </w:rPr>
              <w:t>Equidad de especies</w:t>
            </w:r>
            <w:r w:rsidR="00D909CC" w:rsidRPr="008A0DDB">
              <w:rPr>
                <w:rFonts w:ascii="Bookman Old Style" w:hAnsi="Bookman Old Style"/>
                <w:noProof/>
                <w:webHidden/>
              </w:rPr>
              <w:tab/>
            </w:r>
            <w:r w:rsidR="00D909CC" w:rsidRPr="008A0DDB">
              <w:rPr>
                <w:rFonts w:ascii="Bookman Old Style" w:hAnsi="Bookman Old Style"/>
                <w:noProof/>
                <w:webHidden/>
              </w:rPr>
              <w:fldChar w:fldCharType="begin"/>
            </w:r>
            <w:r w:rsidR="00D909CC" w:rsidRPr="008A0DDB">
              <w:rPr>
                <w:rFonts w:ascii="Bookman Old Style" w:hAnsi="Bookman Old Style"/>
                <w:noProof/>
                <w:webHidden/>
              </w:rPr>
              <w:instrText xml:space="preserve"> PAGEREF _Toc166502436 \h </w:instrText>
            </w:r>
            <w:r w:rsidR="00D909CC" w:rsidRPr="008A0DDB">
              <w:rPr>
                <w:rFonts w:ascii="Bookman Old Style" w:hAnsi="Bookman Old Style"/>
                <w:noProof/>
                <w:webHidden/>
              </w:rPr>
            </w:r>
            <w:r w:rsidR="00D909CC" w:rsidRPr="008A0DDB">
              <w:rPr>
                <w:rFonts w:ascii="Bookman Old Style" w:hAnsi="Bookman Old Style"/>
                <w:noProof/>
                <w:webHidden/>
              </w:rPr>
              <w:fldChar w:fldCharType="separate"/>
            </w:r>
            <w:r w:rsidR="00837266" w:rsidRPr="008A0DDB">
              <w:rPr>
                <w:rFonts w:ascii="Bookman Old Style" w:hAnsi="Bookman Old Style"/>
                <w:noProof/>
                <w:webHidden/>
              </w:rPr>
              <w:t>VI-36</w:t>
            </w:r>
            <w:r w:rsidR="00D909CC" w:rsidRPr="008A0DDB">
              <w:rPr>
                <w:rFonts w:ascii="Bookman Old Style" w:hAnsi="Bookman Old Style"/>
                <w:noProof/>
                <w:webHidden/>
              </w:rPr>
              <w:fldChar w:fldCharType="end"/>
            </w:r>
          </w:hyperlink>
        </w:p>
        <w:p w14:paraId="2DC725EC" w14:textId="194F5DF8" w:rsidR="00D909CC" w:rsidRPr="008A0DDB" w:rsidRDefault="005E4228" w:rsidP="00E50F41">
          <w:pPr>
            <w:pStyle w:val="TDC3"/>
            <w:rPr>
              <w:rFonts w:eastAsiaTheme="minorEastAsia" w:cstheme="minorBidi"/>
              <w:noProof/>
              <w:kern w:val="2"/>
              <w14:ligatures w14:val="standardContextual"/>
            </w:rPr>
          </w:pPr>
          <w:hyperlink w:anchor="_Toc166502437" w:history="1">
            <w:r w:rsidR="00D909CC" w:rsidRPr="008A0DDB">
              <w:rPr>
                <w:rStyle w:val="Hipervnculo"/>
                <w:rFonts w:ascii="Bookman Old Style" w:hAnsi="Bookman Old Style"/>
                <w:noProof/>
              </w:rPr>
              <w:t>VI.2.3.- Comparativo por valor densidad de especies en el Sistema Ambiental -</w:t>
            </w:r>
            <w:r w:rsidR="00895032">
              <w:rPr>
                <w:rStyle w:val="Hipervnculo"/>
                <w:rFonts w:ascii="Bookman Old Style" w:hAnsi="Bookman Old Style"/>
                <w:noProof/>
              </w:rPr>
              <w:t>ACUSTF</w:t>
            </w:r>
            <w:r w:rsidR="00D909CC" w:rsidRPr="008A0DDB">
              <w:rPr>
                <w:rStyle w:val="Hipervnculo"/>
                <w:rFonts w:ascii="Bookman Old Style" w:hAnsi="Bookman Old Style"/>
                <w:noProof/>
              </w:rPr>
              <w:t xml:space="preserve"> (MDM)</w:t>
            </w:r>
            <w:r w:rsidR="00D909CC" w:rsidRPr="008A0DDB">
              <w:rPr>
                <w:noProof/>
                <w:webHidden/>
              </w:rPr>
              <w:tab/>
            </w:r>
            <w:r w:rsidR="00D909CC" w:rsidRPr="008A0DDB">
              <w:rPr>
                <w:noProof/>
                <w:webHidden/>
              </w:rPr>
              <w:fldChar w:fldCharType="begin"/>
            </w:r>
            <w:r w:rsidR="00D909CC" w:rsidRPr="008A0DDB">
              <w:rPr>
                <w:noProof/>
                <w:webHidden/>
              </w:rPr>
              <w:instrText xml:space="preserve"> PAGEREF _Toc166502437 \h </w:instrText>
            </w:r>
            <w:r w:rsidR="00D909CC" w:rsidRPr="008A0DDB">
              <w:rPr>
                <w:noProof/>
                <w:webHidden/>
              </w:rPr>
            </w:r>
            <w:r w:rsidR="00D909CC" w:rsidRPr="008A0DDB">
              <w:rPr>
                <w:noProof/>
                <w:webHidden/>
              </w:rPr>
              <w:fldChar w:fldCharType="separate"/>
            </w:r>
            <w:r w:rsidR="00837266" w:rsidRPr="008A0DDB">
              <w:rPr>
                <w:noProof/>
                <w:webHidden/>
              </w:rPr>
              <w:t>VI-39</w:t>
            </w:r>
            <w:r w:rsidR="00D909CC" w:rsidRPr="008A0DDB">
              <w:rPr>
                <w:noProof/>
                <w:webHidden/>
              </w:rPr>
              <w:fldChar w:fldCharType="end"/>
            </w:r>
          </w:hyperlink>
        </w:p>
        <w:p w14:paraId="4C06A68D" w14:textId="3CBC4413" w:rsidR="00D909CC" w:rsidRPr="008A0DDB" w:rsidRDefault="005E4228" w:rsidP="00E50F41">
          <w:pPr>
            <w:pStyle w:val="TDC3"/>
            <w:rPr>
              <w:rFonts w:eastAsiaTheme="minorEastAsia" w:cstheme="minorBidi"/>
              <w:noProof/>
              <w:kern w:val="2"/>
              <w14:ligatures w14:val="standardContextual"/>
            </w:rPr>
          </w:pPr>
          <w:hyperlink w:anchor="_Toc166502438" w:history="1">
            <w:r w:rsidR="00D909CC" w:rsidRPr="008A0DDB">
              <w:rPr>
                <w:rStyle w:val="Hipervnculo"/>
                <w:rFonts w:ascii="Bookman Old Style" w:hAnsi="Bookman Old Style"/>
                <w:noProof/>
              </w:rPr>
              <w:t xml:space="preserve">VI.2.4.- Comparativos de Índices de similitud/disimilitud en el Sistema Ambiental y </w:t>
            </w:r>
            <w:r w:rsidR="00895032">
              <w:rPr>
                <w:rStyle w:val="Hipervnculo"/>
                <w:rFonts w:ascii="Bookman Old Style" w:hAnsi="Bookman Old Style"/>
                <w:noProof/>
              </w:rPr>
              <w:t>ACUSTF</w:t>
            </w:r>
            <w:r w:rsidR="00D909CC" w:rsidRPr="008A0DDB">
              <w:rPr>
                <w:rStyle w:val="Hipervnculo"/>
                <w:rFonts w:ascii="Bookman Old Style" w:hAnsi="Bookman Old Style"/>
                <w:noProof/>
              </w:rPr>
              <w:t xml:space="preserve"> (MDM.)</w:t>
            </w:r>
            <w:r w:rsidR="00D909CC" w:rsidRPr="008A0DDB">
              <w:rPr>
                <w:noProof/>
                <w:webHidden/>
              </w:rPr>
              <w:tab/>
            </w:r>
            <w:r w:rsidR="00D909CC" w:rsidRPr="008A0DDB">
              <w:rPr>
                <w:noProof/>
                <w:webHidden/>
              </w:rPr>
              <w:fldChar w:fldCharType="begin"/>
            </w:r>
            <w:r w:rsidR="00D909CC" w:rsidRPr="008A0DDB">
              <w:rPr>
                <w:noProof/>
                <w:webHidden/>
              </w:rPr>
              <w:instrText xml:space="preserve"> PAGEREF _Toc166502438 \h </w:instrText>
            </w:r>
            <w:r w:rsidR="00D909CC" w:rsidRPr="008A0DDB">
              <w:rPr>
                <w:noProof/>
                <w:webHidden/>
              </w:rPr>
            </w:r>
            <w:r w:rsidR="00D909CC" w:rsidRPr="008A0DDB">
              <w:rPr>
                <w:noProof/>
                <w:webHidden/>
              </w:rPr>
              <w:fldChar w:fldCharType="separate"/>
            </w:r>
            <w:r w:rsidR="00837266" w:rsidRPr="008A0DDB">
              <w:rPr>
                <w:noProof/>
                <w:webHidden/>
              </w:rPr>
              <w:t>VI-44</w:t>
            </w:r>
            <w:r w:rsidR="00D909CC" w:rsidRPr="008A0DDB">
              <w:rPr>
                <w:noProof/>
                <w:webHidden/>
              </w:rPr>
              <w:fldChar w:fldCharType="end"/>
            </w:r>
          </w:hyperlink>
        </w:p>
        <w:p w14:paraId="36304491" w14:textId="1215A5A2" w:rsidR="00D909CC" w:rsidRPr="008A0DDB" w:rsidRDefault="005E4228" w:rsidP="00E50F41">
          <w:pPr>
            <w:pStyle w:val="TDC2"/>
            <w:rPr>
              <w:rFonts w:eastAsiaTheme="minorEastAsia" w:cstheme="minorBidi"/>
              <w:noProof/>
              <w:kern w:val="2"/>
              <w14:ligatures w14:val="standardContextual"/>
            </w:rPr>
          </w:pPr>
          <w:hyperlink w:anchor="_Toc166502439" w:history="1">
            <w:r w:rsidR="00D909CC" w:rsidRPr="008A0DDB">
              <w:rPr>
                <w:rStyle w:val="Hipervnculo"/>
                <w:rFonts w:ascii="Bookman Old Style" w:eastAsia="Calibri" w:hAnsi="Bookman Old Style" w:cs="Arial"/>
                <w:noProof/>
              </w:rPr>
              <w:t>VI.2. Fauna</w:t>
            </w:r>
            <w:r w:rsidR="00D909CC" w:rsidRPr="008A0DDB">
              <w:rPr>
                <w:noProof/>
                <w:webHidden/>
              </w:rPr>
              <w:tab/>
            </w:r>
            <w:r w:rsidR="00D909CC" w:rsidRPr="008A0DDB">
              <w:rPr>
                <w:noProof/>
                <w:webHidden/>
              </w:rPr>
              <w:fldChar w:fldCharType="begin"/>
            </w:r>
            <w:r w:rsidR="00D909CC" w:rsidRPr="008A0DDB">
              <w:rPr>
                <w:noProof/>
                <w:webHidden/>
              </w:rPr>
              <w:instrText xml:space="preserve"> PAGEREF _Toc166502439 \h </w:instrText>
            </w:r>
            <w:r w:rsidR="00D909CC" w:rsidRPr="008A0DDB">
              <w:rPr>
                <w:noProof/>
                <w:webHidden/>
              </w:rPr>
            </w:r>
            <w:r w:rsidR="00D909CC" w:rsidRPr="008A0DDB">
              <w:rPr>
                <w:noProof/>
                <w:webHidden/>
              </w:rPr>
              <w:fldChar w:fldCharType="separate"/>
            </w:r>
            <w:r w:rsidR="00837266" w:rsidRPr="008A0DDB">
              <w:rPr>
                <w:noProof/>
                <w:webHidden/>
              </w:rPr>
              <w:t>VI-50</w:t>
            </w:r>
            <w:r w:rsidR="00D909CC" w:rsidRPr="008A0DDB">
              <w:rPr>
                <w:noProof/>
                <w:webHidden/>
              </w:rPr>
              <w:fldChar w:fldCharType="end"/>
            </w:r>
          </w:hyperlink>
        </w:p>
        <w:p w14:paraId="74C3443E" w14:textId="2D0C672E" w:rsidR="00D909CC" w:rsidRPr="008A0DDB" w:rsidRDefault="005E4228" w:rsidP="00E50F41">
          <w:pPr>
            <w:pStyle w:val="TDC3"/>
            <w:rPr>
              <w:rFonts w:eastAsiaTheme="minorEastAsia" w:cstheme="minorBidi"/>
              <w:noProof/>
              <w:kern w:val="2"/>
              <w14:ligatures w14:val="standardContextual"/>
            </w:rPr>
          </w:pPr>
          <w:hyperlink w:anchor="_Toc166502440" w:history="1">
            <w:r w:rsidR="00D909CC" w:rsidRPr="008A0DDB">
              <w:rPr>
                <w:rStyle w:val="Hipervnculo"/>
                <w:rFonts w:ascii="Bookman Old Style" w:hAnsi="Bookman Old Style" w:cs="Arial"/>
                <w:noProof/>
              </w:rPr>
              <w:t xml:space="preserve">VI.2.1.- Análisis Comparativo por abundancia absoluta y abundancia relativa en el </w:t>
            </w:r>
            <w:r w:rsidR="00895032">
              <w:rPr>
                <w:rStyle w:val="Hipervnculo"/>
                <w:rFonts w:ascii="Bookman Old Style" w:hAnsi="Bookman Old Style" w:cs="Arial"/>
                <w:noProof/>
              </w:rPr>
              <w:t>ACUSTF</w:t>
            </w:r>
            <w:r w:rsidR="00D909CC" w:rsidRPr="008A0DDB">
              <w:rPr>
                <w:rStyle w:val="Hipervnculo"/>
                <w:rFonts w:ascii="Bookman Old Style" w:hAnsi="Bookman Old Style" w:cs="Arial"/>
                <w:noProof/>
              </w:rPr>
              <w:t xml:space="preserve"> y sistema ambiental.</w:t>
            </w:r>
            <w:r w:rsidR="00D909CC" w:rsidRPr="008A0DDB">
              <w:rPr>
                <w:noProof/>
                <w:webHidden/>
              </w:rPr>
              <w:tab/>
            </w:r>
            <w:r w:rsidR="00D909CC" w:rsidRPr="008A0DDB">
              <w:rPr>
                <w:noProof/>
                <w:webHidden/>
              </w:rPr>
              <w:fldChar w:fldCharType="begin"/>
            </w:r>
            <w:r w:rsidR="00D909CC" w:rsidRPr="008A0DDB">
              <w:rPr>
                <w:noProof/>
                <w:webHidden/>
              </w:rPr>
              <w:instrText xml:space="preserve"> PAGEREF _Toc166502440 \h </w:instrText>
            </w:r>
            <w:r w:rsidR="00D909CC" w:rsidRPr="008A0DDB">
              <w:rPr>
                <w:noProof/>
                <w:webHidden/>
              </w:rPr>
            </w:r>
            <w:r w:rsidR="00D909CC" w:rsidRPr="008A0DDB">
              <w:rPr>
                <w:noProof/>
                <w:webHidden/>
              </w:rPr>
              <w:fldChar w:fldCharType="separate"/>
            </w:r>
            <w:r w:rsidR="00837266" w:rsidRPr="008A0DDB">
              <w:rPr>
                <w:noProof/>
                <w:webHidden/>
              </w:rPr>
              <w:t>VI-50</w:t>
            </w:r>
            <w:r w:rsidR="00D909CC" w:rsidRPr="008A0DDB">
              <w:rPr>
                <w:noProof/>
                <w:webHidden/>
              </w:rPr>
              <w:fldChar w:fldCharType="end"/>
            </w:r>
          </w:hyperlink>
        </w:p>
        <w:p w14:paraId="021DE900" w14:textId="3D7D2674" w:rsidR="00D909CC" w:rsidRPr="008A0DDB" w:rsidRDefault="005E4228" w:rsidP="008A0DDB">
          <w:pPr>
            <w:pStyle w:val="TDC4"/>
            <w:rPr>
              <w:rFonts w:ascii="Bookman Old Style" w:eastAsiaTheme="minorEastAsia" w:hAnsi="Bookman Old Style" w:cstheme="minorBidi"/>
              <w:noProof/>
              <w:kern w:val="2"/>
              <w14:ligatures w14:val="standardContextual"/>
            </w:rPr>
          </w:pPr>
          <w:hyperlink w:anchor="_Toc166502441" w:history="1">
            <w:r w:rsidR="00D909CC" w:rsidRPr="008A0DDB">
              <w:rPr>
                <w:rStyle w:val="Hipervnculo"/>
                <w:rFonts w:ascii="Bookman Old Style" w:hAnsi="Bookman Old Style" w:cs="Arial"/>
                <w:noProof/>
              </w:rPr>
              <w:t>VI.2.1.1.-Grupo de Aves.</w:t>
            </w:r>
            <w:r w:rsidR="00D909CC" w:rsidRPr="008A0DDB">
              <w:rPr>
                <w:rFonts w:ascii="Bookman Old Style" w:hAnsi="Bookman Old Style"/>
                <w:noProof/>
                <w:webHidden/>
              </w:rPr>
              <w:tab/>
            </w:r>
            <w:r w:rsidR="00D909CC" w:rsidRPr="008A0DDB">
              <w:rPr>
                <w:rFonts w:ascii="Bookman Old Style" w:hAnsi="Bookman Old Style"/>
                <w:noProof/>
                <w:webHidden/>
              </w:rPr>
              <w:fldChar w:fldCharType="begin"/>
            </w:r>
            <w:r w:rsidR="00D909CC" w:rsidRPr="008A0DDB">
              <w:rPr>
                <w:rFonts w:ascii="Bookman Old Style" w:hAnsi="Bookman Old Style"/>
                <w:noProof/>
                <w:webHidden/>
              </w:rPr>
              <w:instrText xml:space="preserve"> PAGEREF _Toc166502441 \h </w:instrText>
            </w:r>
            <w:r w:rsidR="00D909CC" w:rsidRPr="008A0DDB">
              <w:rPr>
                <w:rFonts w:ascii="Bookman Old Style" w:hAnsi="Bookman Old Style"/>
                <w:noProof/>
                <w:webHidden/>
              </w:rPr>
            </w:r>
            <w:r w:rsidR="00D909CC" w:rsidRPr="008A0DDB">
              <w:rPr>
                <w:rFonts w:ascii="Bookman Old Style" w:hAnsi="Bookman Old Style"/>
                <w:noProof/>
                <w:webHidden/>
              </w:rPr>
              <w:fldChar w:fldCharType="separate"/>
            </w:r>
            <w:r w:rsidR="00837266" w:rsidRPr="008A0DDB">
              <w:rPr>
                <w:rFonts w:ascii="Bookman Old Style" w:hAnsi="Bookman Old Style"/>
                <w:noProof/>
                <w:webHidden/>
              </w:rPr>
              <w:t>VI-50</w:t>
            </w:r>
            <w:r w:rsidR="00D909CC" w:rsidRPr="008A0DDB">
              <w:rPr>
                <w:rFonts w:ascii="Bookman Old Style" w:hAnsi="Bookman Old Style"/>
                <w:noProof/>
                <w:webHidden/>
              </w:rPr>
              <w:fldChar w:fldCharType="end"/>
            </w:r>
          </w:hyperlink>
        </w:p>
        <w:p w14:paraId="50805CD2" w14:textId="7788BC21" w:rsidR="00D909CC" w:rsidRPr="008A0DDB" w:rsidRDefault="005E4228" w:rsidP="008A0DDB">
          <w:pPr>
            <w:pStyle w:val="TDC4"/>
            <w:rPr>
              <w:rFonts w:ascii="Bookman Old Style" w:eastAsiaTheme="minorEastAsia" w:hAnsi="Bookman Old Style" w:cstheme="minorBidi"/>
              <w:noProof/>
              <w:kern w:val="2"/>
              <w14:ligatures w14:val="standardContextual"/>
            </w:rPr>
          </w:pPr>
          <w:hyperlink w:anchor="_Toc166502442" w:history="1">
            <w:r w:rsidR="00D909CC" w:rsidRPr="008A0DDB">
              <w:rPr>
                <w:rStyle w:val="Hipervnculo"/>
                <w:rFonts w:ascii="Bookman Old Style" w:hAnsi="Bookman Old Style" w:cs="Arial"/>
                <w:noProof/>
              </w:rPr>
              <w:t>VI.2.1.2.-Grupo de Mamíferos.</w:t>
            </w:r>
            <w:r w:rsidR="00D909CC" w:rsidRPr="008A0DDB">
              <w:rPr>
                <w:rFonts w:ascii="Bookman Old Style" w:hAnsi="Bookman Old Style"/>
                <w:noProof/>
                <w:webHidden/>
              </w:rPr>
              <w:tab/>
            </w:r>
            <w:r w:rsidR="00D909CC" w:rsidRPr="008A0DDB">
              <w:rPr>
                <w:rFonts w:ascii="Bookman Old Style" w:hAnsi="Bookman Old Style"/>
                <w:noProof/>
                <w:webHidden/>
              </w:rPr>
              <w:fldChar w:fldCharType="begin"/>
            </w:r>
            <w:r w:rsidR="00D909CC" w:rsidRPr="008A0DDB">
              <w:rPr>
                <w:rFonts w:ascii="Bookman Old Style" w:hAnsi="Bookman Old Style"/>
                <w:noProof/>
                <w:webHidden/>
              </w:rPr>
              <w:instrText xml:space="preserve"> PAGEREF _Toc166502442 \h </w:instrText>
            </w:r>
            <w:r w:rsidR="00D909CC" w:rsidRPr="008A0DDB">
              <w:rPr>
                <w:rFonts w:ascii="Bookman Old Style" w:hAnsi="Bookman Old Style"/>
                <w:noProof/>
                <w:webHidden/>
              </w:rPr>
            </w:r>
            <w:r w:rsidR="00D909CC" w:rsidRPr="008A0DDB">
              <w:rPr>
                <w:rFonts w:ascii="Bookman Old Style" w:hAnsi="Bookman Old Style"/>
                <w:noProof/>
                <w:webHidden/>
              </w:rPr>
              <w:fldChar w:fldCharType="separate"/>
            </w:r>
            <w:r w:rsidR="00837266" w:rsidRPr="008A0DDB">
              <w:rPr>
                <w:rFonts w:ascii="Bookman Old Style" w:hAnsi="Bookman Old Style"/>
                <w:noProof/>
                <w:webHidden/>
              </w:rPr>
              <w:t>VI-51</w:t>
            </w:r>
            <w:r w:rsidR="00D909CC" w:rsidRPr="008A0DDB">
              <w:rPr>
                <w:rFonts w:ascii="Bookman Old Style" w:hAnsi="Bookman Old Style"/>
                <w:noProof/>
                <w:webHidden/>
              </w:rPr>
              <w:fldChar w:fldCharType="end"/>
            </w:r>
          </w:hyperlink>
        </w:p>
        <w:p w14:paraId="6775CA7E" w14:textId="2AE3789A" w:rsidR="00D909CC" w:rsidRPr="008A0DDB" w:rsidRDefault="005E4228" w:rsidP="008A0DDB">
          <w:pPr>
            <w:pStyle w:val="TDC4"/>
            <w:rPr>
              <w:rFonts w:ascii="Bookman Old Style" w:eastAsiaTheme="minorEastAsia" w:hAnsi="Bookman Old Style" w:cstheme="minorBidi"/>
              <w:noProof/>
              <w:kern w:val="2"/>
              <w14:ligatures w14:val="standardContextual"/>
            </w:rPr>
          </w:pPr>
          <w:hyperlink w:anchor="_Toc166502443" w:history="1">
            <w:r w:rsidR="00D909CC" w:rsidRPr="008A0DDB">
              <w:rPr>
                <w:rStyle w:val="Hipervnculo"/>
                <w:rFonts w:ascii="Bookman Old Style" w:hAnsi="Bookman Old Style" w:cs="Arial"/>
                <w:noProof/>
              </w:rPr>
              <w:t>VI.2.1.3.-Grupo de Reptiles.</w:t>
            </w:r>
            <w:r w:rsidR="00D909CC" w:rsidRPr="008A0DDB">
              <w:rPr>
                <w:rFonts w:ascii="Bookman Old Style" w:hAnsi="Bookman Old Style"/>
                <w:noProof/>
                <w:webHidden/>
              </w:rPr>
              <w:tab/>
            </w:r>
            <w:r w:rsidR="00D909CC" w:rsidRPr="008A0DDB">
              <w:rPr>
                <w:rFonts w:ascii="Bookman Old Style" w:hAnsi="Bookman Old Style"/>
                <w:noProof/>
                <w:webHidden/>
              </w:rPr>
              <w:fldChar w:fldCharType="begin"/>
            </w:r>
            <w:r w:rsidR="00D909CC" w:rsidRPr="008A0DDB">
              <w:rPr>
                <w:rFonts w:ascii="Bookman Old Style" w:hAnsi="Bookman Old Style"/>
                <w:noProof/>
                <w:webHidden/>
              </w:rPr>
              <w:instrText xml:space="preserve"> PAGEREF _Toc166502443 \h </w:instrText>
            </w:r>
            <w:r w:rsidR="00D909CC" w:rsidRPr="008A0DDB">
              <w:rPr>
                <w:rFonts w:ascii="Bookman Old Style" w:hAnsi="Bookman Old Style"/>
                <w:noProof/>
                <w:webHidden/>
              </w:rPr>
            </w:r>
            <w:r w:rsidR="00D909CC" w:rsidRPr="008A0DDB">
              <w:rPr>
                <w:rFonts w:ascii="Bookman Old Style" w:hAnsi="Bookman Old Style"/>
                <w:noProof/>
                <w:webHidden/>
              </w:rPr>
              <w:fldChar w:fldCharType="separate"/>
            </w:r>
            <w:r w:rsidR="00837266" w:rsidRPr="008A0DDB">
              <w:rPr>
                <w:rFonts w:ascii="Bookman Old Style" w:hAnsi="Bookman Old Style"/>
                <w:noProof/>
                <w:webHidden/>
              </w:rPr>
              <w:t>VI-52</w:t>
            </w:r>
            <w:r w:rsidR="00D909CC" w:rsidRPr="008A0DDB">
              <w:rPr>
                <w:rFonts w:ascii="Bookman Old Style" w:hAnsi="Bookman Old Style"/>
                <w:noProof/>
                <w:webHidden/>
              </w:rPr>
              <w:fldChar w:fldCharType="end"/>
            </w:r>
          </w:hyperlink>
        </w:p>
        <w:p w14:paraId="2CE62B53" w14:textId="6ECE3640" w:rsidR="00D909CC" w:rsidRPr="008A0DDB" w:rsidRDefault="005E4228" w:rsidP="008A0DDB">
          <w:pPr>
            <w:pStyle w:val="TDC4"/>
            <w:rPr>
              <w:rFonts w:ascii="Bookman Old Style" w:eastAsiaTheme="minorEastAsia" w:hAnsi="Bookman Old Style" w:cstheme="minorBidi"/>
              <w:noProof/>
              <w:kern w:val="2"/>
              <w14:ligatures w14:val="standardContextual"/>
            </w:rPr>
          </w:pPr>
          <w:hyperlink w:anchor="_Toc166502444" w:history="1">
            <w:r w:rsidR="00D909CC" w:rsidRPr="008A0DDB">
              <w:rPr>
                <w:rStyle w:val="Hipervnculo"/>
                <w:rFonts w:ascii="Bookman Old Style" w:hAnsi="Bookman Old Style" w:cs="Arial"/>
                <w:noProof/>
              </w:rPr>
              <w:t>VI.2.1.4.-Grupo de los Lepidópteros.</w:t>
            </w:r>
            <w:r w:rsidR="00D909CC" w:rsidRPr="008A0DDB">
              <w:rPr>
                <w:rFonts w:ascii="Bookman Old Style" w:hAnsi="Bookman Old Style"/>
                <w:noProof/>
                <w:webHidden/>
              </w:rPr>
              <w:tab/>
            </w:r>
            <w:r w:rsidR="00D909CC" w:rsidRPr="008A0DDB">
              <w:rPr>
                <w:rFonts w:ascii="Bookman Old Style" w:hAnsi="Bookman Old Style"/>
                <w:noProof/>
                <w:webHidden/>
              </w:rPr>
              <w:fldChar w:fldCharType="begin"/>
            </w:r>
            <w:r w:rsidR="00D909CC" w:rsidRPr="008A0DDB">
              <w:rPr>
                <w:rFonts w:ascii="Bookman Old Style" w:hAnsi="Bookman Old Style"/>
                <w:noProof/>
                <w:webHidden/>
              </w:rPr>
              <w:instrText xml:space="preserve"> PAGEREF _Toc166502444 \h </w:instrText>
            </w:r>
            <w:r w:rsidR="00D909CC" w:rsidRPr="008A0DDB">
              <w:rPr>
                <w:rFonts w:ascii="Bookman Old Style" w:hAnsi="Bookman Old Style"/>
                <w:noProof/>
                <w:webHidden/>
              </w:rPr>
            </w:r>
            <w:r w:rsidR="00D909CC" w:rsidRPr="008A0DDB">
              <w:rPr>
                <w:rFonts w:ascii="Bookman Old Style" w:hAnsi="Bookman Old Style"/>
                <w:noProof/>
                <w:webHidden/>
              </w:rPr>
              <w:fldChar w:fldCharType="separate"/>
            </w:r>
            <w:r w:rsidR="00837266" w:rsidRPr="008A0DDB">
              <w:rPr>
                <w:rFonts w:ascii="Bookman Old Style" w:hAnsi="Bookman Old Style"/>
                <w:noProof/>
                <w:webHidden/>
              </w:rPr>
              <w:t>VI-53</w:t>
            </w:r>
            <w:r w:rsidR="00D909CC" w:rsidRPr="008A0DDB">
              <w:rPr>
                <w:rFonts w:ascii="Bookman Old Style" w:hAnsi="Bookman Old Style"/>
                <w:noProof/>
                <w:webHidden/>
              </w:rPr>
              <w:fldChar w:fldCharType="end"/>
            </w:r>
          </w:hyperlink>
        </w:p>
        <w:p w14:paraId="1518EA0B" w14:textId="3F66969A" w:rsidR="00D909CC" w:rsidRPr="008A0DDB" w:rsidRDefault="005E4228" w:rsidP="00E50F41">
          <w:pPr>
            <w:pStyle w:val="TDC3"/>
            <w:rPr>
              <w:rFonts w:eastAsiaTheme="minorEastAsia" w:cstheme="minorBidi"/>
              <w:noProof/>
              <w:kern w:val="2"/>
              <w14:ligatures w14:val="standardContextual"/>
            </w:rPr>
          </w:pPr>
          <w:hyperlink w:anchor="_Toc166502445" w:history="1">
            <w:r w:rsidR="00D909CC" w:rsidRPr="008A0DDB">
              <w:rPr>
                <w:rStyle w:val="Hipervnculo"/>
                <w:rFonts w:ascii="Bookman Old Style" w:hAnsi="Bookman Old Style" w:cs="Arial"/>
                <w:noProof/>
              </w:rPr>
              <w:t xml:space="preserve">VI.2.2.- Análisis comparativo por densidades en el </w:t>
            </w:r>
            <w:r w:rsidR="00895032">
              <w:rPr>
                <w:rStyle w:val="Hipervnculo"/>
                <w:rFonts w:ascii="Bookman Old Style" w:hAnsi="Bookman Old Style" w:cs="Arial"/>
                <w:noProof/>
              </w:rPr>
              <w:t>ACUSTF</w:t>
            </w:r>
            <w:r w:rsidR="00D909CC" w:rsidRPr="008A0DDB">
              <w:rPr>
                <w:rStyle w:val="Hipervnculo"/>
                <w:rFonts w:ascii="Bookman Old Style" w:hAnsi="Bookman Old Style" w:cs="Arial"/>
                <w:noProof/>
              </w:rPr>
              <w:t xml:space="preserve"> y sistema ambiental.</w:t>
            </w:r>
            <w:r w:rsidR="00D909CC" w:rsidRPr="008A0DDB">
              <w:rPr>
                <w:noProof/>
                <w:webHidden/>
              </w:rPr>
              <w:tab/>
            </w:r>
            <w:r w:rsidR="00D909CC" w:rsidRPr="008A0DDB">
              <w:rPr>
                <w:noProof/>
                <w:webHidden/>
              </w:rPr>
              <w:fldChar w:fldCharType="begin"/>
            </w:r>
            <w:r w:rsidR="00D909CC" w:rsidRPr="008A0DDB">
              <w:rPr>
                <w:noProof/>
                <w:webHidden/>
              </w:rPr>
              <w:instrText xml:space="preserve"> PAGEREF _Toc166502445 \h </w:instrText>
            </w:r>
            <w:r w:rsidR="00D909CC" w:rsidRPr="008A0DDB">
              <w:rPr>
                <w:noProof/>
                <w:webHidden/>
              </w:rPr>
            </w:r>
            <w:r w:rsidR="00D909CC" w:rsidRPr="008A0DDB">
              <w:rPr>
                <w:noProof/>
                <w:webHidden/>
              </w:rPr>
              <w:fldChar w:fldCharType="separate"/>
            </w:r>
            <w:r w:rsidR="00837266" w:rsidRPr="008A0DDB">
              <w:rPr>
                <w:noProof/>
                <w:webHidden/>
              </w:rPr>
              <w:t>VI-54</w:t>
            </w:r>
            <w:r w:rsidR="00D909CC" w:rsidRPr="008A0DDB">
              <w:rPr>
                <w:noProof/>
                <w:webHidden/>
              </w:rPr>
              <w:fldChar w:fldCharType="end"/>
            </w:r>
          </w:hyperlink>
        </w:p>
        <w:p w14:paraId="77D76822" w14:textId="5BA577ED" w:rsidR="00D909CC" w:rsidRPr="008A0DDB" w:rsidRDefault="005E4228" w:rsidP="00E50F41">
          <w:pPr>
            <w:pStyle w:val="TDC3"/>
            <w:rPr>
              <w:rFonts w:eastAsiaTheme="minorEastAsia" w:cstheme="minorBidi"/>
              <w:noProof/>
              <w:kern w:val="2"/>
              <w14:ligatures w14:val="standardContextual"/>
            </w:rPr>
          </w:pPr>
          <w:hyperlink w:anchor="_Toc166502446" w:history="1">
            <w:r w:rsidR="00D909CC" w:rsidRPr="008A0DDB">
              <w:rPr>
                <w:rStyle w:val="Hipervnculo"/>
                <w:rFonts w:ascii="Bookman Old Style" w:hAnsi="Bookman Old Style" w:cs="Arial"/>
                <w:noProof/>
              </w:rPr>
              <w:t>VI.2.3.- Análisis comparativo por índices de diversidad.</w:t>
            </w:r>
            <w:r w:rsidR="00D909CC" w:rsidRPr="008A0DDB">
              <w:rPr>
                <w:noProof/>
                <w:webHidden/>
              </w:rPr>
              <w:tab/>
            </w:r>
            <w:r w:rsidR="00D909CC" w:rsidRPr="008A0DDB">
              <w:rPr>
                <w:noProof/>
                <w:webHidden/>
              </w:rPr>
              <w:fldChar w:fldCharType="begin"/>
            </w:r>
            <w:r w:rsidR="00D909CC" w:rsidRPr="008A0DDB">
              <w:rPr>
                <w:noProof/>
                <w:webHidden/>
              </w:rPr>
              <w:instrText xml:space="preserve"> PAGEREF _Toc166502446 \h </w:instrText>
            </w:r>
            <w:r w:rsidR="00D909CC" w:rsidRPr="008A0DDB">
              <w:rPr>
                <w:noProof/>
                <w:webHidden/>
              </w:rPr>
            </w:r>
            <w:r w:rsidR="00D909CC" w:rsidRPr="008A0DDB">
              <w:rPr>
                <w:noProof/>
                <w:webHidden/>
              </w:rPr>
              <w:fldChar w:fldCharType="separate"/>
            </w:r>
            <w:r w:rsidR="00837266" w:rsidRPr="008A0DDB">
              <w:rPr>
                <w:noProof/>
                <w:webHidden/>
              </w:rPr>
              <w:t>VI-58</w:t>
            </w:r>
            <w:r w:rsidR="00D909CC" w:rsidRPr="008A0DDB">
              <w:rPr>
                <w:noProof/>
                <w:webHidden/>
              </w:rPr>
              <w:fldChar w:fldCharType="end"/>
            </w:r>
          </w:hyperlink>
        </w:p>
        <w:p w14:paraId="1DC2CCC6" w14:textId="11A9319A" w:rsidR="00D909CC" w:rsidRPr="008A0DDB" w:rsidRDefault="005E4228" w:rsidP="008A0DDB">
          <w:pPr>
            <w:pStyle w:val="TDC4"/>
            <w:rPr>
              <w:rFonts w:ascii="Bookman Old Style" w:eastAsiaTheme="minorEastAsia" w:hAnsi="Bookman Old Style" w:cstheme="minorBidi"/>
              <w:noProof/>
              <w:kern w:val="2"/>
              <w14:ligatures w14:val="standardContextual"/>
            </w:rPr>
          </w:pPr>
          <w:hyperlink w:anchor="_Toc166502447" w:history="1">
            <w:r w:rsidR="00D909CC" w:rsidRPr="008A0DDB">
              <w:rPr>
                <w:rStyle w:val="Hipervnculo"/>
                <w:rFonts w:ascii="Bookman Old Style" w:hAnsi="Bookman Old Style" w:cs="Arial"/>
                <w:noProof/>
              </w:rPr>
              <w:t>VI.2.3.1.- Índice de Equidad.</w:t>
            </w:r>
            <w:r w:rsidR="00D909CC" w:rsidRPr="008A0DDB">
              <w:rPr>
                <w:rFonts w:ascii="Bookman Old Style" w:hAnsi="Bookman Old Style"/>
                <w:noProof/>
                <w:webHidden/>
              </w:rPr>
              <w:tab/>
            </w:r>
            <w:r w:rsidR="00D909CC" w:rsidRPr="008A0DDB">
              <w:rPr>
                <w:rFonts w:ascii="Bookman Old Style" w:hAnsi="Bookman Old Style"/>
                <w:noProof/>
                <w:webHidden/>
              </w:rPr>
              <w:fldChar w:fldCharType="begin"/>
            </w:r>
            <w:r w:rsidR="00D909CC" w:rsidRPr="008A0DDB">
              <w:rPr>
                <w:rFonts w:ascii="Bookman Old Style" w:hAnsi="Bookman Old Style"/>
                <w:noProof/>
                <w:webHidden/>
              </w:rPr>
              <w:instrText xml:space="preserve"> PAGEREF _Toc166502447 \h </w:instrText>
            </w:r>
            <w:r w:rsidR="00D909CC" w:rsidRPr="008A0DDB">
              <w:rPr>
                <w:rFonts w:ascii="Bookman Old Style" w:hAnsi="Bookman Old Style"/>
                <w:noProof/>
                <w:webHidden/>
              </w:rPr>
            </w:r>
            <w:r w:rsidR="00D909CC" w:rsidRPr="008A0DDB">
              <w:rPr>
                <w:rFonts w:ascii="Bookman Old Style" w:hAnsi="Bookman Old Style"/>
                <w:noProof/>
                <w:webHidden/>
              </w:rPr>
              <w:fldChar w:fldCharType="separate"/>
            </w:r>
            <w:r w:rsidR="00837266" w:rsidRPr="008A0DDB">
              <w:rPr>
                <w:rFonts w:ascii="Bookman Old Style" w:hAnsi="Bookman Old Style"/>
                <w:noProof/>
                <w:webHidden/>
              </w:rPr>
              <w:t>VI-58</w:t>
            </w:r>
            <w:r w:rsidR="00D909CC" w:rsidRPr="008A0DDB">
              <w:rPr>
                <w:rFonts w:ascii="Bookman Old Style" w:hAnsi="Bookman Old Style"/>
                <w:noProof/>
                <w:webHidden/>
              </w:rPr>
              <w:fldChar w:fldCharType="end"/>
            </w:r>
          </w:hyperlink>
        </w:p>
        <w:p w14:paraId="55369B79" w14:textId="1E76B037" w:rsidR="00D909CC" w:rsidRPr="008A0DDB" w:rsidRDefault="005E4228" w:rsidP="008A0DDB">
          <w:pPr>
            <w:pStyle w:val="TDC4"/>
            <w:rPr>
              <w:rFonts w:ascii="Bookman Old Style" w:eastAsiaTheme="minorEastAsia" w:hAnsi="Bookman Old Style" w:cstheme="minorBidi"/>
              <w:noProof/>
              <w:kern w:val="2"/>
              <w14:ligatures w14:val="standardContextual"/>
            </w:rPr>
          </w:pPr>
          <w:hyperlink w:anchor="_Toc166502448" w:history="1">
            <w:r w:rsidR="00D909CC" w:rsidRPr="008A0DDB">
              <w:rPr>
                <w:rStyle w:val="Hipervnculo"/>
                <w:rFonts w:ascii="Bookman Old Style" w:hAnsi="Bookman Old Style" w:cs="Arial"/>
                <w:noProof/>
              </w:rPr>
              <w:t>VI.2.3.2.- Índice de Dominancia.</w:t>
            </w:r>
            <w:r w:rsidR="00D909CC" w:rsidRPr="008A0DDB">
              <w:rPr>
                <w:rFonts w:ascii="Bookman Old Style" w:hAnsi="Bookman Old Style"/>
                <w:noProof/>
                <w:webHidden/>
              </w:rPr>
              <w:tab/>
            </w:r>
            <w:r w:rsidR="00D909CC" w:rsidRPr="008A0DDB">
              <w:rPr>
                <w:rFonts w:ascii="Bookman Old Style" w:hAnsi="Bookman Old Style"/>
                <w:noProof/>
                <w:webHidden/>
              </w:rPr>
              <w:fldChar w:fldCharType="begin"/>
            </w:r>
            <w:r w:rsidR="00D909CC" w:rsidRPr="008A0DDB">
              <w:rPr>
                <w:rFonts w:ascii="Bookman Old Style" w:hAnsi="Bookman Old Style"/>
                <w:noProof/>
                <w:webHidden/>
              </w:rPr>
              <w:instrText xml:space="preserve"> PAGEREF _Toc166502448 \h </w:instrText>
            </w:r>
            <w:r w:rsidR="00D909CC" w:rsidRPr="008A0DDB">
              <w:rPr>
                <w:rFonts w:ascii="Bookman Old Style" w:hAnsi="Bookman Old Style"/>
                <w:noProof/>
                <w:webHidden/>
              </w:rPr>
            </w:r>
            <w:r w:rsidR="00D909CC" w:rsidRPr="008A0DDB">
              <w:rPr>
                <w:rFonts w:ascii="Bookman Old Style" w:hAnsi="Bookman Old Style"/>
                <w:noProof/>
                <w:webHidden/>
              </w:rPr>
              <w:fldChar w:fldCharType="separate"/>
            </w:r>
            <w:r w:rsidR="00837266" w:rsidRPr="008A0DDB">
              <w:rPr>
                <w:rFonts w:ascii="Bookman Old Style" w:hAnsi="Bookman Old Style"/>
                <w:noProof/>
                <w:webHidden/>
              </w:rPr>
              <w:t>VI-61</w:t>
            </w:r>
            <w:r w:rsidR="00D909CC" w:rsidRPr="008A0DDB">
              <w:rPr>
                <w:rFonts w:ascii="Bookman Old Style" w:hAnsi="Bookman Old Style"/>
                <w:noProof/>
                <w:webHidden/>
              </w:rPr>
              <w:fldChar w:fldCharType="end"/>
            </w:r>
          </w:hyperlink>
        </w:p>
        <w:p w14:paraId="2AF75F1A" w14:textId="6D3AA226" w:rsidR="00D909CC" w:rsidRPr="008A0DDB" w:rsidRDefault="005E4228" w:rsidP="008A0DDB">
          <w:pPr>
            <w:pStyle w:val="TDC4"/>
            <w:rPr>
              <w:rFonts w:ascii="Bookman Old Style" w:eastAsiaTheme="minorEastAsia" w:hAnsi="Bookman Old Style" w:cstheme="minorBidi"/>
              <w:noProof/>
              <w:kern w:val="2"/>
              <w14:ligatures w14:val="standardContextual"/>
            </w:rPr>
          </w:pPr>
          <w:hyperlink w:anchor="_Toc166502449" w:history="1">
            <w:r w:rsidR="00D909CC" w:rsidRPr="008A0DDB">
              <w:rPr>
                <w:rStyle w:val="Hipervnculo"/>
                <w:rFonts w:ascii="Bookman Old Style" w:hAnsi="Bookman Old Style" w:cs="Arial"/>
                <w:noProof/>
              </w:rPr>
              <w:t>VI.2.3.3.- Índice de Riqueza.</w:t>
            </w:r>
            <w:r w:rsidR="00D909CC" w:rsidRPr="008A0DDB">
              <w:rPr>
                <w:rFonts w:ascii="Bookman Old Style" w:hAnsi="Bookman Old Style"/>
                <w:noProof/>
                <w:webHidden/>
              </w:rPr>
              <w:tab/>
            </w:r>
            <w:r w:rsidR="00D909CC" w:rsidRPr="008A0DDB">
              <w:rPr>
                <w:rFonts w:ascii="Bookman Old Style" w:hAnsi="Bookman Old Style"/>
                <w:noProof/>
                <w:webHidden/>
              </w:rPr>
              <w:fldChar w:fldCharType="begin"/>
            </w:r>
            <w:r w:rsidR="00D909CC" w:rsidRPr="008A0DDB">
              <w:rPr>
                <w:rFonts w:ascii="Bookman Old Style" w:hAnsi="Bookman Old Style"/>
                <w:noProof/>
                <w:webHidden/>
              </w:rPr>
              <w:instrText xml:space="preserve"> PAGEREF _Toc166502449 \h </w:instrText>
            </w:r>
            <w:r w:rsidR="00D909CC" w:rsidRPr="008A0DDB">
              <w:rPr>
                <w:rFonts w:ascii="Bookman Old Style" w:hAnsi="Bookman Old Style"/>
                <w:noProof/>
                <w:webHidden/>
              </w:rPr>
            </w:r>
            <w:r w:rsidR="00D909CC" w:rsidRPr="008A0DDB">
              <w:rPr>
                <w:rFonts w:ascii="Bookman Old Style" w:hAnsi="Bookman Old Style"/>
                <w:noProof/>
                <w:webHidden/>
              </w:rPr>
              <w:fldChar w:fldCharType="separate"/>
            </w:r>
            <w:r w:rsidR="00837266" w:rsidRPr="008A0DDB">
              <w:rPr>
                <w:rFonts w:ascii="Bookman Old Style" w:hAnsi="Bookman Old Style"/>
                <w:noProof/>
                <w:webHidden/>
              </w:rPr>
              <w:t>VI-63</w:t>
            </w:r>
            <w:r w:rsidR="00D909CC" w:rsidRPr="008A0DDB">
              <w:rPr>
                <w:rFonts w:ascii="Bookman Old Style" w:hAnsi="Bookman Old Style"/>
                <w:noProof/>
                <w:webHidden/>
              </w:rPr>
              <w:fldChar w:fldCharType="end"/>
            </w:r>
          </w:hyperlink>
        </w:p>
        <w:p w14:paraId="6F0842BB" w14:textId="21967E19" w:rsidR="00D909CC" w:rsidRPr="008A0DDB" w:rsidRDefault="005E4228" w:rsidP="00E50F41">
          <w:pPr>
            <w:pStyle w:val="TDC3"/>
            <w:rPr>
              <w:rFonts w:eastAsiaTheme="minorEastAsia" w:cstheme="minorBidi"/>
              <w:noProof/>
              <w:kern w:val="2"/>
              <w14:ligatures w14:val="standardContextual"/>
            </w:rPr>
          </w:pPr>
          <w:hyperlink w:anchor="_Toc166502450" w:history="1">
            <w:r w:rsidR="00D909CC" w:rsidRPr="008A0DDB">
              <w:rPr>
                <w:rStyle w:val="Hipervnculo"/>
                <w:rFonts w:ascii="Bookman Old Style" w:hAnsi="Bookman Old Style" w:cs="Arial"/>
                <w:noProof/>
              </w:rPr>
              <w:t>VI.2.4.- Análisis comparativo por índices de similitud.</w:t>
            </w:r>
            <w:r w:rsidR="00D909CC" w:rsidRPr="008A0DDB">
              <w:rPr>
                <w:noProof/>
                <w:webHidden/>
              </w:rPr>
              <w:tab/>
            </w:r>
            <w:r w:rsidR="00D909CC" w:rsidRPr="008A0DDB">
              <w:rPr>
                <w:noProof/>
                <w:webHidden/>
              </w:rPr>
              <w:fldChar w:fldCharType="begin"/>
            </w:r>
            <w:r w:rsidR="00D909CC" w:rsidRPr="008A0DDB">
              <w:rPr>
                <w:noProof/>
                <w:webHidden/>
              </w:rPr>
              <w:instrText xml:space="preserve"> PAGEREF _Toc166502450 \h </w:instrText>
            </w:r>
            <w:r w:rsidR="00D909CC" w:rsidRPr="008A0DDB">
              <w:rPr>
                <w:noProof/>
                <w:webHidden/>
              </w:rPr>
            </w:r>
            <w:r w:rsidR="00D909CC" w:rsidRPr="008A0DDB">
              <w:rPr>
                <w:noProof/>
                <w:webHidden/>
              </w:rPr>
              <w:fldChar w:fldCharType="separate"/>
            </w:r>
            <w:r w:rsidR="00837266" w:rsidRPr="008A0DDB">
              <w:rPr>
                <w:noProof/>
                <w:webHidden/>
              </w:rPr>
              <w:t>VI-66</w:t>
            </w:r>
            <w:r w:rsidR="00D909CC" w:rsidRPr="008A0DDB">
              <w:rPr>
                <w:noProof/>
                <w:webHidden/>
              </w:rPr>
              <w:fldChar w:fldCharType="end"/>
            </w:r>
          </w:hyperlink>
        </w:p>
        <w:p w14:paraId="2AF4FB6B" w14:textId="3A315562" w:rsidR="00D909CC" w:rsidRPr="008A0DDB" w:rsidRDefault="005E4228" w:rsidP="00E50F41">
          <w:pPr>
            <w:pStyle w:val="TDC3"/>
            <w:rPr>
              <w:rFonts w:eastAsiaTheme="minorEastAsia" w:cstheme="minorBidi"/>
              <w:noProof/>
              <w:kern w:val="2"/>
              <w14:ligatures w14:val="standardContextual"/>
            </w:rPr>
          </w:pPr>
          <w:hyperlink w:anchor="_Toc166502451" w:history="1">
            <w:r w:rsidR="00D909CC" w:rsidRPr="008A0DDB">
              <w:rPr>
                <w:rStyle w:val="Hipervnculo"/>
                <w:rFonts w:ascii="Bookman Old Style" w:hAnsi="Bookman Old Style" w:cs="Arial"/>
                <w:noProof/>
              </w:rPr>
              <w:t xml:space="preserve">VI.2.5.- Análisis de la información de la fauna en el </w:t>
            </w:r>
            <w:r w:rsidR="00895032">
              <w:rPr>
                <w:rStyle w:val="Hipervnculo"/>
                <w:rFonts w:ascii="Bookman Old Style" w:hAnsi="Bookman Old Style" w:cs="Arial"/>
                <w:noProof/>
              </w:rPr>
              <w:t>ACUSTF</w:t>
            </w:r>
            <w:r w:rsidR="00D909CC" w:rsidRPr="008A0DDB">
              <w:rPr>
                <w:rStyle w:val="Hipervnculo"/>
                <w:rFonts w:ascii="Bookman Old Style" w:hAnsi="Bookman Old Style" w:cs="Arial"/>
                <w:noProof/>
              </w:rPr>
              <w:t xml:space="preserve"> y Sistema Ambiental.</w:t>
            </w:r>
            <w:r w:rsidR="00D909CC" w:rsidRPr="008A0DDB">
              <w:rPr>
                <w:noProof/>
                <w:webHidden/>
              </w:rPr>
              <w:tab/>
            </w:r>
            <w:r w:rsidR="00D909CC" w:rsidRPr="008A0DDB">
              <w:rPr>
                <w:noProof/>
                <w:webHidden/>
              </w:rPr>
              <w:fldChar w:fldCharType="begin"/>
            </w:r>
            <w:r w:rsidR="00D909CC" w:rsidRPr="008A0DDB">
              <w:rPr>
                <w:noProof/>
                <w:webHidden/>
              </w:rPr>
              <w:instrText xml:space="preserve"> PAGEREF _Toc166502451 \h </w:instrText>
            </w:r>
            <w:r w:rsidR="00D909CC" w:rsidRPr="008A0DDB">
              <w:rPr>
                <w:noProof/>
                <w:webHidden/>
              </w:rPr>
            </w:r>
            <w:r w:rsidR="00D909CC" w:rsidRPr="008A0DDB">
              <w:rPr>
                <w:noProof/>
                <w:webHidden/>
              </w:rPr>
              <w:fldChar w:fldCharType="separate"/>
            </w:r>
            <w:r w:rsidR="00837266" w:rsidRPr="008A0DDB">
              <w:rPr>
                <w:noProof/>
                <w:webHidden/>
              </w:rPr>
              <w:t>VI-68</w:t>
            </w:r>
            <w:r w:rsidR="00D909CC" w:rsidRPr="008A0DDB">
              <w:rPr>
                <w:noProof/>
                <w:webHidden/>
              </w:rPr>
              <w:fldChar w:fldCharType="end"/>
            </w:r>
          </w:hyperlink>
        </w:p>
        <w:p w14:paraId="769F55D4" w14:textId="7C483DE6" w:rsidR="006C604B" w:rsidRPr="008A0DDB" w:rsidRDefault="006C604B" w:rsidP="008A0DDB">
          <w:pPr>
            <w:jc w:val="both"/>
            <w:rPr>
              <w:rFonts w:ascii="Bookman Old Style" w:hAnsi="Bookman Old Style" w:cs="Arial"/>
            </w:rPr>
          </w:pPr>
          <w:r w:rsidRPr="008A0DDB">
            <w:rPr>
              <w:rFonts w:ascii="Bookman Old Style" w:hAnsi="Bookman Old Style" w:cs="Arial"/>
            </w:rPr>
            <w:fldChar w:fldCharType="end"/>
          </w:r>
        </w:p>
      </w:sdtContent>
    </w:sdt>
    <w:p w14:paraId="4D803A8A" w14:textId="014395A1" w:rsidR="006C604B" w:rsidRPr="008A0DDB" w:rsidRDefault="00FB7B62" w:rsidP="008A0DDB">
      <w:pPr>
        <w:jc w:val="center"/>
        <w:rPr>
          <w:rFonts w:ascii="Bookman Old Style" w:hAnsi="Bookman Old Style" w:cs="Arial"/>
          <w:b/>
          <w:bCs/>
        </w:rPr>
      </w:pPr>
      <w:r w:rsidRPr="008A0DDB">
        <w:rPr>
          <w:rFonts w:ascii="Bookman Old Style" w:hAnsi="Bookman Old Style" w:cs="Arial"/>
          <w:b/>
          <w:bCs/>
        </w:rPr>
        <w:t>Índice</w:t>
      </w:r>
      <w:r w:rsidR="002D2561" w:rsidRPr="008A0DDB">
        <w:rPr>
          <w:rFonts w:ascii="Bookman Old Style" w:hAnsi="Bookman Old Style" w:cs="Arial"/>
          <w:b/>
          <w:bCs/>
        </w:rPr>
        <w:t xml:space="preserve"> De Tablas</w:t>
      </w:r>
    </w:p>
    <w:p w14:paraId="4B529780" w14:textId="77777777" w:rsidR="006C604B" w:rsidRPr="008A0DDB" w:rsidRDefault="006C604B" w:rsidP="008A0DDB">
      <w:pPr>
        <w:jc w:val="both"/>
        <w:rPr>
          <w:rFonts w:ascii="Bookman Old Style" w:hAnsi="Bookman Old Style" w:cs="Arial"/>
        </w:rPr>
      </w:pPr>
    </w:p>
    <w:p w14:paraId="5B89995F" w14:textId="68598042" w:rsidR="00D909CC" w:rsidRPr="008A0DDB" w:rsidRDefault="00D909CC" w:rsidP="00E50F41">
      <w:pPr>
        <w:pStyle w:val="Tabladeilustraciones"/>
        <w:tabs>
          <w:tab w:val="right" w:leader="dot" w:pos="9678"/>
        </w:tabs>
        <w:ind w:left="0" w:firstLine="0"/>
        <w:jc w:val="both"/>
        <w:rPr>
          <w:rFonts w:ascii="Bookman Old Style" w:eastAsiaTheme="minorEastAsia" w:hAnsi="Bookman Old Style" w:cstheme="minorBidi"/>
          <w:b w:val="0"/>
          <w:bCs w:val="0"/>
          <w:noProof/>
          <w:kern w:val="2"/>
          <w:sz w:val="24"/>
          <w:szCs w:val="24"/>
          <w14:ligatures w14:val="standardContextual"/>
        </w:rPr>
      </w:pPr>
      <w:r w:rsidRPr="008A0DDB">
        <w:rPr>
          <w:rFonts w:ascii="Bookman Old Style" w:hAnsi="Bookman Old Style"/>
          <w:b w:val="0"/>
          <w:bCs w:val="0"/>
          <w:sz w:val="24"/>
          <w:szCs w:val="24"/>
        </w:rPr>
        <w:fldChar w:fldCharType="begin"/>
      </w:r>
      <w:r w:rsidRPr="008A0DDB">
        <w:rPr>
          <w:rFonts w:ascii="Bookman Old Style" w:hAnsi="Bookman Old Style"/>
          <w:b w:val="0"/>
          <w:bCs w:val="0"/>
          <w:sz w:val="24"/>
          <w:szCs w:val="24"/>
        </w:rPr>
        <w:instrText xml:space="preserve"> TOC \h \z \t "TABLAS,1" \c "Tabla" </w:instrText>
      </w:r>
      <w:r w:rsidRPr="008A0DDB">
        <w:rPr>
          <w:rFonts w:ascii="Bookman Old Style" w:hAnsi="Bookman Old Style"/>
          <w:b w:val="0"/>
          <w:bCs w:val="0"/>
          <w:sz w:val="24"/>
          <w:szCs w:val="24"/>
        </w:rPr>
        <w:fldChar w:fldCharType="separate"/>
      </w:r>
      <w:hyperlink w:anchor="_Toc166502494" w:history="1">
        <w:r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Tabla 6. 1.-</w:t>
        </w:r>
        <w:r w:rsidRPr="008A0DDB">
          <w:rPr>
            <w:rStyle w:val="Hipervnculo"/>
            <w:rFonts w:ascii="Bookman Old Style" w:eastAsiaTheme="majorEastAsia" w:hAnsi="Bookman Old Style"/>
            <w:b w:val="0"/>
            <w:bCs w:val="0"/>
            <w:noProof/>
            <w:sz w:val="24"/>
            <w:szCs w:val="24"/>
          </w:rPr>
          <w:t>Comparativo por total de individuos e Índice de Valor de Importancia en el MDR</w:t>
        </w:r>
        <w:r w:rsidRPr="008A0DDB">
          <w:rPr>
            <w:rFonts w:ascii="Bookman Old Style" w:hAnsi="Bookman Old Style"/>
            <w:b w:val="0"/>
            <w:bCs w:val="0"/>
            <w:noProof/>
            <w:webHidden/>
            <w:sz w:val="24"/>
            <w:szCs w:val="24"/>
          </w:rPr>
          <w:tab/>
        </w:r>
        <w:r w:rsidRPr="008A0DDB">
          <w:rPr>
            <w:rFonts w:ascii="Bookman Old Style" w:hAnsi="Bookman Old Style"/>
            <w:b w:val="0"/>
            <w:bCs w:val="0"/>
            <w:noProof/>
            <w:webHidden/>
            <w:sz w:val="24"/>
            <w:szCs w:val="24"/>
          </w:rPr>
          <w:fldChar w:fldCharType="begin"/>
        </w:r>
        <w:r w:rsidRPr="008A0DDB">
          <w:rPr>
            <w:rFonts w:ascii="Bookman Old Style" w:hAnsi="Bookman Old Style"/>
            <w:b w:val="0"/>
            <w:bCs w:val="0"/>
            <w:noProof/>
            <w:webHidden/>
            <w:sz w:val="24"/>
            <w:szCs w:val="24"/>
          </w:rPr>
          <w:instrText xml:space="preserve"> PAGEREF _Toc166502494 \h </w:instrText>
        </w:r>
        <w:r w:rsidRPr="008A0DDB">
          <w:rPr>
            <w:rFonts w:ascii="Bookman Old Style" w:hAnsi="Bookman Old Style"/>
            <w:b w:val="0"/>
            <w:bCs w:val="0"/>
            <w:noProof/>
            <w:webHidden/>
            <w:sz w:val="24"/>
            <w:szCs w:val="24"/>
          </w:rPr>
        </w:r>
        <w:r w:rsidRPr="008A0DDB">
          <w:rPr>
            <w:rFonts w:ascii="Bookman Old Style" w:hAnsi="Bookman Old Style"/>
            <w:b w:val="0"/>
            <w:bCs w:val="0"/>
            <w:noProof/>
            <w:webHidden/>
            <w:sz w:val="24"/>
            <w:szCs w:val="24"/>
          </w:rPr>
          <w:fldChar w:fldCharType="separate"/>
        </w:r>
        <w:r w:rsidRPr="008A0DDB">
          <w:rPr>
            <w:rFonts w:ascii="Bookman Old Style" w:hAnsi="Bookman Old Style"/>
            <w:b w:val="0"/>
            <w:bCs w:val="0"/>
            <w:noProof/>
            <w:webHidden/>
            <w:sz w:val="24"/>
            <w:szCs w:val="24"/>
          </w:rPr>
          <w:t>VI-3</w:t>
        </w:r>
        <w:r w:rsidRPr="008A0DDB">
          <w:rPr>
            <w:rFonts w:ascii="Bookman Old Style" w:hAnsi="Bookman Old Style"/>
            <w:b w:val="0"/>
            <w:bCs w:val="0"/>
            <w:noProof/>
            <w:webHidden/>
            <w:sz w:val="24"/>
            <w:szCs w:val="24"/>
          </w:rPr>
          <w:fldChar w:fldCharType="end"/>
        </w:r>
      </w:hyperlink>
    </w:p>
    <w:p w14:paraId="48CDBE15" w14:textId="4C9A5F88" w:rsidR="00D909CC" w:rsidRPr="008A0DDB" w:rsidRDefault="005E4228" w:rsidP="00E50F41">
      <w:pPr>
        <w:pStyle w:val="Tabladeilustraciones"/>
        <w:tabs>
          <w:tab w:val="right" w:leader="dot" w:pos="9678"/>
        </w:tabs>
        <w:ind w:left="0" w:firstLine="0"/>
        <w:jc w:val="both"/>
        <w:rPr>
          <w:rFonts w:ascii="Bookman Old Style" w:eastAsiaTheme="minorEastAsia" w:hAnsi="Bookman Old Style" w:cstheme="minorBidi"/>
          <w:b w:val="0"/>
          <w:bCs w:val="0"/>
          <w:noProof/>
          <w:kern w:val="2"/>
          <w:sz w:val="24"/>
          <w:szCs w:val="24"/>
          <w14:ligatures w14:val="standardContextual"/>
        </w:rPr>
      </w:pPr>
      <w:hyperlink w:anchor="_Toc166502495"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Tabla 6. 2.-</w:t>
        </w:r>
        <w:r w:rsidR="00D909CC" w:rsidRPr="008A0DDB">
          <w:rPr>
            <w:rStyle w:val="Hipervnculo"/>
            <w:rFonts w:ascii="Bookman Old Style" w:eastAsiaTheme="majorEastAsia" w:hAnsi="Bookman Old Style"/>
            <w:b w:val="0"/>
            <w:bCs w:val="0"/>
            <w:noProof/>
            <w:sz w:val="24"/>
            <w:szCs w:val="24"/>
          </w:rPr>
          <w:t>Riqueza de especies (Índice de Margalef)</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_Toc166502495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D909CC" w:rsidRPr="008A0DDB">
          <w:rPr>
            <w:rFonts w:ascii="Bookman Old Style" w:hAnsi="Bookman Old Style"/>
            <w:b w:val="0"/>
            <w:bCs w:val="0"/>
            <w:noProof/>
            <w:webHidden/>
            <w:sz w:val="24"/>
            <w:szCs w:val="24"/>
          </w:rPr>
          <w:t>VI-9</w:t>
        </w:r>
        <w:r w:rsidR="00D909CC" w:rsidRPr="008A0DDB">
          <w:rPr>
            <w:rFonts w:ascii="Bookman Old Style" w:hAnsi="Bookman Old Style"/>
            <w:b w:val="0"/>
            <w:bCs w:val="0"/>
            <w:noProof/>
            <w:webHidden/>
            <w:sz w:val="24"/>
            <w:szCs w:val="24"/>
          </w:rPr>
          <w:fldChar w:fldCharType="end"/>
        </w:r>
      </w:hyperlink>
    </w:p>
    <w:p w14:paraId="21BAF135" w14:textId="594FD266" w:rsidR="00D909CC" w:rsidRPr="008A0DDB" w:rsidRDefault="005E4228" w:rsidP="00E50F41">
      <w:pPr>
        <w:pStyle w:val="Tabladeilustraciones"/>
        <w:tabs>
          <w:tab w:val="right" w:leader="dot" w:pos="9678"/>
        </w:tabs>
        <w:ind w:left="0" w:firstLine="0"/>
        <w:jc w:val="both"/>
        <w:rPr>
          <w:rFonts w:ascii="Bookman Old Style" w:eastAsiaTheme="minorEastAsia" w:hAnsi="Bookman Old Style" w:cstheme="minorBidi"/>
          <w:b w:val="0"/>
          <w:bCs w:val="0"/>
          <w:noProof/>
          <w:kern w:val="2"/>
          <w:sz w:val="24"/>
          <w:szCs w:val="24"/>
          <w14:ligatures w14:val="standardContextual"/>
        </w:rPr>
      </w:pPr>
      <w:hyperlink w:anchor="_Toc166502497"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Tabla 6. 4.-</w:t>
        </w:r>
        <w:r w:rsidR="00D909CC" w:rsidRPr="008A0DDB">
          <w:rPr>
            <w:rStyle w:val="Hipervnculo"/>
            <w:rFonts w:ascii="Bookman Old Style" w:eastAsiaTheme="majorEastAsia" w:hAnsi="Bookman Old Style"/>
            <w:b w:val="0"/>
            <w:bCs w:val="0"/>
            <w:noProof/>
            <w:sz w:val="24"/>
            <w:szCs w:val="24"/>
          </w:rPr>
          <w:t>Dominancia de especies (Índice de Simpson)</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_Toc166502497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D909CC" w:rsidRPr="008A0DDB">
          <w:rPr>
            <w:rFonts w:ascii="Bookman Old Style" w:hAnsi="Bookman Old Style"/>
            <w:b w:val="0"/>
            <w:bCs w:val="0"/>
            <w:noProof/>
            <w:webHidden/>
            <w:sz w:val="24"/>
            <w:szCs w:val="24"/>
          </w:rPr>
          <w:t>VI-11</w:t>
        </w:r>
        <w:r w:rsidR="00D909CC" w:rsidRPr="008A0DDB">
          <w:rPr>
            <w:rFonts w:ascii="Bookman Old Style" w:hAnsi="Bookman Old Style"/>
            <w:b w:val="0"/>
            <w:bCs w:val="0"/>
            <w:noProof/>
            <w:webHidden/>
            <w:sz w:val="24"/>
            <w:szCs w:val="24"/>
          </w:rPr>
          <w:fldChar w:fldCharType="end"/>
        </w:r>
      </w:hyperlink>
    </w:p>
    <w:p w14:paraId="1BC4370D" w14:textId="664785C5" w:rsidR="00D909CC" w:rsidRPr="008A0DDB" w:rsidRDefault="005E4228" w:rsidP="00E50F41">
      <w:pPr>
        <w:pStyle w:val="Tabladeilustraciones"/>
        <w:tabs>
          <w:tab w:val="right" w:leader="dot" w:pos="9678"/>
        </w:tabs>
        <w:spacing w:line="276" w:lineRule="auto"/>
        <w:ind w:left="0" w:firstLine="0"/>
        <w:jc w:val="both"/>
        <w:rPr>
          <w:rFonts w:ascii="Bookman Old Style" w:eastAsiaTheme="minorEastAsia" w:hAnsi="Bookman Old Style" w:cstheme="minorBidi"/>
          <w:b w:val="0"/>
          <w:bCs w:val="0"/>
          <w:noProof/>
          <w:kern w:val="2"/>
          <w:sz w:val="24"/>
          <w:szCs w:val="24"/>
          <w14:ligatures w14:val="standardContextual"/>
        </w:rPr>
      </w:pPr>
      <w:hyperlink w:anchor="_Toc166502498"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Tabla 6. 5.-</w:t>
        </w:r>
        <w:r w:rsidR="00D909CC" w:rsidRPr="008A0DDB">
          <w:rPr>
            <w:rStyle w:val="Hipervnculo"/>
            <w:rFonts w:ascii="Bookman Old Style" w:eastAsiaTheme="majorEastAsia" w:hAnsi="Bookman Old Style"/>
            <w:b w:val="0"/>
            <w:bCs w:val="0"/>
            <w:noProof/>
            <w:sz w:val="24"/>
            <w:szCs w:val="24"/>
          </w:rPr>
          <w:t>Dominancia de especies (Berger Parker)</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_Toc166502498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D909CC" w:rsidRPr="008A0DDB">
          <w:rPr>
            <w:rFonts w:ascii="Bookman Old Style" w:hAnsi="Bookman Old Style"/>
            <w:b w:val="0"/>
            <w:bCs w:val="0"/>
            <w:noProof/>
            <w:webHidden/>
            <w:sz w:val="24"/>
            <w:szCs w:val="24"/>
          </w:rPr>
          <w:t>VI-12</w:t>
        </w:r>
        <w:r w:rsidR="00D909CC" w:rsidRPr="008A0DDB">
          <w:rPr>
            <w:rFonts w:ascii="Bookman Old Style" w:hAnsi="Bookman Old Style"/>
            <w:b w:val="0"/>
            <w:bCs w:val="0"/>
            <w:noProof/>
            <w:webHidden/>
            <w:sz w:val="24"/>
            <w:szCs w:val="24"/>
          </w:rPr>
          <w:fldChar w:fldCharType="end"/>
        </w:r>
      </w:hyperlink>
    </w:p>
    <w:p w14:paraId="5180BB6C" w14:textId="60E3B3ED" w:rsidR="00D909CC" w:rsidRPr="008A0DDB" w:rsidRDefault="005E4228" w:rsidP="00E50F41">
      <w:pPr>
        <w:pStyle w:val="Tabladeilustraciones"/>
        <w:tabs>
          <w:tab w:val="right" w:leader="dot" w:pos="9678"/>
        </w:tabs>
        <w:ind w:left="0" w:firstLine="0"/>
        <w:jc w:val="both"/>
        <w:rPr>
          <w:rFonts w:ascii="Bookman Old Style" w:eastAsiaTheme="minorEastAsia" w:hAnsi="Bookman Old Style" w:cstheme="minorBidi"/>
          <w:b w:val="0"/>
          <w:bCs w:val="0"/>
          <w:noProof/>
          <w:kern w:val="2"/>
          <w:sz w:val="24"/>
          <w:szCs w:val="24"/>
          <w14:ligatures w14:val="standardContextual"/>
        </w:rPr>
      </w:pPr>
      <w:hyperlink w:anchor="_Toc166502499" w:history="1">
        <w:r w:rsidR="00D909CC" w:rsidRPr="008A0DDB">
          <w:rPr>
            <w:rStyle w:val="Hipervnculo"/>
            <w:rFonts w:ascii="Bookman Old Style" w:eastAsiaTheme="majorEastAsia" w:hAnsi="Bookman Old Style" w:cs="Arial"/>
            <w:b w:val="0"/>
            <w:bCs w:val="0"/>
            <w:noProof/>
            <w:sz w:val="24"/>
            <w:szCs w:val="24"/>
            <w14:scene3d>
              <w14:camera w14:prst="orthographicFront"/>
              <w14:lightRig w14:rig="threePt" w14:dir="t">
                <w14:rot w14:lat="0" w14:lon="0" w14:rev="0"/>
              </w14:lightRig>
            </w14:scene3d>
          </w:rPr>
          <w:t>Tabla 6. 6.-</w:t>
        </w:r>
        <w:r w:rsidR="00D909CC" w:rsidRPr="008A0DDB">
          <w:rPr>
            <w:rStyle w:val="Hipervnculo"/>
            <w:rFonts w:ascii="Bookman Old Style" w:eastAsiaTheme="majorEastAsia" w:hAnsi="Bookman Old Style"/>
            <w:b w:val="0"/>
            <w:bCs w:val="0"/>
            <w:noProof/>
            <w:sz w:val="24"/>
            <w:szCs w:val="24"/>
          </w:rPr>
          <w:t>Equidad de especies (Índice de Shannon)</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_Toc166502499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D909CC" w:rsidRPr="008A0DDB">
          <w:rPr>
            <w:rFonts w:ascii="Bookman Old Style" w:hAnsi="Bookman Old Style"/>
            <w:b w:val="0"/>
            <w:bCs w:val="0"/>
            <w:noProof/>
            <w:webHidden/>
            <w:sz w:val="24"/>
            <w:szCs w:val="24"/>
          </w:rPr>
          <w:t>VI-14</w:t>
        </w:r>
        <w:r w:rsidR="00D909CC" w:rsidRPr="008A0DDB">
          <w:rPr>
            <w:rFonts w:ascii="Bookman Old Style" w:hAnsi="Bookman Old Style"/>
            <w:b w:val="0"/>
            <w:bCs w:val="0"/>
            <w:noProof/>
            <w:webHidden/>
            <w:sz w:val="24"/>
            <w:szCs w:val="24"/>
          </w:rPr>
          <w:fldChar w:fldCharType="end"/>
        </w:r>
      </w:hyperlink>
    </w:p>
    <w:p w14:paraId="52A305EF" w14:textId="1A7A7161" w:rsidR="00D909CC" w:rsidRPr="008A0DDB" w:rsidRDefault="005E4228" w:rsidP="00E50F41">
      <w:pPr>
        <w:pStyle w:val="Tabladeilustraciones"/>
        <w:tabs>
          <w:tab w:val="right" w:leader="dot" w:pos="9678"/>
        </w:tabs>
        <w:ind w:left="0" w:firstLine="0"/>
        <w:jc w:val="both"/>
        <w:rPr>
          <w:rFonts w:ascii="Bookman Old Style" w:eastAsiaTheme="minorEastAsia" w:hAnsi="Bookman Old Style" w:cstheme="minorBidi"/>
          <w:b w:val="0"/>
          <w:bCs w:val="0"/>
          <w:noProof/>
          <w:kern w:val="2"/>
          <w:sz w:val="24"/>
          <w:szCs w:val="24"/>
          <w14:ligatures w14:val="standardContextual"/>
        </w:rPr>
      </w:pPr>
      <w:hyperlink w:anchor="_Toc166502500" w:history="1">
        <w:r w:rsidR="00D909CC" w:rsidRPr="008A0DDB">
          <w:rPr>
            <w:rStyle w:val="Hipervnculo"/>
            <w:rFonts w:ascii="Bookman Old Style" w:eastAsiaTheme="majorEastAsia" w:hAnsi="Bookman Old Style" w:cs="Arial"/>
            <w:b w:val="0"/>
            <w:bCs w:val="0"/>
            <w:noProof/>
            <w:sz w:val="24"/>
            <w:szCs w:val="24"/>
            <w14:scene3d>
              <w14:camera w14:prst="orthographicFront"/>
              <w14:lightRig w14:rig="threePt" w14:dir="t">
                <w14:rot w14:lat="0" w14:lon="0" w14:rev="0"/>
              </w14:lightRig>
            </w14:scene3d>
          </w:rPr>
          <w:t>Tabla 6. 7.-</w:t>
        </w:r>
        <w:r w:rsidR="00D909CC" w:rsidRPr="008A0DDB">
          <w:rPr>
            <w:rStyle w:val="Hipervnculo"/>
            <w:rFonts w:ascii="Bookman Old Style" w:eastAsiaTheme="majorEastAsia" w:hAnsi="Bookman Old Style"/>
            <w:b w:val="0"/>
            <w:bCs w:val="0"/>
            <w:noProof/>
            <w:sz w:val="24"/>
            <w:szCs w:val="24"/>
          </w:rPr>
          <w:t>Equidad de especies (Índice de Pielou)</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_Toc166502500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D909CC" w:rsidRPr="008A0DDB">
          <w:rPr>
            <w:rFonts w:ascii="Bookman Old Style" w:hAnsi="Bookman Old Style"/>
            <w:b w:val="0"/>
            <w:bCs w:val="0"/>
            <w:noProof/>
            <w:webHidden/>
            <w:sz w:val="24"/>
            <w:szCs w:val="24"/>
          </w:rPr>
          <w:t>VI-15</w:t>
        </w:r>
        <w:r w:rsidR="00D909CC" w:rsidRPr="008A0DDB">
          <w:rPr>
            <w:rFonts w:ascii="Bookman Old Style" w:hAnsi="Bookman Old Style"/>
            <w:b w:val="0"/>
            <w:bCs w:val="0"/>
            <w:noProof/>
            <w:webHidden/>
            <w:sz w:val="24"/>
            <w:szCs w:val="24"/>
          </w:rPr>
          <w:fldChar w:fldCharType="end"/>
        </w:r>
      </w:hyperlink>
    </w:p>
    <w:p w14:paraId="53278AA6" w14:textId="104D959C" w:rsidR="00D909CC" w:rsidRPr="008A0DDB" w:rsidRDefault="005E4228" w:rsidP="00E50F41">
      <w:pPr>
        <w:pStyle w:val="Tabladeilustraciones"/>
        <w:tabs>
          <w:tab w:val="right" w:leader="dot" w:pos="9678"/>
        </w:tabs>
        <w:ind w:left="0" w:firstLine="0"/>
        <w:jc w:val="both"/>
        <w:rPr>
          <w:rFonts w:ascii="Bookman Old Style" w:eastAsiaTheme="minorEastAsia" w:hAnsi="Bookman Old Style" w:cstheme="minorBidi"/>
          <w:b w:val="0"/>
          <w:bCs w:val="0"/>
          <w:noProof/>
          <w:kern w:val="2"/>
          <w:sz w:val="24"/>
          <w:szCs w:val="24"/>
          <w14:ligatures w14:val="standardContextual"/>
        </w:rPr>
      </w:pPr>
      <w:hyperlink w:anchor="_Toc166502501"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Tabla 6. 8.-</w:t>
        </w:r>
        <w:r w:rsidR="00D909CC" w:rsidRPr="008A0DDB">
          <w:rPr>
            <w:rStyle w:val="Hipervnculo"/>
            <w:rFonts w:ascii="Bookman Old Style" w:eastAsiaTheme="majorEastAsia" w:hAnsi="Bookman Old Style"/>
            <w:b w:val="0"/>
            <w:bCs w:val="0"/>
            <w:noProof/>
            <w:sz w:val="24"/>
            <w:szCs w:val="24"/>
          </w:rPr>
          <w:t xml:space="preserve">Valores de densidad para estimar la densidad de la vegetación de la Sistema Ambiental- </w:t>
        </w:r>
        <w:r w:rsidR="00895032">
          <w:rPr>
            <w:rStyle w:val="Hipervnculo"/>
            <w:rFonts w:ascii="Bookman Old Style" w:eastAsiaTheme="majorEastAsia" w:hAnsi="Bookman Old Style"/>
            <w:b w:val="0"/>
            <w:bCs w:val="0"/>
            <w:noProof/>
            <w:sz w:val="24"/>
            <w:szCs w:val="24"/>
          </w:rPr>
          <w:t>ACUSTF</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_Toc166502501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D909CC" w:rsidRPr="008A0DDB">
          <w:rPr>
            <w:rFonts w:ascii="Bookman Old Style" w:hAnsi="Bookman Old Style"/>
            <w:b w:val="0"/>
            <w:bCs w:val="0"/>
            <w:noProof/>
            <w:webHidden/>
            <w:sz w:val="24"/>
            <w:szCs w:val="24"/>
          </w:rPr>
          <w:t>VI-16</w:t>
        </w:r>
        <w:r w:rsidR="00D909CC" w:rsidRPr="008A0DDB">
          <w:rPr>
            <w:rFonts w:ascii="Bookman Old Style" w:hAnsi="Bookman Old Style"/>
            <w:b w:val="0"/>
            <w:bCs w:val="0"/>
            <w:noProof/>
            <w:webHidden/>
            <w:sz w:val="24"/>
            <w:szCs w:val="24"/>
          </w:rPr>
          <w:fldChar w:fldCharType="end"/>
        </w:r>
      </w:hyperlink>
    </w:p>
    <w:p w14:paraId="2EFEE091" w14:textId="0F2DDA35" w:rsidR="00D909CC" w:rsidRPr="008A0DDB" w:rsidRDefault="005E4228" w:rsidP="00E50F41">
      <w:pPr>
        <w:pStyle w:val="Tabladeilustraciones"/>
        <w:tabs>
          <w:tab w:val="right" w:leader="dot" w:pos="9678"/>
        </w:tabs>
        <w:ind w:left="0" w:firstLine="0"/>
        <w:jc w:val="both"/>
        <w:rPr>
          <w:rFonts w:ascii="Bookman Old Style" w:eastAsiaTheme="minorEastAsia" w:hAnsi="Bookman Old Style" w:cstheme="minorBidi"/>
          <w:b w:val="0"/>
          <w:bCs w:val="0"/>
          <w:noProof/>
          <w:kern w:val="2"/>
          <w:sz w:val="24"/>
          <w:szCs w:val="24"/>
          <w14:ligatures w14:val="standardContextual"/>
        </w:rPr>
      </w:pPr>
      <w:hyperlink w:anchor="_Toc166502502"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Tabla 6. 9.-</w:t>
        </w:r>
        <w:r w:rsidR="00D909CC" w:rsidRPr="008A0DDB">
          <w:rPr>
            <w:rStyle w:val="Hipervnculo"/>
            <w:rFonts w:ascii="Bookman Old Style" w:eastAsiaTheme="majorEastAsia" w:hAnsi="Bookman Old Style"/>
            <w:b w:val="0"/>
            <w:bCs w:val="0"/>
            <w:noProof/>
            <w:sz w:val="24"/>
            <w:szCs w:val="24"/>
          </w:rPr>
          <w:t xml:space="preserve">Comparativo para la calificación de la densidad de individuos de la Sistema Ambiental- </w:t>
        </w:r>
        <w:r w:rsidR="00895032">
          <w:rPr>
            <w:rStyle w:val="Hipervnculo"/>
            <w:rFonts w:ascii="Bookman Old Style" w:eastAsiaTheme="majorEastAsia" w:hAnsi="Bookman Old Style"/>
            <w:b w:val="0"/>
            <w:bCs w:val="0"/>
            <w:noProof/>
            <w:sz w:val="24"/>
            <w:szCs w:val="24"/>
          </w:rPr>
          <w:t>ACUSTF</w:t>
        </w:r>
        <w:r w:rsidR="00D909CC" w:rsidRPr="008A0DDB">
          <w:rPr>
            <w:rStyle w:val="Hipervnculo"/>
            <w:rFonts w:ascii="Bookman Old Style" w:eastAsiaTheme="majorEastAsia" w:hAnsi="Bookman Old Style"/>
            <w:b w:val="0"/>
            <w:bCs w:val="0"/>
            <w:noProof/>
            <w:sz w:val="24"/>
            <w:szCs w:val="24"/>
          </w:rPr>
          <w:t xml:space="preserve"> en el MDR.</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_Toc166502502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D909CC" w:rsidRPr="008A0DDB">
          <w:rPr>
            <w:rFonts w:ascii="Bookman Old Style" w:hAnsi="Bookman Old Style"/>
            <w:b w:val="0"/>
            <w:bCs w:val="0"/>
            <w:noProof/>
            <w:webHidden/>
            <w:sz w:val="24"/>
            <w:szCs w:val="24"/>
          </w:rPr>
          <w:t>VI-17</w:t>
        </w:r>
        <w:r w:rsidR="00D909CC" w:rsidRPr="008A0DDB">
          <w:rPr>
            <w:rFonts w:ascii="Bookman Old Style" w:hAnsi="Bookman Old Style"/>
            <w:b w:val="0"/>
            <w:bCs w:val="0"/>
            <w:noProof/>
            <w:webHidden/>
            <w:sz w:val="24"/>
            <w:szCs w:val="24"/>
          </w:rPr>
          <w:fldChar w:fldCharType="end"/>
        </w:r>
      </w:hyperlink>
    </w:p>
    <w:p w14:paraId="02F9E17D" w14:textId="6D265346" w:rsidR="00D909CC" w:rsidRPr="008A0DDB" w:rsidRDefault="005E4228" w:rsidP="00E50F41">
      <w:pPr>
        <w:pStyle w:val="Tabladeilustraciones"/>
        <w:tabs>
          <w:tab w:val="left" w:pos="1540"/>
          <w:tab w:val="right" w:leader="dot" w:pos="9678"/>
        </w:tabs>
        <w:spacing w:line="360" w:lineRule="auto"/>
        <w:ind w:left="0" w:firstLine="0"/>
        <w:jc w:val="both"/>
        <w:rPr>
          <w:rFonts w:ascii="Bookman Old Style" w:eastAsiaTheme="minorEastAsia" w:hAnsi="Bookman Old Style" w:cstheme="minorBidi"/>
          <w:b w:val="0"/>
          <w:bCs w:val="0"/>
          <w:noProof/>
          <w:kern w:val="2"/>
          <w:sz w:val="24"/>
          <w:szCs w:val="24"/>
          <w14:ligatures w14:val="standardContextual"/>
        </w:rPr>
      </w:pPr>
      <w:hyperlink w:anchor="_Toc166502503" w:history="1">
        <w:r w:rsidR="00D909CC" w:rsidRPr="008A0DDB">
          <w:rPr>
            <w:rStyle w:val="Hipervnculo"/>
            <w:rFonts w:ascii="Bookman Old Style" w:eastAsiaTheme="majorEastAsia" w:hAnsi="Bookman Old Style" w:cs="Arial"/>
            <w:b w:val="0"/>
            <w:bCs w:val="0"/>
            <w:noProof/>
            <w:sz w:val="24"/>
            <w:szCs w:val="24"/>
            <w14:scene3d>
              <w14:camera w14:prst="orthographicFront"/>
              <w14:lightRig w14:rig="threePt" w14:dir="t">
                <w14:rot w14:lat="0" w14:lon="0" w14:rev="0"/>
              </w14:lightRig>
            </w14:scene3d>
          </w:rPr>
          <w:t>Tabla 6. 10.-</w:t>
        </w:r>
        <w:r w:rsidR="00D909CC" w:rsidRPr="008A0DDB">
          <w:rPr>
            <w:rFonts w:ascii="Bookman Old Style" w:eastAsiaTheme="minorEastAsia" w:hAnsi="Bookman Old Style" w:cstheme="minorBidi"/>
            <w:b w:val="0"/>
            <w:bCs w:val="0"/>
            <w:noProof/>
            <w:kern w:val="2"/>
            <w:sz w:val="24"/>
            <w:szCs w:val="24"/>
            <w14:ligatures w14:val="standardContextual"/>
          </w:rPr>
          <w:tab/>
        </w:r>
        <w:r w:rsidR="00D909CC" w:rsidRPr="008A0DDB">
          <w:rPr>
            <w:rStyle w:val="Hipervnculo"/>
            <w:rFonts w:ascii="Bookman Old Style" w:eastAsiaTheme="majorEastAsia" w:hAnsi="Bookman Old Style"/>
            <w:b w:val="0"/>
            <w:bCs w:val="0"/>
            <w:noProof/>
            <w:sz w:val="24"/>
            <w:szCs w:val="24"/>
          </w:rPr>
          <w:t xml:space="preserve">Comparativos de Índices de similitud/disimilitud en el Sistema Ambiental y </w:t>
        </w:r>
        <w:r w:rsidR="00895032">
          <w:rPr>
            <w:rStyle w:val="Hipervnculo"/>
            <w:rFonts w:ascii="Bookman Old Style" w:eastAsiaTheme="majorEastAsia" w:hAnsi="Bookman Old Style"/>
            <w:b w:val="0"/>
            <w:bCs w:val="0"/>
            <w:noProof/>
            <w:sz w:val="24"/>
            <w:szCs w:val="24"/>
          </w:rPr>
          <w:t>ACUSTF</w:t>
        </w:r>
        <w:r w:rsidR="00D909CC" w:rsidRPr="008A0DDB">
          <w:rPr>
            <w:rStyle w:val="Hipervnculo"/>
            <w:rFonts w:ascii="Bookman Old Style" w:eastAsiaTheme="majorEastAsia" w:hAnsi="Bookman Old Style"/>
            <w:b w:val="0"/>
            <w:bCs w:val="0"/>
            <w:noProof/>
            <w:sz w:val="24"/>
            <w:szCs w:val="24"/>
          </w:rPr>
          <w:t xml:space="preserve"> en el Matorral Desértico Rosetófilo</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_Toc166502503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D909CC" w:rsidRPr="008A0DDB">
          <w:rPr>
            <w:rFonts w:ascii="Bookman Old Style" w:hAnsi="Bookman Old Style"/>
            <w:b w:val="0"/>
            <w:bCs w:val="0"/>
            <w:noProof/>
            <w:webHidden/>
            <w:sz w:val="24"/>
            <w:szCs w:val="24"/>
          </w:rPr>
          <w:t>VI-23</w:t>
        </w:r>
        <w:r w:rsidR="00D909CC" w:rsidRPr="008A0DDB">
          <w:rPr>
            <w:rFonts w:ascii="Bookman Old Style" w:hAnsi="Bookman Old Style"/>
            <w:b w:val="0"/>
            <w:bCs w:val="0"/>
            <w:noProof/>
            <w:webHidden/>
            <w:sz w:val="24"/>
            <w:szCs w:val="24"/>
          </w:rPr>
          <w:fldChar w:fldCharType="end"/>
        </w:r>
      </w:hyperlink>
    </w:p>
    <w:p w14:paraId="474C1E79" w14:textId="49D026FC" w:rsidR="00D909CC" w:rsidRPr="008A0DDB" w:rsidRDefault="005E4228" w:rsidP="00E50F41">
      <w:pPr>
        <w:pStyle w:val="Tabladeilustraciones"/>
        <w:tabs>
          <w:tab w:val="right" w:leader="dot" w:pos="9678"/>
        </w:tabs>
        <w:ind w:left="0" w:firstLine="0"/>
        <w:jc w:val="both"/>
        <w:rPr>
          <w:rFonts w:ascii="Bookman Old Style" w:eastAsiaTheme="minorEastAsia" w:hAnsi="Bookman Old Style" w:cstheme="minorBidi"/>
          <w:b w:val="0"/>
          <w:bCs w:val="0"/>
          <w:noProof/>
          <w:kern w:val="2"/>
          <w:sz w:val="24"/>
          <w:szCs w:val="24"/>
          <w14:ligatures w14:val="standardContextual"/>
        </w:rPr>
      </w:pPr>
      <w:hyperlink w:anchor="_Toc166502504"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Tabla 6. 11.-</w:t>
        </w:r>
        <w:r w:rsidR="00D909CC" w:rsidRPr="008A0DDB">
          <w:rPr>
            <w:rFonts w:ascii="Bookman Old Style" w:eastAsiaTheme="minorEastAsia" w:hAnsi="Bookman Old Style" w:cstheme="minorBidi"/>
            <w:b w:val="0"/>
            <w:bCs w:val="0"/>
            <w:noProof/>
            <w:kern w:val="2"/>
            <w:sz w:val="24"/>
            <w:szCs w:val="24"/>
            <w14:ligatures w14:val="standardContextual"/>
          </w:rPr>
          <w:tab/>
        </w:r>
        <w:r w:rsidR="00D909CC" w:rsidRPr="008A0DDB">
          <w:rPr>
            <w:rStyle w:val="Hipervnculo"/>
            <w:rFonts w:ascii="Bookman Old Style" w:eastAsiaTheme="majorEastAsia" w:hAnsi="Bookman Old Style"/>
            <w:b w:val="0"/>
            <w:bCs w:val="0"/>
            <w:noProof/>
            <w:sz w:val="24"/>
            <w:szCs w:val="24"/>
          </w:rPr>
          <w:t>Comparativo por total de individuos e Índice de Valor de Importancia en el MDM.</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_Toc166502504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D909CC" w:rsidRPr="008A0DDB">
          <w:rPr>
            <w:rFonts w:ascii="Bookman Old Style" w:hAnsi="Bookman Old Style"/>
            <w:b w:val="0"/>
            <w:bCs w:val="0"/>
            <w:noProof/>
            <w:webHidden/>
            <w:sz w:val="24"/>
            <w:szCs w:val="24"/>
          </w:rPr>
          <w:t>VI-27</w:t>
        </w:r>
        <w:r w:rsidR="00D909CC" w:rsidRPr="008A0DDB">
          <w:rPr>
            <w:rFonts w:ascii="Bookman Old Style" w:hAnsi="Bookman Old Style"/>
            <w:b w:val="0"/>
            <w:bCs w:val="0"/>
            <w:noProof/>
            <w:webHidden/>
            <w:sz w:val="24"/>
            <w:szCs w:val="24"/>
          </w:rPr>
          <w:fldChar w:fldCharType="end"/>
        </w:r>
      </w:hyperlink>
    </w:p>
    <w:p w14:paraId="4E39EC4A" w14:textId="0EB8B5F3" w:rsidR="00D909CC" w:rsidRPr="008A0DDB" w:rsidRDefault="005E4228" w:rsidP="00E50F41">
      <w:pPr>
        <w:pStyle w:val="Tabladeilustraciones"/>
        <w:tabs>
          <w:tab w:val="right" w:leader="dot" w:pos="9678"/>
        </w:tabs>
        <w:ind w:left="0" w:firstLine="0"/>
        <w:jc w:val="both"/>
        <w:rPr>
          <w:rFonts w:ascii="Bookman Old Style" w:eastAsiaTheme="minorEastAsia" w:hAnsi="Bookman Old Style" w:cstheme="minorBidi"/>
          <w:b w:val="0"/>
          <w:bCs w:val="0"/>
          <w:noProof/>
          <w:kern w:val="2"/>
          <w:sz w:val="24"/>
          <w:szCs w:val="24"/>
          <w14:ligatures w14:val="standardContextual"/>
        </w:rPr>
      </w:pPr>
      <w:hyperlink w:anchor="_Toc166502505"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Tabla 6. 12.-</w:t>
        </w:r>
        <w:r w:rsidR="00D909CC" w:rsidRPr="008A0DDB">
          <w:rPr>
            <w:rStyle w:val="Hipervnculo"/>
            <w:rFonts w:ascii="Bookman Old Style" w:eastAsiaTheme="majorEastAsia" w:hAnsi="Bookman Old Style"/>
            <w:b w:val="0"/>
            <w:bCs w:val="0"/>
            <w:noProof/>
            <w:sz w:val="24"/>
            <w:szCs w:val="24"/>
          </w:rPr>
          <w:t>Riqueza de especies (Índice de Margalef)</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_Toc166502505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D909CC" w:rsidRPr="008A0DDB">
          <w:rPr>
            <w:rFonts w:ascii="Bookman Old Style" w:hAnsi="Bookman Old Style"/>
            <w:b w:val="0"/>
            <w:bCs w:val="0"/>
            <w:noProof/>
            <w:webHidden/>
            <w:sz w:val="24"/>
            <w:szCs w:val="24"/>
          </w:rPr>
          <w:t>VI-33</w:t>
        </w:r>
        <w:r w:rsidR="00D909CC" w:rsidRPr="008A0DDB">
          <w:rPr>
            <w:rFonts w:ascii="Bookman Old Style" w:hAnsi="Bookman Old Style"/>
            <w:b w:val="0"/>
            <w:bCs w:val="0"/>
            <w:noProof/>
            <w:webHidden/>
            <w:sz w:val="24"/>
            <w:szCs w:val="24"/>
          </w:rPr>
          <w:fldChar w:fldCharType="end"/>
        </w:r>
      </w:hyperlink>
    </w:p>
    <w:p w14:paraId="1F2AA5AE" w14:textId="5F28EE09" w:rsidR="00D909CC" w:rsidRPr="008A0DDB" w:rsidRDefault="005E4228" w:rsidP="00E50F41">
      <w:pPr>
        <w:pStyle w:val="Tabladeilustraciones"/>
        <w:tabs>
          <w:tab w:val="right" w:leader="dot" w:pos="9678"/>
        </w:tabs>
        <w:ind w:left="0" w:firstLine="0"/>
        <w:jc w:val="both"/>
        <w:rPr>
          <w:rFonts w:ascii="Bookman Old Style" w:eastAsiaTheme="minorEastAsia" w:hAnsi="Bookman Old Style" w:cstheme="minorBidi"/>
          <w:b w:val="0"/>
          <w:bCs w:val="0"/>
          <w:noProof/>
          <w:kern w:val="2"/>
          <w:sz w:val="24"/>
          <w:szCs w:val="24"/>
          <w14:ligatures w14:val="standardContextual"/>
        </w:rPr>
      </w:pPr>
      <w:hyperlink w:anchor="_Toc166502506"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Tabla 6. 13.-</w:t>
        </w:r>
        <w:r w:rsidR="00D909CC" w:rsidRPr="008A0DDB">
          <w:rPr>
            <w:rStyle w:val="Hipervnculo"/>
            <w:rFonts w:ascii="Bookman Old Style" w:eastAsiaTheme="majorEastAsia" w:hAnsi="Bookman Old Style"/>
            <w:b w:val="0"/>
            <w:bCs w:val="0"/>
            <w:noProof/>
            <w:sz w:val="24"/>
            <w:szCs w:val="24"/>
          </w:rPr>
          <w:t>Riqueza de especies (Índice de Menhinick)</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_Toc166502506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D909CC" w:rsidRPr="008A0DDB">
          <w:rPr>
            <w:rFonts w:ascii="Bookman Old Style" w:hAnsi="Bookman Old Style"/>
            <w:b w:val="0"/>
            <w:bCs w:val="0"/>
            <w:noProof/>
            <w:webHidden/>
            <w:sz w:val="24"/>
            <w:szCs w:val="24"/>
          </w:rPr>
          <w:t>VI-34</w:t>
        </w:r>
        <w:r w:rsidR="00D909CC" w:rsidRPr="008A0DDB">
          <w:rPr>
            <w:rFonts w:ascii="Bookman Old Style" w:hAnsi="Bookman Old Style"/>
            <w:b w:val="0"/>
            <w:bCs w:val="0"/>
            <w:noProof/>
            <w:webHidden/>
            <w:sz w:val="24"/>
            <w:szCs w:val="24"/>
          </w:rPr>
          <w:fldChar w:fldCharType="end"/>
        </w:r>
      </w:hyperlink>
    </w:p>
    <w:p w14:paraId="4222D309" w14:textId="4040C967" w:rsidR="00D909CC" w:rsidRPr="008A0DDB" w:rsidRDefault="005E4228" w:rsidP="00E50F41">
      <w:pPr>
        <w:pStyle w:val="Tabladeilustraciones"/>
        <w:tabs>
          <w:tab w:val="right" w:leader="dot" w:pos="9678"/>
        </w:tabs>
        <w:ind w:left="0" w:firstLine="0"/>
        <w:jc w:val="both"/>
        <w:rPr>
          <w:rFonts w:ascii="Bookman Old Style" w:eastAsiaTheme="minorEastAsia" w:hAnsi="Bookman Old Style" w:cstheme="minorBidi"/>
          <w:b w:val="0"/>
          <w:bCs w:val="0"/>
          <w:noProof/>
          <w:kern w:val="2"/>
          <w:sz w:val="24"/>
          <w:szCs w:val="24"/>
          <w14:ligatures w14:val="standardContextual"/>
        </w:rPr>
      </w:pPr>
      <w:hyperlink w:anchor="_Toc166502507"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Tabla 6. 14.-</w:t>
        </w:r>
        <w:r w:rsidR="00D909CC" w:rsidRPr="008A0DDB">
          <w:rPr>
            <w:rStyle w:val="Hipervnculo"/>
            <w:rFonts w:ascii="Bookman Old Style" w:eastAsiaTheme="majorEastAsia" w:hAnsi="Bookman Old Style"/>
            <w:b w:val="0"/>
            <w:bCs w:val="0"/>
            <w:noProof/>
            <w:sz w:val="24"/>
            <w:szCs w:val="24"/>
          </w:rPr>
          <w:t>Dominancia de especies (Índice de Simpson)</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_Toc166502507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D909CC" w:rsidRPr="008A0DDB">
          <w:rPr>
            <w:rFonts w:ascii="Bookman Old Style" w:hAnsi="Bookman Old Style"/>
            <w:b w:val="0"/>
            <w:bCs w:val="0"/>
            <w:noProof/>
            <w:webHidden/>
            <w:sz w:val="24"/>
            <w:szCs w:val="24"/>
          </w:rPr>
          <w:t>VI-35</w:t>
        </w:r>
        <w:r w:rsidR="00D909CC" w:rsidRPr="008A0DDB">
          <w:rPr>
            <w:rFonts w:ascii="Bookman Old Style" w:hAnsi="Bookman Old Style"/>
            <w:b w:val="0"/>
            <w:bCs w:val="0"/>
            <w:noProof/>
            <w:webHidden/>
            <w:sz w:val="24"/>
            <w:szCs w:val="24"/>
          </w:rPr>
          <w:fldChar w:fldCharType="end"/>
        </w:r>
      </w:hyperlink>
    </w:p>
    <w:p w14:paraId="4D06DD68" w14:textId="7B1B800E" w:rsidR="00D909CC" w:rsidRPr="008A0DDB" w:rsidRDefault="005E4228" w:rsidP="00E50F41">
      <w:pPr>
        <w:pStyle w:val="Tabladeilustraciones"/>
        <w:tabs>
          <w:tab w:val="left" w:pos="1540"/>
          <w:tab w:val="right" w:leader="dot" w:pos="9678"/>
        </w:tabs>
        <w:ind w:left="0" w:firstLine="0"/>
        <w:jc w:val="both"/>
        <w:rPr>
          <w:rFonts w:ascii="Bookman Old Style" w:eastAsiaTheme="minorEastAsia" w:hAnsi="Bookman Old Style" w:cstheme="minorBidi"/>
          <w:b w:val="0"/>
          <w:bCs w:val="0"/>
          <w:noProof/>
          <w:kern w:val="2"/>
          <w:sz w:val="24"/>
          <w:szCs w:val="24"/>
          <w14:ligatures w14:val="standardContextual"/>
        </w:rPr>
      </w:pPr>
      <w:hyperlink w:anchor="_Toc166502508" w:history="1">
        <w:r w:rsidR="00D909CC" w:rsidRPr="008A0DDB">
          <w:rPr>
            <w:rStyle w:val="Hipervnculo"/>
            <w:rFonts w:ascii="Bookman Old Style" w:eastAsiaTheme="majorEastAsia" w:hAnsi="Bookman Old Style" w:cs="Arial"/>
            <w:b w:val="0"/>
            <w:bCs w:val="0"/>
            <w:noProof/>
            <w:sz w:val="24"/>
            <w:szCs w:val="24"/>
            <w14:scene3d>
              <w14:camera w14:prst="orthographicFront"/>
              <w14:lightRig w14:rig="threePt" w14:dir="t">
                <w14:rot w14:lat="0" w14:lon="0" w14:rev="0"/>
              </w14:lightRig>
            </w14:scene3d>
          </w:rPr>
          <w:t>Tabla 6. 15.-</w:t>
        </w:r>
        <w:r w:rsidR="00D909CC" w:rsidRPr="008A0DDB">
          <w:rPr>
            <w:rFonts w:ascii="Bookman Old Style" w:eastAsiaTheme="minorEastAsia" w:hAnsi="Bookman Old Style" w:cstheme="minorBidi"/>
            <w:b w:val="0"/>
            <w:bCs w:val="0"/>
            <w:noProof/>
            <w:kern w:val="2"/>
            <w:sz w:val="24"/>
            <w:szCs w:val="24"/>
            <w14:ligatures w14:val="standardContextual"/>
          </w:rPr>
          <w:tab/>
        </w:r>
        <w:r w:rsidR="00D909CC" w:rsidRPr="008A0DDB">
          <w:rPr>
            <w:rStyle w:val="Hipervnculo"/>
            <w:rFonts w:ascii="Bookman Old Style" w:eastAsiaTheme="majorEastAsia" w:hAnsi="Bookman Old Style"/>
            <w:b w:val="0"/>
            <w:bCs w:val="0"/>
            <w:noProof/>
            <w:sz w:val="24"/>
            <w:szCs w:val="24"/>
          </w:rPr>
          <w:t>Dominancia de especies (Berger Parker)</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_Toc166502508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D909CC" w:rsidRPr="008A0DDB">
          <w:rPr>
            <w:rFonts w:ascii="Bookman Old Style" w:hAnsi="Bookman Old Style"/>
            <w:b w:val="0"/>
            <w:bCs w:val="0"/>
            <w:noProof/>
            <w:webHidden/>
            <w:sz w:val="24"/>
            <w:szCs w:val="24"/>
          </w:rPr>
          <w:t>VI-36</w:t>
        </w:r>
        <w:r w:rsidR="00D909CC" w:rsidRPr="008A0DDB">
          <w:rPr>
            <w:rFonts w:ascii="Bookman Old Style" w:hAnsi="Bookman Old Style"/>
            <w:b w:val="0"/>
            <w:bCs w:val="0"/>
            <w:noProof/>
            <w:webHidden/>
            <w:sz w:val="24"/>
            <w:szCs w:val="24"/>
          </w:rPr>
          <w:fldChar w:fldCharType="end"/>
        </w:r>
      </w:hyperlink>
    </w:p>
    <w:p w14:paraId="1B68B028" w14:textId="3ADA6B74" w:rsidR="00D909CC" w:rsidRPr="008A0DDB" w:rsidRDefault="005E4228" w:rsidP="00E50F41">
      <w:pPr>
        <w:pStyle w:val="Tabladeilustraciones"/>
        <w:tabs>
          <w:tab w:val="left" w:pos="1540"/>
          <w:tab w:val="right" w:leader="dot" w:pos="9678"/>
        </w:tabs>
        <w:ind w:left="0" w:firstLine="0"/>
        <w:jc w:val="both"/>
        <w:rPr>
          <w:rFonts w:ascii="Bookman Old Style" w:eastAsiaTheme="minorEastAsia" w:hAnsi="Bookman Old Style" w:cstheme="minorBidi"/>
          <w:b w:val="0"/>
          <w:bCs w:val="0"/>
          <w:noProof/>
          <w:kern w:val="2"/>
          <w:sz w:val="24"/>
          <w:szCs w:val="24"/>
          <w14:ligatures w14:val="standardContextual"/>
        </w:rPr>
      </w:pPr>
      <w:hyperlink w:anchor="_Toc166502509" w:history="1">
        <w:r w:rsidR="00D909CC" w:rsidRPr="008A0DDB">
          <w:rPr>
            <w:rStyle w:val="Hipervnculo"/>
            <w:rFonts w:ascii="Bookman Old Style" w:eastAsiaTheme="majorEastAsia" w:hAnsi="Bookman Old Style" w:cs="Arial"/>
            <w:b w:val="0"/>
            <w:bCs w:val="0"/>
            <w:noProof/>
            <w:sz w:val="24"/>
            <w:szCs w:val="24"/>
            <w14:scene3d>
              <w14:camera w14:prst="orthographicFront"/>
              <w14:lightRig w14:rig="threePt" w14:dir="t">
                <w14:rot w14:lat="0" w14:lon="0" w14:rev="0"/>
              </w14:lightRig>
            </w14:scene3d>
          </w:rPr>
          <w:t>Tabla 6. 16.-</w:t>
        </w:r>
        <w:r w:rsidR="00D909CC" w:rsidRPr="008A0DDB">
          <w:rPr>
            <w:rFonts w:ascii="Bookman Old Style" w:eastAsiaTheme="minorEastAsia" w:hAnsi="Bookman Old Style" w:cstheme="minorBidi"/>
            <w:b w:val="0"/>
            <w:bCs w:val="0"/>
            <w:noProof/>
            <w:kern w:val="2"/>
            <w:sz w:val="24"/>
            <w:szCs w:val="24"/>
            <w14:ligatures w14:val="standardContextual"/>
          </w:rPr>
          <w:tab/>
        </w:r>
        <w:r w:rsidR="00D909CC" w:rsidRPr="008A0DDB">
          <w:rPr>
            <w:rStyle w:val="Hipervnculo"/>
            <w:rFonts w:ascii="Bookman Old Style" w:eastAsiaTheme="majorEastAsia" w:hAnsi="Bookman Old Style"/>
            <w:b w:val="0"/>
            <w:bCs w:val="0"/>
            <w:noProof/>
            <w:sz w:val="24"/>
            <w:szCs w:val="24"/>
          </w:rPr>
          <w:t>Equidad de especies (Índice de Shannon)</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_Toc166502509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D909CC" w:rsidRPr="008A0DDB">
          <w:rPr>
            <w:rFonts w:ascii="Bookman Old Style" w:hAnsi="Bookman Old Style"/>
            <w:b w:val="0"/>
            <w:bCs w:val="0"/>
            <w:noProof/>
            <w:webHidden/>
            <w:sz w:val="24"/>
            <w:szCs w:val="24"/>
          </w:rPr>
          <w:t>VI-37</w:t>
        </w:r>
        <w:r w:rsidR="00D909CC" w:rsidRPr="008A0DDB">
          <w:rPr>
            <w:rFonts w:ascii="Bookman Old Style" w:hAnsi="Bookman Old Style"/>
            <w:b w:val="0"/>
            <w:bCs w:val="0"/>
            <w:noProof/>
            <w:webHidden/>
            <w:sz w:val="24"/>
            <w:szCs w:val="24"/>
          </w:rPr>
          <w:fldChar w:fldCharType="end"/>
        </w:r>
      </w:hyperlink>
    </w:p>
    <w:p w14:paraId="1A3AAC0D" w14:textId="107B511C" w:rsidR="00D909CC" w:rsidRPr="008A0DDB" w:rsidRDefault="005E4228" w:rsidP="00E50F41">
      <w:pPr>
        <w:pStyle w:val="Tabladeilustraciones"/>
        <w:tabs>
          <w:tab w:val="right" w:leader="dot" w:pos="9678"/>
        </w:tabs>
        <w:ind w:left="0" w:firstLine="0"/>
        <w:jc w:val="both"/>
        <w:rPr>
          <w:rFonts w:ascii="Bookman Old Style" w:eastAsiaTheme="minorEastAsia" w:hAnsi="Bookman Old Style" w:cstheme="minorBidi"/>
          <w:b w:val="0"/>
          <w:bCs w:val="0"/>
          <w:noProof/>
          <w:kern w:val="2"/>
          <w:sz w:val="24"/>
          <w:szCs w:val="24"/>
          <w14:ligatures w14:val="standardContextual"/>
        </w:rPr>
      </w:pPr>
      <w:hyperlink w:anchor="_Toc166502510" w:history="1">
        <w:r w:rsidR="00D909CC" w:rsidRPr="008A0DDB">
          <w:rPr>
            <w:rStyle w:val="Hipervnculo"/>
            <w:rFonts w:ascii="Bookman Old Style" w:eastAsiaTheme="majorEastAsia" w:hAnsi="Bookman Old Style" w:cs="Arial"/>
            <w:b w:val="0"/>
            <w:bCs w:val="0"/>
            <w:noProof/>
            <w:sz w:val="24"/>
            <w:szCs w:val="24"/>
            <w14:scene3d>
              <w14:camera w14:prst="orthographicFront"/>
              <w14:lightRig w14:rig="threePt" w14:dir="t">
                <w14:rot w14:lat="0" w14:lon="0" w14:rev="0"/>
              </w14:lightRig>
            </w14:scene3d>
          </w:rPr>
          <w:t>Tabla 6. 17.-</w:t>
        </w:r>
        <w:r w:rsidR="00D909CC" w:rsidRPr="008A0DDB">
          <w:rPr>
            <w:rStyle w:val="Hipervnculo"/>
            <w:rFonts w:ascii="Bookman Old Style" w:eastAsiaTheme="majorEastAsia" w:hAnsi="Bookman Old Style"/>
            <w:b w:val="0"/>
            <w:bCs w:val="0"/>
            <w:noProof/>
            <w:sz w:val="24"/>
            <w:szCs w:val="24"/>
          </w:rPr>
          <w:t>Equidad de especies (Índice de Pielou)</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_Toc166502510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D909CC" w:rsidRPr="008A0DDB">
          <w:rPr>
            <w:rFonts w:ascii="Bookman Old Style" w:hAnsi="Bookman Old Style"/>
            <w:b w:val="0"/>
            <w:bCs w:val="0"/>
            <w:noProof/>
            <w:webHidden/>
            <w:sz w:val="24"/>
            <w:szCs w:val="24"/>
          </w:rPr>
          <w:t>VI-38</w:t>
        </w:r>
        <w:r w:rsidR="00D909CC" w:rsidRPr="008A0DDB">
          <w:rPr>
            <w:rFonts w:ascii="Bookman Old Style" w:hAnsi="Bookman Old Style"/>
            <w:b w:val="0"/>
            <w:bCs w:val="0"/>
            <w:noProof/>
            <w:webHidden/>
            <w:sz w:val="24"/>
            <w:szCs w:val="24"/>
          </w:rPr>
          <w:fldChar w:fldCharType="end"/>
        </w:r>
      </w:hyperlink>
    </w:p>
    <w:p w14:paraId="57E72711" w14:textId="5AEA28FA" w:rsidR="00D909CC" w:rsidRPr="008A0DDB" w:rsidRDefault="005E4228" w:rsidP="00E50F41">
      <w:pPr>
        <w:pStyle w:val="Tabladeilustraciones"/>
        <w:tabs>
          <w:tab w:val="right" w:leader="dot" w:pos="9678"/>
        </w:tabs>
        <w:ind w:left="0" w:firstLine="0"/>
        <w:jc w:val="both"/>
        <w:rPr>
          <w:rFonts w:ascii="Bookman Old Style" w:eastAsiaTheme="minorEastAsia" w:hAnsi="Bookman Old Style" w:cstheme="minorBidi"/>
          <w:b w:val="0"/>
          <w:bCs w:val="0"/>
          <w:noProof/>
          <w:kern w:val="2"/>
          <w:sz w:val="24"/>
          <w:szCs w:val="24"/>
          <w14:ligatures w14:val="standardContextual"/>
        </w:rPr>
      </w:pPr>
      <w:hyperlink w:anchor="_Toc166502511"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Tabla 6. 18.-</w:t>
        </w:r>
        <w:r w:rsidR="00D909CC" w:rsidRPr="008A0DDB">
          <w:rPr>
            <w:rStyle w:val="Hipervnculo"/>
            <w:rFonts w:ascii="Bookman Old Style" w:eastAsiaTheme="majorEastAsia" w:hAnsi="Bookman Old Style"/>
            <w:b w:val="0"/>
            <w:bCs w:val="0"/>
            <w:noProof/>
            <w:sz w:val="24"/>
            <w:szCs w:val="24"/>
          </w:rPr>
          <w:t xml:space="preserve">Valores de densidad para estimar la densidad de la vegetación de la Sistema Ambiental- </w:t>
        </w:r>
        <w:r w:rsidR="00895032">
          <w:rPr>
            <w:rStyle w:val="Hipervnculo"/>
            <w:rFonts w:ascii="Bookman Old Style" w:eastAsiaTheme="majorEastAsia" w:hAnsi="Bookman Old Style"/>
            <w:b w:val="0"/>
            <w:bCs w:val="0"/>
            <w:noProof/>
            <w:sz w:val="24"/>
            <w:szCs w:val="24"/>
          </w:rPr>
          <w:t>ACUSTF</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_Toc166502511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D909CC" w:rsidRPr="008A0DDB">
          <w:rPr>
            <w:rFonts w:ascii="Bookman Old Style" w:hAnsi="Bookman Old Style"/>
            <w:b w:val="0"/>
            <w:bCs w:val="0"/>
            <w:noProof/>
            <w:webHidden/>
            <w:sz w:val="24"/>
            <w:szCs w:val="24"/>
          </w:rPr>
          <w:t>VI-39</w:t>
        </w:r>
        <w:r w:rsidR="00D909CC" w:rsidRPr="008A0DDB">
          <w:rPr>
            <w:rFonts w:ascii="Bookman Old Style" w:hAnsi="Bookman Old Style"/>
            <w:b w:val="0"/>
            <w:bCs w:val="0"/>
            <w:noProof/>
            <w:webHidden/>
            <w:sz w:val="24"/>
            <w:szCs w:val="24"/>
          </w:rPr>
          <w:fldChar w:fldCharType="end"/>
        </w:r>
      </w:hyperlink>
    </w:p>
    <w:p w14:paraId="59D2A7CB" w14:textId="0EA01235" w:rsidR="00D909CC" w:rsidRPr="008A0DDB" w:rsidRDefault="005E4228" w:rsidP="00E50F41">
      <w:pPr>
        <w:pStyle w:val="Tabladeilustraciones"/>
        <w:tabs>
          <w:tab w:val="right" w:leader="dot" w:pos="9678"/>
        </w:tabs>
        <w:ind w:left="0" w:firstLine="0"/>
        <w:jc w:val="both"/>
        <w:rPr>
          <w:rFonts w:ascii="Bookman Old Style" w:eastAsiaTheme="minorEastAsia" w:hAnsi="Bookman Old Style" w:cstheme="minorBidi"/>
          <w:b w:val="0"/>
          <w:bCs w:val="0"/>
          <w:noProof/>
          <w:kern w:val="2"/>
          <w:sz w:val="24"/>
          <w:szCs w:val="24"/>
          <w14:ligatures w14:val="standardContextual"/>
        </w:rPr>
      </w:pPr>
      <w:hyperlink w:anchor="_Toc166502512"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Tabla 6. 19.-</w:t>
        </w:r>
        <w:r w:rsidR="00D909CC" w:rsidRPr="008A0DDB">
          <w:rPr>
            <w:rStyle w:val="Hipervnculo"/>
            <w:rFonts w:ascii="Bookman Old Style" w:eastAsiaTheme="majorEastAsia" w:hAnsi="Bookman Old Style"/>
            <w:b w:val="0"/>
            <w:bCs w:val="0"/>
            <w:noProof/>
            <w:sz w:val="24"/>
            <w:szCs w:val="24"/>
          </w:rPr>
          <w:t xml:space="preserve">Comparativo para la calificación de la densidad de individuos de la Sistema Ambiental- </w:t>
        </w:r>
        <w:r w:rsidR="00895032">
          <w:rPr>
            <w:rStyle w:val="Hipervnculo"/>
            <w:rFonts w:ascii="Bookman Old Style" w:eastAsiaTheme="majorEastAsia" w:hAnsi="Bookman Old Style"/>
            <w:b w:val="0"/>
            <w:bCs w:val="0"/>
            <w:noProof/>
            <w:sz w:val="24"/>
            <w:szCs w:val="24"/>
          </w:rPr>
          <w:t>ACUSTF</w:t>
        </w:r>
        <w:r w:rsidR="00D909CC" w:rsidRPr="008A0DDB">
          <w:rPr>
            <w:rStyle w:val="Hipervnculo"/>
            <w:rFonts w:ascii="Bookman Old Style" w:eastAsiaTheme="majorEastAsia" w:hAnsi="Bookman Old Style"/>
            <w:b w:val="0"/>
            <w:bCs w:val="0"/>
            <w:noProof/>
            <w:sz w:val="24"/>
            <w:szCs w:val="24"/>
          </w:rPr>
          <w:t xml:space="preserve"> (MDM)</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_Toc166502512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D909CC" w:rsidRPr="008A0DDB">
          <w:rPr>
            <w:rFonts w:ascii="Bookman Old Style" w:hAnsi="Bookman Old Style"/>
            <w:b w:val="0"/>
            <w:bCs w:val="0"/>
            <w:noProof/>
            <w:webHidden/>
            <w:sz w:val="24"/>
            <w:szCs w:val="24"/>
          </w:rPr>
          <w:t>VI-40</w:t>
        </w:r>
        <w:r w:rsidR="00D909CC" w:rsidRPr="008A0DDB">
          <w:rPr>
            <w:rFonts w:ascii="Bookman Old Style" w:hAnsi="Bookman Old Style"/>
            <w:b w:val="0"/>
            <w:bCs w:val="0"/>
            <w:noProof/>
            <w:webHidden/>
            <w:sz w:val="24"/>
            <w:szCs w:val="24"/>
          </w:rPr>
          <w:fldChar w:fldCharType="end"/>
        </w:r>
      </w:hyperlink>
    </w:p>
    <w:p w14:paraId="017BF0D0" w14:textId="18C4CFF0" w:rsidR="00D909CC" w:rsidRPr="008A0DDB" w:rsidRDefault="005E4228" w:rsidP="00E50F41">
      <w:pPr>
        <w:pStyle w:val="Tabladeilustraciones"/>
        <w:tabs>
          <w:tab w:val="left" w:pos="1540"/>
          <w:tab w:val="right" w:leader="dot" w:pos="9678"/>
        </w:tabs>
        <w:ind w:left="0" w:firstLine="0"/>
        <w:jc w:val="both"/>
        <w:rPr>
          <w:rFonts w:ascii="Bookman Old Style" w:eastAsiaTheme="minorEastAsia" w:hAnsi="Bookman Old Style" w:cstheme="minorBidi"/>
          <w:b w:val="0"/>
          <w:bCs w:val="0"/>
          <w:noProof/>
          <w:kern w:val="2"/>
          <w:sz w:val="24"/>
          <w:szCs w:val="24"/>
          <w14:ligatures w14:val="standardContextual"/>
        </w:rPr>
      </w:pPr>
      <w:hyperlink w:anchor="_Toc166502513" w:history="1">
        <w:r w:rsidR="00D909CC" w:rsidRPr="008A0DDB">
          <w:rPr>
            <w:rStyle w:val="Hipervnculo"/>
            <w:rFonts w:ascii="Bookman Old Style" w:eastAsiaTheme="majorEastAsia" w:hAnsi="Bookman Old Style" w:cs="Arial"/>
            <w:b w:val="0"/>
            <w:bCs w:val="0"/>
            <w:noProof/>
            <w:sz w:val="24"/>
            <w:szCs w:val="24"/>
            <w14:scene3d>
              <w14:camera w14:prst="orthographicFront"/>
              <w14:lightRig w14:rig="threePt" w14:dir="t">
                <w14:rot w14:lat="0" w14:lon="0" w14:rev="0"/>
              </w14:lightRig>
            </w14:scene3d>
          </w:rPr>
          <w:t>Tabla 6. 20.-</w:t>
        </w:r>
        <w:r w:rsidR="00D909CC" w:rsidRPr="008A0DDB">
          <w:rPr>
            <w:rFonts w:ascii="Bookman Old Style" w:eastAsiaTheme="minorEastAsia" w:hAnsi="Bookman Old Style" w:cstheme="minorBidi"/>
            <w:b w:val="0"/>
            <w:bCs w:val="0"/>
            <w:noProof/>
            <w:kern w:val="2"/>
            <w:sz w:val="24"/>
            <w:szCs w:val="24"/>
            <w14:ligatures w14:val="standardContextual"/>
          </w:rPr>
          <w:tab/>
        </w:r>
        <w:r w:rsidR="00D909CC" w:rsidRPr="008A0DDB">
          <w:rPr>
            <w:rStyle w:val="Hipervnculo"/>
            <w:rFonts w:ascii="Bookman Old Style" w:eastAsiaTheme="majorEastAsia" w:hAnsi="Bookman Old Style"/>
            <w:b w:val="0"/>
            <w:bCs w:val="0"/>
            <w:noProof/>
            <w:sz w:val="24"/>
            <w:szCs w:val="24"/>
          </w:rPr>
          <w:t xml:space="preserve">Comparativos de Índices de similitud/disimilitud en el Sistema Ambiental y </w:t>
        </w:r>
        <w:r w:rsidR="00895032">
          <w:rPr>
            <w:rStyle w:val="Hipervnculo"/>
            <w:rFonts w:ascii="Bookman Old Style" w:eastAsiaTheme="majorEastAsia" w:hAnsi="Bookman Old Style"/>
            <w:b w:val="0"/>
            <w:bCs w:val="0"/>
            <w:noProof/>
            <w:sz w:val="24"/>
            <w:szCs w:val="24"/>
          </w:rPr>
          <w:t>ACUSTF</w:t>
        </w:r>
        <w:r w:rsidR="00D909CC" w:rsidRPr="008A0DDB">
          <w:rPr>
            <w:rStyle w:val="Hipervnculo"/>
            <w:rFonts w:ascii="Bookman Old Style" w:eastAsiaTheme="majorEastAsia" w:hAnsi="Bookman Old Style"/>
            <w:b w:val="0"/>
            <w:bCs w:val="0"/>
            <w:noProof/>
            <w:sz w:val="24"/>
            <w:szCs w:val="24"/>
          </w:rPr>
          <w:t xml:space="preserve"> de la Vegetación de Matorral Desértico Micrófilo</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_Toc166502513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D909CC" w:rsidRPr="008A0DDB">
          <w:rPr>
            <w:rFonts w:ascii="Bookman Old Style" w:hAnsi="Bookman Old Style"/>
            <w:b w:val="0"/>
            <w:bCs w:val="0"/>
            <w:noProof/>
            <w:webHidden/>
            <w:sz w:val="24"/>
            <w:szCs w:val="24"/>
          </w:rPr>
          <w:t>VI-46</w:t>
        </w:r>
        <w:r w:rsidR="00D909CC" w:rsidRPr="008A0DDB">
          <w:rPr>
            <w:rFonts w:ascii="Bookman Old Style" w:hAnsi="Bookman Old Style"/>
            <w:b w:val="0"/>
            <w:bCs w:val="0"/>
            <w:noProof/>
            <w:webHidden/>
            <w:sz w:val="24"/>
            <w:szCs w:val="24"/>
          </w:rPr>
          <w:fldChar w:fldCharType="end"/>
        </w:r>
      </w:hyperlink>
    </w:p>
    <w:p w14:paraId="0AD21BC8" w14:textId="64F6999A" w:rsidR="00D909CC" w:rsidRPr="008A0DDB" w:rsidRDefault="005E4228" w:rsidP="008A0DDB">
      <w:pPr>
        <w:pStyle w:val="Tabladeilustraciones"/>
        <w:tabs>
          <w:tab w:val="left" w:pos="1320"/>
          <w:tab w:val="right" w:leader="dot" w:pos="9678"/>
        </w:tabs>
        <w:rPr>
          <w:rFonts w:ascii="Bookman Old Style" w:eastAsiaTheme="minorEastAsia" w:hAnsi="Bookman Old Style" w:cstheme="minorBidi"/>
          <w:b w:val="0"/>
          <w:bCs w:val="0"/>
          <w:noProof/>
          <w:kern w:val="2"/>
          <w:sz w:val="24"/>
          <w:szCs w:val="24"/>
          <w14:ligatures w14:val="standardContextual"/>
        </w:rPr>
      </w:pPr>
      <w:hyperlink w:anchor="_Toc166502514"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Tabla 6. 21.-</w:t>
        </w:r>
        <w:r w:rsidR="00D909CC" w:rsidRPr="008A0DDB">
          <w:rPr>
            <w:rStyle w:val="Hipervnculo"/>
            <w:rFonts w:ascii="Bookman Old Style" w:eastAsiaTheme="majorEastAsia" w:hAnsi="Bookman Old Style"/>
            <w:b w:val="0"/>
            <w:bCs w:val="0"/>
            <w:noProof/>
            <w:sz w:val="24"/>
            <w:szCs w:val="24"/>
          </w:rPr>
          <w:t xml:space="preserve">Comparativo de abundancias </w:t>
        </w:r>
        <w:r w:rsidR="00895032">
          <w:rPr>
            <w:rStyle w:val="Hipervnculo"/>
            <w:rFonts w:ascii="Bookman Old Style" w:eastAsiaTheme="majorEastAsia" w:hAnsi="Bookman Old Style"/>
            <w:b w:val="0"/>
            <w:bCs w:val="0"/>
            <w:noProof/>
            <w:sz w:val="24"/>
            <w:szCs w:val="24"/>
          </w:rPr>
          <w:t>ACUSTF</w:t>
        </w:r>
        <w:r w:rsidR="00D909CC" w:rsidRPr="008A0DDB">
          <w:rPr>
            <w:rStyle w:val="Hipervnculo"/>
            <w:rFonts w:ascii="Bookman Old Style" w:eastAsiaTheme="majorEastAsia" w:hAnsi="Bookman Old Style"/>
            <w:b w:val="0"/>
            <w:bCs w:val="0"/>
            <w:noProof/>
            <w:sz w:val="24"/>
            <w:szCs w:val="24"/>
          </w:rPr>
          <w:t xml:space="preserve"> y sistema ambiental.</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_Toc166502514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D909CC" w:rsidRPr="008A0DDB">
          <w:rPr>
            <w:rFonts w:ascii="Bookman Old Style" w:hAnsi="Bookman Old Style"/>
            <w:b w:val="0"/>
            <w:bCs w:val="0"/>
            <w:noProof/>
            <w:webHidden/>
            <w:sz w:val="24"/>
            <w:szCs w:val="24"/>
          </w:rPr>
          <w:t>VI-50</w:t>
        </w:r>
        <w:r w:rsidR="00D909CC" w:rsidRPr="008A0DDB">
          <w:rPr>
            <w:rFonts w:ascii="Bookman Old Style" w:hAnsi="Bookman Old Style"/>
            <w:b w:val="0"/>
            <w:bCs w:val="0"/>
            <w:noProof/>
            <w:webHidden/>
            <w:sz w:val="24"/>
            <w:szCs w:val="24"/>
          </w:rPr>
          <w:fldChar w:fldCharType="end"/>
        </w:r>
      </w:hyperlink>
    </w:p>
    <w:p w14:paraId="39806E52" w14:textId="469BB89A" w:rsidR="00D909CC" w:rsidRPr="008A0DDB" w:rsidRDefault="005E4228" w:rsidP="008A0DDB">
      <w:pPr>
        <w:pStyle w:val="Tabladeilustraciones"/>
        <w:tabs>
          <w:tab w:val="left" w:pos="1320"/>
          <w:tab w:val="right" w:leader="dot" w:pos="9678"/>
        </w:tabs>
        <w:rPr>
          <w:rFonts w:ascii="Bookman Old Style" w:eastAsiaTheme="minorEastAsia" w:hAnsi="Bookman Old Style" w:cstheme="minorBidi"/>
          <w:b w:val="0"/>
          <w:bCs w:val="0"/>
          <w:noProof/>
          <w:kern w:val="2"/>
          <w:sz w:val="24"/>
          <w:szCs w:val="24"/>
          <w14:ligatures w14:val="standardContextual"/>
        </w:rPr>
      </w:pPr>
      <w:hyperlink w:anchor="_Toc166502515"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Tabla 6. 22.-</w:t>
        </w:r>
        <w:r w:rsidR="00D909CC" w:rsidRPr="008A0DDB">
          <w:rPr>
            <w:rStyle w:val="Hipervnculo"/>
            <w:rFonts w:ascii="Bookman Old Style" w:eastAsiaTheme="majorEastAsia" w:hAnsi="Bookman Old Style"/>
            <w:b w:val="0"/>
            <w:bCs w:val="0"/>
            <w:noProof/>
            <w:sz w:val="24"/>
            <w:szCs w:val="24"/>
          </w:rPr>
          <w:t>Comparativo de abundancias para el grupo de los mamíferos.</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_Toc166502515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D909CC" w:rsidRPr="008A0DDB">
          <w:rPr>
            <w:rFonts w:ascii="Bookman Old Style" w:hAnsi="Bookman Old Style"/>
            <w:b w:val="0"/>
            <w:bCs w:val="0"/>
            <w:noProof/>
            <w:webHidden/>
            <w:sz w:val="24"/>
            <w:szCs w:val="24"/>
          </w:rPr>
          <w:t>VI-51</w:t>
        </w:r>
        <w:r w:rsidR="00D909CC" w:rsidRPr="008A0DDB">
          <w:rPr>
            <w:rFonts w:ascii="Bookman Old Style" w:hAnsi="Bookman Old Style"/>
            <w:b w:val="0"/>
            <w:bCs w:val="0"/>
            <w:noProof/>
            <w:webHidden/>
            <w:sz w:val="24"/>
            <w:szCs w:val="24"/>
          </w:rPr>
          <w:fldChar w:fldCharType="end"/>
        </w:r>
      </w:hyperlink>
    </w:p>
    <w:p w14:paraId="0F151AA5" w14:textId="5F05CE8D" w:rsidR="00D909CC" w:rsidRPr="008A0DDB" w:rsidRDefault="005E4228" w:rsidP="008A0DDB">
      <w:pPr>
        <w:pStyle w:val="Tabladeilustraciones"/>
        <w:tabs>
          <w:tab w:val="left" w:pos="1320"/>
          <w:tab w:val="right" w:leader="dot" w:pos="9678"/>
        </w:tabs>
        <w:rPr>
          <w:rFonts w:ascii="Bookman Old Style" w:eastAsiaTheme="minorEastAsia" w:hAnsi="Bookman Old Style" w:cstheme="minorBidi"/>
          <w:b w:val="0"/>
          <w:bCs w:val="0"/>
          <w:noProof/>
          <w:kern w:val="2"/>
          <w:sz w:val="24"/>
          <w:szCs w:val="24"/>
          <w14:ligatures w14:val="standardContextual"/>
        </w:rPr>
      </w:pPr>
      <w:hyperlink w:anchor="_Toc166502516"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Tabla 6. 23.-</w:t>
        </w:r>
        <w:r w:rsidR="00D909CC" w:rsidRPr="008A0DDB">
          <w:rPr>
            <w:rStyle w:val="Hipervnculo"/>
            <w:rFonts w:ascii="Bookman Old Style" w:eastAsiaTheme="majorEastAsia" w:hAnsi="Bookman Old Style"/>
            <w:b w:val="0"/>
            <w:bCs w:val="0"/>
            <w:noProof/>
            <w:sz w:val="24"/>
            <w:szCs w:val="24"/>
          </w:rPr>
          <w:t>Comparativo de abundancias del grupo de los reptiles.</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_Toc166502516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D909CC" w:rsidRPr="008A0DDB">
          <w:rPr>
            <w:rFonts w:ascii="Bookman Old Style" w:hAnsi="Bookman Old Style"/>
            <w:b w:val="0"/>
            <w:bCs w:val="0"/>
            <w:noProof/>
            <w:webHidden/>
            <w:sz w:val="24"/>
            <w:szCs w:val="24"/>
          </w:rPr>
          <w:t>VI-52</w:t>
        </w:r>
        <w:r w:rsidR="00D909CC" w:rsidRPr="008A0DDB">
          <w:rPr>
            <w:rFonts w:ascii="Bookman Old Style" w:hAnsi="Bookman Old Style"/>
            <w:b w:val="0"/>
            <w:bCs w:val="0"/>
            <w:noProof/>
            <w:webHidden/>
            <w:sz w:val="24"/>
            <w:szCs w:val="24"/>
          </w:rPr>
          <w:fldChar w:fldCharType="end"/>
        </w:r>
      </w:hyperlink>
    </w:p>
    <w:p w14:paraId="37ABD574" w14:textId="7CD1D28F" w:rsidR="00D909CC" w:rsidRPr="008A0DDB" w:rsidRDefault="005E4228" w:rsidP="008A0DDB">
      <w:pPr>
        <w:pStyle w:val="Tabladeilustraciones"/>
        <w:tabs>
          <w:tab w:val="left" w:pos="1320"/>
          <w:tab w:val="right" w:leader="dot" w:pos="9678"/>
        </w:tabs>
        <w:rPr>
          <w:rFonts w:ascii="Bookman Old Style" w:eastAsiaTheme="minorEastAsia" w:hAnsi="Bookman Old Style" w:cstheme="minorBidi"/>
          <w:b w:val="0"/>
          <w:bCs w:val="0"/>
          <w:noProof/>
          <w:kern w:val="2"/>
          <w:sz w:val="24"/>
          <w:szCs w:val="24"/>
          <w14:ligatures w14:val="standardContextual"/>
        </w:rPr>
      </w:pPr>
      <w:hyperlink w:anchor="_Toc166502517"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Tabla 6. 24.-</w:t>
        </w:r>
        <w:r w:rsidR="00D909CC" w:rsidRPr="008A0DDB">
          <w:rPr>
            <w:rStyle w:val="Hipervnculo"/>
            <w:rFonts w:ascii="Bookman Old Style" w:eastAsiaTheme="majorEastAsia" w:hAnsi="Bookman Old Style"/>
            <w:b w:val="0"/>
            <w:bCs w:val="0"/>
            <w:noProof/>
            <w:sz w:val="24"/>
            <w:szCs w:val="24"/>
          </w:rPr>
          <w:t>Comparativo de abundancia para el grupo de los insectos.</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_Toc166502517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D909CC" w:rsidRPr="008A0DDB">
          <w:rPr>
            <w:rFonts w:ascii="Bookman Old Style" w:hAnsi="Bookman Old Style"/>
            <w:b w:val="0"/>
            <w:bCs w:val="0"/>
            <w:noProof/>
            <w:webHidden/>
            <w:sz w:val="24"/>
            <w:szCs w:val="24"/>
          </w:rPr>
          <w:t>VI-53</w:t>
        </w:r>
        <w:r w:rsidR="00D909CC" w:rsidRPr="008A0DDB">
          <w:rPr>
            <w:rFonts w:ascii="Bookman Old Style" w:hAnsi="Bookman Old Style"/>
            <w:b w:val="0"/>
            <w:bCs w:val="0"/>
            <w:noProof/>
            <w:webHidden/>
            <w:sz w:val="24"/>
            <w:szCs w:val="24"/>
          </w:rPr>
          <w:fldChar w:fldCharType="end"/>
        </w:r>
      </w:hyperlink>
    </w:p>
    <w:p w14:paraId="56288EBE" w14:textId="499CD7CF" w:rsidR="00D909CC" w:rsidRPr="008A0DDB" w:rsidRDefault="005E4228" w:rsidP="00E50F41">
      <w:pPr>
        <w:pStyle w:val="Tabladeilustraciones"/>
        <w:tabs>
          <w:tab w:val="right" w:leader="dot" w:pos="9678"/>
        </w:tabs>
        <w:ind w:left="0" w:firstLine="0"/>
        <w:rPr>
          <w:rFonts w:ascii="Bookman Old Style" w:eastAsiaTheme="minorEastAsia" w:hAnsi="Bookman Old Style" w:cstheme="minorBidi"/>
          <w:b w:val="0"/>
          <w:bCs w:val="0"/>
          <w:noProof/>
          <w:kern w:val="2"/>
          <w:sz w:val="24"/>
          <w:szCs w:val="24"/>
          <w14:ligatures w14:val="standardContextual"/>
        </w:rPr>
      </w:pPr>
      <w:hyperlink w:anchor="_Toc166502518"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Tabla 6. 25.-</w:t>
        </w:r>
        <w:r w:rsidR="00D909CC" w:rsidRPr="008A0DDB">
          <w:rPr>
            <w:rStyle w:val="Hipervnculo"/>
            <w:rFonts w:ascii="Bookman Old Style" w:eastAsiaTheme="majorEastAsia" w:hAnsi="Bookman Old Style"/>
            <w:b w:val="0"/>
            <w:bCs w:val="0"/>
            <w:noProof/>
            <w:sz w:val="24"/>
            <w:szCs w:val="24"/>
          </w:rPr>
          <w:t xml:space="preserve">Análisis comparativo de los grupos faunísticos en el </w:t>
        </w:r>
        <w:r w:rsidR="00895032">
          <w:rPr>
            <w:rStyle w:val="Hipervnculo"/>
            <w:rFonts w:ascii="Bookman Old Style" w:eastAsiaTheme="majorEastAsia" w:hAnsi="Bookman Old Style"/>
            <w:b w:val="0"/>
            <w:bCs w:val="0"/>
            <w:noProof/>
            <w:sz w:val="24"/>
            <w:szCs w:val="24"/>
          </w:rPr>
          <w:t>ACUSTF</w:t>
        </w:r>
        <w:r w:rsidR="00D909CC" w:rsidRPr="008A0DDB">
          <w:rPr>
            <w:rStyle w:val="Hipervnculo"/>
            <w:rFonts w:ascii="Bookman Old Style" w:eastAsiaTheme="majorEastAsia" w:hAnsi="Bookman Old Style"/>
            <w:b w:val="0"/>
            <w:bCs w:val="0"/>
            <w:noProof/>
            <w:sz w:val="24"/>
            <w:szCs w:val="24"/>
          </w:rPr>
          <w:t xml:space="preserve"> y sistema ambiental.</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_Toc166502518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D909CC" w:rsidRPr="008A0DDB">
          <w:rPr>
            <w:rFonts w:ascii="Bookman Old Style" w:hAnsi="Bookman Old Style"/>
            <w:b w:val="0"/>
            <w:bCs w:val="0"/>
            <w:noProof/>
            <w:webHidden/>
            <w:sz w:val="24"/>
            <w:szCs w:val="24"/>
          </w:rPr>
          <w:t>VI-54</w:t>
        </w:r>
        <w:r w:rsidR="00D909CC" w:rsidRPr="008A0DDB">
          <w:rPr>
            <w:rFonts w:ascii="Bookman Old Style" w:hAnsi="Bookman Old Style"/>
            <w:b w:val="0"/>
            <w:bCs w:val="0"/>
            <w:noProof/>
            <w:webHidden/>
            <w:sz w:val="24"/>
            <w:szCs w:val="24"/>
          </w:rPr>
          <w:fldChar w:fldCharType="end"/>
        </w:r>
      </w:hyperlink>
    </w:p>
    <w:p w14:paraId="6CF8F36D" w14:textId="20BD9F30" w:rsidR="00D909CC" w:rsidRPr="008A0DDB" w:rsidRDefault="005E4228" w:rsidP="008A0DDB">
      <w:pPr>
        <w:pStyle w:val="Tabladeilustraciones"/>
        <w:tabs>
          <w:tab w:val="right" w:leader="dot" w:pos="9678"/>
        </w:tabs>
        <w:rPr>
          <w:rFonts w:ascii="Bookman Old Style" w:eastAsiaTheme="minorEastAsia" w:hAnsi="Bookman Old Style" w:cstheme="minorBidi"/>
          <w:b w:val="0"/>
          <w:bCs w:val="0"/>
          <w:noProof/>
          <w:kern w:val="2"/>
          <w:sz w:val="24"/>
          <w:szCs w:val="24"/>
          <w14:ligatures w14:val="standardContextual"/>
        </w:rPr>
      </w:pPr>
      <w:hyperlink w:anchor="_Toc166502519" w:history="1">
        <w:r w:rsidR="00D909CC" w:rsidRPr="008A0DDB">
          <w:rPr>
            <w:rStyle w:val="Hipervnculo"/>
            <w:rFonts w:ascii="Bookman Old Style" w:eastAsiaTheme="majorEastAsia" w:hAnsi="Bookman Old Style" w:cs="Arial"/>
            <w:b w:val="0"/>
            <w:bCs w:val="0"/>
            <w:noProof/>
            <w:sz w:val="24"/>
            <w:szCs w:val="24"/>
          </w:rPr>
          <w:t>Índice de Shannon.</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_Toc166502519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D909CC" w:rsidRPr="008A0DDB">
          <w:rPr>
            <w:rFonts w:ascii="Bookman Old Style" w:hAnsi="Bookman Old Style"/>
            <w:b w:val="0"/>
            <w:bCs w:val="0"/>
            <w:noProof/>
            <w:webHidden/>
            <w:sz w:val="24"/>
            <w:szCs w:val="24"/>
          </w:rPr>
          <w:t>VI-59</w:t>
        </w:r>
        <w:r w:rsidR="00D909CC" w:rsidRPr="008A0DDB">
          <w:rPr>
            <w:rFonts w:ascii="Bookman Old Style" w:hAnsi="Bookman Old Style"/>
            <w:b w:val="0"/>
            <w:bCs w:val="0"/>
            <w:noProof/>
            <w:webHidden/>
            <w:sz w:val="24"/>
            <w:szCs w:val="24"/>
          </w:rPr>
          <w:fldChar w:fldCharType="end"/>
        </w:r>
      </w:hyperlink>
    </w:p>
    <w:p w14:paraId="259F85B9" w14:textId="1887A1E7" w:rsidR="00D909CC" w:rsidRPr="008A0DDB" w:rsidRDefault="005E4228" w:rsidP="008A0DDB">
      <w:pPr>
        <w:pStyle w:val="Tabladeilustraciones"/>
        <w:tabs>
          <w:tab w:val="left" w:pos="1320"/>
          <w:tab w:val="right" w:leader="dot" w:pos="9678"/>
        </w:tabs>
        <w:rPr>
          <w:rFonts w:ascii="Bookman Old Style" w:eastAsiaTheme="minorEastAsia" w:hAnsi="Bookman Old Style" w:cstheme="minorBidi"/>
          <w:b w:val="0"/>
          <w:bCs w:val="0"/>
          <w:noProof/>
          <w:kern w:val="2"/>
          <w:sz w:val="24"/>
          <w:szCs w:val="24"/>
          <w14:ligatures w14:val="standardContextual"/>
        </w:rPr>
      </w:pPr>
      <w:hyperlink w:anchor="_Toc166502520"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Tabla 6. 26.-</w:t>
        </w:r>
        <w:r w:rsidR="00D909CC" w:rsidRPr="008A0DDB">
          <w:rPr>
            <w:rStyle w:val="Hipervnculo"/>
            <w:rFonts w:ascii="Bookman Old Style" w:eastAsiaTheme="majorEastAsia" w:hAnsi="Bookman Old Style"/>
            <w:b w:val="0"/>
            <w:bCs w:val="0"/>
            <w:noProof/>
            <w:sz w:val="24"/>
            <w:szCs w:val="24"/>
          </w:rPr>
          <w:t>Comparativo de equidad por el índice de Shannon.</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_Toc166502520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D909CC" w:rsidRPr="008A0DDB">
          <w:rPr>
            <w:rFonts w:ascii="Bookman Old Style" w:hAnsi="Bookman Old Style"/>
            <w:b w:val="0"/>
            <w:bCs w:val="0"/>
            <w:noProof/>
            <w:webHidden/>
            <w:sz w:val="24"/>
            <w:szCs w:val="24"/>
          </w:rPr>
          <w:t>VI-59</w:t>
        </w:r>
        <w:r w:rsidR="00D909CC" w:rsidRPr="008A0DDB">
          <w:rPr>
            <w:rFonts w:ascii="Bookman Old Style" w:hAnsi="Bookman Old Style"/>
            <w:b w:val="0"/>
            <w:bCs w:val="0"/>
            <w:noProof/>
            <w:webHidden/>
            <w:sz w:val="24"/>
            <w:szCs w:val="24"/>
          </w:rPr>
          <w:fldChar w:fldCharType="end"/>
        </w:r>
      </w:hyperlink>
    </w:p>
    <w:p w14:paraId="73D9DE0D" w14:textId="03C6D4B7" w:rsidR="00D909CC" w:rsidRPr="008A0DDB" w:rsidRDefault="005E4228" w:rsidP="008A0DDB">
      <w:pPr>
        <w:pStyle w:val="Tabladeilustraciones"/>
        <w:tabs>
          <w:tab w:val="left" w:pos="1320"/>
          <w:tab w:val="right" w:leader="dot" w:pos="9678"/>
        </w:tabs>
        <w:rPr>
          <w:rFonts w:ascii="Bookman Old Style" w:eastAsiaTheme="minorEastAsia" w:hAnsi="Bookman Old Style" w:cstheme="minorBidi"/>
          <w:b w:val="0"/>
          <w:bCs w:val="0"/>
          <w:noProof/>
          <w:kern w:val="2"/>
          <w:sz w:val="24"/>
          <w:szCs w:val="24"/>
          <w14:ligatures w14:val="standardContextual"/>
        </w:rPr>
      </w:pPr>
      <w:hyperlink w:anchor="_Toc166502521"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Tabla 6. 27.-</w:t>
        </w:r>
        <w:r w:rsidR="00D909CC" w:rsidRPr="008A0DDB">
          <w:rPr>
            <w:rStyle w:val="Hipervnculo"/>
            <w:rFonts w:ascii="Bookman Old Style" w:eastAsiaTheme="majorEastAsia" w:hAnsi="Bookman Old Style"/>
            <w:b w:val="0"/>
            <w:bCs w:val="0"/>
            <w:noProof/>
            <w:sz w:val="24"/>
            <w:szCs w:val="24"/>
          </w:rPr>
          <w:t>Comparativo de equidad por el índice de Pielou.</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_Toc166502521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D909CC" w:rsidRPr="008A0DDB">
          <w:rPr>
            <w:rFonts w:ascii="Bookman Old Style" w:hAnsi="Bookman Old Style"/>
            <w:b w:val="0"/>
            <w:bCs w:val="0"/>
            <w:noProof/>
            <w:webHidden/>
            <w:sz w:val="24"/>
            <w:szCs w:val="24"/>
          </w:rPr>
          <w:t>VI-60</w:t>
        </w:r>
        <w:r w:rsidR="00D909CC" w:rsidRPr="008A0DDB">
          <w:rPr>
            <w:rFonts w:ascii="Bookman Old Style" w:hAnsi="Bookman Old Style"/>
            <w:b w:val="0"/>
            <w:bCs w:val="0"/>
            <w:noProof/>
            <w:webHidden/>
            <w:sz w:val="24"/>
            <w:szCs w:val="24"/>
          </w:rPr>
          <w:fldChar w:fldCharType="end"/>
        </w:r>
      </w:hyperlink>
    </w:p>
    <w:p w14:paraId="08287C62" w14:textId="798CE535" w:rsidR="00D909CC" w:rsidRPr="008A0DDB" w:rsidRDefault="005E4228" w:rsidP="008A0DDB">
      <w:pPr>
        <w:pStyle w:val="Tabladeilustraciones"/>
        <w:tabs>
          <w:tab w:val="right" w:leader="dot" w:pos="9678"/>
        </w:tabs>
        <w:rPr>
          <w:rFonts w:ascii="Bookman Old Style" w:eastAsiaTheme="minorEastAsia" w:hAnsi="Bookman Old Style" w:cstheme="minorBidi"/>
          <w:b w:val="0"/>
          <w:bCs w:val="0"/>
          <w:noProof/>
          <w:kern w:val="2"/>
          <w:sz w:val="24"/>
          <w:szCs w:val="24"/>
          <w14:ligatures w14:val="standardContextual"/>
        </w:rPr>
      </w:pPr>
      <w:hyperlink w:anchor="_Toc166502522" w:history="1">
        <w:r w:rsidR="00D909CC" w:rsidRPr="008A0DDB">
          <w:rPr>
            <w:rStyle w:val="Hipervnculo"/>
            <w:rFonts w:ascii="Bookman Old Style" w:eastAsiaTheme="majorEastAsia" w:hAnsi="Bookman Old Style" w:cs="Arial"/>
            <w:b w:val="0"/>
            <w:bCs w:val="0"/>
            <w:noProof/>
            <w:sz w:val="24"/>
            <w:szCs w:val="24"/>
          </w:rPr>
          <w:t>Índice de Simpson.</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_Toc166502522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D909CC" w:rsidRPr="008A0DDB">
          <w:rPr>
            <w:rFonts w:ascii="Bookman Old Style" w:hAnsi="Bookman Old Style"/>
            <w:b w:val="0"/>
            <w:bCs w:val="0"/>
            <w:noProof/>
            <w:webHidden/>
            <w:sz w:val="24"/>
            <w:szCs w:val="24"/>
          </w:rPr>
          <w:t>VI-61</w:t>
        </w:r>
        <w:r w:rsidR="00D909CC" w:rsidRPr="008A0DDB">
          <w:rPr>
            <w:rFonts w:ascii="Bookman Old Style" w:hAnsi="Bookman Old Style"/>
            <w:b w:val="0"/>
            <w:bCs w:val="0"/>
            <w:noProof/>
            <w:webHidden/>
            <w:sz w:val="24"/>
            <w:szCs w:val="24"/>
          </w:rPr>
          <w:fldChar w:fldCharType="end"/>
        </w:r>
      </w:hyperlink>
    </w:p>
    <w:p w14:paraId="14385F32" w14:textId="7DDB13EB" w:rsidR="00D909CC" w:rsidRPr="008A0DDB" w:rsidRDefault="005E4228" w:rsidP="008A0DDB">
      <w:pPr>
        <w:pStyle w:val="Tabladeilustraciones"/>
        <w:tabs>
          <w:tab w:val="left" w:pos="1320"/>
          <w:tab w:val="right" w:leader="dot" w:pos="9678"/>
        </w:tabs>
        <w:rPr>
          <w:rFonts w:ascii="Bookman Old Style" w:eastAsiaTheme="minorEastAsia" w:hAnsi="Bookman Old Style" w:cstheme="minorBidi"/>
          <w:b w:val="0"/>
          <w:bCs w:val="0"/>
          <w:noProof/>
          <w:kern w:val="2"/>
          <w:sz w:val="24"/>
          <w:szCs w:val="24"/>
          <w14:ligatures w14:val="standardContextual"/>
        </w:rPr>
      </w:pPr>
      <w:hyperlink w:anchor="_Toc166502523"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Tabla 6. 28.-</w:t>
        </w:r>
        <w:r w:rsidR="00D909CC" w:rsidRPr="008A0DDB">
          <w:rPr>
            <w:rStyle w:val="Hipervnculo"/>
            <w:rFonts w:ascii="Bookman Old Style" w:eastAsiaTheme="majorEastAsia" w:hAnsi="Bookman Old Style"/>
            <w:b w:val="0"/>
            <w:bCs w:val="0"/>
            <w:noProof/>
            <w:sz w:val="24"/>
            <w:szCs w:val="24"/>
          </w:rPr>
          <w:t>Comparativo de dominancia por el índice de Simpson.</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_Toc166502523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D909CC" w:rsidRPr="008A0DDB">
          <w:rPr>
            <w:rFonts w:ascii="Bookman Old Style" w:hAnsi="Bookman Old Style"/>
            <w:b w:val="0"/>
            <w:bCs w:val="0"/>
            <w:noProof/>
            <w:webHidden/>
            <w:sz w:val="24"/>
            <w:szCs w:val="24"/>
          </w:rPr>
          <w:t>VI-61</w:t>
        </w:r>
        <w:r w:rsidR="00D909CC" w:rsidRPr="008A0DDB">
          <w:rPr>
            <w:rFonts w:ascii="Bookman Old Style" w:hAnsi="Bookman Old Style"/>
            <w:b w:val="0"/>
            <w:bCs w:val="0"/>
            <w:noProof/>
            <w:webHidden/>
            <w:sz w:val="24"/>
            <w:szCs w:val="24"/>
          </w:rPr>
          <w:fldChar w:fldCharType="end"/>
        </w:r>
      </w:hyperlink>
    </w:p>
    <w:p w14:paraId="51A8BF5B" w14:textId="58981B5A" w:rsidR="00D909CC" w:rsidRPr="008A0DDB" w:rsidRDefault="005E4228" w:rsidP="008A0DDB">
      <w:pPr>
        <w:pStyle w:val="Tabladeilustraciones"/>
        <w:tabs>
          <w:tab w:val="left" w:pos="1320"/>
          <w:tab w:val="right" w:leader="dot" w:pos="9678"/>
        </w:tabs>
        <w:rPr>
          <w:rFonts w:ascii="Bookman Old Style" w:eastAsiaTheme="minorEastAsia" w:hAnsi="Bookman Old Style" w:cstheme="minorBidi"/>
          <w:b w:val="0"/>
          <w:bCs w:val="0"/>
          <w:noProof/>
          <w:kern w:val="2"/>
          <w:sz w:val="24"/>
          <w:szCs w:val="24"/>
          <w14:ligatures w14:val="standardContextual"/>
        </w:rPr>
      </w:pPr>
      <w:hyperlink w:anchor="_Toc166502524"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Tabla 6. 29.-</w:t>
        </w:r>
        <w:r w:rsidR="00D909CC" w:rsidRPr="008A0DDB">
          <w:rPr>
            <w:rStyle w:val="Hipervnculo"/>
            <w:rFonts w:ascii="Bookman Old Style" w:eastAsiaTheme="majorEastAsia" w:hAnsi="Bookman Old Style"/>
            <w:b w:val="0"/>
            <w:bCs w:val="0"/>
            <w:noProof/>
            <w:sz w:val="24"/>
            <w:szCs w:val="24"/>
          </w:rPr>
          <w:t>Comparativo de dominancia por el índice de Berger-Parker.</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_Toc166502524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D909CC" w:rsidRPr="008A0DDB">
          <w:rPr>
            <w:rFonts w:ascii="Bookman Old Style" w:hAnsi="Bookman Old Style"/>
            <w:b w:val="0"/>
            <w:bCs w:val="0"/>
            <w:noProof/>
            <w:webHidden/>
            <w:sz w:val="24"/>
            <w:szCs w:val="24"/>
          </w:rPr>
          <w:t>VI-62</w:t>
        </w:r>
        <w:r w:rsidR="00D909CC" w:rsidRPr="008A0DDB">
          <w:rPr>
            <w:rFonts w:ascii="Bookman Old Style" w:hAnsi="Bookman Old Style"/>
            <w:b w:val="0"/>
            <w:bCs w:val="0"/>
            <w:noProof/>
            <w:webHidden/>
            <w:sz w:val="24"/>
            <w:szCs w:val="24"/>
          </w:rPr>
          <w:fldChar w:fldCharType="end"/>
        </w:r>
      </w:hyperlink>
    </w:p>
    <w:p w14:paraId="51C1D6C1" w14:textId="5E5E24A2" w:rsidR="00D909CC" w:rsidRPr="008A0DDB" w:rsidRDefault="005E4228" w:rsidP="008A0DDB">
      <w:pPr>
        <w:pStyle w:val="Tabladeilustraciones"/>
        <w:tabs>
          <w:tab w:val="left" w:pos="1320"/>
          <w:tab w:val="right" w:leader="dot" w:pos="9678"/>
        </w:tabs>
        <w:rPr>
          <w:rFonts w:ascii="Bookman Old Style" w:eastAsiaTheme="minorEastAsia" w:hAnsi="Bookman Old Style" w:cstheme="minorBidi"/>
          <w:b w:val="0"/>
          <w:bCs w:val="0"/>
          <w:noProof/>
          <w:kern w:val="2"/>
          <w:sz w:val="24"/>
          <w:szCs w:val="24"/>
          <w14:ligatures w14:val="standardContextual"/>
        </w:rPr>
      </w:pPr>
      <w:hyperlink w:anchor="_Toc166502525"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Tabla 6. 30.-</w:t>
        </w:r>
        <w:r w:rsidR="00D909CC" w:rsidRPr="008A0DDB">
          <w:rPr>
            <w:rStyle w:val="Hipervnculo"/>
            <w:rFonts w:ascii="Bookman Old Style" w:eastAsiaTheme="majorEastAsia" w:hAnsi="Bookman Old Style"/>
            <w:b w:val="0"/>
            <w:bCs w:val="0"/>
            <w:noProof/>
            <w:sz w:val="24"/>
            <w:szCs w:val="24"/>
          </w:rPr>
          <w:t>Comparativo de biodiversidad por el índice de Margalef.</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_Toc166502525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D909CC" w:rsidRPr="008A0DDB">
          <w:rPr>
            <w:rFonts w:ascii="Bookman Old Style" w:hAnsi="Bookman Old Style"/>
            <w:b w:val="0"/>
            <w:bCs w:val="0"/>
            <w:noProof/>
            <w:webHidden/>
            <w:sz w:val="24"/>
            <w:szCs w:val="24"/>
          </w:rPr>
          <w:t>VI-64</w:t>
        </w:r>
        <w:r w:rsidR="00D909CC" w:rsidRPr="008A0DDB">
          <w:rPr>
            <w:rFonts w:ascii="Bookman Old Style" w:hAnsi="Bookman Old Style"/>
            <w:b w:val="0"/>
            <w:bCs w:val="0"/>
            <w:noProof/>
            <w:webHidden/>
            <w:sz w:val="24"/>
            <w:szCs w:val="24"/>
          </w:rPr>
          <w:fldChar w:fldCharType="end"/>
        </w:r>
      </w:hyperlink>
    </w:p>
    <w:p w14:paraId="14589C02" w14:textId="5CB04BFE" w:rsidR="00D909CC" w:rsidRPr="008A0DDB" w:rsidRDefault="005E4228" w:rsidP="008A0DDB">
      <w:pPr>
        <w:pStyle w:val="Tabladeilustraciones"/>
        <w:tabs>
          <w:tab w:val="left" w:pos="1320"/>
          <w:tab w:val="right" w:leader="dot" w:pos="9678"/>
        </w:tabs>
        <w:rPr>
          <w:rFonts w:ascii="Bookman Old Style" w:eastAsiaTheme="minorEastAsia" w:hAnsi="Bookman Old Style" w:cstheme="minorBidi"/>
          <w:b w:val="0"/>
          <w:bCs w:val="0"/>
          <w:noProof/>
          <w:kern w:val="2"/>
          <w:sz w:val="24"/>
          <w:szCs w:val="24"/>
          <w14:ligatures w14:val="standardContextual"/>
        </w:rPr>
      </w:pPr>
      <w:hyperlink w:anchor="_Toc166502526"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Tabla 6. 31.-</w:t>
        </w:r>
        <w:r w:rsidR="00D909CC" w:rsidRPr="008A0DDB">
          <w:rPr>
            <w:rStyle w:val="Hipervnculo"/>
            <w:rFonts w:ascii="Bookman Old Style" w:eastAsiaTheme="majorEastAsia" w:hAnsi="Bookman Old Style"/>
            <w:b w:val="0"/>
            <w:bCs w:val="0"/>
            <w:noProof/>
            <w:sz w:val="24"/>
            <w:szCs w:val="24"/>
          </w:rPr>
          <w:t>Comparativo de biodiversidad por el índice de Menhinick.</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_Toc166502526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D909CC" w:rsidRPr="008A0DDB">
          <w:rPr>
            <w:rFonts w:ascii="Bookman Old Style" w:hAnsi="Bookman Old Style"/>
            <w:b w:val="0"/>
            <w:bCs w:val="0"/>
            <w:noProof/>
            <w:webHidden/>
            <w:sz w:val="24"/>
            <w:szCs w:val="24"/>
          </w:rPr>
          <w:t>VI-65</w:t>
        </w:r>
        <w:r w:rsidR="00D909CC" w:rsidRPr="008A0DDB">
          <w:rPr>
            <w:rFonts w:ascii="Bookman Old Style" w:hAnsi="Bookman Old Style"/>
            <w:b w:val="0"/>
            <w:bCs w:val="0"/>
            <w:noProof/>
            <w:webHidden/>
            <w:sz w:val="24"/>
            <w:szCs w:val="24"/>
          </w:rPr>
          <w:fldChar w:fldCharType="end"/>
        </w:r>
      </w:hyperlink>
    </w:p>
    <w:p w14:paraId="2665AFCD" w14:textId="7EB88F20" w:rsidR="00D909CC" w:rsidRPr="008A0DDB" w:rsidRDefault="005E4228" w:rsidP="00E50F41">
      <w:pPr>
        <w:pStyle w:val="Tabladeilustraciones"/>
        <w:tabs>
          <w:tab w:val="right" w:leader="dot" w:pos="9678"/>
        </w:tabs>
        <w:ind w:left="0" w:firstLine="0"/>
        <w:jc w:val="both"/>
        <w:rPr>
          <w:rFonts w:ascii="Bookman Old Style" w:eastAsiaTheme="minorEastAsia" w:hAnsi="Bookman Old Style" w:cstheme="minorBidi"/>
          <w:b w:val="0"/>
          <w:bCs w:val="0"/>
          <w:noProof/>
          <w:kern w:val="2"/>
          <w:sz w:val="24"/>
          <w:szCs w:val="24"/>
          <w14:ligatures w14:val="standardContextual"/>
        </w:rPr>
      </w:pPr>
      <w:hyperlink w:anchor="_Toc166502527"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Tabla 6. 32.-</w:t>
        </w:r>
        <w:r w:rsidR="00D909CC" w:rsidRPr="008A0DDB">
          <w:rPr>
            <w:rStyle w:val="Hipervnculo"/>
            <w:rFonts w:ascii="Bookman Old Style" w:eastAsiaTheme="majorEastAsia" w:hAnsi="Bookman Old Style"/>
            <w:b w:val="0"/>
            <w:bCs w:val="0"/>
            <w:noProof/>
            <w:sz w:val="24"/>
            <w:szCs w:val="24"/>
          </w:rPr>
          <w:t xml:space="preserve">Comparativo de similitud para los grupos faunísticos en el </w:t>
        </w:r>
        <w:r w:rsidR="00895032">
          <w:rPr>
            <w:rStyle w:val="Hipervnculo"/>
            <w:rFonts w:ascii="Bookman Old Style" w:eastAsiaTheme="majorEastAsia" w:hAnsi="Bookman Old Style"/>
            <w:b w:val="0"/>
            <w:bCs w:val="0"/>
            <w:noProof/>
            <w:sz w:val="24"/>
            <w:szCs w:val="24"/>
          </w:rPr>
          <w:t>ACUSTF</w:t>
        </w:r>
        <w:r w:rsidR="00D909CC" w:rsidRPr="008A0DDB">
          <w:rPr>
            <w:rStyle w:val="Hipervnculo"/>
            <w:rFonts w:ascii="Bookman Old Style" w:eastAsiaTheme="majorEastAsia" w:hAnsi="Bookman Old Style"/>
            <w:b w:val="0"/>
            <w:bCs w:val="0"/>
            <w:noProof/>
            <w:sz w:val="24"/>
            <w:szCs w:val="24"/>
          </w:rPr>
          <w:t xml:space="preserve"> y sistema ambiental.</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_Toc166502527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D909CC" w:rsidRPr="008A0DDB">
          <w:rPr>
            <w:rFonts w:ascii="Bookman Old Style" w:hAnsi="Bookman Old Style"/>
            <w:b w:val="0"/>
            <w:bCs w:val="0"/>
            <w:noProof/>
            <w:webHidden/>
            <w:sz w:val="24"/>
            <w:szCs w:val="24"/>
          </w:rPr>
          <w:t>VI-66</w:t>
        </w:r>
        <w:r w:rsidR="00D909CC" w:rsidRPr="008A0DDB">
          <w:rPr>
            <w:rFonts w:ascii="Bookman Old Style" w:hAnsi="Bookman Old Style"/>
            <w:b w:val="0"/>
            <w:bCs w:val="0"/>
            <w:noProof/>
            <w:webHidden/>
            <w:sz w:val="24"/>
            <w:szCs w:val="24"/>
          </w:rPr>
          <w:fldChar w:fldCharType="end"/>
        </w:r>
      </w:hyperlink>
    </w:p>
    <w:p w14:paraId="1CDC884C" w14:textId="2D7CC815" w:rsidR="002D2561" w:rsidRPr="008A0DDB" w:rsidRDefault="00D909CC" w:rsidP="008A0DDB">
      <w:pPr>
        <w:tabs>
          <w:tab w:val="left" w:pos="0"/>
        </w:tabs>
        <w:jc w:val="both"/>
        <w:rPr>
          <w:rFonts w:ascii="Bookman Old Style" w:hAnsi="Bookman Old Style"/>
        </w:rPr>
      </w:pPr>
      <w:r w:rsidRPr="008A0DDB">
        <w:rPr>
          <w:rFonts w:ascii="Bookman Old Style" w:hAnsi="Bookman Old Style"/>
        </w:rPr>
        <w:fldChar w:fldCharType="end"/>
      </w:r>
    </w:p>
    <w:p w14:paraId="68FCFAB2" w14:textId="427C5250" w:rsidR="006C604B" w:rsidRPr="008A0DDB" w:rsidRDefault="00FB7B62" w:rsidP="008A0DDB">
      <w:pPr>
        <w:jc w:val="center"/>
        <w:rPr>
          <w:rFonts w:ascii="Bookman Old Style" w:hAnsi="Bookman Old Style" w:cs="Arial"/>
        </w:rPr>
      </w:pPr>
      <w:r w:rsidRPr="008A0DDB">
        <w:rPr>
          <w:rFonts w:ascii="Bookman Old Style" w:hAnsi="Bookman Old Style" w:cs="Arial"/>
        </w:rPr>
        <w:t>Índice</w:t>
      </w:r>
      <w:r w:rsidR="005D71C1" w:rsidRPr="008A0DDB">
        <w:rPr>
          <w:rFonts w:ascii="Bookman Old Style" w:hAnsi="Bookman Old Style" w:cs="Arial"/>
        </w:rPr>
        <w:t xml:space="preserve"> De Graficas</w:t>
      </w:r>
    </w:p>
    <w:p w14:paraId="04754F71" w14:textId="12B1F56F" w:rsidR="00D909CC" w:rsidRPr="008A0DDB" w:rsidRDefault="00D909CC" w:rsidP="00E50F41">
      <w:pPr>
        <w:pStyle w:val="Tabladeilustraciones"/>
        <w:tabs>
          <w:tab w:val="right" w:leader="dot" w:pos="9678"/>
        </w:tabs>
        <w:ind w:left="0" w:firstLine="0"/>
        <w:jc w:val="both"/>
        <w:rPr>
          <w:rFonts w:ascii="Bookman Old Style" w:eastAsiaTheme="minorEastAsia" w:hAnsi="Bookman Old Style" w:cstheme="minorBidi"/>
          <w:b w:val="0"/>
          <w:bCs w:val="0"/>
          <w:noProof/>
          <w:kern w:val="2"/>
          <w:sz w:val="24"/>
          <w:szCs w:val="24"/>
          <w14:ligatures w14:val="standardContextual"/>
        </w:rPr>
      </w:pPr>
      <w:r w:rsidRPr="008A0DDB">
        <w:rPr>
          <w:rFonts w:ascii="Bookman Old Style" w:hAnsi="Bookman Old Style"/>
          <w:b w:val="0"/>
          <w:bCs w:val="0"/>
          <w:sz w:val="24"/>
          <w:szCs w:val="24"/>
        </w:rPr>
        <w:fldChar w:fldCharType="begin"/>
      </w:r>
      <w:r w:rsidRPr="008A0DDB">
        <w:rPr>
          <w:rFonts w:ascii="Bookman Old Style" w:hAnsi="Bookman Old Style"/>
          <w:b w:val="0"/>
          <w:bCs w:val="0"/>
          <w:sz w:val="24"/>
          <w:szCs w:val="24"/>
        </w:rPr>
        <w:instrText xml:space="preserve"> TOC \f F \h \z \t "GRAFICAS" \c </w:instrText>
      </w:r>
      <w:r w:rsidRPr="008A0DDB">
        <w:rPr>
          <w:rFonts w:ascii="Bookman Old Style" w:hAnsi="Bookman Old Style"/>
          <w:b w:val="0"/>
          <w:bCs w:val="0"/>
          <w:sz w:val="24"/>
          <w:szCs w:val="24"/>
        </w:rPr>
        <w:fldChar w:fldCharType="separate"/>
      </w:r>
      <w:hyperlink w:anchor="_Toc166502692" w:history="1">
        <w:r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Grafica 6. 1.-</w:t>
        </w:r>
        <w:r w:rsidRPr="008A0DDB">
          <w:rPr>
            <w:rStyle w:val="Hipervnculo"/>
            <w:rFonts w:ascii="Bookman Old Style" w:eastAsiaTheme="majorEastAsia" w:hAnsi="Bookman Old Style"/>
            <w:b w:val="0"/>
            <w:bCs w:val="0"/>
            <w:noProof/>
            <w:sz w:val="24"/>
            <w:szCs w:val="24"/>
          </w:rPr>
          <w:t>Riqueza de especies (Índice de Margalef)</w:t>
        </w:r>
        <w:r w:rsidRPr="008A0DDB">
          <w:rPr>
            <w:rFonts w:ascii="Bookman Old Style" w:hAnsi="Bookman Old Style"/>
            <w:b w:val="0"/>
            <w:bCs w:val="0"/>
            <w:noProof/>
            <w:webHidden/>
            <w:sz w:val="24"/>
            <w:szCs w:val="24"/>
          </w:rPr>
          <w:tab/>
        </w:r>
        <w:r w:rsidRPr="008A0DDB">
          <w:rPr>
            <w:rFonts w:ascii="Bookman Old Style" w:hAnsi="Bookman Old Style"/>
            <w:b w:val="0"/>
            <w:bCs w:val="0"/>
            <w:noProof/>
            <w:webHidden/>
            <w:sz w:val="24"/>
            <w:szCs w:val="24"/>
          </w:rPr>
          <w:fldChar w:fldCharType="begin"/>
        </w:r>
        <w:r w:rsidRPr="008A0DDB">
          <w:rPr>
            <w:rFonts w:ascii="Bookman Old Style" w:hAnsi="Bookman Old Style"/>
            <w:b w:val="0"/>
            <w:bCs w:val="0"/>
            <w:noProof/>
            <w:webHidden/>
            <w:sz w:val="24"/>
            <w:szCs w:val="24"/>
          </w:rPr>
          <w:instrText xml:space="preserve"> PAGEREF _Toc166502692 \h </w:instrText>
        </w:r>
        <w:r w:rsidRPr="008A0DDB">
          <w:rPr>
            <w:rFonts w:ascii="Bookman Old Style" w:hAnsi="Bookman Old Style"/>
            <w:b w:val="0"/>
            <w:bCs w:val="0"/>
            <w:noProof/>
            <w:webHidden/>
            <w:sz w:val="24"/>
            <w:szCs w:val="24"/>
          </w:rPr>
        </w:r>
        <w:r w:rsidRPr="008A0DDB">
          <w:rPr>
            <w:rFonts w:ascii="Bookman Old Style" w:hAnsi="Bookman Old Style"/>
            <w:b w:val="0"/>
            <w:bCs w:val="0"/>
            <w:noProof/>
            <w:webHidden/>
            <w:sz w:val="24"/>
            <w:szCs w:val="24"/>
          </w:rPr>
          <w:fldChar w:fldCharType="separate"/>
        </w:r>
        <w:r w:rsidR="00E50F41">
          <w:rPr>
            <w:rFonts w:ascii="Bookman Old Style" w:hAnsi="Bookman Old Style"/>
            <w:b w:val="0"/>
            <w:bCs w:val="0"/>
            <w:noProof/>
            <w:webHidden/>
            <w:sz w:val="24"/>
            <w:szCs w:val="24"/>
          </w:rPr>
          <w:t>VI-10</w:t>
        </w:r>
        <w:r w:rsidRPr="008A0DDB">
          <w:rPr>
            <w:rFonts w:ascii="Bookman Old Style" w:hAnsi="Bookman Old Style"/>
            <w:b w:val="0"/>
            <w:bCs w:val="0"/>
            <w:noProof/>
            <w:webHidden/>
            <w:sz w:val="24"/>
            <w:szCs w:val="24"/>
          </w:rPr>
          <w:fldChar w:fldCharType="end"/>
        </w:r>
      </w:hyperlink>
    </w:p>
    <w:p w14:paraId="2375614B" w14:textId="092EE4B2" w:rsidR="00D909CC" w:rsidRPr="008A0DDB" w:rsidRDefault="005E4228" w:rsidP="00E50F41">
      <w:pPr>
        <w:pStyle w:val="Tabladeilustraciones"/>
        <w:tabs>
          <w:tab w:val="right" w:leader="dot" w:pos="9678"/>
        </w:tabs>
        <w:ind w:left="0" w:firstLine="0"/>
        <w:jc w:val="both"/>
        <w:rPr>
          <w:rFonts w:ascii="Bookman Old Style" w:eastAsiaTheme="minorEastAsia" w:hAnsi="Bookman Old Style" w:cstheme="minorBidi"/>
          <w:b w:val="0"/>
          <w:bCs w:val="0"/>
          <w:noProof/>
          <w:kern w:val="2"/>
          <w:sz w:val="24"/>
          <w:szCs w:val="24"/>
          <w14:ligatures w14:val="standardContextual"/>
        </w:rPr>
      </w:pPr>
      <w:hyperlink w:anchor="_Toc166502693"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Grafica 6. 2.-</w:t>
        </w:r>
        <w:r w:rsidR="00D909CC" w:rsidRPr="008A0DDB">
          <w:rPr>
            <w:rStyle w:val="Hipervnculo"/>
            <w:rFonts w:ascii="Bookman Old Style" w:eastAsiaTheme="majorEastAsia" w:hAnsi="Bookman Old Style"/>
            <w:b w:val="0"/>
            <w:bCs w:val="0"/>
            <w:noProof/>
            <w:sz w:val="24"/>
            <w:szCs w:val="24"/>
          </w:rPr>
          <w:t>Riqueza de especies (Índice de Menhinick)</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_Toc166502693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E50F41">
          <w:rPr>
            <w:rFonts w:ascii="Bookman Old Style" w:hAnsi="Bookman Old Style"/>
            <w:b w:val="0"/>
            <w:bCs w:val="0"/>
            <w:noProof/>
            <w:webHidden/>
            <w:sz w:val="24"/>
            <w:szCs w:val="24"/>
          </w:rPr>
          <w:t>VI-11</w:t>
        </w:r>
        <w:r w:rsidR="00D909CC" w:rsidRPr="008A0DDB">
          <w:rPr>
            <w:rFonts w:ascii="Bookman Old Style" w:hAnsi="Bookman Old Style"/>
            <w:b w:val="0"/>
            <w:bCs w:val="0"/>
            <w:noProof/>
            <w:webHidden/>
            <w:sz w:val="24"/>
            <w:szCs w:val="24"/>
          </w:rPr>
          <w:fldChar w:fldCharType="end"/>
        </w:r>
      </w:hyperlink>
    </w:p>
    <w:p w14:paraId="69223969" w14:textId="670845F8" w:rsidR="00D909CC" w:rsidRPr="008A0DDB" w:rsidRDefault="005E4228" w:rsidP="00E50F41">
      <w:pPr>
        <w:pStyle w:val="Tabladeilustraciones"/>
        <w:tabs>
          <w:tab w:val="right" w:leader="dot" w:pos="9678"/>
        </w:tabs>
        <w:ind w:left="0" w:firstLine="0"/>
        <w:jc w:val="both"/>
        <w:rPr>
          <w:rFonts w:ascii="Bookman Old Style" w:eastAsiaTheme="minorEastAsia" w:hAnsi="Bookman Old Style" w:cstheme="minorBidi"/>
          <w:b w:val="0"/>
          <w:bCs w:val="0"/>
          <w:noProof/>
          <w:kern w:val="2"/>
          <w:sz w:val="24"/>
          <w:szCs w:val="24"/>
          <w14:ligatures w14:val="standardContextual"/>
        </w:rPr>
      </w:pPr>
      <w:hyperlink w:anchor="_Toc166502694"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Grafica 6. 3.-</w:t>
        </w:r>
        <w:r w:rsidR="00D909CC" w:rsidRPr="008A0DDB">
          <w:rPr>
            <w:rStyle w:val="Hipervnculo"/>
            <w:rFonts w:ascii="Bookman Old Style" w:eastAsiaTheme="majorEastAsia" w:hAnsi="Bookman Old Style"/>
            <w:b w:val="0"/>
            <w:bCs w:val="0"/>
            <w:noProof/>
            <w:sz w:val="24"/>
            <w:szCs w:val="24"/>
          </w:rPr>
          <w:t>Dominancia de especies (Índice de Simpson)</w:t>
        </w:r>
        <w:r w:rsidR="00D909CC" w:rsidRPr="008A0DDB">
          <w:rPr>
            <w:rFonts w:ascii="Bookman Old Style" w:hAnsi="Bookman Old Style"/>
            <w:b w:val="0"/>
            <w:bCs w:val="0"/>
            <w:noProof/>
            <w:webHidden/>
            <w:sz w:val="24"/>
            <w:szCs w:val="24"/>
          </w:rPr>
          <w:tab/>
        </w:r>
      </w:hyperlink>
    </w:p>
    <w:p w14:paraId="61014FB4" w14:textId="7CB0F08F" w:rsidR="00D909CC" w:rsidRPr="008A0DDB" w:rsidRDefault="005E4228" w:rsidP="00E50F41">
      <w:pPr>
        <w:pStyle w:val="Tabladeilustraciones"/>
        <w:tabs>
          <w:tab w:val="left" w:pos="1540"/>
          <w:tab w:val="right" w:leader="dot" w:pos="9678"/>
        </w:tabs>
        <w:ind w:left="0" w:firstLine="0"/>
        <w:jc w:val="both"/>
        <w:rPr>
          <w:rFonts w:ascii="Bookman Old Style" w:eastAsiaTheme="minorEastAsia" w:hAnsi="Bookman Old Style" w:cstheme="minorBidi"/>
          <w:b w:val="0"/>
          <w:bCs w:val="0"/>
          <w:noProof/>
          <w:kern w:val="2"/>
          <w:sz w:val="24"/>
          <w:szCs w:val="24"/>
          <w14:ligatures w14:val="standardContextual"/>
        </w:rPr>
      </w:pPr>
      <w:hyperlink w:anchor="_Toc166502695"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Grafica 6. 4.-</w:t>
        </w:r>
        <w:r w:rsidR="00D909CC" w:rsidRPr="008A0DDB">
          <w:rPr>
            <w:rStyle w:val="Hipervnculo"/>
            <w:rFonts w:ascii="Bookman Old Style" w:eastAsiaTheme="majorEastAsia" w:hAnsi="Bookman Old Style"/>
            <w:b w:val="0"/>
            <w:bCs w:val="0"/>
            <w:noProof/>
            <w:sz w:val="24"/>
            <w:szCs w:val="24"/>
          </w:rPr>
          <w:t>Dominancia de especies (Berger Parker)</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_Toc166502695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E50F41">
          <w:rPr>
            <w:rFonts w:ascii="Bookman Old Style" w:hAnsi="Bookman Old Style"/>
            <w:b w:val="0"/>
            <w:bCs w:val="0"/>
            <w:noProof/>
            <w:webHidden/>
            <w:sz w:val="24"/>
            <w:szCs w:val="24"/>
          </w:rPr>
          <w:t>VI-14</w:t>
        </w:r>
        <w:r w:rsidR="00D909CC" w:rsidRPr="008A0DDB">
          <w:rPr>
            <w:rFonts w:ascii="Bookman Old Style" w:hAnsi="Bookman Old Style"/>
            <w:b w:val="0"/>
            <w:bCs w:val="0"/>
            <w:noProof/>
            <w:webHidden/>
            <w:sz w:val="24"/>
            <w:szCs w:val="24"/>
          </w:rPr>
          <w:fldChar w:fldCharType="end"/>
        </w:r>
      </w:hyperlink>
    </w:p>
    <w:p w14:paraId="0A5B8F13" w14:textId="19FEE465" w:rsidR="00D909CC" w:rsidRPr="008A0DDB" w:rsidRDefault="005E4228" w:rsidP="00E50F41">
      <w:pPr>
        <w:pStyle w:val="Tabladeilustraciones"/>
        <w:tabs>
          <w:tab w:val="left" w:pos="1540"/>
          <w:tab w:val="right" w:leader="dot" w:pos="9678"/>
        </w:tabs>
        <w:ind w:left="0" w:firstLine="0"/>
        <w:jc w:val="both"/>
        <w:rPr>
          <w:rFonts w:ascii="Bookman Old Style" w:eastAsiaTheme="minorEastAsia" w:hAnsi="Bookman Old Style" w:cstheme="minorBidi"/>
          <w:b w:val="0"/>
          <w:bCs w:val="0"/>
          <w:noProof/>
          <w:kern w:val="2"/>
          <w:sz w:val="24"/>
          <w:szCs w:val="24"/>
          <w14:ligatures w14:val="standardContextual"/>
        </w:rPr>
      </w:pPr>
      <w:hyperlink w:anchor="_Toc166502696"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Grafica 6. 5.-</w:t>
        </w:r>
        <w:r w:rsidR="00D909CC" w:rsidRPr="008A0DDB">
          <w:rPr>
            <w:rStyle w:val="Hipervnculo"/>
            <w:rFonts w:ascii="Bookman Old Style" w:eastAsiaTheme="majorEastAsia" w:hAnsi="Bookman Old Style"/>
            <w:b w:val="0"/>
            <w:bCs w:val="0"/>
            <w:noProof/>
            <w:sz w:val="24"/>
            <w:szCs w:val="24"/>
          </w:rPr>
          <w:t>Equidad de especies (Índice de Shannon)</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_Toc166502696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E50F41">
          <w:rPr>
            <w:rFonts w:ascii="Bookman Old Style" w:hAnsi="Bookman Old Style"/>
            <w:b w:val="0"/>
            <w:bCs w:val="0"/>
            <w:noProof/>
            <w:webHidden/>
            <w:sz w:val="24"/>
            <w:szCs w:val="24"/>
          </w:rPr>
          <w:t>VI-15</w:t>
        </w:r>
        <w:r w:rsidR="00D909CC" w:rsidRPr="008A0DDB">
          <w:rPr>
            <w:rFonts w:ascii="Bookman Old Style" w:hAnsi="Bookman Old Style"/>
            <w:b w:val="0"/>
            <w:bCs w:val="0"/>
            <w:noProof/>
            <w:webHidden/>
            <w:sz w:val="24"/>
            <w:szCs w:val="24"/>
          </w:rPr>
          <w:fldChar w:fldCharType="end"/>
        </w:r>
      </w:hyperlink>
    </w:p>
    <w:p w14:paraId="758C87D8" w14:textId="159A1AC6" w:rsidR="00D909CC" w:rsidRPr="008A0DDB" w:rsidRDefault="005E4228" w:rsidP="00E50F41">
      <w:pPr>
        <w:pStyle w:val="Tabladeilustraciones"/>
        <w:tabs>
          <w:tab w:val="right" w:leader="dot" w:pos="9678"/>
        </w:tabs>
        <w:ind w:left="0" w:firstLine="0"/>
        <w:jc w:val="both"/>
        <w:rPr>
          <w:rFonts w:ascii="Bookman Old Style" w:eastAsiaTheme="minorEastAsia" w:hAnsi="Bookman Old Style" w:cstheme="minorBidi"/>
          <w:b w:val="0"/>
          <w:bCs w:val="0"/>
          <w:noProof/>
          <w:kern w:val="2"/>
          <w:sz w:val="24"/>
          <w:szCs w:val="24"/>
          <w14:ligatures w14:val="standardContextual"/>
        </w:rPr>
      </w:pPr>
      <w:hyperlink w:anchor="_Toc166502697"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Grafica 6. 6.-</w:t>
        </w:r>
        <w:r w:rsidR="00D909CC" w:rsidRPr="008A0DDB">
          <w:rPr>
            <w:rStyle w:val="Hipervnculo"/>
            <w:rFonts w:ascii="Bookman Old Style" w:eastAsiaTheme="majorEastAsia" w:hAnsi="Bookman Old Style"/>
            <w:b w:val="0"/>
            <w:bCs w:val="0"/>
            <w:noProof/>
            <w:sz w:val="24"/>
            <w:szCs w:val="24"/>
          </w:rPr>
          <w:t>Equidad de especies (Índice de Pielou)</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_Toc166502697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E50F41">
          <w:rPr>
            <w:rFonts w:ascii="Bookman Old Style" w:hAnsi="Bookman Old Style"/>
            <w:b w:val="0"/>
            <w:bCs w:val="0"/>
            <w:noProof/>
            <w:webHidden/>
            <w:sz w:val="24"/>
            <w:szCs w:val="24"/>
          </w:rPr>
          <w:t>VI-16</w:t>
        </w:r>
        <w:r w:rsidR="00D909CC" w:rsidRPr="008A0DDB">
          <w:rPr>
            <w:rFonts w:ascii="Bookman Old Style" w:hAnsi="Bookman Old Style"/>
            <w:b w:val="0"/>
            <w:bCs w:val="0"/>
            <w:noProof/>
            <w:webHidden/>
            <w:sz w:val="24"/>
            <w:szCs w:val="24"/>
          </w:rPr>
          <w:fldChar w:fldCharType="end"/>
        </w:r>
      </w:hyperlink>
    </w:p>
    <w:p w14:paraId="2B444F4C" w14:textId="243C121E" w:rsidR="00D909CC" w:rsidRPr="008A0DDB" w:rsidRDefault="005E4228" w:rsidP="00E50F41">
      <w:pPr>
        <w:pStyle w:val="Tabladeilustraciones"/>
        <w:tabs>
          <w:tab w:val="right" w:leader="dot" w:pos="9678"/>
        </w:tabs>
        <w:ind w:left="0" w:firstLine="0"/>
        <w:jc w:val="both"/>
        <w:rPr>
          <w:rFonts w:ascii="Bookman Old Style" w:eastAsiaTheme="minorEastAsia" w:hAnsi="Bookman Old Style" w:cstheme="minorBidi"/>
          <w:b w:val="0"/>
          <w:bCs w:val="0"/>
          <w:noProof/>
          <w:kern w:val="2"/>
          <w:sz w:val="24"/>
          <w:szCs w:val="24"/>
          <w14:ligatures w14:val="standardContextual"/>
        </w:rPr>
      </w:pPr>
      <w:hyperlink w:anchor="_Toc166502698"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Grafica 6. 7.-</w:t>
        </w:r>
        <w:r w:rsidR="00D909CC" w:rsidRPr="008A0DDB">
          <w:rPr>
            <w:rStyle w:val="Hipervnculo"/>
            <w:rFonts w:ascii="Bookman Old Style" w:eastAsiaTheme="majorEastAsia" w:hAnsi="Bookman Old Style"/>
            <w:b w:val="0"/>
            <w:bCs w:val="0"/>
            <w:noProof/>
            <w:sz w:val="24"/>
            <w:szCs w:val="24"/>
          </w:rPr>
          <w:t>Riqueza de especies (Índice de Margalef)</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_Toc166502698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E50F41">
          <w:rPr>
            <w:rFonts w:ascii="Bookman Old Style" w:hAnsi="Bookman Old Style"/>
            <w:b w:val="0"/>
            <w:bCs w:val="0"/>
            <w:noProof/>
            <w:webHidden/>
            <w:sz w:val="24"/>
            <w:szCs w:val="24"/>
          </w:rPr>
          <w:t>VI-35</w:t>
        </w:r>
        <w:r w:rsidR="00D909CC" w:rsidRPr="008A0DDB">
          <w:rPr>
            <w:rFonts w:ascii="Bookman Old Style" w:hAnsi="Bookman Old Style"/>
            <w:b w:val="0"/>
            <w:bCs w:val="0"/>
            <w:noProof/>
            <w:webHidden/>
            <w:sz w:val="24"/>
            <w:szCs w:val="24"/>
          </w:rPr>
          <w:fldChar w:fldCharType="end"/>
        </w:r>
      </w:hyperlink>
    </w:p>
    <w:p w14:paraId="76A2EAC0" w14:textId="15D60C19" w:rsidR="00D909CC" w:rsidRPr="008A0DDB" w:rsidRDefault="005E4228" w:rsidP="00E50F41">
      <w:pPr>
        <w:pStyle w:val="Tabladeilustraciones"/>
        <w:tabs>
          <w:tab w:val="right" w:leader="dot" w:pos="9678"/>
        </w:tabs>
        <w:ind w:left="0" w:firstLine="0"/>
        <w:jc w:val="both"/>
        <w:rPr>
          <w:rFonts w:ascii="Bookman Old Style" w:eastAsiaTheme="minorEastAsia" w:hAnsi="Bookman Old Style" w:cstheme="minorBidi"/>
          <w:b w:val="0"/>
          <w:bCs w:val="0"/>
          <w:noProof/>
          <w:kern w:val="2"/>
          <w:sz w:val="24"/>
          <w:szCs w:val="24"/>
          <w14:ligatures w14:val="standardContextual"/>
        </w:rPr>
      </w:pPr>
      <w:hyperlink w:anchor="_Toc166502699"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Grafica 6. 8.-</w:t>
        </w:r>
        <w:r w:rsidR="00D909CC" w:rsidRPr="008A0DDB">
          <w:rPr>
            <w:rStyle w:val="Hipervnculo"/>
            <w:rFonts w:ascii="Bookman Old Style" w:eastAsiaTheme="majorEastAsia" w:hAnsi="Bookman Old Style"/>
            <w:b w:val="0"/>
            <w:bCs w:val="0"/>
            <w:noProof/>
            <w:sz w:val="24"/>
            <w:szCs w:val="24"/>
          </w:rPr>
          <w:t>Riqueza de especies (Índice de Menhinick)</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_Toc166502699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E50F41">
          <w:rPr>
            <w:rFonts w:ascii="Bookman Old Style" w:hAnsi="Bookman Old Style"/>
            <w:b w:val="0"/>
            <w:bCs w:val="0"/>
            <w:noProof/>
            <w:webHidden/>
            <w:sz w:val="24"/>
            <w:szCs w:val="24"/>
          </w:rPr>
          <w:t>VI-36</w:t>
        </w:r>
        <w:r w:rsidR="00D909CC" w:rsidRPr="008A0DDB">
          <w:rPr>
            <w:rFonts w:ascii="Bookman Old Style" w:hAnsi="Bookman Old Style"/>
            <w:b w:val="0"/>
            <w:bCs w:val="0"/>
            <w:noProof/>
            <w:webHidden/>
            <w:sz w:val="24"/>
            <w:szCs w:val="24"/>
          </w:rPr>
          <w:fldChar w:fldCharType="end"/>
        </w:r>
      </w:hyperlink>
    </w:p>
    <w:p w14:paraId="6314C747" w14:textId="1C31C854" w:rsidR="00D909CC" w:rsidRPr="008A0DDB" w:rsidRDefault="005E4228" w:rsidP="00E50F41">
      <w:pPr>
        <w:pStyle w:val="Tabladeilustraciones"/>
        <w:tabs>
          <w:tab w:val="right" w:leader="dot" w:pos="9678"/>
        </w:tabs>
        <w:ind w:left="0" w:firstLine="0"/>
        <w:jc w:val="both"/>
        <w:rPr>
          <w:rFonts w:ascii="Bookman Old Style" w:eastAsiaTheme="minorEastAsia" w:hAnsi="Bookman Old Style" w:cstheme="minorBidi"/>
          <w:b w:val="0"/>
          <w:bCs w:val="0"/>
          <w:noProof/>
          <w:kern w:val="2"/>
          <w:sz w:val="24"/>
          <w:szCs w:val="24"/>
          <w14:ligatures w14:val="standardContextual"/>
        </w:rPr>
      </w:pPr>
      <w:hyperlink w:anchor="_Toc166502700"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Grafica 6. 9.-</w:t>
        </w:r>
        <w:r w:rsidR="00D909CC" w:rsidRPr="008A0DDB">
          <w:rPr>
            <w:rStyle w:val="Hipervnculo"/>
            <w:rFonts w:ascii="Bookman Old Style" w:eastAsiaTheme="majorEastAsia" w:hAnsi="Bookman Old Style"/>
            <w:b w:val="0"/>
            <w:bCs w:val="0"/>
            <w:noProof/>
            <w:sz w:val="24"/>
            <w:szCs w:val="24"/>
          </w:rPr>
          <w:t>Dominancia de especies (Índice de Simpson)</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_Toc166502700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E50F41">
          <w:rPr>
            <w:rFonts w:ascii="Bookman Old Style" w:hAnsi="Bookman Old Style"/>
            <w:b w:val="0"/>
            <w:bCs w:val="0"/>
            <w:noProof/>
            <w:webHidden/>
            <w:sz w:val="24"/>
            <w:szCs w:val="24"/>
          </w:rPr>
          <w:t>VI-37</w:t>
        </w:r>
        <w:r w:rsidR="00D909CC" w:rsidRPr="008A0DDB">
          <w:rPr>
            <w:rFonts w:ascii="Bookman Old Style" w:hAnsi="Bookman Old Style"/>
            <w:b w:val="0"/>
            <w:bCs w:val="0"/>
            <w:noProof/>
            <w:webHidden/>
            <w:sz w:val="24"/>
            <w:szCs w:val="24"/>
          </w:rPr>
          <w:fldChar w:fldCharType="end"/>
        </w:r>
      </w:hyperlink>
    </w:p>
    <w:p w14:paraId="2F2DCEA1" w14:textId="5B44953A" w:rsidR="00D909CC" w:rsidRPr="008A0DDB" w:rsidRDefault="005E4228" w:rsidP="00E50F41">
      <w:pPr>
        <w:pStyle w:val="Tabladeilustraciones"/>
        <w:tabs>
          <w:tab w:val="left" w:pos="1540"/>
          <w:tab w:val="right" w:leader="dot" w:pos="9678"/>
        </w:tabs>
        <w:ind w:left="0" w:firstLine="0"/>
        <w:jc w:val="both"/>
        <w:rPr>
          <w:rFonts w:ascii="Bookman Old Style" w:eastAsiaTheme="minorEastAsia" w:hAnsi="Bookman Old Style" w:cstheme="minorBidi"/>
          <w:b w:val="0"/>
          <w:bCs w:val="0"/>
          <w:noProof/>
          <w:kern w:val="2"/>
          <w:sz w:val="24"/>
          <w:szCs w:val="24"/>
          <w14:ligatures w14:val="standardContextual"/>
        </w:rPr>
      </w:pPr>
      <w:hyperlink w:anchor="_Toc166502701"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Grafica 6. 10.-</w:t>
        </w:r>
        <w:r w:rsidR="00D909CC" w:rsidRPr="008A0DDB">
          <w:rPr>
            <w:rStyle w:val="Hipervnculo"/>
            <w:rFonts w:ascii="Bookman Old Style" w:eastAsiaTheme="majorEastAsia" w:hAnsi="Bookman Old Style"/>
            <w:b w:val="0"/>
            <w:bCs w:val="0"/>
            <w:noProof/>
            <w:sz w:val="24"/>
            <w:szCs w:val="24"/>
          </w:rPr>
          <w:t>Dominancia de especies (Berger Parker)</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_Toc166502701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E50F41">
          <w:rPr>
            <w:rFonts w:ascii="Bookman Old Style" w:hAnsi="Bookman Old Style"/>
            <w:b w:val="0"/>
            <w:bCs w:val="0"/>
            <w:noProof/>
            <w:webHidden/>
            <w:sz w:val="24"/>
            <w:szCs w:val="24"/>
          </w:rPr>
          <w:t>VI-38</w:t>
        </w:r>
        <w:r w:rsidR="00D909CC" w:rsidRPr="008A0DDB">
          <w:rPr>
            <w:rFonts w:ascii="Bookman Old Style" w:hAnsi="Bookman Old Style"/>
            <w:b w:val="0"/>
            <w:bCs w:val="0"/>
            <w:noProof/>
            <w:webHidden/>
            <w:sz w:val="24"/>
            <w:szCs w:val="24"/>
          </w:rPr>
          <w:fldChar w:fldCharType="end"/>
        </w:r>
      </w:hyperlink>
    </w:p>
    <w:p w14:paraId="0B5CB62E" w14:textId="49E4BA79" w:rsidR="00D909CC" w:rsidRPr="008A0DDB" w:rsidRDefault="005E4228" w:rsidP="00E50F41">
      <w:pPr>
        <w:pStyle w:val="Tabladeilustraciones"/>
        <w:tabs>
          <w:tab w:val="left" w:pos="1540"/>
          <w:tab w:val="right" w:leader="dot" w:pos="9678"/>
        </w:tabs>
        <w:ind w:left="0" w:firstLine="0"/>
        <w:jc w:val="both"/>
        <w:rPr>
          <w:rFonts w:ascii="Bookman Old Style" w:eastAsiaTheme="minorEastAsia" w:hAnsi="Bookman Old Style" w:cstheme="minorBidi"/>
          <w:b w:val="0"/>
          <w:bCs w:val="0"/>
          <w:noProof/>
          <w:kern w:val="2"/>
          <w:sz w:val="24"/>
          <w:szCs w:val="24"/>
          <w14:ligatures w14:val="standardContextual"/>
        </w:rPr>
      </w:pPr>
      <w:hyperlink w:anchor="_Toc166502702"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Grafica 6. 11.-</w:t>
        </w:r>
        <w:r w:rsidR="00D909CC" w:rsidRPr="008A0DDB">
          <w:rPr>
            <w:rStyle w:val="Hipervnculo"/>
            <w:rFonts w:ascii="Bookman Old Style" w:eastAsiaTheme="majorEastAsia" w:hAnsi="Bookman Old Style"/>
            <w:b w:val="0"/>
            <w:bCs w:val="0"/>
            <w:noProof/>
            <w:sz w:val="24"/>
            <w:szCs w:val="24"/>
          </w:rPr>
          <w:t>Equidad de especies (Índice de Shannon)</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_Toc166502702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E50F41">
          <w:rPr>
            <w:rFonts w:ascii="Bookman Old Style" w:hAnsi="Bookman Old Style"/>
            <w:b w:val="0"/>
            <w:bCs w:val="0"/>
            <w:noProof/>
            <w:webHidden/>
            <w:sz w:val="24"/>
            <w:szCs w:val="24"/>
          </w:rPr>
          <w:t>VI-39</w:t>
        </w:r>
        <w:r w:rsidR="00D909CC" w:rsidRPr="008A0DDB">
          <w:rPr>
            <w:rFonts w:ascii="Bookman Old Style" w:hAnsi="Bookman Old Style"/>
            <w:b w:val="0"/>
            <w:bCs w:val="0"/>
            <w:noProof/>
            <w:webHidden/>
            <w:sz w:val="24"/>
            <w:szCs w:val="24"/>
          </w:rPr>
          <w:fldChar w:fldCharType="end"/>
        </w:r>
      </w:hyperlink>
    </w:p>
    <w:p w14:paraId="7EC5C552" w14:textId="27F3A926" w:rsidR="00D909CC" w:rsidRPr="008A0DDB" w:rsidRDefault="005E4228" w:rsidP="00E50F41">
      <w:pPr>
        <w:pStyle w:val="Tabladeilustraciones"/>
        <w:tabs>
          <w:tab w:val="left" w:pos="1540"/>
          <w:tab w:val="right" w:leader="dot" w:pos="9678"/>
        </w:tabs>
        <w:spacing w:line="276" w:lineRule="auto"/>
        <w:ind w:left="0" w:firstLine="0"/>
        <w:jc w:val="both"/>
        <w:rPr>
          <w:rFonts w:ascii="Bookman Old Style" w:eastAsiaTheme="minorEastAsia" w:hAnsi="Bookman Old Style" w:cstheme="minorBidi"/>
          <w:b w:val="0"/>
          <w:bCs w:val="0"/>
          <w:noProof/>
          <w:kern w:val="2"/>
          <w:sz w:val="24"/>
          <w:szCs w:val="24"/>
          <w14:ligatures w14:val="standardContextual"/>
        </w:rPr>
      </w:pPr>
      <w:hyperlink w:anchor="_Toc166502703"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Grafica 6. 12.-</w:t>
        </w:r>
        <w:r w:rsidR="00D909CC" w:rsidRPr="008A0DDB">
          <w:rPr>
            <w:rStyle w:val="Hipervnculo"/>
            <w:rFonts w:ascii="Bookman Old Style" w:eastAsiaTheme="majorEastAsia" w:hAnsi="Bookman Old Style"/>
            <w:b w:val="0"/>
            <w:bCs w:val="0"/>
            <w:noProof/>
            <w:sz w:val="24"/>
            <w:szCs w:val="24"/>
          </w:rPr>
          <w:t>Equidad de especies (Índice de Pielou)</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_Toc166502703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E50F41">
          <w:rPr>
            <w:rFonts w:ascii="Bookman Old Style" w:hAnsi="Bookman Old Style"/>
            <w:b w:val="0"/>
            <w:bCs w:val="0"/>
            <w:noProof/>
            <w:webHidden/>
            <w:sz w:val="24"/>
            <w:szCs w:val="24"/>
          </w:rPr>
          <w:t>VI-40</w:t>
        </w:r>
        <w:r w:rsidR="00D909CC" w:rsidRPr="008A0DDB">
          <w:rPr>
            <w:rFonts w:ascii="Bookman Old Style" w:hAnsi="Bookman Old Style"/>
            <w:b w:val="0"/>
            <w:bCs w:val="0"/>
            <w:noProof/>
            <w:webHidden/>
            <w:sz w:val="24"/>
            <w:szCs w:val="24"/>
          </w:rPr>
          <w:fldChar w:fldCharType="end"/>
        </w:r>
      </w:hyperlink>
    </w:p>
    <w:p w14:paraId="042FC6FD" w14:textId="0793CD81" w:rsidR="00D909CC" w:rsidRPr="008A0DDB" w:rsidRDefault="005E4228" w:rsidP="00E50F41">
      <w:pPr>
        <w:pStyle w:val="Tabladeilustraciones"/>
        <w:tabs>
          <w:tab w:val="left" w:pos="1540"/>
          <w:tab w:val="right" w:leader="dot" w:pos="9678"/>
        </w:tabs>
        <w:ind w:left="0" w:firstLine="0"/>
        <w:jc w:val="both"/>
        <w:rPr>
          <w:rFonts w:ascii="Bookman Old Style" w:eastAsiaTheme="minorEastAsia" w:hAnsi="Bookman Old Style" w:cstheme="minorBidi"/>
          <w:b w:val="0"/>
          <w:bCs w:val="0"/>
          <w:noProof/>
          <w:kern w:val="2"/>
          <w:sz w:val="24"/>
          <w:szCs w:val="24"/>
          <w14:ligatures w14:val="standardContextual"/>
        </w:rPr>
      </w:pPr>
      <w:hyperlink w:anchor="_Toc166502704"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Grafica 6. 13.-</w:t>
        </w:r>
        <w:r w:rsidR="00D909CC" w:rsidRPr="008A0DDB">
          <w:rPr>
            <w:rStyle w:val="Hipervnculo"/>
            <w:rFonts w:ascii="Bookman Old Style" w:eastAsiaTheme="majorEastAsia" w:hAnsi="Bookman Old Style"/>
            <w:b w:val="0"/>
            <w:bCs w:val="0"/>
            <w:noProof/>
            <w:sz w:val="24"/>
            <w:szCs w:val="24"/>
          </w:rPr>
          <w:t xml:space="preserve">Análisis comparativo de abundancias para el grupo de las aves en el </w:t>
        </w:r>
        <w:r w:rsidR="00895032">
          <w:rPr>
            <w:rStyle w:val="Hipervnculo"/>
            <w:rFonts w:ascii="Bookman Old Style" w:eastAsiaTheme="majorEastAsia" w:hAnsi="Bookman Old Style"/>
            <w:b w:val="0"/>
            <w:bCs w:val="0"/>
            <w:noProof/>
            <w:sz w:val="24"/>
            <w:szCs w:val="24"/>
          </w:rPr>
          <w:t>ACUSTF</w:t>
        </w:r>
        <w:r w:rsidR="00D909CC" w:rsidRPr="008A0DDB">
          <w:rPr>
            <w:rStyle w:val="Hipervnculo"/>
            <w:rFonts w:ascii="Bookman Old Style" w:eastAsiaTheme="majorEastAsia" w:hAnsi="Bookman Old Style"/>
            <w:b w:val="0"/>
            <w:bCs w:val="0"/>
            <w:noProof/>
            <w:sz w:val="24"/>
            <w:szCs w:val="24"/>
          </w:rPr>
          <w:t xml:space="preserve"> y sistema ambiental.</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_Toc166502704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E50F41">
          <w:rPr>
            <w:rFonts w:ascii="Bookman Old Style" w:hAnsi="Bookman Old Style"/>
            <w:b w:val="0"/>
            <w:bCs w:val="0"/>
            <w:noProof/>
            <w:webHidden/>
            <w:sz w:val="24"/>
            <w:szCs w:val="24"/>
          </w:rPr>
          <w:t>VI-53</w:t>
        </w:r>
        <w:r w:rsidR="00D909CC" w:rsidRPr="008A0DDB">
          <w:rPr>
            <w:rFonts w:ascii="Bookman Old Style" w:hAnsi="Bookman Old Style"/>
            <w:b w:val="0"/>
            <w:bCs w:val="0"/>
            <w:noProof/>
            <w:webHidden/>
            <w:sz w:val="24"/>
            <w:szCs w:val="24"/>
          </w:rPr>
          <w:fldChar w:fldCharType="end"/>
        </w:r>
      </w:hyperlink>
    </w:p>
    <w:p w14:paraId="37F1967A" w14:textId="3E28F78F" w:rsidR="00D909CC" w:rsidRPr="008A0DDB" w:rsidRDefault="005E4228" w:rsidP="00E50F41">
      <w:pPr>
        <w:pStyle w:val="Tabladeilustraciones"/>
        <w:tabs>
          <w:tab w:val="left" w:pos="1540"/>
          <w:tab w:val="right" w:leader="dot" w:pos="9678"/>
        </w:tabs>
        <w:ind w:left="0" w:firstLine="0"/>
        <w:jc w:val="both"/>
        <w:rPr>
          <w:rFonts w:ascii="Bookman Old Style" w:eastAsiaTheme="minorEastAsia" w:hAnsi="Bookman Old Style" w:cstheme="minorBidi"/>
          <w:b w:val="0"/>
          <w:bCs w:val="0"/>
          <w:noProof/>
          <w:kern w:val="2"/>
          <w:sz w:val="24"/>
          <w:szCs w:val="24"/>
          <w14:ligatures w14:val="standardContextual"/>
        </w:rPr>
      </w:pPr>
      <w:hyperlink w:anchor="_Toc166502705"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Grafica 6. 14.-</w:t>
        </w:r>
        <w:r w:rsidR="00D909CC" w:rsidRPr="008A0DDB">
          <w:rPr>
            <w:rStyle w:val="Hipervnculo"/>
            <w:rFonts w:ascii="Bookman Old Style" w:eastAsiaTheme="majorEastAsia" w:hAnsi="Bookman Old Style"/>
            <w:b w:val="0"/>
            <w:bCs w:val="0"/>
            <w:noProof/>
            <w:sz w:val="24"/>
            <w:szCs w:val="24"/>
          </w:rPr>
          <w:t xml:space="preserve">Análisis comparativo de abundancias para el grupo de los mamíferos en el </w:t>
        </w:r>
        <w:r w:rsidR="00895032">
          <w:rPr>
            <w:rStyle w:val="Hipervnculo"/>
            <w:rFonts w:ascii="Bookman Old Style" w:eastAsiaTheme="majorEastAsia" w:hAnsi="Bookman Old Style"/>
            <w:b w:val="0"/>
            <w:bCs w:val="0"/>
            <w:noProof/>
            <w:sz w:val="24"/>
            <w:szCs w:val="24"/>
          </w:rPr>
          <w:t>ACUSTF</w:t>
        </w:r>
        <w:r w:rsidR="00D909CC" w:rsidRPr="008A0DDB">
          <w:rPr>
            <w:rStyle w:val="Hipervnculo"/>
            <w:rFonts w:ascii="Bookman Old Style" w:eastAsiaTheme="majorEastAsia" w:hAnsi="Bookman Old Style"/>
            <w:b w:val="0"/>
            <w:bCs w:val="0"/>
            <w:noProof/>
            <w:sz w:val="24"/>
            <w:szCs w:val="24"/>
          </w:rPr>
          <w:t xml:space="preserve"> y sistema ambiental.</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_Toc166502705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E50F41">
          <w:rPr>
            <w:rFonts w:ascii="Bookman Old Style" w:hAnsi="Bookman Old Style"/>
            <w:b w:val="0"/>
            <w:bCs w:val="0"/>
            <w:noProof/>
            <w:webHidden/>
            <w:sz w:val="24"/>
            <w:szCs w:val="24"/>
          </w:rPr>
          <w:t>VI-54</w:t>
        </w:r>
        <w:r w:rsidR="00D909CC" w:rsidRPr="008A0DDB">
          <w:rPr>
            <w:rFonts w:ascii="Bookman Old Style" w:hAnsi="Bookman Old Style"/>
            <w:b w:val="0"/>
            <w:bCs w:val="0"/>
            <w:noProof/>
            <w:webHidden/>
            <w:sz w:val="24"/>
            <w:szCs w:val="24"/>
          </w:rPr>
          <w:fldChar w:fldCharType="end"/>
        </w:r>
      </w:hyperlink>
    </w:p>
    <w:p w14:paraId="4A26937F" w14:textId="6196FD99" w:rsidR="00D909CC" w:rsidRPr="008A0DDB" w:rsidRDefault="005E4228" w:rsidP="00E50F41">
      <w:pPr>
        <w:pStyle w:val="Tabladeilustraciones"/>
        <w:tabs>
          <w:tab w:val="left" w:pos="1540"/>
          <w:tab w:val="right" w:leader="dot" w:pos="9678"/>
        </w:tabs>
        <w:ind w:left="0" w:firstLine="0"/>
        <w:jc w:val="both"/>
        <w:rPr>
          <w:rFonts w:ascii="Bookman Old Style" w:eastAsiaTheme="minorEastAsia" w:hAnsi="Bookman Old Style" w:cstheme="minorBidi"/>
          <w:b w:val="0"/>
          <w:bCs w:val="0"/>
          <w:noProof/>
          <w:kern w:val="2"/>
          <w:sz w:val="24"/>
          <w:szCs w:val="24"/>
          <w14:ligatures w14:val="standardContextual"/>
        </w:rPr>
      </w:pPr>
      <w:hyperlink w:anchor="_Toc166502706"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Grafica 6. 15.-</w:t>
        </w:r>
        <w:r w:rsidR="00D909CC" w:rsidRPr="008A0DDB">
          <w:rPr>
            <w:rFonts w:ascii="Bookman Old Style" w:eastAsiaTheme="minorEastAsia" w:hAnsi="Bookman Old Style" w:cstheme="minorBidi"/>
            <w:b w:val="0"/>
            <w:bCs w:val="0"/>
            <w:noProof/>
            <w:kern w:val="2"/>
            <w:sz w:val="24"/>
            <w:szCs w:val="24"/>
            <w14:ligatures w14:val="standardContextual"/>
          </w:rPr>
          <w:tab/>
        </w:r>
        <w:r w:rsidR="00D909CC" w:rsidRPr="008A0DDB">
          <w:rPr>
            <w:rStyle w:val="Hipervnculo"/>
            <w:rFonts w:ascii="Bookman Old Style" w:eastAsiaTheme="majorEastAsia" w:hAnsi="Bookman Old Style"/>
            <w:b w:val="0"/>
            <w:bCs w:val="0"/>
            <w:noProof/>
            <w:sz w:val="24"/>
            <w:szCs w:val="24"/>
          </w:rPr>
          <w:t xml:space="preserve">Análisis de comparativo de densidades para el grupo de los reptiles en al </w:t>
        </w:r>
        <w:r w:rsidR="00895032">
          <w:rPr>
            <w:rStyle w:val="Hipervnculo"/>
            <w:rFonts w:ascii="Bookman Old Style" w:eastAsiaTheme="majorEastAsia" w:hAnsi="Bookman Old Style"/>
            <w:b w:val="0"/>
            <w:bCs w:val="0"/>
            <w:noProof/>
            <w:sz w:val="24"/>
            <w:szCs w:val="24"/>
          </w:rPr>
          <w:t>ACUSTF</w:t>
        </w:r>
        <w:r w:rsidR="00D909CC" w:rsidRPr="008A0DDB">
          <w:rPr>
            <w:rStyle w:val="Hipervnculo"/>
            <w:rFonts w:ascii="Bookman Old Style" w:eastAsiaTheme="majorEastAsia" w:hAnsi="Bookman Old Style"/>
            <w:b w:val="0"/>
            <w:bCs w:val="0"/>
            <w:noProof/>
            <w:sz w:val="24"/>
            <w:szCs w:val="24"/>
          </w:rPr>
          <w:t xml:space="preserve"> y sistema ambiental.</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_Toc166502706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E50F41">
          <w:rPr>
            <w:rFonts w:ascii="Bookman Old Style" w:hAnsi="Bookman Old Style"/>
            <w:b w:val="0"/>
            <w:bCs w:val="0"/>
            <w:noProof/>
            <w:webHidden/>
            <w:sz w:val="24"/>
            <w:szCs w:val="24"/>
          </w:rPr>
          <w:t>VI-55</w:t>
        </w:r>
        <w:r w:rsidR="00D909CC" w:rsidRPr="008A0DDB">
          <w:rPr>
            <w:rFonts w:ascii="Bookman Old Style" w:hAnsi="Bookman Old Style"/>
            <w:b w:val="0"/>
            <w:bCs w:val="0"/>
            <w:noProof/>
            <w:webHidden/>
            <w:sz w:val="24"/>
            <w:szCs w:val="24"/>
          </w:rPr>
          <w:fldChar w:fldCharType="end"/>
        </w:r>
      </w:hyperlink>
    </w:p>
    <w:p w14:paraId="44F54C6C" w14:textId="2454B5E1" w:rsidR="00D909CC" w:rsidRPr="008A0DDB" w:rsidRDefault="005E4228" w:rsidP="00E50F41">
      <w:pPr>
        <w:pStyle w:val="Tabladeilustraciones"/>
        <w:tabs>
          <w:tab w:val="left" w:pos="1540"/>
          <w:tab w:val="right" w:leader="dot" w:pos="9678"/>
        </w:tabs>
        <w:ind w:left="0" w:firstLine="0"/>
        <w:jc w:val="both"/>
        <w:rPr>
          <w:rFonts w:ascii="Bookman Old Style" w:eastAsiaTheme="minorEastAsia" w:hAnsi="Bookman Old Style" w:cstheme="minorBidi"/>
          <w:b w:val="0"/>
          <w:bCs w:val="0"/>
          <w:noProof/>
          <w:kern w:val="2"/>
          <w:sz w:val="24"/>
          <w:szCs w:val="24"/>
          <w14:ligatures w14:val="standardContextual"/>
        </w:rPr>
      </w:pPr>
      <w:hyperlink w:anchor="_Toc166502707"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Grafica 6. 16.-</w:t>
        </w:r>
        <w:r w:rsidR="00D909CC" w:rsidRPr="008A0DDB">
          <w:rPr>
            <w:rFonts w:ascii="Bookman Old Style" w:eastAsiaTheme="minorEastAsia" w:hAnsi="Bookman Old Style" w:cstheme="minorBidi"/>
            <w:b w:val="0"/>
            <w:bCs w:val="0"/>
            <w:noProof/>
            <w:kern w:val="2"/>
            <w:sz w:val="24"/>
            <w:szCs w:val="24"/>
            <w14:ligatures w14:val="standardContextual"/>
          </w:rPr>
          <w:tab/>
        </w:r>
        <w:r w:rsidR="00D909CC" w:rsidRPr="008A0DDB">
          <w:rPr>
            <w:rStyle w:val="Hipervnculo"/>
            <w:rFonts w:ascii="Bookman Old Style" w:eastAsiaTheme="majorEastAsia" w:hAnsi="Bookman Old Style"/>
            <w:b w:val="0"/>
            <w:bCs w:val="0"/>
            <w:noProof/>
            <w:sz w:val="24"/>
            <w:szCs w:val="24"/>
          </w:rPr>
          <w:t xml:space="preserve">Analisis de comparativo de denisdades para el grupo de los insectos en el </w:t>
        </w:r>
        <w:r w:rsidR="00895032">
          <w:rPr>
            <w:rStyle w:val="Hipervnculo"/>
            <w:rFonts w:ascii="Bookman Old Style" w:eastAsiaTheme="majorEastAsia" w:hAnsi="Bookman Old Style"/>
            <w:b w:val="0"/>
            <w:bCs w:val="0"/>
            <w:noProof/>
            <w:sz w:val="24"/>
            <w:szCs w:val="24"/>
          </w:rPr>
          <w:t>ACUSTF</w:t>
        </w:r>
        <w:r w:rsidR="00D909CC" w:rsidRPr="008A0DDB">
          <w:rPr>
            <w:rStyle w:val="Hipervnculo"/>
            <w:rFonts w:ascii="Bookman Old Style" w:eastAsiaTheme="majorEastAsia" w:hAnsi="Bookman Old Style"/>
            <w:b w:val="0"/>
            <w:bCs w:val="0"/>
            <w:noProof/>
            <w:sz w:val="24"/>
            <w:szCs w:val="24"/>
          </w:rPr>
          <w:t xml:space="preserve"> y sistema ambinetal.</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_Toc166502707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E50F41">
          <w:rPr>
            <w:rFonts w:ascii="Bookman Old Style" w:hAnsi="Bookman Old Style"/>
            <w:b w:val="0"/>
            <w:bCs w:val="0"/>
            <w:noProof/>
            <w:webHidden/>
            <w:sz w:val="24"/>
            <w:szCs w:val="24"/>
          </w:rPr>
          <w:t>VI-56</w:t>
        </w:r>
        <w:r w:rsidR="00D909CC" w:rsidRPr="008A0DDB">
          <w:rPr>
            <w:rFonts w:ascii="Bookman Old Style" w:hAnsi="Bookman Old Style"/>
            <w:b w:val="0"/>
            <w:bCs w:val="0"/>
            <w:noProof/>
            <w:webHidden/>
            <w:sz w:val="24"/>
            <w:szCs w:val="24"/>
          </w:rPr>
          <w:fldChar w:fldCharType="end"/>
        </w:r>
      </w:hyperlink>
    </w:p>
    <w:p w14:paraId="1181AA8C" w14:textId="63969BC6" w:rsidR="00D909CC" w:rsidRPr="008A0DDB" w:rsidRDefault="005E4228" w:rsidP="00E50F41">
      <w:pPr>
        <w:pStyle w:val="Tabladeilustraciones"/>
        <w:tabs>
          <w:tab w:val="left" w:pos="1540"/>
          <w:tab w:val="right" w:leader="dot" w:pos="9678"/>
        </w:tabs>
        <w:rPr>
          <w:rFonts w:ascii="Bookman Old Style" w:eastAsiaTheme="minorEastAsia" w:hAnsi="Bookman Old Style" w:cstheme="minorBidi"/>
          <w:b w:val="0"/>
          <w:bCs w:val="0"/>
          <w:noProof/>
          <w:kern w:val="2"/>
          <w:sz w:val="24"/>
          <w:szCs w:val="24"/>
          <w14:ligatures w14:val="standardContextual"/>
        </w:rPr>
      </w:pPr>
      <w:hyperlink w:anchor="_Toc166502708"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Grafica 6. 17.-</w:t>
        </w:r>
        <w:r w:rsidR="00D909CC" w:rsidRPr="008A0DDB">
          <w:rPr>
            <w:rStyle w:val="Hipervnculo"/>
            <w:rFonts w:ascii="Bookman Old Style" w:eastAsiaTheme="majorEastAsia" w:hAnsi="Bookman Old Style"/>
            <w:b w:val="0"/>
            <w:bCs w:val="0"/>
            <w:noProof/>
            <w:sz w:val="24"/>
            <w:szCs w:val="24"/>
          </w:rPr>
          <w:t>Comparativo por densidades para el grupo de las aves.</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_Toc166502708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E50F41">
          <w:rPr>
            <w:rFonts w:ascii="Bookman Old Style" w:hAnsi="Bookman Old Style"/>
            <w:b w:val="0"/>
            <w:bCs w:val="0"/>
            <w:noProof/>
            <w:webHidden/>
            <w:sz w:val="24"/>
            <w:szCs w:val="24"/>
          </w:rPr>
          <w:t>VI-58</w:t>
        </w:r>
        <w:r w:rsidR="00D909CC" w:rsidRPr="008A0DDB">
          <w:rPr>
            <w:rFonts w:ascii="Bookman Old Style" w:hAnsi="Bookman Old Style"/>
            <w:b w:val="0"/>
            <w:bCs w:val="0"/>
            <w:noProof/>
            <w:webHidden/>
            <w:sz w:val="24"/>
            <w:szCs w:val="24"/>
          </w:rPr>
          <w:fldChar w:fldCharType="end"/>
        </w:r>
      </w:hyperlink>
    </w:p>
    <w:p w14:paraId="36787222" w14:textId="195B6298" w:rsidR="00D909CC" w:rsidRPr="008A0DDB" w:rsidRDefault="005E4228" w:rsidP="00E50F41">
      <w:pPr>
        <w:pStyle w:val="Tabladeilustraciones"/>
        <w:tabs>
          <w:tab w:val="left" w:pos="1540"/>
          <w:tab w:val="right" w:leader="dot" w:pos="9678"/>
        </w:tabs>
        <w:rPr>
          <w:rFonts w:ascii="Bookman Old Style" w:eastAsiaTheme="minorEastAsia" w:hAnsi="Bookman Old Style" w:cstheme="minorBidi"/>
          <w:b w:val="0"/>
          <w:bCs w:val="0"/>
          <w:noProof/>
          <w:kern w:val="2"/>
          <w:sz w:val="24"/>
          <w:szCs w:val="24"/>
          <w14:ligatures w14:val="standardContextual"/>
        </w:rPr>
      </w:pPr>
      <w:hyperlink w:anchor="_Toc166502709"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Grafica 6. 18.-</w:t>
        </w:r>
        <w:r w:rsidR="00D909CC" w:rsidRPr="008A0DDB">
          <w:rPr>
            <w:rStyle w:val="Hipervnculo"/>
            <w:rFonts w:ascii="Bookman Old Style" w:eastAsiaTheme="majorEastAsia" w:hAnsi="Bookman Old Style"/>
            <w:b w:val="0"/>
            <w:bCs w:val="0"/>
            <w:noProof/>
            <w:sz w:val="24"/>
            <w:szCs w:val="24"/>
          </w:rPr>
          <w:t>Comparativo por densidades para el grupo de los mamíferos.</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_Toc166502709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E50F41">
          <w:rPr>
            <w:rFonts w:ascii="Bookman Old Style" w:hAnsi="Bookman Old Style"/>
            <w:b w:val="0"/>
            <w:bCs w:val="0"/>
            <w:noProof/>
            <w:webHidden/>
            <w:sz w:val="24"/>
            <w:szCs w:val="24"/>
          </w:rPr>
          <w:t>VI-59</w:t>
        </w:r>
        <w:r w:rsidR="00D909CC" w:rsidRPr="008A0DDB">
          <w:rPr>
            <w:rFonts w:ascii="Bookman Old Style" w:hAnsi="Bookman Old Style"/>
            <w:b w:val="0"/>
            <w:bCs w:val="0"/>
            <w:noProof/>
            <w:webHidden/>
            <w:sz w:val="24"/>
            <w:szCs w:val="24"/>
          </w:rPr>
          <w:fldChar w:fldCharType="end"/>
        </w:r>
      </w:hyperlink>
    </w:p>
    <w:p w14:paraId="45BF61CF" w14:textId="4AF537BF" w:rsidR="00D909CC" w:rsidRPr="008A0DDB" w:rsidRDefault="005E4228" w:rsidP="00E50F41">
      <w:pPr>
        <w:pStyle w:val="Tabladeilustraciones"/>
        <w:tabs>
          <w:tab w:val="left" w:pos="1540"/>
          <w:tab w:val="right" w:leader="dot" w:pos="9678"/>
        </w:tabs>
        <w:rPr>
          <w:rFonts w:ascii="Bookman Old Style" w:eastAsiaTheme="minorEastAsia" w:hAnsi="Bookman Old Style" w:cstheme="minorBidi"/>
          <w:b w:val="0"/>
          <w:bCs w:val="0"/>
          <w:noProof/>
          <w:kern w:val="2"/>
          <w:sz w:val="24"/>
          <w:szCs w:val="24"/>
          <w14:ligatures w14:val="standardContextual"/>
        </w:rPr>
      </w:pPr>
      <w:hyperlink w:anchor="_Toc166502710"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Grafica 6. 19.-</w:t>
        </w:r>
        <w:r w:rsidR="00D909CC" w:rsidRPr="008A0DDB">
          <w:rPr>
            <w:rStyle w:val="Hipervnculo"/>
            <w:rFonts w:ascii="Bookman Old Style" w:eastAsiaTheme="majorEastAsia" w:hAnsi="Bookman Old Style"/>
            <w:b w:val="0"/>
            <w:bCs w:val="0"/>
            <w:noProof/>
            <w:sz w:val="24"/>
            <w:szCs w:val="24"/>
          </w:rPr>
          <w:t>Comparativo por densidades para el grupo de los reptiles.</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_Toc166502710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E50F41">
          <w:rPr>
            <w:rFonts w:ascii="Bookman Old Style" w:hAnsi="Bookman Old Style"/>
            <w:b w:val="0"/>
            <w:bCs w:val="0"/>
            <w:noProof/>
            <w:webHidden/>
            <w:sz w:val="24"/>
            <w:szCs w:val="24"/>
          </w:rPr>
          <w:t>VI-60</w:t>
        </w:r>
        <w:r w:rsidR="00D909CC" w:rsidRPr="008A0DDB">
          <w:rPr>
            <w:rFonts w:ascii="Bookman Old Style" w:hAnsi="Bookman Old Style"/>
            <w:b w:val="0"/>
            <w:bCs w:val="0"/>
            <w:noProof/>
            <w:webHidden/>
            <w:sz w:val="24"/>
            <w:szCs w:val="24"/>
          </w:rPr>
          <w:fldChar w:fldCharType="end"/>
        </w:r>
      </w:hyperlink>
    </w:p>
    <w:p w14:paraId="5A182BC6" w14:textId="4A23C0EC" w:rsidR="00D909CC" w:rsidRPr="008A0DDB" w:rsidRDefault="005E4228" w:rsidP="00E50F41">
      <w:pPr>
        <w:pStyle w:val="Tabladeilustraciones"/>
        <w:tabs>
          <w:tab w:val="left" w:pos="1540"/>
          <w:tab w:val="right" w:leader="dot" w:pos="9678"/>
        </w:tabs>
        <w:rPr>
          <w:rFonts w:ascii="Bookman Old Style" w:eastAsiaTheme="minorEastAsia" w:hAnsi="Bookman Old Style" w:cstheme="minorBidi"/>
          <w:b w:val="0"/>
          <w:bCs w:val="0"/>
          <w:noProof/>
          <w:kern w:val="2"/>
          <w:sz w:val="24"/>
          <w:szCs w:val="24"/>
          <w14:ligatures w14:val="standardContextual"/>
        </w:rPr>
      </w:pPr>
      <w:hyperlink w:anchor="_Toc166502711"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Grafica 6. 20.-</w:t>
        </w:r>
        <w:r w:rsidR="00D909CC" w:rsidRPr="008A0DDB">
          <w:rPr>
            <w:rStyle w:val="Hipervnculo"/>
            <w:rFonts w:ascii="Bookman Old Style" w:eastAsiaTheme="majorEastAsia" w:hAnsi="Bookman Old Style"/>
            <w:b w:val="0"/>
            <w:bCs w:val="0"/>
            <w:noProof/>
            <w:sz w:val="24"/>
            <w:szCs w:val="24"/>
          </w:rPr>
          <w:t>Comparativo de densidades para el grupo de los insectos.</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_Toc166502711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E50F41">
          <w:rPr>
            <w:rFonts w:ascii="Bookman Old Style" w:hAnsi="Bookman Old Style"/>
            <w:b w:val="0"/>
            <w:bCs w:val="0"/>
            <w:noProof/>
            <w:webHidden/>
            <w:sz w:val="24"/>
            <w:szCs w:val="24"/>
          </w:rPr>
          <w:t>VI-60</w:t>
        </w:r>
        <w:r w:rsidR="00D909CC" w:rsidRPr="008A0DDB">
          <w:rPr>
            <w:rFonts w:ascii="Bookman Old Style" w:hAnsi="Bookman Old Style"/>
            <w:b w:val="0"/>
            <w:bCs w:val="0"/>
            <w:noProof/>
            <w:webHidden/>
            <w:sz w:val="24"/>
            <w:szCs w:val="24"/>
          </w:rPr>
          <w:fldChar w:fldCharType="end"/>
        </w:r>
      </w:hyperlink>
    </w:p>
    <w:p w14:paraId="6C542225" w14:textId="2BE16BC2" w:rsidR="00D909CC" w:rsidRPr="008A0DDB" w:rsidRDefault="005E4228" w:rsidP="00E50F41">
      <w:pPr>
        <w:pStyle w:val="Tabladeilustraciones"/>
        <w:tabs>
          <w:tab w:val="left" w:pos="1540"/>
          <w:tab w:val="right" w:leader="dot" w:pos="9678"/>
        </w:tabs>
        <w:rPr>
          <w:rFonts w:ascii="Bookman Old Style" w:eastAsiaTheme="minorEastAsia" w:hAnsi="Bookman Old Style" w:cstheme="minorBidi"/>
          <w:b w:val="0"/>
          <w:bCs w:val="0"/>
          <w:noProof/>
          <w:kern w:val="2"/>
          <w:sz w:val="24"/>
          <w:szCs w:val="24"/>
          <w14:ligatures w14:val="standardContextual"/>
        </w:rPr>
      </w:pPr>
      <w:hyperlink w:anchor="_Toc166502712"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Grafica 6. 21.-</w:t>
        </w:r>
        <w:r w:rsidR="00D909CC" w:rsidRPr="008A0DDB">
          <w:rPr>
            <w:rStyle w:val="Hipervnculo"/>
            <w:rFonts w:ascii="Bookman Old Style" w:eastAsiaTheme="majorEastAsia" w:hAnsi="Bookman Old Style"/>
            <w:b w:val="0"/>
            <w:bCs w:val="0"/>
            <w:noProof/>
            <w:sz w:val="24"/>
            <w:szCs w:val="24"/>
          </w:rPr>
          <w:t>Comparativo de equidad por el índice de Shannon.</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_Toc166502712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E50F41">
          <w:rPr>
            <w:rFonts w:ascii="Bookman Old Style" w:hAnsi="Bookman Old Style"/>
            <w:b w:val="0"/>
            <w:bCs w:val="0"/>
            <w:noProof/>
            <w:webHidden/>
            <w:sz w:val="24"/>
            <w:szCs w:val="24"/>
          </w:rPr>
          <w:t>VI-62</w:t>
        </w:r>
        <w:r w:rsidR="00D909CC" w:rsidRPr="008A0DDB">
          <w:rPr>
            <w:rFonts w:ascii="Bookman Old Style" w:hAnsi="Bookman Old Style"/>
            <w:b w:val="0"/>
            <w:bCs w:val="0"/>
            <w:noProof/>
            <w:webHidden/>
            <w:sz w:val="24"/>
            <w:szCs w:val="24"/>
          </w:rPr>
          <w:fldChar w:fldCharType="end"/>
        </w:r>
      </w:hyperlink>
    </w:p>
    <w:p w14:paraId="72AECFC3" w14:textId="66328ED3" w:rsidR="00D909CC" w:rsidRPr="008A0DDB" w:rsidRDefault="005E4228" w:rsidP="00E50F41">
      <w:pPr>
        <w:pStyle w:val="Tabladeilustraciones"/>
        <w:tabs>
          <w:tab w:val="left" w:pos="1540"/>
          <w:tab w:val="right" w:leader="dot" w:pos="9678"/>
        </w:tabs>
        <w:rPr>
          <w:rFonts w:ascii="Bookman Old Style" w:eastAsiaTheme="minorEastAsia" w:hAnsi="Bookman Old Style" w:cstheme="minorBidi"/>
          <w:b w:val="0"/>
          <w:bCs w:val="0"/>
          <w:noProof/>
          <w:kern w:val="2"/>
          <w:sz w:val="24"/>
          <w:szCs w:val="24"/>
          <w14:ligatures w14:val="standardContextual"/>
        </w:rPr>
      </w:pPr>
      <w:hyperlink w:anchor="_Toc166502713"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Grafica 6. 22.-</w:t>
        </w:r>
        <w:r w:rsidR="00D909CC" w:rsidRPr="008A0DDB">
          <w:rPr>
            <w:rStyle w:val="Hipervnculo"/>
            <w:rFonts w:ascii="Bookman Old Style" w:eastAsiaTheme="majorEastAsia" w:hAnsi="Bookman Old Style"/>
            <w:b w:val="0"/>
            <w:bCs w:val="0"/>
            <w:noProof/>
            <w:sz w:val="24"/>
            <w:szCs w:val="24"/>
          </w:rPr>
          <w:t>Comparativo de equidad por el índice de Pielou.</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_Toc166502713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E50F41">
          <w:rPr>
            <w:rFonts w:ascii="Bookman Old Style" w:hAnsi="Bookman Old Style"/>
            <w:b w:val="0"/>
            <w:bCs w:val="0"/>
            <w:noProof/>
            <w:webHidden/>
            <w:sz w:val="24"/>
            <w:szCs w:val="24"/>
          </w:rPr>
          <w:t>VI-63</w:t>
        </w:r>
        <w:r w:rsidR="00D909CC" w:rsidRPr="008A0DDB">
          <w:rPr>
            <w:rFonts w:ascii="Bookman Old Style" w:hAnsi="Bookman Old Style"/>
            <w:b w:val="0"/>
            <w:bCs w:val="0"/>
            <w:noProof/>
            <w:webHidden/>
            <w:sz w:val="24"/>
            <w:szCs w:val="24"/>
          </w:rPr>
          <w:fldChar w:fldCharType="end"/>
        </w:r>
      </w:hyperlink>
    </w:p>
    <w:p w14:paraId="37656274" w14:textId="5A46B3BC" w:rsidR="00D909CC" w:rsidRPr="008A0DDB" w:rsidRDefault="005E4228" w:rsidP="00E50F41">
      <w:pPr>
        <w:pStyle w:val="Tabladeilustraciones"/>
        <w:tabs>
          <w:tab w:val="left" w:pos="1540"/>
          <w:tab w:val="right" w:leader="dot" w:pos="9678"/>
        </w:tabs>
        <w:rPr>
          <w:rFonts w:ascii="Bookman Old Style" w:eastAsiaTheme="minorEastAsia" w:hAnsi="Bookman Old Style" w:cstheme="minorBidi"/>
          <w:b w:val="0"/>
          <w:bCs w:val="0"/>
          <w:noProof/>
          <w:kern w:val="2"/>
          <w:sz w:val="24"/>
          <w:szCs w:val="24"/>
          <w14:ligatures w14:val="standardContextual"/>
        </w:rPr>
      </w:pPr>
      <w:hyperlink w:anchor="_Toc166502714"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Grafica 6. 23.-</w:t>
        </w:r>
        <w:r w:rsidR="00D909CC" w:rsidRPr="008A0DDB">
          <w:rPr>
            <w:rStyle w:val="Hipervnculo"/>
            <w:rFonts w:ascii="Bookman Old Style" w:eastAsiaTheme="majorEastAsia" w:hAnsi="Bookman Old Style"/>
            <w:b w:val="0"/>
            <w:bCs w:val="0"/>
            <w:noProof/>
            <w:sz w:val="24"/>
            <w:szCs w:val="24"/>
          </w:rPr>
          <w:t>Comparativo de dominancia por el índice de Simpson.</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_Toc166502714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E50F41">
          <w:rPr>
            <w:rFonts w:ascii="Bookman Old Style" w:hAnsi="Bookman Old Style"/>
            <w:b w:val="0"/>
            <w:bCs w:val="0"/>
            <w:noProof/>
            <w:webHidden/>
            <w:sz w:val="24"/>
            <w:szCs w:val="24"/>
          </w:rPr>
          <w:t>VI-64</w:t>
        </w:r>
        <w:r w:rsidR="00D909CC" w:rsidRPr="008A0DDB">
          <w:rPr>
            <w:rFonts w:ascii="Bookman Old Style" w:hAnsi="Bookman Old Style"/>
            <w:b w:val="0"/>
            <w:bCs w:val="0"/>
            <w:noProof/>
            <w:webHidden/>
            <w:sz w:val="24"/>
            <w:szCs w:val="24"/>
          </w:rPr>
          <w:fldChar w:fldCharType="end"/>
        </w:r>
      </w:hyperlink>
    </w:p>
    <w:p w14:paraId="653D6E60" w14:textId="61450C11" w:rsidR="00D909CC" w:rsidRPr="008A0DDB" w:rsidRDefault="005E4228" w:rsidP="00E50F41">
      <w:pPr>
        <w:pStyle w:val="Tabladeilustraciones"/>
        <w:tabs>
          <w:tab w:val="right" w:leader="dot" w:pos="9678"/>
        </w:tabs>
        <w:ind w:left="0" w:firstLine="0"/>
        <w:rPr>
          <w:rFonts w:ascii="Bookman Old Style" w:eastAsiaTheme="minorEastAsia" w:hAnsi="Bookman Old Style" w:cstheme="minorBidi"/>
          <w:b w:val="0"/>
          <w:bCs w:val="0"/>
          <w:noProof/>
          <w:kern w:val="2"/>
          <w:sz w:val="24"/>
          <w:szCs w:val="24"/>
          <w14:ligatures w14:val="standardContextual"/>
        </w:rPr>
      </w:pPr>
      <w:hyperlink w:anchor="_Toc166502716"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Grafica 6. 24.-</w:t>
        </w:r>
        <w:r w:rsidR="00D909CC" w:rsidRPr="008A0DDB">
          <w:rPr>
            <w:rFonts w:ascii="Bookman Old Style" w:eastAsiaTheme="minorEastAsia" w:hAnsi="Bookman Old Style" w:cstheme="minorBidi"/>
            <w:b w:val="0"/>
            <w:bCs w:val="0"/>
            <w:noProof/>
            <w:kern w:val="2"/>
            <w:sz w:val="24"/>
            <w:szCs w:val="24"/>
            <w14:ligatures w14:val="standardContextual"/>
          </w:rPr>
          <w:tab/>
        </w:r>
        <w:r w:rsidR="00D909CC" w:rsidRPr="008A0DDB">
          <w:rPr>
            <w:rStyle w:val="Hipervnculo"/>
            <w:rFonts w:ascii="Bookman Old Style" w:eastAsiaTheme="majorEastAsia" w:hAnsi="Bookman Old Style"/>
            <w:b w:val="0"/>
            <w:bCs w:val="0"/>
            <w:noProof/>
            <w:sz w:val="24"/>
            <w:szCs w:val="24"/>
          </w:rPr>
          <w:t>Análisis comparativo de dominancia por el índice de Berger-Parker.</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_Toc166502716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E50F41">
          <w:rPr>
            <w:rFonts w:ascii="Bookman Old Style" w:hAnsi="Bookman Old Style"/>
            <w:b w:val="0"/>
            <w:bCs w:val="0"/>
            <w:noProof/>
            <w:webHidden/>
            <w:sz w:val="24"/>
            <w:szCs w:val="24"/>
          </w:rPr>
          <w:t>VI-65</w:t>
        </w:r>
        <w:r w:rsidR="00D909CC" w:rsidRPr="008A0DDB">
          <w:rPr>
            <w:rFonts w:ascii="Bookman Old Style" w:hAnsi="Bookman Old Style"/>
            <w:b w:val="0"/>
            <w:bCs w:val="0"/>
            <w:noProof/>
            <w:webHidden/>
            <w:sz w:val="24"/>
            <w:szCs w:val="24"/>
          </w:rPr>
          <w:fldChar w:fldCharType="end"/>
        </w:r>
      </w:hyperlink>
    </w:p>
    <w:p w14:paraId="00C03FC1" w14:textId="261D7FD0" w:rsidR="00D909CC" w:rsidRPr="008A0DDB" w:rsidRDefault="005E4228" w:rsidP="00E50F41">
      <w:pPr>
        <w:pStyle w:val="Tabladeilustraciones"/>
        <w:tabs>
          <w:tab w:val="left" w:pos="1540"/>
          <w:tab w:val="right" w:leader="dot" w:pos="9678"/>
        </w:tabs>
        <w:rPr>
          <w:rFonts w:ascii="Bookman Old Style" w:eastAsiaTheme="minorEastAsia" w:hAnsi="Bookman Old Style" w:cstheme="minorBidi"/>
          <w:b w:val="0"/>
          <w:bCs w:val="0"/>
          <w:noProof/>
          <w:kern w:val="2"/>
          <w:sz w:val="24"/>
          <w:szCs w:val="24"/>
          <w14:ligatures w14:val="standardContextual"/>
        </w:rPr>
      </w:pPr>
      <w:hyperlink w:anchor="_Toc166502717"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Grafica 6. 25.-</w:t>
        </w:r>
        <w:r w:rsidR="00D909CC" w:rsidRPr="008A0DDB">
          <w:rPr>
            <w:rStyle w:val="Hipervnculo"/>
            <w:rFonts w:ascii="Bookman Old Style" w:eastAsiaTheme="majorEastAsia" w:hAnsi="Bookman Old Style"/>
            <w:b w:val="0"/>
            <w:bCs w:val="0"/>
            <w:noProof/>
            <w:sz w:val="24"/>
            <w:szCs w:val="24"/>
          </w:rPr>
          <w:t>Comparativo de biodiversidad por el índice de Margalef.</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_Toc166502717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E50F41">
          <w:rPr>
            <w:rFonts w:ascii="Bookman Old Style" w:hAnsi="Bookman Old Style"/>
            <w:b w:val="0"/>
            <w:bCs w:val="0"/>
            <w:noProof/>
            <w:webHidden/>
            <w:sz w:val="24"/>
            <w:szCs w:val="24"/>
          </w:rPr>
          <w:t>VI-67</w:t>
        </w:r>
        <w:r w:rsidR="00D909CC" w:rsidRPr="008A0DDB">
          <w:rPr>
            <w:rFonts w:ascii="Bookman Old Style" w:hAnsi="Bookman Old Style"/>
            <w:b w:val="0"/>
            <w:bCs w:val="0"/>
            <w:noProof/>
            <w:webHidden/>
            <w:sz w:val="24"/>
            <w:szCs w:val="24"/>
          </w:rPr>
          <w:fldChar w:fldCharType="end"/>
        </w:r>
      </w:hyperlink>
    </w:p>
    <w:p w14:paraId="6A5A91A6" w14:textId="13EF6499" w:rsidR="00D909CC" w:rsidRPr="008A0DDB" w:rsidRDefault="005E4228" w:rsidP="008A0DDB">
      <w:pPr>
        <w:pStyle w:val="Tabladeilustraciones"/>
        <w:tabs>
          <w:tab w:val="left" w:pos="1540"/>
          <w:tab w:val="right" w:leader="dot" w:pos="9678"/>
        </w:tabs>
        <w:rPr>
          <w:rFonts w:ascii="Bookman Old Style" w:eastAsiaTheme="minorEastAsia" w:hAnsi="Bookman Old Style" w:cstheme="minorBidi"/>
          <w:b w:val="0"/>
          <w:bCs w:val="0"/>
          <w:noProof/>
          <w:kern w:val="2"/>
          <w:sz w:val="24"/>
          <w:szCs w:val="24"/>
          <w14:ligatures w14:val="standardContextual"/>
        </w:rPr>
      </w:pPr>
      <w:hyperlink w:anchor="_Toc166502718"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Grafica 6. 26.-</w:t>
        </w:r>
        <w:r w:rsidR="00D909CC" w:rsidRPr="008A0DDB">
          <w:rPr>
            <w:rStyle w:val="Hipervnculo"/>
            <w:rFonts w:ascii="Bookman Old Style" w:eastAsiaTheme="majorEastAsia" w:hAnsi="Bookman Old Style"/>
            <w:b w:val="0"/>
            <w:bCs w:val="0"/>
            <w:noProof/>
            <w:sz w:val="24"/>
            <w:szCs w:val="24"/>
          </w:rPr>
          <w:t>Comparativo de biodiversidad por el índice de Menhinick.</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_Toc166502718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E50F41">
          <w:rPr>
            <w:rFonts w:ascii="Bookman Old Style" w:hAnsi="Bookman Old Style"/>
            <w:b w:val="0"/>
            <w:bCs w:val="0"/>
            <w:noProof/>
            <w:webHidden/>
            <w:sz w:val="24"/>
            <w:szCs w:val="24"/>
          </w:rPr>
          <w:t>VI-68</w:t>
        </w:r>
        <w:r w:rsidR="00D909CC" w:rsidRPr="008A0DDB">
          <w:rPr>
            <w:rFonts w:ascii="Bookman Old Style" w:hAnsi="Bookman Old Style"/>
            <w:b w:val="0"/>
            <w:bCs w:val="0"/>
            <w:noProof/>
            <w:webHidden/>
            <w:sz w:val="24"/>
            <w:szCs w:val="24"/>
          </w:rPr>
          <w:fldChar w:fldCharType="end"/>
        </w:r>
      </w:hyperlink>
    </w:p>
    <w:p w14:paraId="2F927289" w14:textId="7D1067F4" w:rsidR="00D909CC" w:rsidRPr="008A0DDB" w:rsidRDefault="005E4228" w:rsidP="00E50F41">
      <w:pPr>
        <w:pStyle w:val="Tabladeilustraciones"/>
        <w:tabs>
          <w:tab w:val="right" w:leader="dot" w:pos="9678"/>
        </w:tabs>
        <w:ind w:left="0" w:firstLine="0"/>
        <w:rPr>
          <w:rFonts w:ascii="Bookman Old Style" w:eastAsiaTheme="minorEastAsia" w:hAnsi="Bookman Old Style" w:cstheme="minorBidi"/>
          <w:b w:val="0"/>
          <w:bCs w:val="0"/>
          <w:noProof/>
          <w:kern w:val="2"/>
          <w:sz w:val="24"/>
          <w:szCs w:val="24"/>
          <w14:ligatures w14:val="standardContextual"/>
        </w:rPr>
      </w:pPr>
      <w:hyperlink w:anchor="_Toc166502720" w:history="1">
        <w:r w:rsidR="00D909CC" w:rsidRPr="008A0DDB">
          <w:rPr>
            <w:rStyle w:val="Hipervnculo"/>
            <w:rFonts w:ascii="Bookman Old Style" w:eastAsiaTheme="majorEastAsia" w:hAnsi="Bookman Old Style"/>
            <w:b w:val="0"/>
            <w:bCs w:val="0"/>
            <w:noProof/>
            <w:sz w:val="24"/>
            <w:szCs w:val="24"/>
            <w14:scene3d>
              <w14:camera w14:prst="orthographicFront"/>
              <w14:lightRig w14:rig="threePt" w14:dir="t">
                <w14:rot w14:lat="0" w14:lon="0" w14:rev="0"/>
              </w14:lightRig>
            </w14:scene3d>
          </w:rPr>
          <w:t>Grafica 6. 27.-</w:t>
        </w:r>
        <w:r w:rsidR="00D909CC" w:rsidRPr="008A0DDB">
          <w:rPr>
            <w:rStyle w:val="Hipervnculo"/>
            <w:rFonts w:ascii="Bookman Old Style" w:eastAsiaTheme="majorEastAsia" w:hAnsi="Bookman Old Style"/>
            <w:b w:val="0"/>
            <w:bCs w:val="0"/>
            <w:noProof/>
            <w:sz w:val="24"/>
            <w:szCs w:val="24"/>
          </w:rPr>
          <w:t xml:space="preserve">Comparativo de similitud por grupos faunísticos en el </w:t>
        </w:r>
        <w:r w:rsidR="00895032">
          <w:rPr>
            <w:rStyle w:val="Hipervnculo"/>
            <w:rFonts w:ascii="Bookman Old Style" w:eastAsiaTheme="majorEastAsia" w:hAnsi="Bookman Old Style"/>
            <w:b w:val="0"/>
            <w:bCs w:val="0"/>
            <w:noProof/>
            <w:sz w:val="24"/>
            <w:szCs w:val="24"/>
          </w:rPr>
          <w:t>ACUSTF</w:t>
        </w:r>
        <w:r w:rsidR="00D909CC" w:rsidRPr="008A0DDB">
          <w:rPr>
            <w:rStyle w:val="Hipervnculo"/>
            <w:rFonts w:ascii="Bookman Old Style" w:eastAsiaTheme="majorEastAsia" w:hAnsi="Bookman Old Style"/>
            <w:b w:val="0"/>
            <w:bCs w:val="0"/>
            <w:noProof/>
            <w:sz w:val="24"/>
            <w:szCs w:val="24"/>
          </w:rPr>
          <w:t xml:space="preserve"> y sistema ambiental.</w:t>
        </w:r>
        <w:r w:rsidR="00D909CC" w:rsidRPr="008A0DDB">
          <w:rPr>
            <w:rFonts w:ascii="Bookman Old Style" w:hAnsi="Bookman Old Style"/>
            <w:b w:val="0"/>
            <w:bCs w:val="0"/>
            <w:noProof/>
            <w:webHidden/>
            <w:sz w:val="24"/>
            <w:szCs w:val="24"/>
          </w:rPr>
          <w:tab/>
        </w:r>
        <w:r w:rsidR="00D909CC" w:rsidRPr="008A0DDB">
          <w:rPr>
            <w:rFonts w:ascii="Bookman Old Style" w:hAnsi="Bookman Old Style"/>
            <w:b w:val="0"/>
            <w:bCs w:val="0"/>
            <w:noProof/>
            <w:webHidden/>
            <w:sz w:val="24"/>
            <w:szCs w:val="24"/>
          </w:rPr>
          <w:fldChar w:fldCharType="begin"/>
        </w:r>
        <w:r w:rsidR="00D909CC" w:rsidRPr="008A0DDB">
          <w:rPr>
            <w:rFonts w:ascii="Bookman Old Style" w:hAnsi="Bookman Old Style"/>
            <w:b w:val="0"/>
            <w:bCs w:val="0"/>
            <w:noProof/>
            <w:webHidden/>
            <w:sz w:val="24"/>
            <w:szCs w:val="24"/>
          </w:rPr>
          <w:instrText xml:space="preserve"> PAGEREF _Toc166502720 \h </w:instrText>
        </w:r>
        <w:r w:rsidR="00D909CC" w:rsidRPr="008A0DDB">
          <w:rPr>
            <w:rFonts w:ascii="Bookman Old Style" w:hAnsi="Bookman Old Style"/>
            <w:b w:val="0"/>
            <w:bCs w:val="0"/>
            <w:noProof/>
            <w:webHidden/>
            <w:sz w:val="24"/>
            <w:szCs w:val="24"/>
          </w:rPr>
        </w:r>
        <w:r w:rsidR="00D909CC" w:rsidRPr="008A0DDB">
          <w:rPr>
            <w:rFonts w:ascii="Bookman Old Style" w:hAnsi="Bookman Old Style"/>
            <w:b w:val="0"/>
            <w:bCs w:val="0"/>
            <w:noProof/>
            <w:webHidden/>
            <w:sz w:val="24"/>
            <w:szCs w:val="24"/>
          </w:rPr>
          <w:fldChar w:fldCharType="separate"/>
        </w:r>
        <w:r w:rsidR="00E50F41">
          <w:rPr>
            <w:rFonts w:ascii="Bookman Old Style" w:hAnsi="Bookman Old Style"/>
            <w:b w:val="0"/>
            <w:bCs w:val="0"/>
            <w:noProof/>
            <w:webHidden/>
            <w:sz w:val="24"/>
            <w:szCs w:val="24"/>
          </w:rPr>
          <w:t>VI-70</w:t>
        </w:r>
        <w:r w:rsidR="00D909CC" w:rsidRPr="008A0DDB">
          <w:rPr>
            <w:rFonts w:ascii="Bookman Old Style" w:hAnsi="Bookman Old Style"/>
            <w:b w:val="0"/>
            <w:bCs w:val="0"/>
            <w:noProof/>
            <w:webHidden/>
            <w:sz w:val="24"/>
            <w:szCs w:val="24"/>
          </w:rPr>
          <w:fldChar w:fldCharType="end"/>
        </w:r>
      </w:hyperlink>
    </w:p>
    <w:p w14:paraId="3FCFC560" w14:textId="294D1E2A" w:rsidR="006C604B" w:rsidRPr="008A0DDB" w:rsidRDefault="00D909CC" w:rsidP="008A0DDB">
      <w:pPr>
        <w:tabs>
          <w:tab w:val="left" w:pos="0"/>
        </w:tabs>
        <w:jc w:val="both"/>
        <w:rPr>
          <w:rFonts w:ascii="Bookman Old Style" w:hAnsi="Bookman Old Style"/>
        </w:rPr>
      </w:pPr>
      <w:r w:rsidRPr="008A0DDB">
        <w:rPr>
          <w:rFonts w:ascii="Bookman Old Style" w:hAnsi="Bookman Old Style"/>
        </w:rPr>
        <w:fldChar w:fldCharType="end"/>
      </w:r>
    </w:p>
    <w:p w14:paraId="20D3C433" w14:textId="7E8F15B6" w:rsidR="00E53AEB" w:rsidRPr="0091655B" w:rsidRDefault="00E53AEB" w:rsidP="00E53AEB">
      <w:pPr>
        <w:rPr>
          <w:rStyle w:val="Ttulo1Car"/>
          <w:b w:val="0"/>
        </w:rPr>
        <w:sectPr w:rsidR="00E53AEB" w:rsidRPr="0091655B" w:rsidSect="00DD1DEE">
          <w:headerReference w:type="default" r:id="rId8"/>
          <w:footerReference w:type="default" r:id="rId9"/>
          <w:type w:val="continuous"/>
          <w:pgSz w:w="12240" w:h="15840" w:code="1"/>
          <w:pgMar w:top="1418" w:right="1134" w:bottom="1276" w:left="1418" w:header="709" w:footer="685" w:gutter="0"/>
          <w:pgNumType w:fmt="upperRoman" w:start="1"/>
          <w:cols w:space="708"/>
          <w:docGrid w:linePitch="360"/>
        </w:sectPr>
      </w:pPr>
    </w:p>
    <w:p w14:paraId="771AA793" w14:textId="7F889CAD" w:rsidR="00441B63" w:rsidRDefault="00202544" w:rsidP="00AD40D7">
      <w:pPr>
        <w:pStyle w:val="Ttulo1"/>
      </w:pPr>
      <w:bookmarkStart w:id="1" w:name="_Toc166502423"/>
      <w:bookmarkEnd w:id="0"/>
      <w:r w:rsidRPr="00A875DB">
        <w:lastRenderedPageBreak/>
        <w:t xml:space="preserve">Análisis comparativo de la composición florística y faunística del área sujeta a Cambio de uso de suelo en Terrenos </w:t>
      </w:r>
      <w:r w:rsidR="00222260">
        <w:t>F</w:t>
      </w:r>
      <w:r w:rsidRPr="00A875DB">
        <w:t xml:space="preserve">orestales con relación a los tipos de vegetación del ecosistema de la cuenca, subcuenca o microcuenca hidrográfica, que permita determinar el grado de afectación por el Cambio de </w:t>
      </w:r>
      <w:r w:rsidR="00016C9E" w:rsidRPr="00A875DB">
        <w:t>U</w:t>
      </w:r>
      <w:r w:rsidRPr="00A875DB">
        <w:t xml:space="preserve">so </w:t>
      </w:r>
      <w:r w:rsidR="00AE5BA8" w:rsidRPr="00A875DB">
        <w:t xml:space="preserve">de </w:t>
      </w:r>
      <w:r w:rsidR="00016C9E" w:rsidRPr="00A875DB">
        <w:t>S</w:t>
      </w:r>
      <w:r w:rsidR="00AE5BA8" w:rsidRPr="00A875DB">
        <w:t>uelo en Terrenos forestales.</w:t>
      </w:r>
      <w:bookmarkEnd w:id="1"/>
    </w:p>
    <w:p w14:paraId="1EB2DA26" w14:textId="77777777" w:rsidR="00B67264" w:rsidRPr="00B67264" w:rsidRDefault="00B67264" w:rsidP="00B67264"/>
    <w:p w14:paraId="03F69F61" w14:textId="006E88B8" w:rsidR="00B67264" w:rsidRDefault="002637A3" w:rsidP="00CB53C9">
      <w:pPr>
        <w:pStyle w:val="Ttulo2"/>
      </w:pPr>
      <w:bookmarkStart w:id="2" w:name="_Toc166502424"/>
      <w:r>
        <w:t>Vl</w:t>
      </w:r>
      <w:r w:rsidR="003275BD">
        <w:t>.1.</w:t>
      </w:r>
      <w:r>
        <w:t>-</w:t>
      </w:r>
      <w:r w:rsidR="00B67264">
        <w:t xml:space="preserve"> Comparativos de composición de la vegetación presente dentro del </w:t>
      </w:r>
      <w:r w:rsidR="00895032">
        <w:t>ACUSTF</w:t>
      </w:r>
      <w:r w:rsidR="00B67264">
        <w:t xml:space="preserve"> y Sistema Ambiental</w:t>
      </w:r>
      <w:r w:rsidR="00246606">
        <w:t>.</w:t>
      </w:r>
      <w:bookmarkEnd w:id="2"/>
    </w:p>
    <w:p w14:paraId="2BABFB77" w14:textId="77777777" w:rsidR="002637A3" w:rsidRPr="002637A3" w:rsidRDefault="002637A3" w:rsidP="002637A3"/>
    <w:p w14:paraId="4A063B56" w14:textId="0F65A460" w:rsidR="00246606" w:rsidRPr="005B0493" w:rsidRDefault="00246606" w:rsidP="00246606">
      <w:pPr>
        <w:spacing w:line="276" w:lineRule="auto"/>
        <w:jc w:val="both"/>
        <w:rPr>
          <w:rFonts w:ascii="Arial" w:hAnsi="Arial" w:cs="Arial"/>
        </w:rPr>
      </w:pPr>
      <w:r w:rsidRPr="000D52EA">
        <w:rPr>
          <w:rFonts w:ascii="Arial" w:hAnsi="Arial" w:cs="Arial"/>
        </w:rPr>
        <w:t>En</w:t>
      </w:r>
      <w:r w:rsidR="000D52EA" w:rsidRPr="000D52EA">
        <w:rPr>
          <w:rFonts w:ascii="Arial" w:hAnsi="Arial" w:cs="Arial"/>
        </w:rPr>
        <w:t xml:space="preserve"> este capítulo se analizarán </w:t>
      </w:r>
      <w:r w:rsidR="008F0118" w:rsidRPr="002F6E76">
        <w:rPr>
          <w:rFonts w:ascii="Arial" w:hAnsi="Arial" w:cs="Arial"/>
          <w:highlight w:val="yellow"/>
        </w:rPr>
        <w:t xml:space="preserve">dos </w:t>
      </w:r>
      <w:r w:rsidRPr="002F6E76">
        <w:rPr>
          <w:rFonts w:ascii="Arial" w:hAnsi="Arial" w:cs="Arial"/>
          <w:highlight w:val="yellow"/>
        </w:rPr>
        <w:t xml:space="preserve">tipos de vegetación </w:t>
      </w:r>
      <w:r w:rsidRPr="002F6E76">
        <w:rPr>
          <w:rFonts w:ascii="Arial" w:hAnsi="Arial" w:cs="Arial"/>
          <w:b/>
          <w:bCs/>
          <w:highlight w:val="yellow"/>
        </w:rPr>
        <w:t xml:space="preserve">Matorral Desértico </w:t>
      </w:r>
      <w:r w:rsidR="00A0015B" w:rsidRPr="002F6E76">
        <w:rPr>
          <w:rFonts w:ascii="Arial" w:hAnsi="Arial" w:cs="Arial"/>
          <w:b/>
          <w:bCs/>
          <w:highlight w:val="yellow"/>
        </w:rPr>
        <w:t>Rosetófilo</w:t>
      </w:r>
      <w:r w:rsidR="00063759" w:rsidRPr="002F6E76">
        <w:rPr>
          <w:rFonts w:ascii="Arial" w:hAnsi="Arial" w:cs="Arial"/>
          <w:b/>
          <w:bCs/>
          <w:highlight w:val="yellow"/>
        </w:rPr>
        <w:t xml:space="preserve"> </w:t>
      </w:r>
      <w:r w:rsidR="0034776D" w:rsidRPr="002F6E76">
        <w:rPr>
          <w:rFonts w:ascii="Arial" w:hAnsi="Arial" w:cs="Arial"/>
          <w:b/>
          <w:bCs/>
          <w:highlight w:val="yellow"/>
        </w:rPr>
        <w:t>y Matorral</w:t>
      </w:r>
      <w:r w:rsidR="002941DD" w:rsidRPr="002F6E76">
        <w:rPr>
          <w:rFonts w:ascii="Arial" w:hAnsi="Arial" w:cs="Arial"/>
          <w:b/>
          <w:bCs/>
          <w:highlight w:val="yellow"/>
        </w:rPr>
        <w:t xml:space="preserve"> Desértico Micrófilo</w:t>
      </w:r>
      <w:r w:rsidR="000D52EA" w:rsidRPr="000D52EA">
        <w:rPr>
          <w:rFonts w:ascii="Arial" w:hAnsi="Arial" w:cs="Arial"/>
          <w:b/>
          <w:bCs/>
        </w:rPr>
        <w:t xml:space="preserve"> </w:t>
      </w:r>
      <w:r w:rsidRPr="000D52EA">
        <w:rPr>
          <w:rFonts w:ascii="Arial" w:hAnsi="Arial" w:cs="Arial"/>
        </w:rPr>
        <w:t xml:space="preserve">con sus </w:t>
      </w:r>
      <w:r w:rsidRPr="000D52EA">
        <w:rPr>
          <w:rFonts w:ascii="Arial" w:hAnsi="Arial" w:cs="Arial"/>
          <w:b/>
          <w:bCs/>
          <w:i/>
          <w:iCs/>
        </w:rPr>
        <w:t>cuatro comparativos en composición florística</w:t>
      </w:r>
      <w:r w:rsidRPr="000D52EA">
        <w:rPr>
          <w:rFonts w:ascii="Arial" w:hAnsi="Arial" w:cs="Arial"/>
        </w:rPr>
        <w:t>: Comparativo de individuos e índice de valor de importancia; es decir, total de individuos extrapolados y su porcentaje de afectación al Sistema Ambiental por el Cambio y uso de Suelo, Comparativo por índices de biodiversidad, Comparativo por valor densidad de especies y Comparativos de Índices de similitud/disimilitud.</w:t>
      </w:r>
    </w:p>
    <w:p w14:paraId="389C0A56" w14:textId="77777777" w:rsidR="00B67264" w:rsidRDefault="00B67264" w:rsidP="00FC4CEB"/>
    <w:p w14:paraId="7A4C97A4" w14:textId="5952B3DD" w:rsidR="00FC4CEB" w:rsidRPr="00A70073" w:rsidRDefault="00FC4CEB" w:rsidP="00CB53C9">
      <w:pPr>
        <w:pStyle w:val="Ttulo3"/>
      </w:pPr>
      <w:bookmarkStart w:id="3" w:name="_Toc525554113"/>
      <w:bookmarkStart w:id="4" w:name="_Toc531082889"/>
      <w:bookmarkStart w:id="5" w:name="_Toc75779900"/>
      <w:bookmarkStart w:id="6" w:name="_Toc75792613"/>
      <w:bookmarkStart w:id="7" w:name="_Toc166502425"/>
      <w:r w:rsidRPr="003D621B">
        <w:t>V</w:t>
      </w:r>
      <w:r>
        <w:t>I</w:t>
      </w:r>
      <w:r w:rsidRPr="003D621B">
        <w:t>.</w:t>
      </w:r>
      <w:r>
        <w:t>1.</w:t>
      </w:r>
      <w:r w:rsidR="00B67264">
        <w:t>1</w:t>
      </w:r>
      <w:r>
        <w:t>-</w:t>
      </w:r>
      <w:r w:rsidRPr="003D621B">
        <w:t xml:space="preserve"> </w:t>
      </w:r>
      <w:bookmarkEnd w:id="3"/>
      <w:bookmarkEnd w:id="4"/>
      <w:bookmarkEnd w:id="5"/>
      <w:bookmarkEnd w:id="6"/>
      <w:r w:rsidR="005D31D0" w:rsidRPr="004428E9">
        <w:t xml:space="preserve">Comparativo de individuos </w:t>
      </w:r>
      <w:r w:rsidR="00407E03">
        <w:t xml:space="preserve">e Índice de Valor de Importancia </w:t>
      </w:r>
      <w:r w:rsidR="005D31D0" w:rsidRPr="004428E9">
        <w:t>por estrato del Sistema Ambiental –</w:t>
      </w:r>
      <w:r w:rsidR="00895032">
        <w:t>ACUSTF</w:t>
      </w:r>
      <w:r w:rsidR="004C0376">
        <w:t xml:space="preserve"> en </w:t>
      </w:r>
      <w:r w:rsidR="003E0FF2">
        <w:t xml:space="preserve">el </w:t>
      </w:r>
      <w:r w:rsidR="003E0FF2" w:rsidRPr="002F6E76">
        <w:rPr>
          <w:highlight w:val="yellow"/>
        </w:rPr>
        <w:t xml:space="preserve">Matorral Desértico </w:t>
      </w:r>
      <w:r w:rsidR="00771029" w:rsidRPr="002F6E76">
        <w:rPr>
          <w:highlight w:val="yellow"/>
        </w:rPr>
        <w:t>Rosetófilo</w:t>
      </w:r>
      <w:bookmarkEnd w:id="7"/>
    </w:p>
    <w:p w14:paraId="72E9E7C1" w14:textId="1DB36096" w:rsidR="005D31D0" w:rsidRDefault="005D31D0" w:rsidP="005D31D0">
      <w:pPr>
        <w:rPr>
          <w:rFonts w:eastAsia="Calibri"/>
        </w:rPr>
      </w:pPr>
    </w:p>
    <w:p w14:paraId="2881146D" w14:textId="19F12A5B" w:rsidR="00407E03" w:rsidRDefault="00407E03" w:rsidP="00407E03">
      <w:pPr>
        <w:spacing w:line="276" w:lineRule="auto"/>
        <w:jc w:val="both"/>
        <w:rPr>
          <w:rFonts w:ascii="Arial" w:eastAsia="Calibri" w:hAnsi="Arial" w:cs="Arial"/>
        </w:rPr>
      </w:pPr>
      <w:r w:rsidRPr="00407E03">
        <w:rPr>
          <w:rFonts w:ascii="Arial" w:eastAsia="Calibri" w:hAnsi="Arial" w:cs="Arial"/>
        </w:rPr>
        <w:t>Según Aguirre (1999) el índice de valor de importancia (IVI), indica que tan</w:t>
      </w:r>
      <w:r>
        <w:rPr>
          <w:rFonts w:ascii="Arial" w:eastAsia="Calibri" w:hAnsi="Arial" w:cs="Arial"/>
        </w:rPr>
        <w:t xml:space="preserve"> </w:t>
      </w:r>
      <w:r w:rsidRPr="00407E03">
        <w:rPr>
          <w:rFonts w:ascii="Arial" w:eastAsia="Calibri" w:hAnsi="Arial" w:cs="Arial"/>
        </w:rPr>
        <w:t>importante es una especie dentro de la comunidad. Las especies que tienen el IVI más alto</w:t>
      </w:r>
      <w:r>
        <w:rPr>
          <w:rFonts w:ascii="Arial" w:eastAsia="Calibri" w:hAnsi="Arial" w:cs="Arial"/>
        </w:rPr>
        <w:t xml:space="preserve"> </w:t>
      </w:r>
      <w:r w:rsidRPr="00407E03">
        <w:rPr>
          <w:rFonts w:ascii="Arial" w:eastAsia="Calibri" w:hAnsi="Arial" w:cs="Arial"/>
        </w:rPr>
        <w:t>significa entre otras cosas que es dominante ecológicamente: que absorbe</w:t>
      </w:r>
      <w:r>
        <w:rPr>
          <w:rFonts w:ascii="Arial" w:eastAsia="Calibri" w:hAnsi="Arial" w:cs="Arial"/>
        </w:rPr>
        <w:t xml:space="preserve"> </w:t>
      </w:r>
      <w:r w:rsidRPr="00407E03">
        <w:rPr>
          <w:rFonts w:ascii="Arial" w:eastAsia="Calibri" w:hAnsi="Arial" w:cs="Arial"/>
        </w:rPr>
        <w:t>muchos</w:t>
      </w:r>
      <w:r>
        <w:rPr>
          <w:rFonts w:ascii="Arial" w:eastAsia="Calibri" w:hAnsi="Arial" w:cs="Arial"/>
        </w:rPr>
        <w:t xml:space="preserve"> </w:t>
      </w:r>
      <w:r w:rsidRPr="00407E03">
        <w:rPr>
          <w:rFonts w:ascii="Arial" w:eastAsia="Calibri" w:hAnsi="Arial" w:cs="Arial"/>
        </w:rPr>
        <w:t>nutrientes, que ocupa mayor espacio físico, que controla en un porcentaje alto la energía</w:t>
      </w:r>
      <w:r>
        <w:rPr>
          <w:rFonts w:ascii="Arial" w:eastAsia="Calibri" w:hAnsi="Arial" w:cs="Arial"/>
        </w:rPr>
        <w:t xml:space="preserve"> </w:t>
      </w:r>
      <w:r w:rsidRPr="00407E03">
        <w:rPr>
          <w:rFonts w:ascii="Arial" w:eastAsia="Calibri" w:hAnsi="Arial" w:cs="Arial"/>
        </w:rPr>
        <w:t>que llega a este sistema. Este índice sirve para comparar el peso ecológico de cada especie</w:t>
      </w:r>
      <w:r w:rsidR="00AE1463">
        <w:rPr>
          <w:rFonts w:ascii="Arial" w:eastAsia="Calibri" w:hAnsi="Arial" w:cs="Arial"/>
        </w:rPr>
        <w:t xml:space="preserve"> </w:t>
      </w:r>
      <w:r w:rsidRPr="00407E03">
        <w:rPr>
          <w:rFonts w:ascii="Arial" w:eastAsia="Calibri" w:hAnsi="Arial" w:cs="Arial"/>
        </w:rPr>
        <w:t>dentro del ecosistema. Para calcular este parámetro se utiliza la D</w:t>
      </w:r>
      <w:r w:rsidR="00AE1463">
        <w:rPr>
          <w:rFonts w:ascii="Arial" w:eastAsia="Calibri" w:hAnsi="Arial" w:cs="Arial"/>
        </w:rPr>
        <w:t>ensidad relativa</w:t>
      </w:r>
      <w:r w:rsidRPr="00407E03">
        <w:rPr>
          <w:rFonts w:ascii="Arial" w:eastAsia="Calibri" w:hAnsi="Arial" w:cs="Arial"/>
        </w:rPr>
        <w:t>, F</w:t>
      </w:r>
      <w:r w:rsidR="00AE1463">
        <w:rPr>
          <w:rFonts w:ascii="Arial" w:eastAsia="Calibri" w:hAnsi="Arial" w:cs="Arial"/>
        </w:rPr>
        <w:t>recuencia relativa</w:t>
      </w:r>
      <w:r w:rsidRPr="00407E03">
        <w:rPr>
          <w:rFonts w:ascii="Arial" w:eastAsia="Calibri" w:hAnsi="Arial" w:cs="Arial"/>
        </w:rPr>
        <w:t xml:space="preserve"> y D</w:t>
      </w:r>
      <w:r w:rsidR="00AE1463">
        <w:rPr>
          <w:rFonts w:ascii="Arial" w:eastAsia="Calibri" w:hAnsi="Arial" w:cs="Arial"/>
        </w:rPr>
        <w:t>ominancia relativa</w:t>
      </w:r>
      <w:r w:rsidR="00CE2DB8">
        <w:rPr>
          <w:rFonts w:ascii="Arial" w:eastAsia="Calibri" w:hAnsi="Arial" w:cs="Arial"/>
        </w:rPr>
        <w:t>.</w:t>
      </w:r>
    </w:p>
    <w:p w14:paraId="53F29623" w14:textId="77777777" w:rsidR="0085525E" w:rsidRDefault="0085525E" w:rsidP="00407E03">
      <w:pPr>
        <w:spacing w:line="276" w:lineRule="auto"/>
        <w:jc w:val="both"/>
        <w:rPr>
          <w:rFonts w:ascii="Arial" w:eastAsia="Calibri" w:hAnsi="Arial" w:cs="Arial"/>
        </w:rPr>
      </w:pPr>
    </w:p>
    <w:p w14:paraId="4CF135E8" w14:textId="26A843C6" w:rsidR="002E1092" w:rsidRPr="00407E03" w:rsidRDefault="002E1092" w:rsidP="00407E03">
      <w:pPr>
        <w:spacing w:line="276" w:lineRule="auto"/>
        <w:jc w:val="both"/>
        <w:rPr>
          <w:rFonts w:ascii="Arial" w:eastAsia="Calibri" w:hAnsi="Arial" w:cs="Arial"/>
        </w:rPr>
      </w:pPr>
      <w:r>
        <w:rPr>
          <w:rFonts w:ascii="Arial" w:eastAsia="Calibri" w:hAnsi="Arial" w:cs="Arial"/>
        </w:rPr>
        <w:t xml:space="preserve">A </w:t>
      </w:r>
      <w:r w:rsidR="004B2D16">
        <w:rPr>
          <w:rFonts w:ascii="Arial" w:eastAsia="Calibri" w:hAnsi="Arial" w:cs="Arial"/>
        </w:rPr>
        <w:t>continuación,</w:t>
      </w:r>
      <w:r>
        <w:rPr>
          <w:rFonts w:ascii="Arial" w:eastAsia="Calibri" w:hAnsi="Arial" w:cs="Arial"/>
        </w:rPr>
        <w:t xml:space="preserve"> se describen las </w:t>
      </w:r>
      <w:r w:rsidR="002F79CF">
        <w:rPr>
          <w:rFonts w:ascii="Arial" w:eastAsia="Calibri" w:hAnsi="Arial" w:cs="Arial"/>
        </w:rPr>
        <w:t>fórmulas</w:t>
      </w:r>
      <w:r>
        <w:rPr>
          <w:rFonts w:ascii="Arial" w:eastAsia="Calibri" w:hAnsi="Arial" w:cs="Arial"/>
        </w:rPr>
        <w:t xml:space="preserve"> que se utilizaron para la estimación del Índice de Valor de Importancia.</w:t>
      </w:r>
    </w:p>
    <w:p w14:paraId="5455BC21" w14:textId="77777777" w:rsidR="00A70073" w:rsidRPr="003D621B" w:rsidRDefault="00A70073" w:rsidP="00A70073">
      <w:pPr>
        <w:pStyle w:val="Sinespaciado"/>
        <w:spacing w:line="276" w:lineRule="auto"/>
        <w:jc w:val="both"/>
        <w:rPr>
          <w:rFonts w:ascii="Arial" w:eastAsia="Calibri" w:hAnsi="Arial" w:cs="Arial"/>
        </w:rPr>
      </w:pPr>
    </w:p>
    <w:p w14:paraId="074F1259" w14:textId="77777777" w:rsidR="00FC4CEB" w:rsidRPr="00396B9D" w:rsidRDefault="00FC4CEB" w:rsidP="00FC4CEB">
      <w:pPr>
        <w:spacing w:line="276" w:lineRule="auto"/>
        <w:rPr>
          <w:rFonts w:ascii="Arial" w:hAnsi="Arial" w:cs="Arial"/>
        </w:rPr>
      </w:pPr>
      <w:r w:rsidRPr="00396B9D">
        <w:rPr>
          <w:rFonts w:ascii="Arial" w:hAnsi="Arial" w:cs="Arial"/>
          <w:b/>
        </w:rPr>
        <w:t>Densidad relativa.</w:t>
      </w:r>
      <w:r w:rsidRPr="00396B9D">
        <w:rPr>
          <w:rFonts w:ascii="Arial" w:hAnsi="Arial" w:cs="Arial"/>
        </w:rPr>
        <w:t xml:space="preserve"> Está dada por el resultado de la densidad absoluta entre el número total de todos los individuos muestreados expresados en porcentajes </w:t>
      </w:r>
    </w:p>
    <w:p w14:paraId="7F7F8A10" w14:textId="77777777" w:rsidR="00FC4CEB" w:rsidRPr="00396B9D" w:rsidRDefault="00FC4CEB" w:rsidP="00FC4CEB">
      <w:pPr>
        <w:spacing w:line="276" w:lineRule="auto"/>
        <w:rPr>
          <w:rFonts w:ascii="Arial" w:hAnsi="Arial" w:cs="Arial"/>
        </w:rPr>
      </w:pPr>
    </w:p>
    <w:p w14:paraId="5AE08EAF" w14:textId="77777777" w:rsidR="00FC4CEB" w:rsidRPr="00396B9D" w:rsidRDefault="00FC4CEB" w:rsidP="00FC4CEB">
      <w:pPr>
        <w:spacing w:line="276" w:lineRule="auto"/>
        <w:rPr>
          <w:rFonts w:ascii="Arial" w:hAnsi="Arial" w:cs="Arial"/>
        </w:rPr>
      </w:pPr>
      <m:oMathPara>
        <m:oMath>
          <m:r>
            <w:rPr>
              <w:rFonts w:ascii="Cambria Math" w:hAnsi="Cambria Math" w:cs="Arial"/>
            </w:rPr>
            <m:t>Der=</m:t>
          </m:r>
          <m:d>
            <m:dPr>
              <m:ctrlPr>
                <w:rPr>
                  <w:rFonts w:ascii="Cambria Math" w:hAnsi="Cambria Math" w:cs="Arial"/>
                </w:rPr>
              </m:ctrlPr>
            </m:dPr>
            <m:e>
              <m:f>
                <m:fPr>
                  <m:ctrlPr>
                    <w:rPr>
                      <w:rFonts w:ascii="Cambria Math" w:hAnsi="Cambria Math" w:cs="Arial"/>
                    </w:rPr>
                  </m:ctrlPr>
                </m:fPr>
                <m:num>
                  <m:r>
                    <m:rPr>
                      <m:sty m:val="p"/>
                    </m:rPr>
                    <w:rPr>
                      <w:rFonts w:ascii="Cambria Math" w:hAnsi="Cambria Math" w:cs="Arial"/>
                    </w:rPr>
                    <m:t>ni</m:t>
                  </m:r>
                </m:num>
                <m:den>
                  <m:r>
                    <m:rPr>
                      <m:sty m:val="p"/>
                    </m:rPr>
                    <w:rPr>
                      <w:rFonts w:ascii="Cambria Math" w:hAnsi="Cambria Math" w:cs="Arial"/>
                    </w:rPr>
                    <m:t>Nt</m:t>
                  </m:r>
                </m:den>
              </m:f>
            </m:e>
          </m:d>
          <m:r>
            <m:rPr>
              <m:sty m:val="p"/>
            </m:rPr>
            <w:rPr>
              <w:rFonts w:ascii="Cambria Math" w:hAnsi="Cambria Math" w:cs="Arial"/>
            </w:rPr>
            <m:t>*100</m:t>
          </m:r>
        </m:oMath>
      </m:oMathPara>
    </w:p>
    <w:p w14:paraId="73CEA79D" w14:textId="77777777" w:rsidR="00FC4CEB" w:rsidRPr="00396B9D" w:rsidRDefault="00FC4CEB" w:rsidP="00FC4CEB">
      <w:pPr>
        <w:spacing w:line="276" w:lineRule="auto"/>
        <w:rPr>
          <w:rFonts w:ascii="Arial" w:hAnsi="Arial" w:cs="Arial"/>
        </w:rPr>
      </w:pPr>
      <w:r w:rsidRPr="00396B9D">
        <w:rPr>
          <w:rFonts w:ascii="Arial" w:hAnsi="Arial" w:cs="Arial"/>
        </w:rPr>
        <w:t xml:space="preserve">Dónde: </w:t>
      </w:r>
    </w:p>
    <w:p w14:paraId="5A011C48" w14:textId="77777777" w:rsidR="00FC4CEB" w:rsidRPr="00396B9D" w:rsidRDefault="00FC4CEB" w:rsidP="00FC4CEB">
      <w:pPr>
        <w:spacing w:line="276" w:lineRule="auto"/>
        <w:rPr>
          <w:rFonts w:ascii="Arial" w:hAnsi="Arial" w:cs="Arial"/>
        </w:rPr>
      </w:pPr>
      <w:r w:rsidRPr="00396B9D">
        <w:rPr>
          <w:rFonts w:ascii="Arial" w:hAnsi="Arial" w:cs="Arial"/>
          <w:i/>
        </w:rPr>
        <w:t xml:space="preserve">Der </w:t>
      </w:r>
      <w:r w:rsidRPr="00396B9D">
        <w:rPr>
          <w:rFonts w:ascii="Arial" w:hAnsi="Arial" w:cs="Arial"/>
        </w:rPr>
        <w:t>= Densidad Relativa</w:t>
      </w:r>
    </w:p>
    <w:p w14:paraId="77A6E5DF" w14:textId="77777777" w:rsidR="00FC4CEB" w:rsidRPr="00396B9D" w:rsidRDefault="00FC4CEB" w:rsidP="00FC4CEB">
      <w:pPr>
        <w:spacing w:line="276" w:lineRule="auto"/>
        <w:rPr>
          <w:rFonts w:ascii="Arial" w:hAnsi="Arial" w:cs="Arial"/>
        </w:rPr>
      </w:pPr>
      <w:r w:rsidRPr="00396B9D">
        <w:rPr>
          <w:rFonts w:ascii="Arial" w:hAnsi="Arial" w:cs="Arial"/>
          <w:i/>
        </w:rPr>
        <w:t xml:space="preserve">Ni </w:t>
      </w:r>
      <w:r w:rsidRPr="00396B9D">
        <w:rPr>
          <w:rFonts w:ascii="Arial" w:hAnsi="Arial" w:cs="Arial"/>
        </w:rPr>
        <w:t xml:space="preserve">= Número de individuos de la especie </w:t>
      </w:r>
    </w:p>
    <w:p w14:paraId="58CD958B" w14:textId="77777777" w:rsidR="00FC4CEB" w:rsidRPr="00396B9D" w:rsidRDefault="00FC4CEB" w:rsidP="00FC4CEB">
      <w:pPr>
        <w:spacing w:line="276" w:lineRule="auto"/>
        <w:rPr>
          <w:rFonts w:ascii="Arial" w:hAnsi="Arial" w:cs="Arial"/>
        </w:rPr>
      </w:pPr>
      <w:proofErr w:type="spellStart"/>
      <w:r w:rsidRPr="00396B9D">
        <w:rPr>
          <w:rFonts w:ascii="Arial" w:hAnsi="Arial" w:cs="Arial"/>
          <w:i/>
        </w:rPr>
        <w:t>Nt</w:t>
      </w:r>
      <w:proofErr w:type="spellEnd"/>
      <w:r w:rsidRPr="00396B9D">
        <w:rPr>
          <w:rFonts w:ascii="Arial" w:hAnsi="Arial" w:cs="Arial"/>
        </w:rPr>
        <w:t xml:space="preserve"> = Número total de individuos de todas las especies</w:t>
      </w:r>
    </w:p>
    <w:p w14:paraId="61EEE74F" w14:textId="77777777" w:rsidR="00FC4CEB" w:rsidRPr="00396B9D" w:rsidRDefault="00FC4CEB" w:rsidP="00FC4CEB">
      <w:pPr>
        <w:spacing w:line="276" w:lineRule="auto"/>
        <w:rPr>
          <w:rFonts w:ascii="Arial" w:hAnsi="Arial" w:cs="Arial"/>
        </w:rPr>
      </w:pPr>
    </w:p>
    <w:p w14:paraId="5C2116BD" w14:textId="77777777" w:rsidR="00FC4CEB" w:rsidRPr="00396B9D" w:rsidRDefault="00FC4CEB" w:rsidP="00FC4CEB">
      <w:pPr>
        <w:pStyle w:val="Pa102"/>
        <w:spacing w:line="276" w:lineRule="auto"/>
        <w:rPr>
          <w:rFonts w:ascii="Arial" w:hAnsi="Arial" w:cs="Arial"/>
        </w:rPr>
      </w:pPr>
      <w:r w:rsidRPr="00396B9D">
        <w:rPr>
          <w:rFonts w:ascii="Arial" w:hAnsi="Arial" w:cs="Arial"/>
          <w:b/>
        </w:rPr>
        <w:lastRenderedPageBreak/>
        <w:t>Frecuencia relativa.</w:t>
      </w:r>
      <w:r w:rsidRPr="00396B9D">
        <w:rPr>
          <w:rFonts w:ascii="Arial" w:hAnsi="Arial" w:cs="Arial"/>
        </w:rPr>
        <w:t xml:space="preserve"> Es el resultado de dividir la frecuencia absoluta de cada especie entre el número total de esas especies expresadas en porcentajes.</w:t>
      </w:r>
    </w:p>
    <w:p w14:paraId="7C722553" w14:textId="77777777" w:rsidR="00FC4CEB" w:rsidRPr="00396B9D" w:rsidRDefault="00FC4CEB" w:rsidP="00FC4CEB">
      <w:pPr>
        <w:spacing w:line="276" w:lineRule="auto"/>
        <w:rPr>
          <w:rFonts w:ascii="Arial" w:hAnsi="Arial" w:cs="Arial"/>
        </w:rPr>
      </w:pPr>
      <m:oMathPara>
        <m:oMath>
          <m:r>
            <w:rPr>
              <w:rFonts w:ascii="Cambria Math" w:hAnsi="Cambria Math" w:cs="Arial"/>
            </w:rPr>
            <m:t>Fr=</m:t>
          </m:r>
          <m:d>
            <m:dPr>
              <m:ctrlPr>
                <w:rPr>
                  <w:rFonts w:ascii="Cambria Math" w:hAnsi="Cambria Math" w:cs="Arial"/>
                  <w:i/>
                </w:rPr>
              </m:ctrlPr>
            </m:dPr>
            <m:e>
              <m:f>
                <m:fPr>
                  <m:ctrlPr>
                    <w:rPr>
                      <w:rFonts w:ascii="Cambria Math" w:hAnsi="Cambria Math" w:cs="Arial"/>
                      <w:i/>
                    </w:rPr>
                  </m:ctrlPr>
                </m:fPr>
                <m:num>
                  <m:r>
                    <w:rPr>
                      <w:rFonts w:ascii="Cambria Math" w:hAnsi="Cambria Math" w:cs="Arial"/>
                    </w:rPr>
                    <m:t>Fai</m:t>
                  </m:r>
                </m:num>
                <m:den>
                  <m:r>
                    <w:rPr>
                      <w:rFonts w:ascii="Cambria Math" w:hAnsi="Cambria Math" w:cs="Arial"/>
                    </w:rPr>
                    <m:t>Fat</m:t>
                  </m:r>
                </m:den>
              </m:f>
            </m:e>
          </m:d>
          <m:r>
            <w:rPr>
              <w:rFonts w:ascii="Cambria Math" w:hAnsi="Cambria Math" w:cs="Arial"/>
            </w:rPr>
            <m:t>*100</m:t>
          </m:r>
        </m:oMath>
      </m:oMathPara>
    </w:p>
    <w:p w14:paraId="420EEB18" w14:textId="77777777" w:rsidR="00FC4CEB" w:rsidRPr="00396B9D" w:rsidRDefault="00FC4CEB" w:rsidP="00FC4CEB">
      <w:pPr>
        <w:spacing w:line="276" w:lineRule="auto"/>
        <w:rPr>
          <w:rFonts w:ascii="Arial" w:hAnsi="Arial" w:cs="Arial"/>
        </w:rPr>
      </w:pPr>
      <w:r w:rsidRPr="00396B9D">
        <w:rPr>
          <w:rFonts w:ascii="Arial" w:hAnsi="Arial" w:cs="Arial"/>
        </w:rPr>
        <w:t>Donde,</w:t>
      </w:r>
    </w:p>
    <w:p w14:paraId="515DE0FE" w14:textId="77777777" w:rsidR="00FC4CEB" w:rsidRPr="00396B9D" w:rsidRDefault="00FC4CEB" w:rsidP="00FC4CEB">
      <w:pPr>
        <w:spacing w:line="276" w:lineRule="auto"/>
        <w:rPr>
          <w:rFonts w:ascii="Arial" w:hAnsi="Arial" w:cs="Arial"/>
        </w:rPr>
      </w:pPr>
      <w:r w:rsidRPr="00396B9D">
        <w:rPr>
          <w:rFonts w:ascii="Arial" w:hAnsi="Arial" w:cs="Arial"/>
          <w:i/>
        </w:rPr>
        <w:t xml:space="preserve">Fr </w:t>
      </w:r>
      <w:r w:rsidRPr="00396B9D">
        <w:rPr>
          <w:rFonts w:ascii="Arial" w:hAnsi="Arial" w:cs="Arial"/>
        </w:rPr>
        <w:t>= Frecuencia relativa</w:t>
      </w:r>
    </w:p>
    <w:p w14:paraId="198D51FC" w14:textId="77777777" w:rsidR="00FC4CEB" w:rsidRPr="00396B9D" w:rsidRDefault="00FC4CEB" w:rsidP="00FC4CEB">
      <w:pPr>
        <w:spacing w:line="276" w:lineRule="auto"/>
        <w:rPr>
          <w:rFonts w:ascii="Arial" w:hAnsi="Arial" w:cs="Arial"/>
        </w:rPr>
      </w:pPr>
      <w:r w:rsidRPr="00396B9D">
        <w:rPr>
          <w:rFonts w:ascii="Arial" w:hAnsi="Arial" w:cs="Arial"/>
          <w:i/>
        </w:rPr>
        <w:t xml:space="preserve">Fai </w:t>
      </w:r>
      <w:r w:rsidRPr="00396B9D">
        <w:rPr>
          <w:rFonts w:ascii="Arial" w:hAnsi="Arial" w:cs="Arial"/>
        </w:rPr>
        <w:t>= Frecuencia absoluta de cada especie</w:t>
      </w:r>
    </w:p>
    <w:p w14:paraId="5D8EDEA0" w14:textId="1D8C7F28" w:rsidR="00FC4CEB" w:rsidRDefault="00FC4CEB" w:rsidP="00FC4CEB">
      <w:pPr>
        <w:spacing w:line="276" w:lineRule="auto"/>
        <w:rPr>
          <w:rFonts w:ascii="Arial" w:hAnsi="Arial" w:cs="Arial"/>
        </w:rPr>
      </w:pPr>
      <w:proofErr w:type="spellStart"/>
      <w:r w:rsidRPr="00396B9D">
        <w:rPr>
          <w:rFonts w:ascii="Arial" w:hAnsi="Arial" w:cs="Arial"/>
          <w:i/>
        </w:rPr>
        <w:t>Fat</w:t>
      </w:r>
      <w:proofErr w:type="spellEnd"/>
      <w:r w:rsidRPr="00396B9D">
        <w:rPr>
          <w:rFonts w:ascii="Arial" w:hAnsi="Arial" w:cs="Arial"/>
          <w:i/>
        </w:rPr>
        <w:t xml:space="preserve"> </w:t>
      </w:r>
      <w:r w:rsidRPr="00396B9D">
        <w:rPr>
          <w:rFonts w:ascii="Arial" w:hAnsi="Arial" w:cs="Arial"/>
        </w:rPr>
        <w:t>= Frecuencia absoluta de todas las especies</w:t>
      </w:r>
    </w:p>
    <w:p w14:paraId="31F6E438" w14:textId="679E0525" w:rsidR="008332C8" w:rsidRDefault="008332C8" w:rsidP="00FC4CEB">
      <w:pPr>
        <w:spacing w:line="276" w:lineRule="auto"/>
        <w:rPr>
          <w:rFonts w:ascii="Arial" w:hAnsi="Arial" w:cs="Arial"/>
        </w:rPr>
      </w:pPr>
    </w:p>
    <w:p w14:paraId="2132AEA2" w14:textId="04D5FC56" w:rsidR="008332C8" w:rsidRPr="00396B9D" w:rsidRDefault="00C55706" w:rsidP="008332C8">
      <w:pPr>
        <w:spacing w:line="276" w:lineRule="auto"/>
        <w:rPr>
          <w:rFonts w:ascii="Arial" w:hAnsi="Arial" w:cs="Arial"/>
        </w:rPr>
      </w:pPr>
      <w:r>
        <w:rPr>
          <w:rFonts w:ascii="Arial" w:hAnsi="Arial" w:cs="Arial"/>
          <w:b/>
        </w:rPr>
        <w:t xml:space="preserve">Dominancia </w:t>
      </w:r>
      <w:r w:rsidR="008332C8" w:rsidRPr="00396B9D">
        <w:rPr>
          <w:rFonts w:ascii="Arial" w:hAnsi="Arial" w:cs="Arial"/>
          <w:b/>
        </w:rPr>
        <w:t>relativa.</w:t>
      </w:r>
      <w:r w:rsidR="008332C8" w:rsidRPr="00396B9D">
        <w:rPr>
          <w:rFonts w:ascii="Arial" w:hAnsi="Arial" w:cs="Arial"/>
        </w:rPr>
        <w:t xml:space="preserve"> Se calcula como la proporción de una especie en el área total evaluada, expresada en porcentaje.</w:t>
      </w:r>
    </w:p>
    <w:p w14:paraId="30624D07" w14:textId="77777777" w:rsidR="008332C8" w:rsidRPr="00396B9D" w:rsidRDefault="008332C8" w:rsidP="008332C8">
      <w:pPr>
        <w:spacing w:line="276" w:lineRule="auto"/>
        <w:rPr>
          <w:rFonts w:ascii="Arial" w:hAnsi="Arial" w:cs="Arial"/>
        </w:rPr>
      </w:pPr>
    </w:p>
    <w:p w14:paraId="4631C6A8" w14:textId="77777777" w:rsidR="008332C8" w:rsidRPr="00396B9D" w:rsidRDefault="008332C8" w:rsidP="008332C8">
      <w:pPr>
        <w:spacing w:line="276" w:lineRule="auto"/>
        <w:rPr>
          <w:rFonts w:ascii="Arial" w:hAnsi="Arial" w:cs="Arial"/>
        </w:rPr>
      </w:pPr>
      <m:oMathPara>
        <m:oMath>
          <m:r>
            <w:rPr>
              <w:rFonts w:ascii="Cambria Math" w:hAnsi="Cambria Math" w:cs="Arial"/>
            </w:rPr>
            <m:t>Dor=</m:t>
          </m:r>
          <m:d>
            <m:dPr>
              <m:ctrlPr>
                <w:rPr>
                  <w:rFonts w:ascii="Cambria Math" w:hAnsi="Cambria Math" w:cs="Arial"/>
                  <w:i/>
                </w:rPr>
              </m:ctrlPr>
            </m:dPr>
            <m:e>
              <m:f>
                <m:fPr>
                  <m:ctrlPr>
                    <w:rPr>
                      <w:rFonts w:ascii="Cambria Math" w:hAnsi="Cambria Math" w:cs="Arial"/>
                      <w:i/>
                    </w:rPr>
                  </m:ctrlPr>
                </m:fPr>
                <m:num>
                  <m:r>
                    <w:rPr>
                      <w:rFonts w:ascii="Cambria Math" w:hAnsi="Cambria Math" w:cs="Arial"/>
                    </w:rPr>
                    <m:t>Dai</m:t>
                  </m:r>
                </m:num>
                <m:den>
                  <m:r>
                    <w:rPr>
                      <w:rFonts w:ascii="Cambria Math" w:hAnsi="Cambria Math" w:cs="Arial"/>
                    </w:rPr>
                    <m:t>Dat</m:t>
                  </m:r>
                </m:den>
              </m:f>
            </m:e>
          </m:d>
          <m:r>
            <w:rPr>
              <w:rFonts w:ascii="Cambria Math" w:hAnsi="Cambria Math" w:cs="Arial"/>
            </w:rPr>
            <m:t>*100</m:t>
          </m:r>
        </m:oMath>
      </m:oMathPara>
    </w:p>
    <w:p w14:paraId="7E9EEEF3" w14:textId="77777777" w:rsidR="008332C8" w:rsidRDefault="008332C8" w:rsidP="008332C8">
      <w:pPr>
        <w:spacing w:line="276" w:lineRule="auto"/>
        <w:rPr>
          <w:rFonts w:ascii="Arial" w:hAnsi="Arial" w:cs="Arial"/>
        </w:rPr>
      </w:pPr>
      <w:r w:rsidRPr="00396B9D">
        <w:rPr>
          <w:rFonts w:ascii="Arial" w:hAnsi="Arial" w:cs="Arial"/>
        </w:rPr>
        <w:t>Donde,</w:t>
      </w:r>
    </w:p>
    <w:p w14:paraId="7B4F05FC" w14:textId="77777777" w:rsidR="00CE2DCF" w:rsidRPr="00396B9D" w:rsidRDefault="00CE2DCF" w:rsidP="008332C8">
      <w:pPr>
        <w:spacing w:line="276" w:lineRule="auto"/>
        <w:rPr>
          <w:rFonts w:ascii="Arial" w:hAnsi="Arial" w:cs="Arial"/>
        </w:rPr>
      </w:pPr>
    </w:p>
    <w:p w14:paraId="3241CAE7" w14:textId="77777777" w:rsidR="008332C8" w:rsidRPr="00396B9D" w:rsidRDefault="008332C8" w:rsidP="008332C8">
      <w:pPr>
        <w:spacing w:line="276" w:lineRule="auto"/>
        <w:rPr>
          <w:rFonts w:ascii="Arial" w:hAnsi="Arial" w:cs="Arial"/>
        </w:rPr>
      </w:pPr>
      <w:proofErr w:type="spellStart"/>
      <w:r w:rsidRPr="00396B9D">
        <w:rPr>
          <w:rFonts w:ascii="Arial" w:hAnsi="Arial" w:cs="Arial"/>
          <w:i/>
        </w:rPr>
        <w:t>Dor</w:t>
      </w:r>
      <w:proofErr w:type="spellEnd"/>
      <w:r w:rsidRPr="00396B9D">
        <w:rPr>
          <w:rFonts w:ascii="Arial" w:hAnsi="Arial" w:cs="Arial"/>
          <w:i/>
        </w:rPr>
        <w:t xml:space="preserve"> </w:t>
      </w:r>
      <w:r w:rsidRPr="00396B9D">
        <w:rPr>
          <w:rFonts w:ascii="Arial" w:hAnsi="Arial" w:cs="Arial"/>
        </w:rPr>
        <w:t>= Densidad relativa</w:t>
      </w:r>
    </w:p>
    <w:p w14:paraId="2111C5AE" w14:textId="77777777" w:rsidR="008332C8" w:rsidRPr="00396B9D" w:rsidRDefault="008332C8" w:rsidP="008332C8">
      <w:pPr>
        <w:spacing w:line="276" w:lineRule="auto"/>
        <w:rPr>
          <w:rFonts w:ascii="Arial" w:hAnsi="Arial" w:cs="Arial"/>
        </w:rPr>
      </w:pPr>
      <w:proofErr w:type="spellStart"/>
      <w:r w:rsidRPr="00396B9D">
        <w:rPr>
          <w:rFonts w:ascii="Arial" w:hAnsi="Arial" w:cs="Arial"/>
          <w:i/>
        </w:rPr>
        <w:t>Dai</w:t>
      </w:r>
      <w:proofErr w:type="spellEnd"/>
      <w:r w:rsidRPr="00396B9D">
        <w:rPr>
          <w:rFonts w:ascii="Arial" w:hAnsi="Arial" w:cs="Arial"/>
          <w:i/>
        </w:rPr>
        <w:t xml:space="preserve"> </w:t>
      </w:r>
      <w:r w:rsidRPr="00396B9D">
        <w:rPr>
          <w:rFonts w:ascii="Arial" w:hAnsi="Arial" w:cs="Arial"/>
        </w:rPr>
        <w:t>= Densidad absoluta de una especie</w:t>
      </w:r>
    </w:p>
    <w:p w14:paraId="41D95BCF" w14:textId="77777777" w:rsidR="008332C8" w:rsidRPr="00396B9D" w:rsidRDefault="008332C8" w:rsidP="008332C8">
      <w:pPr>
        <w:spacing w:line="276" w:lineRule="auto"/>
        <w:rPr>
          <w:rFonts w:ascii="Arial" w:hAnsi="Arial" w:cs="Arial"/>
        </w:rPr>
      </w:pPr>
      <w:proofErr w:type="spellStart"/>
      <w:r w:rsidRPr="00396B9D">
        <w:rPr>
          <w:rFonts w:ascii="Arial" w:hAnsi="Arial" w:cs="Arial"/>
          <w:i/>
        </w:rPr>
        <w:t>Dat</w:t>
      </w:r>
      <w:proofErr w:type="spellEnd"/>
      <w:r w:rsidRPr="00396B9D">
        <w:rPr>
          <w:rFonts w:ascii="Arial" w:hAnsi="Arial" w:cs="Arial"/>
        </w:rPr>
        <w:t>= Densidad absoluta total de todas las especies</w:t>
      </w:r>
    </w:p>
    <w:p w14:paraId="4AA3E57F" w14:textId="77777777" w:rsidR="008332C8" w:rsidRPr="00396B9D" w:rsidRDefault="008332C8" w:rsidP="008332C8">
      <w:pPr>
        <w:spacing w:line="276" w:lineRule="auto"/>
        <w:rPr>
          <w:rFonts w:ascii="Arial" w:hAnsi="Arial" w:cs="Arial"/>
        </w:rPr>
      </w:pPr>
    </w:p>
    <w:p w14:paraId="040A3B76" w14:textId="77777777" w:rsidR="00FC4CEB" w:rsidRPr="00396B9D" w:rsidRDefault="00FC4CEB" w:rsidP="00FC4CEB">
      <w:pPr>
        <w:spacing w:line="276" w:lineRule="auto"/>
        <w:rPr>
          <w:rFonts w:ascii="Arial" w:hAnsi="Arial" w:cs="Arial"/>
        </w:rPr>
      </w:pPr>
      <w:r w:rsidRPr="00396B9D">
        <w:rPr>
          <w:rFonts w:ascii="Arial" w:hAnsi="Arial" w:cs="Arial"/>
          <w:b/>
        </w:rPr>
        <w:t>Índice de valor de importancia (IVI).</w:t>
      </w:r>
      <w:r w:rsidRPr="00396B9D">
        <w:rPr>
          <w:rFonts w:ascii="Arial" w:hAnsi="Arial" w:cs="Arial"/>
        </w:rPr>
        <w:t xml:space="preserve"> El índice de valor de importancia define cuáles de las especies presentes contribuyen en el carácter y estructura de una Comunidad. Este valor se obtiene mediante la sumatoria de la frecuencia relativa, la densidad relativa y la dominancia relativa.</w:t>
      </w:r>
    </w:p>
    <w:p w14:paraId="1797D11F" w14:textId="77777777" w:rsidR="00FC4CEB" w:rsidRPr="00396B9D" w:rsidRDefault="00FC4CEB" w:rsidP="00FC4CEB">
      <w:pPr>
        <w:spacing w:line="276" w:lineRule="auto"/>
        <w:rPr>
          <w:rFonts w:ascii="Arial" w:hAnsi="Arial" w:cs="Arial"/>
        </w:rPr>
      </w:pPr>
      <m:oMathPara>
        <m:oMathParaPr>
          <m:jc m:val="center"/>
        </m:oMathParaPr>
        <m:oMath>
          <m:r>
            <w:rPr>
              <w:rFonts w:ascii="Cambria Math" w:hAnsi="Cambria Math" w:cs="Arial"/>
            </w:rPr>
            <m:t>IVI=Der+Dor+Fr</m:t>
          </m:r>
        </m:oMath>
      </m:oMathPara>
    </w:p>
    <w:p w14:paraId="363E4F08" w14:textId="77777777" w:rsidR="00FC4CEB" w:rsidRPr="00396B9D" w:rsidRDefault="00FC4CEB" w:rsidP="00FC4CEB">
      <w:pPr>
        <w:spacing w:line="276" w:lineRule="auto"/>
        <w:rPr>
          <w:rFonts w:ascii="Arial" w:hAnsi="Arial" w:cs="Arial"/>
        </w:rPr>
      </w:pPr>
      <w:r w:rsidRPr="00396B9D">
        <w:rPr>
          <w:rFonts w:ascii="Arial" w:hAnsi="Arial" w:cs="Arial"/>
        </w:rPr>
        <w:t>Donde,</w:t>
      </w:r>
    </w:p>
    <w:p w14:paraId="0F6AA54D" w14:textId="77777777" w:rsidR="00FC4CEB" w:rsidRPr="00396B9D" w:rsidRDefault="00FC4CEB" w:rsidP="00FC4CEB">
      <w:pPr>
        <w:spacing w:line="276" w:lineRule="auto"/>
        <w:rPr>
          <w:rFonts w:ascii="Arial" w:hAnsi="Arial" w:cs="Arial"/>
        </w:rPr>
      </w:pPr>
      <w:r w:rsidRPr="00396B9D">
        <w:rPr>
          <w:rFonts w:ascii="Arial" w:hAnsi="Arial" w:cs="Arial"/>
          <w:i/>
        </w:rPr>
        <w:t xml:space="preserve">IVI </w:t>
      </w:r>
      <w:r w:rsidRPr="00396B9D">
        <w:rPr>
          <w:rFonts w:ascii="Arial" w:hAnsi="Arial" w:cs="Arial"/>
        </w:rPr>
        <w:t>= Índice de Valor de Importancia</w:t>
      </w:r>
    </w:p>
    <w:p w14:paraId="095421B7" w14:textId="77777777" w:rsidR="00FC4CEB" w:rsidRPr="00396B9D" w:rsidRDefault="00FC4CEB" w:rsidP="00FC4CEB">
      <w:pPr>
        <w:spacing w:line="276" w:lineRule="auto"/>
        <w:rPr>
          <w:rFonts w:ascii="Arial" w:hAnsi="Arial" w:cs="Arial"/>
        </w:rPr>
      </w:pPr>
      <w:r w:rsidRPr="00396B9D">
        <w:rPr>
          <w:rFonts w:ascii="Arial" w:hAnsi="Arial" w:cs="Arial"/>
          <w:i/>
        </w:rPr>
        <w:t xml:space="preserve">Der </w:t>
      </w:r>
      <w:r w:rsidRPr="00396B9D">
        <w:rPr>
          <w:rFonts w:ascii="Arial" w:hAnsi="Arial" w:cs="Arial"/>
        </w:rPr>
        <w:t>= Densidad relativa</w:t>
      </w:r>
    </w:p>
    <w:p w14:paraId="7B9E196E" w14:textId="77777777" w:rsidR="00FC4CEB" w:rsidRPr="00396B9D" w:rsidRDefault="00FC4CEB" w:rsidP="00FC4CEB">
      <w:pPr>
        <w:spacing w:line="276" w:lineRule="auto"/>
        <w:rPr>
          <w:rFonts w:ascii="Arial" w:hAnsi="Arial" w:cs="Arial"/>
        </w:rPr>
      </w:pPr>
      <w:proofErr w:type="spellStart"/>
      <w:r w:rsidRPr="00396B9D">
        <w:rPr>
          <w:rFonts w:ascii="Arial" w:hAnsi="Arial" w:cs="Arial"/>
          <w:i/>
        </w:rPr>
        <w:t>Dor</w:t>
      </w:r>
      <w:proofErr w:type="spellEnd"/>
      <w:r w:rsidRPr="00396B9D">
        <w:rPr>
          <w:rFonts w:ascii="Arial" w:hAnsi="Arial" w:cs="Arial"/>
          <w:i/>
        </w:rPr>
        <w:t xml:space="preserve"> </w:t>
      </w:r>
      <w:r w:rsidRPr="00396B9D">
        <w:rPr>
          <w:rFonts w:ascii="Arial" w:hAnsi="Arial" w:cs="Arial"/>
        </w:rPr>
        <w:t>= Dominancia relativa</w:t>
      </w:r>
    </w:p>
    <w:p w14:paraId="7B429AC0" w14:textId="77777777" w:rsidR="00FC4CEB" w:rsidRPr="00396B9D" w:rsidRDefault="00FC4CEB" w:rsidP="00FC4CEB">
      <w:pPr>
        <w:spacing w:line="276" w:lineRule="auto"/>
        <w:rPr>
          <w:rFonts w:ascii="Arial" w:hAnsi="Arial" w:cs="Arial"/>
        </w:rPr>
      </w:pPr>
      <w:r w:rsidRPr="00396B9D">
        <w:rPr>
          <w:rFonts w:ascii="Arial" w:hAnsi="Arial" w:cs="Arial"/>
          <w:i/>
        </w:rPr>
        <w:t xml:space="preserve">Fr </w:t>
      </w:r>
      <w:r w:rsidRPr="00396B9D">
        <w:rPr>
          <w:rFonts w:ascii="Arial" w:hAnsi="Arial" w:cs="Arial"/>
        </w:rPr>
        <w:t>= Frecuencia relativa</w:t>
      </w:r>
    </w:p>
    <w:p w14:paraId="0C5538F1" w14:textId="77777777" w:rsidR="0085525E" w:rsidRDefault="0085525E" w:rsidP="00FC4CEB">
      <w:pPr>
        <w:pStyle w:val="Pa75"/>
        <w:spacing w:line="276" w:lineRule="auto"/>
        <w:rPr>
          <w:rFonts w:ascii="Arial" w:hAnsi="Arial" w:cs="Arial"/>
          <w:b/>
        </w:rPr>
        <w:sectPr w:rsidR="0085525E" w:rsidSect="00DD1DEE">
          <w:pgSz w:w="12240" w:h="15840" w:code="1"/>
          <w:pgMar w:top="1418" w:right="1418" w:bottom="1418" w:left="1134" w:header="709" w:footer="709" w:gutter="0"/>
          <w:pgNumType w:start="1" w:chapStyle="1"/>
          <w:cols w:space="708"/>
          <w:docGrid w:linePitch="360"/>
        </w:sectPr>
      </w:pPr>
    </w:p>
    <w:p w14:paraId="35BC6F62" w14:textId="65D0B4DB" w:rsidR="0068663B" w:rsidRDefault="0068663B" w:rsidP="009016E0">
      <w:pPr>
        <w:pStyle w:val="TABLAS0"/>
        <w:numPr>
          <w:ilvl w:val="0"/>
          <w:numId w:val="2"/>
        </w:numPr>
        <w:ind w:left="0" w:firstLine="0"/>
      </w:pPr>
      <w:bookmarkStart w:id="8" w:name="_Toc525555461"/>
      <w:bookmarkStart w:id="9" w:name="_Toc7988254"/>
      <w:bookmarkStart w:id="10" w:name="_Toc62736096"/>
      <w:bookmarkStart w:id="11" w:name="_Toc166502494"/>
      <w:r w:rsidRPr="00227235">
        <w:lastRenderedPageBreak/>
        <w:t xml:space="preserve">Comparativo </w:t>
      </w:r>
      <w:bookmarkEnd w:id="8"/>
      <w:bookmarkEnd w:id="9"/>
      <w:bookmarkEnd w:id="10"/>
      <w:r w:rsidR="00067AC2">
        <w:t>por total de individuos e Índice de Valor de Importancia</w:t>
      </w:r>
      <w:r w:rsidR="004C0376">
        <w:t xml:space="preserve"> en </w:t>
      </w:r>
      <w:r w:rsidR="009552F8">
        <w:t xml:space="preserve">el </w:t>
      </w:r>
      <w:r w:rsidR="009552F8" w:rsidRPr="002F6E76">
        <w:rPr>
          <w:highlight w:val="yellow"/>
        </w:rPr>
        <w:t>MDR</w:t>
      </w:r>
      <w:bookmarkEnd w:id="11"/>
    </w:p>
    <w:tbl>
      <w:tblPr>
        <w:tblStyle w:val="Tablaconcuadrcula4-nfasis11"/>
        <w:tblW w:w="148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3119"/>
        <w:gridCol w:w="2196"/>
        <w:gridCol w:w="992"/>
        <w:gridCol w:w="1475"/>
        <w:gridCol w:w="1077"/>
        <w:gridCol w:w="1382"/>
        <w:gridCol w:w="1727"/>
        <w:gridCol w:w="1657"/>
      </w:tblGrid>
      <w:tr w:rsidR="009402FC" w:rsidRPr="002F6E76" w14:paraId="0219A5CA" w14:textId="77777777" w:rsidTr="0034776D">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noWrap/>
            <w:vAlign w:val="center"/>
            <w:hideMark/>
          </w:tcPr>
          <w:p w14:paraId="17F7D609"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Estrato</w:t>
            </w:r>
          </w:p>
        </w:tc>
        <w:tc>
          <w:tcPr>
            <w:tcW w:w="3119" w:type="dxa"/>
            <w:tcBorders>
              <w:top w:val="none" w:sz="0" w:space="0" w:color="auto"/>
              <w:left w:val="none" w:sz="0" w:space="0" w:color="auto"/>
              <w:bottom w:val="none" w:sz="0" w:space="0" w:color="auto"/>
              <w:right w:val="none" w:sz="0" w:space="0" w:color="auto"/>
            </w:tcBorders>
            <w:noWrap/>
            <w:vAlign w:val="center"/>
            <w:hideMark/>
          </w:tcPr>
          <w:p w14:paraId="19DAE0A1" w14:textId="3B450E07" w:rsidR="009402FC" w:rsidRPr="002F6E76" w:rsidRDefault="009402FC" w:rsidP="0034776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Nombre científico</w:t>
            </w:r>
          </w:p>
        </w:tc>
        <w:tc>
          <w:tcPr>
            <w:tcW w:w="2196" w:type="dxa"/>
            <w:tcBorders>
              <w:top w:val="none" w:sz="0" w:space="0" w:color="auto"/>
              <w:left w:val="none" w:sz="0" w:space="0" w:color="auto"/>
              <w:bottom w:val="none" w:sz="0" w:space="0" w:color="auto"/>
              <w:right w:val="none" w:sz="0" w:space="0" w:color="auto"/>
            </w:tcBorders>
            <w:noWrap/>
            <w:vAlign w:val="center"/>
            <w:hideMark/>
          </w:tcPr>
          <w:p w14:paraId="7CE82D4B" w14:textId="63380778" w:rsidR="009402FC" w:rsidRPr="002F6E76" w:rsidRDefault="009402FC" w:rsidP="0034776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Nombre común</w:t>
            </w:r>
          </w:p>
        </w:tc>
        <w:tc>
          <w:tcPr>
            <w:tcW w:w="992" w:type="dxa"/>
            <w:tcBorders>
              <w:top w:val="none" w:sz="0" w:space="0" w:color="auto"/>
              <w:left w:val="none" w:sz="0" w:space="0" w:color="auto"/>
              <w:bottom w:val="none" w:sz="0" w:space="0" w:color="auto"/>
              <w:right w:val="none" w:sz="0" w:space="0" w:color="auto"/>
            </w:tcBorders>
            <w:noWrap/>
            <w:vAlign w:val="center"/>
            <w:hideMark/>
          </w:tcPr>
          <w:p w14:paraId="721E87E9" w14:textId="77777777" w:rsidR="009402FC" w:rsidRPr="002F6E76" w:rsidRDefault="009402FC" w:rsidP="0034776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CUSTF</w:t>
            </w:r>
          </w:p>
        </w:tc>
        <w:tc>
          <w:tcPr>
            <w:tcW w:w="1475" w:type="dxa"/>
            <w:tcBorders>
              <w:top w:val="none" w:sz="0" w:space="0" w:color="auto"/>
              <w:left w:val="none" w:sz="0" w:space="0" w:color="auto"/>
              <w:bottom w:val="none" w:sz="0" w:space="0" w:color="auto"/>
              <w:right w:val="none" w:sz="0" w:space="0" w:color="auto"/>
            </w:tcBorders>
            <w:noWrap/>
            <w:vAlign w:val="center"/>
            <w:hideMark/>
          </w:tcPr>
          <w:p w14:paraId="1850E49E" w14:textId="77777777" w:rsidR="009402FC" w:rsidRPr="002F6E76" w:rsidRDefault="009402FC" w:rsidP="0034776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SA</w:t>
            </w:r>
          </w:p>
        </w:tc>
        <w:tc>
          <w:tcPr>
            <w:tcW w:w="1077" w:type="dxa"/>
            <w:tcBorders>
              <w:top w:val="none" w:sz="0" w:space="0" w:color="auto"/>
              <w:left w:val="none" w:sz="0" w:space="0" w:color="auto"/>
              <w:bottom w:val="none" w:sz="0" w:space="0" w:color="auto"/>
              <w:right w:val="none" w:sz="0" w:space="0" w:color="auto"/>
            </w:tcBorders>
            <w:noWrap/>
            <w:vAlign w:val="center"/>
            <w:hideMark/>
          </w:tcPr>
          <w:p w14:paraId="725F3552" w14:textId="77777777" w:rsidR="009402FC" w:rsidRPr="002F6E76" w:rsidRDefault="009402FC" w:rsidP="0034776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IVI SA</w:t>
            </w:r>
          </w:p>
        </w:tc>
        <w:tc>
          <w:tcPr>
            <w:tcW w:w="1382" w:type="dxa"/>
            <w:tcBorders>
              <w:top w:val="none" w:sz="0" w:space="0" w:color="auto"/>
              <w:left w:val="none" w:sz="0" w:space="0" w:color="auto"/>
              <w:bottom w:val="none" w:sz="0" w:space="0" w:color="auto"/>
              <w:right w:val="none" w:sz="0" w:space="0" w:color="auto"/>
            </w:tcBorders>
            <w:noWrap/>
            <w:vAlign w:val="center"/>
            <w:hideMark/>
          </w:tcPr>
          <w:p w14:paraId="498D8645" w14:textId="77777777" w:rsidR="009402FC" w:rsidRPr="002F6E76" w:rsidRDefault="009402FC" w:rsidP="0034776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IVI CUSTF</w:t>
            </w:r>
          </w:p>
        </w:tc>
        <w:tc>
          <w:tcPr>
            <w:tcW w:w="1727" w:type="dxa"/>
            <w:tcBorders>
              <w:top w:val="none" w:sz="0" w:space="0" w:color="auto"/>
              <w:left w:val="none" w:sz="0" w:space="0" w:color="auto"/>
              <w:bottom w:val="none" w:sz="0" w:space="0" w:color="auto"/>
              <w:right w:val="none" w:sz="0" w:space="0" w:color="auto"/>
            </w:tcBorders>
            <w:noWrap/>
            <w:vAlign w:val="center"/>
            <w:hideMark/>
          </w:tcPr>
          <w:p w14:paraId="5564EC18" w14:textId="09DF9975" w:rsidR="009402FC" w:rsidRPr="002F6E76" w:rsidRDefault="009402FC" w:rsidP="0034776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w:t>
            </w:r>
            <w:r w:rsidR="00895032" w:rsidRPr="002F6E76">
              <w:rPr>
                <w:rFonts w:ascii="Arial" w:hAnsi="Arial" w:cs="Arial"/>
                <w:color w:val="000000"/>
                <w:sz w:val="22"/>
                <w:szCs w:val="22"/>
                <w:highlight w:val="yellow"/>
              </w:rPr>
              <w:t>ACUSTF</w:t>
            </w:r>
            <w:r w:rsidRPr="002F6E76">
              <w:rPr>
                <w:rFonts w:ascii="Arial" w:hAnsi="Arial" w:cs="Arial"/>
                <w:color w:val="000000"/>
                <w:sz w:val="22"/>
                <w:szCs w:val="22"/>
                <w:highlight w:val="yellow"/>
              </w:rPr>
              <w:t>/SA</w:t>
            </w:r>
          </w:p>
        </w:tc>
        <w:tc>
          <w:tcPr>
            <w:tcW w:w="1657" w:type="dxa"/>
            <w:tcBorders>
              <w:top w:val="none" w:sz="0" w:space="0" w:color="auto"/>
              <w:left w:val="none" w:sz="0" w:space="0" w:color="auto"/>
              <w:bottom w:val="none" w:sz="0" w:space="0" w:color="auto"/>
              <w:right w:val="none" w:sz="0" w:space="0" w:color="auto"/>
            </w:tcBorders>
            <w:noWrap/>
            <w:vAlign w:val="center"/>
            <w:hideMark/>
          </w:tcPr>
          <w:p w14:paraId="1BC22532" w14:textId="77777777" w:rsidR="009402FC" w:rsidRPr="002F6E76" w:rsidRDefault="009402FC" w:rsidP="0034776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Medida o acción</w:t>
            </w:r>
          </w:p>
        </w:tc>
      </w:tr>
      <w:tr w:rsidR="009402FC" w:rsidRPr="002F6E76" w14:paraId="54BA4628" w14:textId="77777777" w:rsidTr="0034776D">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CF9F9D2" w14:textId="0CB9FA4C" w:rsidR="009402FC" w:rsidRPr="002F6E76" w:rsidRDefault="00371B26"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Arbóreo</w:t>
            </w:r>
          </w:p>
        </w:tc>
        <w:tc>
          <w:tcPr>
            <w:tcW w:w="3119" w:type="dxa"/>
            <w:noWrap/>
            <w:hideMark/>
          </w:tcPr>
          <w:p w14:paraId="0CF1B30E"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Prosopis glandulosa</w:t>
            </w:r>
          </w:p>
        </w:tc>
        <w:tc>
          <w:tcPr>
            <w:tcW w:w="2196" w:type="dxa"/>
            <w:noWrap/>
            <w:hideMark/>
          </w:tcPr>
          <w:p w14:paraId="2F6EC853"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Mezquite</w:t>
            </w:r>
          </w:p>
        </w:tc>
        <w:tc>
          <w:tcPr>
            <w:tcW w:w="992" w:type="dxa"/>
            <w:noWrap/>
            <w:hideMark/>
          </w:tcPr>
          <w:p w14:paraId="4807E062"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475" w:type="dxa"/>
            <w:noWrap/>
            <w:hideMark/>
          </w:tcPr>
          <w:p w14:paraId="7137ED56"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237377</w:t>
            </w:r>
          </w:p>
        </w:tc>
        <w:tc>
          <w:tcPr>
            <w:tcW w:w="1077" w:type="dxa"/>
            <w:noWrap/>
            <w:hideMark/>
          </w:tcPr>
          <w:p w14:paraId="0998DF00"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382" w:type="dxa"/>
            <w:noWrap/>
            <w:hideMark/>
          </w:tcPr>
          <w:p w14:paraId="48AFC610"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727" w:type="dxa"/>
            <w:noWrap/>
            <w:hideMark/>
          </w:tcPr>
          <w:p w14:paraId="1A4E1D18"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657" w:type="dxa"/>
            <w:noWrap/>
            <w:hideMark/>
          </w:tcPr>
          <w:p w14:paraId="41BEEDEC" w14:textId="77837A21"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0936F62C"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4390" w:type="dxa"/>
            <w:gridSpan w:val="2"/>
            <w:noWrap/>
            <w:hideMark/>
          </w:tcPr>
          <w:p w14:paraId="060BD87E" w14:textId="3EF15C64"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Total, arbóreo</w:t>
            </w:r>
          </w:p>
        </w:tc>
        <w:tc>
          <w:tcPr>
            <w:tcW w:w="2196" w:type="dxa"/>
            <w:noWrap/>
            <w:hideMark/>
          </w:tcPr>
          <w:p w14:paraId="0F7D1A4A" w14:textId="09F147A4"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p>
        </w:tc>
        <w:tc>
          <w:tcPr>
            <w:tcW w:w="992" w:type="dxa"/>
            <w:noWrap/>
            <w:hideMark/>
          </w:tcPr>
          <w:p w14:paraId="4D664B6B"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2F6E76">
              <w:rPr>
                <w:rFonts w:ascii="Arial" w:hAnsi="Arial" w:cs="Arial"/>
                <w:b/>
                <w:bCs/>
                <w:color w:val="000000"/>
                <w:sz w:val="22"/>
                <w:szCs w:val="22"/>
                <w:highlight w:val="yellow"/>
              </w:rPr>
              <w:t>0</w:t>
            </w:r>
          </w:p>
        </w:tc>
        <w:tc>
          <w:tcPr>
            <w:tcW w:w="1475" w:type="dxa"/>
            <w:noWrap/>
            <w:hideMark/>
          </w:tcPr>
          <w:p w14:paraId="68682D19"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2F6E76">
              <w:rPr>
                <w:rFonts w:ascii="Arial" w:hAnsi="Arial" w:cs="Arial"/>
                <w:b/>
                <w:bCs/>
                <w:color w:val="000000"/>
                <w:sz w:val="22"/>
                <w:szCs w:val="22"/>
                <w:highlight w:val="yellow"/>
              </w:rPr>
              <w:t>237377</w:t>
            </w:r>
          </w:p>
        </w:tc>
        <w:tc>
          <w:tcPr>
            <w:tcW w:w="1077" w:type="dxa"/>
            <w:noWrap/>
            <w:hideMark/>
          </w:tcPr>
          <w:p w14:paraId="7F970121"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2F6E76">
              <w:rPr>
                <w:rFonts w:ascii="Arial" w:hAnsi="Arial" w:cs="Arial"/>
                <w:b/>
                <w:bCs/>
                <w:color w:val="000000"/>
                <w:sz w:val="22"/>
                <w:szCs w:val="22"/>
                <w:highlight w:val="yellow"/>
              </w:rPr>
              <w:t>0.00</w:t>
            </w:r>
          </w:p>
        </w:tc>
        <w:tc>
          <w:tcPr>
            <w:tcW w:w="1382" w:type="dxa"/>
            <w:noWrap/>
            <w:hideMark/>
          </w:tcPr>
          <w:p w14:paraId="5F134227"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2F6E76">
              <w:rPr>
                <w:rFonts w:ascii="Arial" w:hAnsi="Arial" w:cs="Arial"/>
                <w:b/>
                <w:bCs/>
                <w:color w:val="000000"/>
                <w:sz w:val="22"/>
                <w:szCs w:val="22"/>
                <w:highlight w:val="yellow"/>
              </w:rPr>
              <w:t>0.00</w:t>
            </w:r>
          </w:p>
        </w:tc>
        <w:tc>
          <w:tcPr>
            <w:tcW w:w="1727" w:type="dxa"/>
            <w:noWrap/>
            <w:hideMark/>
          </w:tcPr>
          <w:p w14:paraId="00DDB30E"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2F6E76">
              <w:rPr>
                <w:rFonts w:ascii="Arial" w:hAnsi="Arial" w:cs="Arial"/>
                <w:b/>
                <w:bCs/>
                <w:color w:val="000000"/>
                <w:sz w:val="22"/>
                <w:szCs w:val="22"/>
                <w:highlight w:val="yellow"/>
              </w:rPr>
              <w:t>0.00</w:t>
            </w:r>
          </w:p>
        </w:tc>
        <w:tc>
          <w:tcPr>
            <w:tcW w:w="1657" w:type="dxa"/>
            <w:noWrap/>
            <w:hideMark/>
          </w:tcPr>
          <w:p w14:paraId="542ACE3E"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2F6E76">
              <w:rPr>
                <w:rFonts w:ascii="Arial" w:hAnsi="Arial" w:cs="Arial"/>
                <w:b/>
                <w:bCs/>
                <w:color w:val="000000"/>
                <w:sz w:val="22"/>
                <w:szCs w:val="22"/>
                <w:highlight w:val="yellow"/>
              </w:rPr>
              <w:t>…..</w:t>
            </w:r>
          </w:p>
        </w:tc>
      </w:tr>
      <w:tr w:rsidR="009402FC" w:rsidRPr="002F6E76" w14:paraId="57D0D5BE"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C8EA62A"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27896B3B"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 xml:space="preserve">Ageratina </w:t>
            </w:r>
            <w:proofErr w:type="spellStart"/>
            <w:r w:rsidRPr="002F6E76">
              <w:rPr>
                <w:rFonts w:ascii="Arial" w:hAnsi="Arial" w:cs="Arial"/>
                <w:i/>
                <w:iCs/>
                <w:color w:val="000000"/>
                <w:sz w:val="22"/>
                <w:szCs w:val="22"/>
                <w:highlight w:val="yellow"/>
              </w:rPr>
              <w:t>wrightii</w:t>
            </w:r>
            <w:proofErr w:type="spellEnd"/>
          </w:p>
        </w:tc>
        <w:tc>
          <w:tcPr>
            <w:tcW w:w="2196" w:type="dxa"/>
            <w:noWrap/>
            <w:hideMark/>
          </w:tcPr>
          <w:p w14:paraId="5DE38555" w14:textId="6FEC37E3"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Oreja de ratón</w:t>
            </w:r>
          </w:p>
        </w:tc>
        <w:tc>
          <w:tcPr>
            <w:tcW w:w="992" w:type="dxa"/>
            <w:noWrap/>
            <w:hideMark/>
          </w:tcPr>
          <w:p w14:paraId="7C7EF1FB"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208</w:t>
            </w:r>
          </w:p>
        </w:tc>
        <w:tc>
          <w:tcPr>
            <w:tcW w:w="1475" w:type="dxa"/>
            <w:noWrap/>
            <w:hideMark/>
          </w:tcPr>
          <w:p w14:paraId="2D161DCD"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077" w:type="dxa"/>
            <w:noWrap/>
            <w:hideMark/>
          </w:tcPr>
          <w:p w14:paraId="4481FF70"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382" w:type="dxa"/>
            <w:noWrap/>
            <w:hideMark/>
          </w:tcPr>
          <w:p w14:paraId="4A314DD8"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1.50</w:t>
            </w:r>
          </w:p>
        </w:tc>
        <w:tc>
          <w:tcPr>
            <w:tcW w:w="1727" w:type="dxa"/>
            <w:noWrap/>
            <w:hideMark/>
          </w:tcPr>
          <w:p w14:paraId="60842F5C"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0.00000002</w:t>
            </w:r>
          </w:p>
        </w:tc>
        <w:tc>
          <w:tcPr>
            <w:tcW w:w="1657" w:type="dxa"/>
            <w:noWrap/>
            <w:hideMark/>
          </w:tcPr>
          <w:p w14:paraId="4A19B8BC" w14:textId="0856179A"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76120F50"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01A4C4E0"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2921799A"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Aloysia</w:t>
            </w:r>
            <w:proofErr w:type="spellEnd"/>
            <w:r w:rsidRPr="002F6E76">
              <w:rPr>
                <w:rFonts w:ascii="Arial" w:hAnsi="Arial" w:cs="Arial"/>
                <w:i/>
                <w:iCs/>
                <w:color w:val="000000"/>
                <w:sz w:val="22"/>
                <w:szCs w:val="22"/>
                <w:highlight w:val="yellow"/>
              </w:rPr>
              <w:t xml:space="preserve"> </w:t>
            </w:r>
            <w:proofErr w:type="spellStart"/>
            <w:r w:rsidRPr="002F6E76">
              <w:rPr>
                <w:rFonts w:ascii="Arial" w:hAnsi="Arial" w:cs="Arial"/>
                <w:i/>
                <w:iCs/>
                <w:color w:val="000000"/>
                <w:sz w:val="22"/>
                <w:szCs w:val="22"/>
                <w:highlight w:val="yellow"/>
              </w:rPr>
              <w:t>macrostachya</w:t>
            </w:r>
            <w:proofErr w:type="spellEnd"/>
          </w:p>
        </w:tc>
        <w:tc>
          <w:tcPr>
            <w:tcW w:w="2196" w:type="dxa"/>
            <w:noWrap/>
            <w:hideMark/>
          </w:tcPr>
          <w:p w14:paraId="0442D394"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Oreganillo</w:t>
            </w:r>
          </w:p>
        </w:tc>
        <w:tc>
          <w:tcPr>
            <w:tcW w:w="992" w:type="dxa"/>
            <w:noWrap/>
            <w:hideMark/>
          </w:tcPr>
          <w:p w14:paraId="12BB9073"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475" w:type="dxa"/>
            <w:noWrap/>
            <w:hideMark/>
          </w:tcPr>
          <w:p w14:paraId="40A14609"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360159</w:t>
            </w:r>
          </w:p>
        </w:tc>
        <w:tc>
          <w:tcPr>
            <w:tcW w:w="1077" w:type="dxa"/>
            <w:noWrap/>
            <w:hideMark/>
          </w:tcPr>
          <w:p w14:paraId="06089696"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0.60</w:t>
            </w:r>
          </w:p>
        </w:tc>
        <w:tc>
          <w:tcPr>
            <w:tcW w:w="1382" w:type="dxa"/>
            <w:noWrap/>
            <w:hideMark/>
          </w:tcPr>
          <w:p w14:paraId="1285A30E"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727" w:type="dxa"/>
            <w:noWrap/>
            <w:hideMark/>
          </w:tcPr>
          <w:p w14:paraId="2BCD0A28"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657" w:type="dxa"/>
            <w:noWrap/>
            <w:hideMark/>
          </w:tcPr>
          <w:p w14:paraId="740B719A" w14:textId="69D42B2F"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2295E83C"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DE25F55"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60700FAD"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Ayenia</w:t>
            </w:r>
            <w:proofErr w:type="spellEnd"/>
            <w:r w:rsidRPr="002F6E76">
              <w:rPr>
                <w:rFonts w:ascii="Arial" w:hAnsi="Arial" w:cs="Arial"/>
                <w:i/>
                <w:iCs/>
                <w:color w:val="000000"/>
                <w:sz w:val="22"/>
                <w:szCs w:val="22"/>
                <w:highlight w:val="yellow"/>
              </w:rPr>
              <w:t xml:space="preserve"> microphylla</w:t>
            </w:r>
          </w:p>
        </w:tc>
        <w:tc>
          <w:tcPr>
            <w:tcW w:w="2196" w:type="dxa"/>
            <w:noWrap/>
            <w:hideMark/>
          </w:tcPr>
          <w:p w14:paraId="46164AD8" w14:textId="5611908C" w:rsidR="009402FC" w:rsidRPr="002F6E76" w:rsidRDefault="00895032"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Guásimo</w:t>
            </w:r>
          </w:p>
        </w:tc>
        <w:tc>
          <w:tcPr>
            <w:tcW w:w="992" w:type="dxa"/>
            <w:noWrap/>
            <w:hideMark/>
          </w:tcPr>
          <w:p w14:paraId="604228FE"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208</w:t>
            </w:r>
          </w:p>
        </w:tc>
        <w:tc>
          <w:tcPr>
            <w:tcW w:w="1475" w:type="dxa"/>
            <w:noWrap/>
            <w:hideMark/>
          </w:tcPr>
          <w:p w14:paraId="652B8105"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077" w:type="dxa"/>
            <w:noWrap/>
            <w:hideMark/>
          </w:tcPr>
          <w:p w14:paraId="51019A78"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382" w:type="dxa"/>
            <w:noWrap/>
            <w:hideMark/>
          </w:tcPr>
          <w:p w14:paraId="458FDEE3"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0.64</w:t>
            </w:r>
          </w:p>
        </w:tc>
        <w:tc>
          <w:tcPr>
            <w:tcW w:w="1727" w:type="dxa"/>
            <w:noWrap/>
            <w:hideMark/>
          </w:tcPr>
          <w:p w14:paraId="3B667685"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0.00000002</w:t>
            </w:r>
          </w:p>
        </w:tc>
        <w:tc>
          <w:tcPr>
            <w:tcW w:w="1657" w:type="dxa"/>
            <w:noWrap/>
            <w:hideMark/>
          </w:tcPr>
          <w:p w14:paraId="64DD8DCD" w14:textId="0B89ABC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0A0C8005"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6BFB1BD0"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1B66E87C"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Berberis trifoliolata</w:t>
            </w:r>
          </w:p>
        </w:tc>
        <w:tc>
          <w:tcPr>
            <w:tcW w:w="2196" w:type="dxa"/>
            <w:noWrap/>
            <w:hideMark/>
          </w:tcPr>
          <w:p w14:paraId="55F1A281"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Palo amarillo</w:t>
            </w:r>
          </w:p>
        </w:tc>
        <w:tc>
          <w:tcPr>
            <w:tcW w:w="992" w:type="dxa"/>
            <w:noWrap/>
            <w:hideMark/>
          </w:tcPr>
          <w:p w14:paraId="31F41751"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475" w:type="dxa"/>
            <w:noWrap/>
            <w:hideMark/>
          </w:tcPr>
          <w:p w14:paraId="7C2F39D7"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450199</w:t>
            </w:r>
          </w:p>
        </w:tc>
        <w:tc>
          <w:tcPr>
            <w:tcW w:w="1077" w:type="dxa"/>
            <w:noWrap/>
            <w:hideMark/>
          </w:tcPr>
          <w:p w14:paraId="3ACAEEE2"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1.95</w:t>
            </w:r>
          </w:p>
        </w:tc>
        <w:tc>
          <w:tcPr>
            <w:tcW w:w="1382" w:type="dxa"/>
            <w:noWrap/>
            <w:hideMark/>
          </w:tcPr>
          <w:p w14:paraId="163B1EA8"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727" w:type="dxa"/>
            <w:noWrap/>
            <w:hideMark/>
          </w:tcPr>
          <w:p w14:paraId="7513E29A"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657" w:type="dxa"/>
            <w:noWrap/>
            <w:hideMark/>
          </w:tcPr>
          <w:p w14:paraId="16E92A67" w14:textId="3B8FB4E1"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4911E7FC"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C98080D"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0F799219"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Bernardia</w:t>
            </w:r>
            <w:proofErr w:type="spellEnd"/>
            <w:r w:rsidRPr="002F6E76">
              <w:rPr>
                <w:rFonts w:ascii="Arial" w:hAnsi="Arial" w:cs="Arial"/>
                <w:i/>
                <w:iCs/>
                <w:color w:val="000000"/>
                <w:sz w:val="22"/>
                <w:szCs w:val="22"/>
                <w:highlight w:val="yellow"/>
              </w:rPr>
              <w:t xml:space="preserve"> </w:t>
            </w:r>
            <w:proofErr w:type="spellStart"/>
            <w:r w:rsidRPr="002F6E76">
              <w:rPr>
                <w:rFonts w:ascii="Arial" w:hAnsi="Arial" w:cs="Arial"/>
                <w:i/>
                <w:iCs/>
                <w:color w:val="000000"/>
                <w:sz w:val="22"/>
                <w:szCs w:val="22"/>
                <w:highlight w:val="yellow"/>
              </w:rPr>
              <w:t>myricaefolia</w:t>
            </w:r>
            <w:proofErr w:type="spellEnd"/>
          </w:p>
        </w:tc>
        <w:tc>
          <w:tcPr>
            <w:tcW w:w="2196" w:type="dxa"/>
            <w:noWrap/>
            <w:hideMark/>
          </w:tcPr>
          <w:p w14:paraId="45E68579"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proofErr w:type="spellStart"/>
            <w:r w:rsidRPr="002F6E76">
              <w:rPr>
                <w:rFonts w:ascii="Arial" w:hAnsi="Arial" w:cs="Arial"/>
                <w:color w:val="000000"/>
                <w:sz w:val="22"/>
                <w:szCs w:val="22"/>
                <w:highlight w:val="yellow"/>
              </w:rPr>
              <w:t>Bernardia</w:t>
            </w:r>
            <w:proofErr w:type="spellEnd"/>
          </w:p>
        </w:tc>
        <w:tc>
          <w:tcPr>
            <w:tcW w:w="992" w:type="dxa"/>
            <w:noWrap/>
            <w:hideMark/>
          </w:tcPr>
          <w:p w14:paraId="379B5C3B"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475" w:type="dxa"/>
            <w:noWrap/>
            <w:hideMark/>
          </w:tcPr>
          <w:p w14:paraId="5E2E2523"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1162331</w:t>
            </w:r>
          </w:p>
        </w:tc>
        <w:tc>
          <w:tcPr>
            <w:tcW w:w="1077" w:type="dxa"/>
            <w:noWrap/>
            <w:hideMark/>
          </w:tcPr>
          <w:p w14:paraId="2B53AA86"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1.9</w:t>
            </w:r>
          </w:p>
        </w:tc>
        <w:tc>
          <w:tcPr>
            <w:tcW w:w="1382" w:type="dxa"/>
            <w:noWrap/>
            <w:hideMark/>
          </w:tcPr>
          <w:p w14:paraId="43C1A55B"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727" w:type="dxa"/>
            <w:noWrap/>
            <w:hideMark/>
          </w:tcPr>
          <w:p w14:paraId="76F16341"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657" w:type="dxa"/>
            <w:noWrap/>
            <w:hideMark/>
          </w:tcPr>
          <w:p w14:paraId="2579B498" w14:textId="131AEF70"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3FE9B49B"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EFD944D"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712F1B12"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Bouvardia</w:t>
            </w:r>
            <w:proofErr w:type="spellEnd"/>
            <w:r w:rsidRPr="002F6E76">
              <w:rPr>
                <w:rFonts w:ascii="Arial" w:hAnsi="Arial" w:cs="Arial"/>
                <w:i/>
                <w:iCs/>
                <w:color w:val="000000"/>
                <w:sz w:val="22"/>
                <w:szCs w:val="22"/>
                <w:highlight w:val="yellow"/>
              </w:rPr>
              <w:t xml:space="preserve"> </w:t>
            </w:r>
            <w:proofErr w:type="spellStart"/>
            <w:r w:rsidRPr="002F6E76">
              <w:rPr>
                <w:rFonts w:ascii="Arial" w:hAnsi="Arial" w:cs="Arial"/>
                <w:i/>
                <w:iCs/>
                <w:color w:val="000000"/>
                <w:sz w:val="22"/>
                <w:szCs w:val="22"/>
                <w:highlight w:val="yellow"/>
              </w:rPr>
              <w:t>ternifolia</w:t>
            </w:r>
            <w:proofErr w:type="spellEnd"/>
          </w:p>
        </w:tc>
        <w:tc>
          <w:tcPr>
            <w:tcW w:w="2196" w:type="dxa"/>
            <w:noWrap/>
            <w:hideMark/>
          </w:tcPr>
          <w:p w14:paraId="372E7E38"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Trompetilla</w:t>
            </w:r>
          </w:p>
        </w:tc>
        <w:tc>
          <w:tcPr>
            <w:tcW w:w="992" w:type="dxa"/>
            <w:noWrap/>
            <w:hideMark/>
          </w:tcPr>
          <w:p w14:paraId="0DAD0DC7"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69</w:t>
            </w:r>
          </w:p>
        </w:tc>
        <w:tc>
          <w:tcPr>
            <w:tcW w:w="1475" w:type="dxa"/>
            <w:noWrap/>
            <w:hideMark/>
          </w:tcPr>
          <w:p w14:paraId="42F64031"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077" w:type="dxa"/>
            <w:noWrap/>
            <w:hideMark/>
          </w:tcPr>
          <w:p w14:paraId="7C097AC7"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382" w:type="dxa"/>
            <w:noWrap/>
            <w:hideMark/>
          </w:tcPr>
          <w:p w14:paraId="12B8227A"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2.60</w:t>
            </w:r>
          </w:p>
        </w:tc>
        <w:tc>
          <w:tcPr>
            <w:tcW w:w="1727" w:type="dxa"/>
            <w:noWrap/>
            <w:hideMark/>
          </w:tcPr>
          <w:p w14:paraId="3D0F514D"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0.00000001</w:t>
            </w:r>
          </w:p>
        </w:tc>
        <w:tc>
          <w:tcPr>
            <w:tcW w:w="1657" w:type="dxa"/>
            <w:noWrap/>
            <w:hideMark/>
          </w:tcPr>
          <w:p w14:paraId="0FAECC8B" w14:textId="0B604B0C"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337C1654"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03C27C6C"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572BF41B"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Buddleja</w:t>
            </w:r>
            <w:proofErr w:type="spellEnd"/>
            <w:r w:rsidRPr="002F6E76">
              <w:rPr>
                <w:rFonts w:ascii="Arial" w:hAnsi="Arial" w:cs="Arial"/>
                <w:i/>
                <w:iCs/>
                <w:color w:val="000000"/>
                <w:sz w:val="22"/>
                <w:szCs w:val="22"/>
                <w:highlight w:val="yellow"/>
              </w:rPr>
              <w:t xml:space="preserve"> </w:t>
            </w:r>
            <w:proofErr w:type="spellStart"/>
            <w:r w:rsidRPr="002F6E76">
              <w:rPr>
                <w:rFonts w:ascii="Arial" w:hAnsi="Arial" w:cs="Arial"/>
                <w:i/>
                <w:iCs/>
                <w:color w:val="000000"/>
                <w:sz w:val="22"/>
                <w:szCs w:val="22"/>
                <w:highlight w:val="yellow"/>
              </w:rPr>
              <w:t>marrubiifolia</w:t>
            </w:r>
            <w:proofErr w:type="spellEnd"/>
          </w:p>
        </w:tc>
        <w:tc>
          <w:tcPr>
            <w:tcW w:w="2196" w:type="dxa"/>
            <w:noWrap/>
            <w:hideMark/>
          </w:tcPr>
          <w:p w14:paraId="4C40847A"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Azafrán</w:t>
            </w:r>
          </w:p>
        </w:tc>
        <w:tc>
          <w:tcPr>
            <w:tcW w:w="992" w:type="dxa"/>
            <w:noWrap/>
            <w:hideMark/>
          </w:tcPr>
          <w:p w14:paraId="62271FE6"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1003</w:t>
            </w:r>
          </w:p>
        </w:tc>
        <w:tc>
          <w:tcPr>
            <w:tcW w:w="1475" w:type="dxa"/>
            <w:noWrap/>
            <w:hideMark/>
          </w:tcPr>
          <w:p w14:paraId="11FFA3C2"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2324662</w:t>
            </w:r>
          </w:p>
        </w:tc>
        <w:tc>
          <w:tcPr>
            <w:tcW w:w="1077" w:type="dxa"/>
            <w:noWrap/>
            <w:hideMark/>
          </w:tcPr>
          <w:p w14:paraId="1739FDDB"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4.03</w:t>
            </w:r>
          </w:p>
        </w:tc>
        <w:tc>
          <w:tcPr>
            <w:tcW w:w="1382" w:type="dxa"/>
            <w:noWrap/>
            <w:hideMark/>
          </w:tcPr>
          <w:p w14:paraId="26CC6CC3"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6.41</w:t>
            </w:r>
          </w:p>
        </w:tc>
        <w:tc>
          <w:tcPr>
            <w:tcW w:w="1727" w:type="dxa"/>
            <w:noWrap/>
            <w:hideMark/>
          </w:tcPr>
          <w:p w14:paraId="0B754325"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0.00000010</w:t>
            </w:r>
          </w:p>
        </w:tc>
        <w:tc>
          <w:tcPr>
            <w:tcW w:w="1657" w:type="dxa"/>
            <w:noWrap/>
            <w:hideMark/>
          </w:tcPr>
          <w:p w14:paraId="2C9D8ECD" w14:textId="082BB70C"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3433321F"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A7175C6"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2DBFFDEE"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Calliandra</w:t>
            </w:r>
            <w:proofErr w:type="spellEnd"/>
            <w:r w:rsidRPr="002F6E76">
              <w:rPr>
                <w:rFonts w:ascii="Arial" w:hAnsi="Arial" w:cs="Arial"/>
                <w:i/>
                <w:iCs/>
                <w:color w:val="000000"/>
                <w:sz w:val="22"/>
                <w:szCs w:val="22"/>
                <w:highlight w:val="yellow"/>
              </w:rPr>
              <w:t xml:space="preserve"> </w:t>
            </w:r>
            <w:proofErr w:type="spellStart"/>
            <w:r w:rsidRPr="002F6E76">
              <w:rPr>
                <w:rFonts w:ascii="Arial" w:hAnsi="Arial" w:cs="Arial"/>
                <w:i/>
                <w:iCs/>
                <w:color w:val="000000"/>
                <w:sz w:val="22"/>
                <w:szCs w:val="22"/>
                <w:highlight w:val="yellow"/>
              </w:rPr>
              <w:t>conferta</w:t>
            </w:r>
            <w:proofErr w:type="spellEnd"/>
          </w:p>
        </w:tc>
        <w:tc>
          <w:tcPr>
            <w:tcW w:w="2196" w:type="dxa"/>
            <w:noWrap/>
            <w:hideMark/>
          </w:tcPr>
          <w:p w14:paraId="397D5480"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proofErr w:type="spellStart"/>
            <w:r w:rsidRPr="002F6E76">
              <w:rPr>
                <w:rFonts w:ascii="Arial" w:hAnsi="Arial" w:cs="Arial"/>
                <w:color w:val="000000"/>
                <w:sz w:val="22"/>
                <w:szCs w:val="22"/>
                <w:highlight w:val="yellow"/>
              </w:rPr>
              <w:t>Calliandra</w:t>
            </w:r>
            <w:proofErr w:type="spellEnd"/>
          </w:p>
        </w:tc>
        <w:tc>
          <w:tcPr>
            <w:tcW w:w="992" w:type="dxa"/>
            <w:noWrap/>
            <w:hideMark/>
          </w:tcPr>
          <w:p w14:paraId="181F7F74"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475" w:type="dxa"/>
            <w:noWrap/>
            <w:hideMark/>
          </w:tcPr>
          <w:p w14:paraId="0B694D86"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4911258</w:t>
            </w:r>
          </w:p>
        </w:tc>
        <w:tc>
          <w:tcPr>
            <w:tcW w:w="1077" w:type="dxa"/>
            <w:noWrap/>
            <w:hideMark/>
          </w:tcPr>
          <w:p w14:paraId="61CFD2FD"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4.42</w:t>
            </w:r>
          </w:p>
        </w:tc>
        <w:tc>
          <w:tcPr>
            <w:tcW w:w="1382" w:type="dxa"/>
            <w:noWrap/>
            <w:hideMark/>
          </w:tcPr>
          <w:p w14:paraId="7CDE0E6C"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727" w:type="dxa"/>
            <w:noWrap/>
            <w:hideMark/>
          </w:tcPr>
          <w:p w14:paraId="6DDC2F41"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657" w:type="dxa"/>
            <w:noWrap/>
            <w:hideMark/>
          </w:tcPr>
          <w:p w14:paraId="330DD1B7" w14:textId="1019F6DE"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0620ED94"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B16A488"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1EB2C402"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 xml:space="preserve">Castilleja </w:t>
            </w:r>
            <w:proofErr w:type="spellStart"/>
            <w:r w:rsidRPr="002F6E76">
              <w:rPr>
                <w:rFonts w:ascii="Arial" w:hAnsi="Arial" w:cs="Arial"/>
                <w:i/>
                <w:iCs/>
                <w:color w:val="000000"/>
                <w:sz w:val="22"/>
                <w:szCs w:val="22"/>
                <w:highlight w:val="yellow"/>
              </w:rPr>
              <w:t>rigida</w:t>
            </w:r>
            <w:proofErr w:type="spellEnd"/>
          </w:p>
        </w:tc>
        <w:tc>
          <w:tcPr>
            <w:tcW w:w="2196" w:type="dxa"/>
            <w:noWrap/>
            <w:hideMark/>
          </w:tcPr>
          <w:p w14:paraId="4B1648F5"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Pincel del indio</w:t>
            </w:r>
          </w:p>
        </w:tc>
        <w:tc>
          <w:tcPr>
            <w:tcW w:w="992" w:type="dxa"/>
            <w:noWrap/>
            <w:hideMark/>
          </w:tcPr>
          <w:p w14:paraId="30F9BCBE"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69</w:t>
            </w:r>
          </w:p>
        </w:tc>
        <w:tc>
          <w:tcPr>
            <w:tcW w:w="1475" w:type="dxa"/>
            <w:noWrap/>
            <w:hideMark/>
          </w:tcPr>
          <w:p w14:paraId="77CA816A"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077" w:type="dxa"/>
            <w:noWrap/>
            <w:hideMark/>
          </w:tcPr>
          <w:p w14:paraId="2ED3A8C9"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382" w:type="dxa"/>
            <w:noWrap/>
            <w:hideMark/>
          </w:tcPr>
          <w:p w14:paraId="08FEE271"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0.44</w:t>
            </w:r>
          </w:p>
        </w:tc>
        <w:tc>
          <w:tcPr>
            <w:tcW w:w="1727" w:type="dxa"/>
            <w:noWrap/>
            <w:hideMark/>
          </w:tcPr>
          <w:p w14:paraId="3541BE1A"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0.00000001</w:t>
            </w:r>
          </w:p>
        </w:tc>
        <w:tc>
          <w:tcPr>
            <w:tcW w:w="1657" w:type="dxa"/>
            <w:noWrap/>
            <w:hideMark/>
          </w:tcPr>
          <w:p w14:paraId="3626B600" w14:textId="4F205C45"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0997652F"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846F67F"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156B34AA"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Celtis pallida</w:t>
            </w:r>
          </w:p>
        </w:tc>
        <w:tc>
          <w:tcPr>
            <w:tcW w:w="2196" w:type="dxa"/>
            <w:noWrap/>
            <w:hideMark/>
          </w:tcPr>
          <w:p w14:paraId="4CD01F05"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Granjeno</w:t>
            </w:r>
          </w:p>
        </w:tc>
        <w:tc>
          <w:tcPr>
            <w:tcW w:w="992" w:type="dxa"/>
            <w:noWrap/>
            <w:hideMark/>
          </w:tcPr>
          <w:p w14:paraId="6742E4AC"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475" w:type="dxa"/>
            <w:noWrap/>
            <w:hideMark/>
          </w:tcPr>
          <w:p w14:paraId="0C4B7CDE"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294675</w:t>
            </w:r>
          </w:p>
        </w:tc>
        <w:tc>
          <w:tcPr>
            <w:tcW w:w="1077" w:type="dxa"/>
            <w:noWrap/>
            <w:hideMark/>
          </w:tcPr>
          <w:p w14:paraId="47021715"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0.67</w:t>
            </w:r>
          </w:p>
        </w:tc>
        <w:tc>
          <w:tcPr>
            <w:tcW w:w="1382" w:type="dxa"/>
            <w:noWrap/>
            <w:hideMark/>
          </w:tcPr>
          <w:p w14:paraId="363C5094"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727" w:type="dxa"/>
            <w:noWrap/>
            <w:hideMark/>
          </w:tcPr>
          <w:p w14:paraId="42EC1056"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657" w:type="dxa"/>
            <w:noWrap/>
            <w:hideMark/>
          </w:tcPr>
          <w:p w14:paraId="753B9386" w14:textId="278090B2"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3B0CB190"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01165F6"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06815674"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Condalia spathulata</w:t>
            </w:r>
          </w:p>
        </w:tc>
        <w:tc>
          <w:tcPr>
            <w:tcW w:w="2196" w:type="dxa"/>
            <w:noWrap/>
            <w:hideMark/>
          </w:tcPr>
          <w:p w14:paraId="2ADE4994"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Abrojo</w:t>
            </w:r>
          </w:p>
        </w:tc>
        <w:tc>
          <w:tcPr>
            <w:tcW w:w="992" w:type="dxa"/>
            <w:noWrap/>
            <w:hideMark/>
          </w:tcPr>
          <w:p w14:paraId="2CB97767"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69</w:t>
            </w:r>
          </w:p>
        </w:tc>
        <w:tc>
          <w:tcPr>
            <w:tcW w:w="1475" w:type="dxa"/>
            <w:noWrap/>
            <w:hideMark/>
          </w:tcPr>
          <w:p w14:paraId="62266C94"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777616</w:t>
            </w:r>
          </w:p>
        </w:tc>
        <w:tc>
          <w:tcPr>
            <w:tcW w:w="1077" w:type="dxa"/>
            <w:noWrap/>
            <w:hideMark/>
          </w:tcPr>
          <w:p w14:paraId="77205283"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2.01</w:t>
            </w:r>
          </w:p>
        </w:tc>
        <w:tc>
          <w:tcPr>
            <w:tcW w:w="1382" w:type="dxa"/>
            <w:noWrap/>
            <w:hideMark/>
          </w:tcPr>
          <w:p w14:paraId="2E0A693F"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0.61</w:t>
            </w:r>
          </w:p>
        </w:tc>
        <w:tc>
          <w:tcPr>
            <w:tcW w:w="1727" w:type="dxa"/>
            <w:noWrap/>
            <w:hideMark/>
          </w:tcPr>
          <w:p w14:paraId="607460E3"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0.00000001</w:t>
            </w:r>
          </w:p>
        </w:tc>
        <w:tc>
          <w:tcPr>
            <w:tcW w:w="1657" w:type="dxa"/>
            <w:noWrap/>
            <w:hideMark/>
          </w:tcPr>
          <w:p w14:paraId="6BB5DDD9" w14:textId="0A3BB709"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0A915F85"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104B228"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5C33A85C"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Croton</w:t>
            </w:r>
            <w:proofErr w:type="spellEnd"/>
            <w:r w:rsidRPr="002F6E76">
              <w:rPr>
                <w:rFonts w:ascii="Arial" w:hAnsi="Arial" w:cs="Arial"/>
                <w:i/>
                <w:iCs/>
                <w:color w:val="000000"/>
                <w:sz w:val="22"/>
                <w:szCs w:val="22"/>
                <w:highlight w:val="yellow"/>
              </w:rPr>
              <w:t xml:space="preserve"> dioicos</w:t>
            </w:r>
          </w:p>
        </w:tc>
        <w:tc>
          <w:tcPr>
            <w:tcW w:w="2196" w:type="dxa"/>
            <w:noWrap/>
            <w:hideMark/>
          </w:tcPr>
          <w:p w14:paraId="44CEA6C4"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Crotón</w:t>
            </w:r>
          </w:p>
        </w:tc>
        <w:tc>
          <w:tcPr>
            <w:tcW w:w="992" w:type="dxa"/>
            <w:noWrap/>
            <w:hideMark/>
          </w:tcPr>
          <w:p w14:paraId="46E082C5"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475" w:type="dxa"/>
            <w:noWrap/>
            <w:hideMark/>
          </w:tcPr>
          <w:p w14:paraId="2E05AA0A"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32742</w:t>
            </w:r>
          </w:p>
        </w:tc>
        <w:tc>
          <w:tcPr>
            <w:tcW w:w="1077" w:type="dxa"/>
            <w:noWrap/>
            <w:hideMark/>
          </w:tcPr>
          <w:p w14:paraId="2A591FBF"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0.22</w:t>
            </w:r>
          </w:p>
        </w:tc>
        <w:tc>
          <w:tcPr>
            <w:tcW w:w="1382" w:type="dxa"/>
            <w:noWrap/>
            <w:hideMark/>
          </w:tcPr>
          <w:p w14:paraId="38239B42"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727" w:type="dxa"/>
            <w:noWrap/>
            <w:hideMark/>
          </w:tcPr>
          <w:p w14:paraId="490807A5"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657" w:type="dxa"/>
            <w:noWrap/>
            <w:hideMark/>
          </w:tcPr>
          <w:p w14:paraId="541A2885" w14:textId="2FE99ADA"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3BCA09E8"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060A25B2"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4E54CFDE"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Croton</w:t>
            </w:r>
            <w:proofErr w:type="spellEnd"/>
            <w:r w:rsidRPr="002F6E76">
              <w:rPr>
                <w:rFonts w:ascii="Arial" w:hAnsi="Arial" w:cs="Arial"/>
                <w:i/>
                <w:iCs/>
                <w:color w:val="000000"/>
                <w:sz w:val="22"/>
                <w:szCs w:val="22"/>
                <w:highlight w:val="yellow"/>
              </w:rPr>
              <w:t xml:space="preserve"> </w:t>
            </w:r>
            <w:proofErr w:type="spellStart"/>
            <w:r w:rsidRPr="002F6E76">
              <w:rPr>
                <w:rFonts w:ascii="Arial" w:hAnsi="Arial" w:cs="Arial"/>
                <w:i/>
                <w:iCs/>
                <w:color w:val="000000"/>
                <w:sz w:val="22"/>
                <w:szCs w:val="22"/>
                <w:highlight w:val="yellow"/>
              </w:rPr>
              <w:t>incanus</w:t>
            </w:r>
            <w:proofErr w:type="spellEnd"/>
          </w:p>
        </w:tc>
        <w:tc>
          <w:tcPr>
            <w:tcW w:w="2196" w:type="dxa"/>
            <w:noWrap/>
            <w:hideMark/>
          </w:tcPr>
          <w:p w14:paraId="26B745F3"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proofErr w:type="spellStart"/>
            <w:r w:rsidRPr="002F6E76">
              <w:rPr>
                <w:rFonts w:ascii="Arial" w:hAnsi="Arial" w:cs="Arial"/>
                <w:color w:val="000000"/>
                <w:sz w:val="22"/>
                <w:szCs w:val="22"/>
                <w:highlight w:val="yellow"/>
              </w:rPr>
              <w:t>Croton</w:t>
            </w:r>
            <w:proofErr w:type="spellEnd"/>
          </w:p>
        </w:tc>
        <w:tc>
          <w:tcPr>
            <w:tcW w:w="992" w:type="dxa"/>
            <w:noWrap/>
            <w:hideMark/>
          </w:tcPr>
          <w:p w14:paraId="60034DFF"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104</w:t>
            </w:r>
          </w:p>
        </w:tc>
        <w:tc>
          <w:tcPr>
            <w:tcW w:w="1475" w:type="dxa"/>
            <w:noWrap/>
            <w:hideMark/>
          </w:tcPr>
          <w:p w14:paraId="79D41DDA"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077" w:type="dxa"/>
            <w:noWrap/>
            <w:hideMark/>
          </w:tcPr>
          <w:p w14:paraId="598A3BD0"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382" w:type="dxa"/>
            <w:noWrap/>
            <w:hideMark/>
          </w:tcPr>
          <w:p w14:paraId="27259213"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0.52</w:t>
            </w:r>
          </w:p>
        </w:tc>
        <w:tc>
          <w:tcPr>
            <w:tcW w:w="1727" w:type="dxa"/>
            <w:noWrap/>
            <w:hideMark/>
          </w:tcPr>
          <w:p w14:paraId="6761B1E0"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0.00000001</w:t>
            </w:r>
          </w:p>
        </w:tc>
        <w:tc>
          <w:tcPr>
            <w:tcW w:w="1657" w:type="dxa"/>
            <w:noWrap/>
            <w:hideMark/>
          </w:tcPr>
          <w:p w14:paraId="29F1C973" w14:textId="2FE67B15"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5A827EA4"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0EAEDE9"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5FB5DB4F"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Dalea bicolor</w:t>
            </w:r>
          </w:p>
        </w:tc>
        <w:tc>
          <w:tcPr>
            <w:tcW w:w="2196" w:type="dxa"/>
            <w:noWrap/>
            <w:hideMark/>
          </w:tcPr>
          <w:p w14:paraId="5EAB5378"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proofErr w:type="spellStart"/>
            <w:r w:rsidRPr="002F6E76">
              <w:rPr>
                <w:rFonts w:ascii="Arial" w:hAnsi="Arial" w:cs="Arial"/>
                <w:color w:val="000000"/>
                <w:sz w:val="22"/>
                <w:szCs w:val="22"/>
                <w:highlight w:val="yellow"/>
              </w:rPr>
              <w:t>Engordacabra</w:t>
            </w:r>
            <w:proofErr w:type="spellEnd"/>
          </w:p>
        </w:tc>
        <w:tc>
          <w:tcPr>
            <w:tcW w:w="992" w:type="dxa"/>
            <w:noWrap/>
            <w:hideMark/>
          </w:tcPr>
          <w:p w14:paraId="6DAE0067"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475" w:type="dxa"/>
            <w:noWrap/>
            <w:hideMark/>
          </w:tcPr>
          <w:p w14:paraId="47525924"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204636</w:t>
            </w:r>
          </w:p>
        </w:tc>
        <w:tc>
          <w:tcPr>
            <w:tcW w:w="1077" w:type="dxa"/>
            <w:noWrap/>
            <w:hideMark/>
          </w:tcPr>
          <w:p w14:paraId="3D329F4F"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0.29</w:t>
            </w:r>
          </w:p>
        </w:tc>
        <w:tc>
          <w:tcPr>
            <w:tcW w:w="1382" w:type="dxa"/>
            <w:noWrap/>
            <w:hideMark/>
          </w:tcPr>
          <w:p w14:paraId="5A165C62"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727" w:type="dxa"/>
            <w:noWrap/>
            <w:hideMark/>
          </w:tcPr>
          <w:p w14:paraId="26E30EC5"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657" w:type="dxa"/>
            <w:noWrap/>
            <w:hideMark/>
          </w:tcPr>
          <w:p w14:paraId="6FBA5602" w14:textId="380C9EF5"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0769B815"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B41336A"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6F5E618A"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Ephedra</w:t>
            </w:r>
            <w:proofErr w:type="spellEnd"/>
            <w:r w:rsidRPr="002F6E76">
              <w:rPr>
                <w:rFonts w:ascii="Arial" w:hAnsi="Arial" w:cs="Arial"/>
                <w:i/>
                <w:iCs/>
                <w:color w:val="000000"/>
                <w:sz w:val="22"/>
                <w:szCs w:val="22"/>
                <w:highlight w:val="yellow"/>
              </w:rPr>
              <w:t xml:space="preserve"> </w:t>
            </w:r>
            <w:proofErr w:type="spellStart"/>
            <w:r w:rsidRPr="002F6E76">
              <w:rPr>
                <w:rFonts w:ascii="Arial" w:hAnsi="Arial" w:cs="Arial"/>
                <w:i/>
                <w:iCs/>
                <w:color w:val="000000"/>
                <w:sz w:val="22"/>
                <w:szCs w:val="22"/>
                <w:highlight w:val="yellow"/>
              </w:rPr>
              <w:t>aspera</w:t>
            </w:r>
            <w:proofErr w:type="spellEnd"/>
          </w:p>
        </w:tc>
        <w:tc>
          <w:tcPr>
            <w:tcW w:w="2196" w:type="dxa"/>
            <w:noWrap/>
            <w:hideMark/>
          </w:tcPr>
          <w:p w14:paraId="12D0EAE3"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Canutillo</w:t>
            </w:r>
          </w:p>
        </w:tc>
        <w:tc>
          <w:tcPr>
            <w:tcW w:w="992" w:type="dxa"/>
            <w:noWrap/>
            <w:hideMark/>
          </w:tcPr>
          <w:p w14:paraId="73CFD4C3"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104</w:t>
            </w:r>
          </w:p>
        </w:tc>
        <w:tc>
          <w:tcPr>
            <w:tcW w:w="1475" w:type="dxa"/>
            <w:noWrap/>
            <w:hideMark/>
          </w:tcPr>
          <w:p w14:paraId="072235EE"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180079</w:t>
            </w:r>
          </w:p>
        </w:tc>
        <w:tc>
          <w:tcPr>
            <w:tcW w:w="1077" w:type="dxa"/>
            <w:noWrap/>
            <w:hideMark/>
          </w:tcPr>
          <w:p w14:paraId="467B8CF4"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0.95</w:t>
            </w:r>
          </w:p>
        </w:tc>
        <w:tc>
          <w:tcPr>
            <w:tcW w:w="1382" w:type="dxa"/>
            <w:noWrap/>
            <w:hideMark/>
          </w:tcPr>
          <w:p w14:paraId="0CDB4DE7"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1.03</w:t>
            </w:r>
          </w:p>
        </w:tc>
        <w:tc>
          <w:tcPr>
            <w:tcW w:w="1727" w:type="dxa"/>
            <w:noWrap/>
            <w:hideMark/>
          </w:tcPr>
          <w:p w14:paraId="5448418D"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0.00000001</w:t>
            </w:r>
          </w:p>
        </w:tc>
        <w:tc>
          <w:tcPr>
            <w:tcW w:w="1657" w:type="dxa"/>
            <w:noWrap/>
            <w:hideMark/>
          </w:tcPr>
          <w:p w14:paraId="7307A59F" w14:textId="573AFE09"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2F33A291"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DC79FB8"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6E47487B"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Euphorbia antisyphilitica</w:t>
            </w:r>
          </w:p>
        </w:tc>
        <w:tc>
          <w:tcPr>
            <w:tcW w:w="2196" w:type="dxa"/>
            <w:noWrap/>
            <w:hideMark/>
          </w:tcPr>
          <w:p w14:paraId="3FB49397"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Candelilla</w:t>
            </w:r>
          </w:p>
        </w:tc>
        <w:tc>
          <w:tcPr>
            <w:tcW w:w="992" w:type="dxa"/>
            <w:noWrap/>
            <w:hideMark/>
          </w:tcPr>
          <w:p w14:paraId="0D8ED9E8"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475" w:type="dxa"/>
            <w:noWrap/>
            <w:hideMark/>
          </w:tcPr>
          <w:p w14:paraId="3C4A48C9"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32742</w:t>
            </w:r>
          </w:p>
        </w:tc>
        <w:tc>
          <w:tcPr>
            <w:tcW w:w="1077" w:type="dxa"/>
            <w:noWrap/>
            <w:hideMark/>
          </w:tcPr>
          <w:p w14:paraId="08D72702"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0.23</w:t>
            </w:r>
          </w:p>
        </w:tc>
        <w:tc>
          <w:tcPr>
            <w:tcW w:w="1382" w:type="dxa"/>
            <w:noWrap/>
            <w:hideMark/>
          </w:tcPr>
          <w:p w14:paraId="41001EFD"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727" w:type="dxa"/>
            <w:noWrap/>
            <w:hideMark/>
          </w:tcPr>
          <w:p w14:paraId="3CB1B0A5"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657" w:type="dxa"/>
            <w:noWrap/>
            <w:hideMark/>
          </w:tcPr>
          <w:p w14:paraId="07D27087" w14:textId="0D3081BB"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7A2401A4"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6AF05F01"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22798A66"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Euploca</w:t>
            </w:r>
            <w:proofErr w:type="spellEnd"/>
            <w:r w:rsidRPr="002F6E76">
              <w:rPr>
                <w:rFonts w:ascii="Arial" w:hAnsi="Arial" w:cs="Arial"/>
                <w:i/>
                <w:iCs/>
                <w:color w:val="000000"/>
                <w:sz w:val="22"/>
                <w:szCs w:val="22"/>
                <w:highlight w:val="yellow"/>
              </w:rPr>
              <w:t xml:space="preserve"> </w:t>
            </w:r>
            <w:proofErr w:type="spellStart"/>
            <w:r w:rsidRPr="002F6E76">
              <w:rPr>
                <w:rFonts w:ascii="Arial" w:hAnsi="Arial" w:cs="Arial"/>
                <w:i/>
                <w:iCs/>
                <w:color w:val="000000"/>
                <w:sz w:val="22"/>
                <w:szCs w:val="22"/>
                <w:highlight w:val="yellow"/>
              </w:rPr>
              <w:t>torreyi</w:t>
            </w:r>
            <w:proofErr w:type="spellEnd"/>
          </w:p>
        </w:tc>
        <w:tc>
          <w:tcPr>
            <w:tcW w:w="2196" w:type="dxa"/>
            <w:noWrap/>
            <w:hideMark/>
          </w:tcPr>
          <w:p w14:paraId="2BBF2739" w14:textId="18ED89F9"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Cenizo</w:t>
            </w:r>
          </w:p>
        </w:tc>
        <w:tc>
          <w:tcPr>
            <w:tcW w:w="992" w:type="dxa"/>
            <w:noWrap/>
            <w:hideMark/>
          </w:tcPr>
          <w:p w14:paraId="5F508A13"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588</w:t>
            </w:r>
          </w:p>
        </w:tc>
        <w:tc>
          <w:tcPr>
            <w:tcW w:w="1475" w:type="dxa"/>
            <w:noWrap/>
            <w:hideMark/>
          </w:tcPr>
          <w:p w14:paraId="2FCDE8F9"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077" w:type="dxa"/>
            <w:noWrap/>
            <w:hideMark/>
          </w:tcPr>
          <w:p w14:paraId="096F6BC8"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382" w:type="dxa"/>
            <w:noWrap/>
            <w:hideMark/>
          </w:tcPr>
          <w:p w14:paraId="12868A89"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1.84</w:t>
            </w:r>
          </w:p>
        </w:tc>
        <w:tc>
          <w:tcPr>
            <w:tcW w:w="1727" w:type="dxa"/>
            <w:noWrap/>
            <w:hideMark/>
          </w:tcPr>
          <w:p w14:paraId="4E7D6A0F"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0.00000006</w:t>
            </w:r>
          </w:p>
        </w:tc>
        <w:tc>
          <w:tcPr>
            <w:tcW w:w="1657" w:type="dxa"/>
            <w:noWrap/>
            <w:hideMark/>
          </w:tcPr>
          <w:p w14:paraId="3C5A9572" w14:textId="6BD2E148"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0AB3C21A"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25FD881"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4201A44E"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Flourensia cernua</w:t>
            </w:r>
          </w:p>
        </w:tc>
        <w:tc>
          <w:tcPr>
            <w:tcW w:w="2196" w:type="dxa"/>
            <w:noWrap/>
            <w:hideMark/>
          </w:tcPr>
          <w:p w14:paraId="54091D33" w14:textId="14198078"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Hojasén</w:t>
            </w:r>
          </w:p>
        </w:tc>
        <w:tc>
          <w:tcPr>
            <w:tcW w:w="992" w:type="dxa"/>
            <w:noWrap/>
            <w:hideMark/>
          </w:tcPr>
          <w:p w14:paraId="7CB217B3"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475" w:type="dxa"/>
            <w:noWrap/>
            <w:hideMark/>
          </w:tcPr>
          <w:p w14:paraId="574416A0"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90040</w:t>
            </w:r>
          </w:p>
        </w:tc>
        <w:tc>
          <w:tcPr>
            <w:tcW w:w="1077" w:type="dxa"/>
            <w:noWrap/>
            <w:hideMark/>
          </w:tcPr>
          <w:p w14:paraId="6A24E7D7"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0.30</w:t>
            </w:r>
          </w:p>
        </w:tc>
        <w:tc>
          <w:tcPr>
            <w:tcW w:w="1382" w:type="dxa"/>
            <w:noWrap/>
            <w:hideMark/>
          </w:tcPr>
          <w:p w14:paraId="24DF1CA4"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727" w:type="dxa"/>
            <w:noWrap/>
            <w:hideMark/>
          </w:tcPr>
          <w:p w14:paraId="1E5A8AE2"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657" w:type="dxa"/>
            <w:noWrap/>
            <w:hideMark/>
          </w:tcPr>
          <w:p w14:paraId="128EC8A3" w14:textId="31623211"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2B93B4A2"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D2A0B5B"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41026678"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Forestiera</w:t>
            </w:r>
            <w:proofErr w:type="spellEnd"/>
            <w:r w:rsidRPr="002F6E76">
              <w:rPr>
                <w:rFonts w:ascii="Arial" w:hAnsi="Arial" w:cs="Arial"/>
                <w:i/>
                <w:iCs/>
                <w:color w:val="000000"/>
                <w:sz w:val="22"/>
                <w:szCs w:val="22"/>
                <w:highlight w:val="yellow"/>
              </w:rPr>
              <w:t xml:space="preserve"> angustifolia</w:t>
            </w:r>
          </w:p>
        </w:tc>
        <w:tc>
          <w:tcPr>
            <w:tcW w:w="2196" w:type="dxa"/>
            <w:noWrap/>
            <w:hideMark/>
          </w:tcPr>
          <w:p w14:paraId="1421DD37"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Panalero</w:t>
            </w:r>
          </w:p>
        </w:tc>
        <w:tc>
          <w:tcPr>
            <w:tcW w:w="992" w:type="dxa"/>
            <w:noWrap/>
            <w:hideMark/>
          </w:tcPr>
          <w:p w14:paraId="723055BA"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69</w:t>
            </w:r>
          </w:p>
        </w:tc>
        <w:tc>
          <w:tcPr>
            <w:tcW w:w="1475" w:type="dxa"/>
            <w:noWrap/>
            <w:hideMark/>
          </w:tcPr>
          <w:p w14:paraId="4355BD1A"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1907205</w:t>
            </w:r>
          </w:p>
        </w:tc>
        <w:tc>
          <w:tcPr>
            <w:tcW w:w="1077" w:type="dxa"/>
            <w:noWrap/>
            <w:hideMark/>
          </w:tcPr>
          <w:p w14:paraId="4B446417"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4.57</w:t>
            </w:r>
          </w:p>
        </w:tc>
        <w:tc>
          <w:tcPr>
            <w:tcW w:w="1382" w:type="dxa"/>
            <w:noWrap/>
            <w:hideMark/>
          </w:tcPr>
          <w:p w14:paraId="19C09170"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1.02</w:t>
            </w:r>
          </w:p>
        </w:tc>
        <w:tc>
          <w:tcPr>
            <w:tcW w:w="1727" w:type="dxa"/>
            <w:noWrap/>
            <w:hideMark/>
          </w:tcPr>
          <w:p w14:paraId="0B982951"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0.00000001</w:t>
            </w:r>
          </w:p>
        </w:tc>
        <w:tc>
          <w:tcPr>
            <w:tcW w:w="1657" w:type="dxa"/>
            <w:noWrap/>
            <w:hideMark/>
          </w:tcPr>
          <w:p w14:paraId="6775C1AB" w14:textId="1F27920A"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73F84609"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C8579D3"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079F7EBB"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Fouquieria splendens</w:t>
            </w:r>
          </w:p>
        </w:tc>
        <w:tc>
          <w:tcPr>
            <w:tcW w:w="2196" w:type="dxa"/>
            <w:noWrap/>
            <w:hideMark/>
          </w:tcPr>
          <w:p w14:paraId="0CCD6EB4"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Albarda</w:t>
            </w:r>
          </w:p>
        </w:tc>
        <w:tc>
          <w:tcPr>
            <w:tcW w:w="992" w:type="dxa"/>
            <w:noWrap/>
            <w:hideMark/>
          </w:tcPr>
          <w:p w14:paraId="401CADA8"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346</w:t>
            </w:r>
          </w:p>
        </w:tc>
        <w:tc>
          <w:tcPr>
            <w:tcW w:w="1475" w:type="dxa"/>
            <w:noWrap/>
            <w:hideMark/>
          </w:tcPr>
          <w:p w14:paraId="273EDDB3"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1694384</w:t>
            </w:r>
          </w:p>
        </w:tc>
        <w:tc>
          <w:tcPr>
            <w:tcW w:w="1077" w:type="dxa"/>
            <w:noWrap/>
            <w:hideMark/>
          </w:tcPr>
          <w:p w14:paraId="31CBE36F"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4.43</w:t>
            </w:r>
          </w:p>
        </w:tc>
        <w:tc>
          <w:tcPr>
            <w:tcW w:w="1382" w:type="dxa"/>
            <w:noWrap/>
            <w:hideMark/>
          </w:tcPr>
          <w:p w14:paraId="75E0F722"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5.59</w:t>
            </w:r>
          </w:p>
        </w:tc>
        <w:tc>
          <w:tcPr>
            <w:tcW w:w="1727" w:type="dxa"/>
            <w:noWrap/>
            <w:hideMark/>
          </w:tcPr>
          <w:p w14:paraId="5275BD13"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0.00000003</w:t>
            </w:r>
          </w:p>
        </w:tc>
        <w:tc>
          <w:tcPr>
            <w:tcW w:w="1657" w:type="dxa"/>
            <w:noWrap/>
            <w:hideMark/>
          </w:tcPr>
          <w:p w14:paraId="09E36722" w14:textId="4C1A57A2"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50E9B308"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6A3BA70"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22341535"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Fraxinus greggii</w:t>
            </w:r>
          </w:p>
        </w:tc>
        <w:tc>
          <w:tcPr>
            <w:tcW w:w="2196" w:type="dxa"/>
            <w:noWrap/>
            <w:hideMark/>
          </w:tcPr>
          <w:p w14:paraId="431E66C6"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Barreta china</w:t>
            </w:r>
          </w:p>
        </w:tc>
        <w:tc>
          <w:tcPr>
            <w:tcW w:w="992" w:type="dxa"/>
            <w:noWrap/>
            <w:hideMark/>
          </w:tcPr>
          <w:p w14:paraId="00598F94"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35</w:t>
            </w:r>
          </w:p>
        </w:tc>
        <w:tc>
          <w:tcPr>
            <w:tcW w:w="1475" w:type="dxa"/>
            <w:noWrap/>
            <w:hideMark/>
          </w:tcPr>
          <w:p w14:paraId="06E5C57C"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90040</w:t>
            </w:r>
          </w:p>
        </w:tc>
        <w:tc>
          <w:tcPr>
            <w:tcW w:w="1077" w:type="dxa"/>
            <w:noWrap/>
            <w:hideMark/>
          </w:tcPr>
          <w:p w14:paraId="37D5D9AD"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0.70</w:t>
            </w:r>
          </w:p>
        </w:tc>
        <w:tc>
          <w:tcPr>
            <w:tcW w:w="1382" w:type="dxa"/>
            <w:noWrap/>
            <w:hideMark/>
          </w:tcPr>
          <w:p w14:paraId="220C8979"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1.34</w:t>
            </w:r>
          </w:p>
        </w:tc>
        <w:tc>
          <w:tcPr>
            <w:tcW w:w="1727" w:type="dxa"/>
            <w:noWrap/>
            <w:hideMark/>
          </w:tcPr>
          <w:p w14:paraId="5602A406"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0.00000000</w:t>
            </w:r>
          </w:p>
        </w:tc>
        <w:tc>
          <w:tcPr>
            <w:tcW w:w="1657" w:type="dxa"/>
            <w:noWrap/>
            <w:hideMark/>
          </w:tcPr>
          <w:p w14:paraId="3E5B5571" w14:textId="29A0BF10"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6295D01A"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08611B9"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2262BB8D"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Guaiacum</w:t>
            </w:r>
            <w:proofErr w:type="spellEnd"/>
            <w:r w:rsidRPr="002F6E76">
              <w:rPr>
                <w:rFonts w:ascii="Arial" w:hAnsi="Arial" w:cs="Arial"/>
                <w:i/>
                <w:iCs/>
                <w:color w:val="000000"/>
                <w:sz w:val="22"/>
                <w:szCs w:val="22"/>
                <w:highlight w:val="yellow"/>
              </w:rPr>
              <w:t xml:space="preserve"> </w:t>
            </w:r>
            <w:proofErr w:type="spellStart"/>
            <w:r w:rsidRPr="002F6E76">
              <w:rPr>
                <w:rFonts w:ascii="Arial" w:hAnsi="Arial" w:cs="Arial"/>
                <w:i/>
                <w:iCs/>
                <w:color w:val="000000"/>
                <w:sz w:val="22"/>
                <w:szCs w:val="22"/>
                <w:highlight w:val="yellow"/>
              </w:rPr>
              <w:t>angustifolium</w:t>
            </w:r>
            <w:proofErr w:type="spellEnd"/>
          </w:p>
        </w:tc>
        <w:tc>
          <w:tcPr>
            <w:tcW w:w="2196" w:type="dxa"/>
            <w:noWrap/>
            <w:hideMark/>
          </w:tcPr>
          <w:p w14:paraId="40C1E5CB" w14:textId="785129B2" w:rsidR="009402FC" w:rsidRPr="002F6E76" w:rsidRDefault="00895032"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Guayacán</w:t>
            </w:r>
          </w:p>
        </w:tc>
        <w:tc>
          <w:tcPr>
            <w:tcW w:w="992" w:type="dxa"/>
            <w:noWrap/>
            <w:hideMark/>
          </w:tcPr>
          <w:p w14:paraId="699960DB"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104</w:t>
            </w:r>
          </w:p>
        </w:tc>
        <w:tc>
          <w:tcPr>
            <w:tcW w:w="1475" w:type="dxa"/>
            <w:noWrap/>
            <w:hideMark/>
          </w:tcPr>
          <w:p w14:paraId="3C258FAB"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1105033</w:t>
            </w:r>
          </w:p>
        </w:tc>
        <w:tc>
          <w:tcPr>
            <w:tcW w:w="1077" w:type="dxa"/>
            <w:noWrap/>
            <w:hideMark/>
          </w:tcPr>
          <w:p w14:paraId="0805725C"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1.19</w:t>
            </w:r>
          </w:p>
        </w:tc>
        <w:tc>
          <w:tcPr>
            <w:tcW w:w="1382" w:type="dxa"/>
            <w:noWrap/>
            <w:hideMark/>
          </w:tcPr>
          <w:p w14:paraId="5400E1BA"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0.51</w:t>
            </w:r>
          </w:p>
        </w:tc>
        <w:tc>
          <w:tcPr>
            <w:tcW w:w="1727" w:type="dxa"/>
            <w:noWrap/>
            <w:hideMark/>
          </w:tcPr>
          <w:p w14:paraId="40E08026"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0.00000001</w:t>
            </w:r>
          </w:p>
        </w:tc>
        <w:tc>
          <w:tcPr>
            <w:tcW w:w="1657" w:type="dxa"/>
            <w:noWrap/>
            <w:hideMark/>
          </w:tcPr>
          <w:p w14:paraId="7FA11B00" w14:textId="16CEA128"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2CE79BB7"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85D4E16"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1E897743" w14:textId="100934EE"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Gymnosperma glutinosum</w:t>
            </w:r>
          </w:p>
        </w:tc>
        <w:tc>
          <w:tcPr>
            <w:tcW w:w="2196" w:type="dxa"/>
            <w:noWrap/>
            <w:hideMark/>
          </w:tcPr>
          <w:p w14:paraId="1AB113F1"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proofErr w:type="spellStart"/>
            <w:r w:rsidRPr="002F6E76">
              <w:rPr>
                <w:rFonts w:ascii="Arial" w:hAnsi="Arial" w:cs="Arial"/>
                <w:color w:val="000000"/>
                <w:sz w:val="22"/>
                <w:szCs w:val="22"/>
                <w:highlight w:val="yellow"/>
              </w:rPr>
              <w:t>Tatalencho</w:t>
            </w:r>
            <w:proofErr w:type="spellEnd"/>
          </w:p>
        </w:tc>
        <w:tc>
          <w:tcPr>
            <w:tcW w:w="992" w:type="dxa"/>
            <w:noWrap/>
            <w:hideMark/>
          </w:tcPr>
          <w:p w14:paraId="1656CCC9"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475" w:type="dxa"/>
            <w:noWrap/>
            <w:hideMark/>
          </w:tcPr>
          <w:p w14:paraId="1AFAF265"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1547046</w:t>
            </w:r>
          </w:p>
        </w:tc>
        <w:tc>
          <w:tcPr>
            <w:tcW w:w="1077" w:type="dxa"/>
            <w:noWrap/>
            <w:hideMark/>
          </w:tcPr>
          <w:p w14:paraId="2831C916"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1.4</w:t>
            </w:r>
          </w:p>
        </w:tc>
        <w:tc>
          <w:tcPr>
            <w:tcW w:w="1382" w:type="dxa"/>
            <w:noWrap/>
            <w:hideMark/>
          </w:tcPr>
          <w:p w14:paraId="18FC13E8"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0.42</w:t>
            </w:r>
          </w:p>
        </w:tc>
        <w:tc>
          <w:tcPr>
            <w:tcW w:w="1727" w:type="dxa"/>
            <w:noWrap/>
            <w:hideMark/>
          </w:tcPr>
          <w:p w14:paraId="199466A1"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0.00000000</w:t>
            </w:r>
          </w:p>
        </w:tc>
        <w:tc>
          <w:tcPr>
            <w:tcW w:w="1657" w:type="dxa"/>
            <w:noWrap/>
            <w:hideMark/>
          </w:tcPr>
          <w:p w14:paraId="6D31DC91" w14:textId="4C40472E"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0E7B1B29"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C4D8AD4"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55D3CE91"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Iresine</w:t>
            </w:r>
            <w:proofErr w:type="spellEnd"/>
            <w:r w:rsidRPr="002F6E76">
              <w:rPr>
                <w:rFonts w:ascii="Arial" w:hAnsi="Arial" w:cs="Arial"/>
                <w:i/>
                <w:iCs/>
                <w:color w:val="000000"/>
                <w:sz w:val="22"/>
                <w:szCs w:val="22"/>
                <w:highlight w:val="yellow"/>
              </w:rPr>
              <w:t xml:space="preserve"> </w:t>
            </w:r>
            <w:proofErr w:type="spellStart"/>
            <w:r w:rsidRPr="002F6E76">
              <w:rPr>
                <w:rFonts w:ascii="Arial" w:hAnsi="Arial" w:cs="Arial"/>
                <w:i/>
                <w:iCs/>
                <w:color w:val="000000"/>
                <w:sz w:val="22"/>
                <w:szCs w:val="22"/>
                <w:highlight w:val="yellow"/>
              </w:rPr>
              <w:t>leptoclada</w:t>
            </w:r>
            <w:proofErr w:type="spellEnd"/>
          </w:p>
        </w:tc>
        <w:tc>
          <w:tcPr>
            <w:tcW w:w="2196" w:type="dxa"/>
            <w:noWrap/>
            <w:hideMark/>
          </w:tcPr>
          <w:p w14:paraId="39A86B91"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plumilla</w:t>
            </w:r>
          </w:p>
        </w:tc>
        <w:tc>
          <w:tcPr>
            <w:tcW w:w="992" w:type="dxa"/>
            <w:noWrap/>
            <w:hideMark/>
          </w:tcPr>
          <w:p w14:paraId="0D3359D1"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35</w:t>
            </w:r>
          </w:p>
        </w:tc>
        <w:tc>
          <w:tcPr>
            <w:tcW w:w="1475" w:type="dxa"/>
            <w:noWrap/>
            <w:hideMark/>
          </w:tcPr>
          <w:p w14:paraId="06096CFD"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077" w:type="dxa"/>
            <w:noWrap/>
            <w:hideMark/>
          </w:tcPr>
          <w:p w14:paraId="32A6D305"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382" w:type="dxa"/>
            <w:noWrap/>
            <w:hideMark/>
          </w:tcPr>
          <w:p w14:paraId="44FA27A1"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0.40</w:t>
            </w:r>
          </w:p>
        </w:tc>
        <w:tc>
          <w:tcPr>
            <w:tcW w:w="1727" w:type="dxa"/>
            <w:noWrap/>
            <w:hideMark/>
          </w:tcPr>
          <w:p w14:paraId="4BCF29E6"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0.00000000</w:t>
            </w:r>
          </w:p>
        </w:tc>
        <w:tc>
          <w:tcPr>
            <w:tcW w:w="1657" w:type="dxa"/>
            <w:noWrap/>
            <w:hideMark/>
          </w:tcPr>
          <w:p w14:paraId="6587314C" w14:textId="58F79CCE"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27084560"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3CDB29D"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lastRenderedPageBreak/>
              <w:t>Arbustivo</w:t>
            </w:r>
          </w:p>
        </w:tc>
        <w:tc>
          <w:tcPr>
            <w:tcW w:w="3119" w:type="dxa"/>
            <w:noWrap/>
            <w:hideMark/>
          </w:tcPr>
          <w:p w14:paraId="2549E5C9"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Jatropha</w:t>
            </w:r>
            <w:proofErr w:type="spellEnd"/>
            <w:r w:rsidRPr="002F6E76">
              <w:rPr>
                <w:rFonts w:ascii="Arial" w:hAnsi="Arial" w:cs="Arial"/>
                <w:i/>
                <w:iCs/>
                <w:color w:val="000000"/>
                <w:sz w:val="22"/>
                <w:szCs w:val="22"/>
                <w:highlight w:val="yellow"/>
              </w:rPr>
              <w:t xml:space="preserve"> dioica</w:t>
            </w:r>
          </w:p>
        </w:tc>
        <w:tc>
          <w:tcPr>
            <w:tcW w:w="2196" w:type="dxa"/>
            <w:noWrap/>
            <w:hideMark/>
          </w:tcPr>
          <w:p w14:paraId="1F012511"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Sangre de drago</w:t>
            </w:r>
          </w:p>
        </w:tc>
        <w:tc>
          <w:tcPr>
            <w:tcW w:w="992" w:type="dxa"/>
            <w:noWrap/>
            <w:hideMark/>
          </w:tcPr>
          <w:p w14:paraId="09F7B6E0"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1938</w:t>
            </w:r>
          </w:p>
        </w:tc>
        <w:tc>
          <w:tcPr>
            <w:tcW w:w="1475" w:type="dxa"/>
            <w:noWrap/>
            <w:hideMark/>
          </w:tcPr>
          <w:p w14:paraId="7F2F5D9A"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5148635</w:t>
            </w:r>
          </w:p>
        </w:tc>
        <w:tc>
          <w:tcPr>
            <w:tcW w:w="1077" w:type="dxa"/>
            <w:noWrap/>
            <w:hideMark/>
          </w:tcPr>
          <w:p w14:paraId="5726DFEB"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3.8</w:t>
            </w:r>
          </w:p>
        </w:tc>
        <w:tc>
          <w:tcPr>
            <w:tcW w:w="1382" w:type="dxa"/>
            <w:noWrap/>
            <w:hideMark/>
          </w:tcPr>
          <w:p w14:paraId="096927B2"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3.22</w:t>
            </w:r>
          </w:p>
        </w:tc>
        <w:tc>
          <w:tcPr>
            <w:tcW w:w="1727" w:type="dxa"/>
            <w:noWrap/>
            <w:hideMark/>
          </w:tcPr>
          <w:p w14:paraId="22248BAB"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0.00000019</w:t>
            </w:r>
          </w:p>
        </w:tc>
        <w:tc>
          <w:tcPr>
            <w:tcW w:w="1657" w:type="dxa"/>
            <w:noWrap/>
            <w:hideMark/>
          </w:tcPr>
          <w:p w14:paraId="6F0ED4D8" w14:textId="2E4776A9"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373B1106"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035A44BA"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390B46AC"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 xml:space="preserve">Jefea </w:t>
            </w:r>
            <w:proofErr w:type="spellStart"/>
            <w:r w:rsidRPr="002F6E76">
              <w:rPr>
                <w:rFonts w:ascii="Arial" w:hAnsi="Arial" w:cs="Arial"/>
                <w:i/>
                <w:iCs/>
                <w:color w:val="000000"/>
                <w:sz w:val="22"/>
                <w:szCs w:val="22"/>
                <w:highlight w:val="yellow"/>
              </w:rPr>
              <w:t>brevifolia</w:t>
            </w:r>
            <w:proofErr w:type="spellEnd"/>
          </w:p>
        </w:tc>
        <w:tc>
          <w:tcPr>
            <w:tcW w:w="2196" w:type="dxa"/>
            <w:noWrap/>
            <w:hideMark/>
          </w:tcPr>
          <w:p w14:paraId="00A309AF"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Jefea</w:t>
            </w:r>
          </w:p>
        </w:tc>
        <w:tc>
          <w:tcPr>
            <w:tcW w:w="992" w:type="dxa"/>
            <w:noWrap/>
            <w:hideMark/>
          </w:tcPr>
          <w:p w14:paraId="09B71FD9"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3668</w:t>
            </w:r>
          </w:p>
        </w:tc>
        <w:tc>
          <w:tcPr>
            <w:tcW w:w="1475" w:type="dxa"/>
            <w:noWrap/>
            <w:hideMark/>
          </w:tcPr>
          <w:p w14:paraId="514D6DD2"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9020344</w:t>
            </w:r>
          </w:p>
        </w:tc>
        <w:tc>
          <w:tcPr>
            <w:tcW w:w="1077" w:type="dxa"/>
            <w:noWrap/>
            <w:hideMark/>
          </w:tcPr>
          <w:p w14:paraId="227AFA27"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5.78</w:t>
            </w:r>
          </w:p>
        </w:tc>
        <w:tc>
          <w:tcPr>
            <w:tcW w:w="1382" w:type="dxa"/>
            <w:noWrap/>
            <w:hideMark/>
          </w:tcPr>
          <w:p w14:paraId="62DB78B1"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7.37</w:t>
            </w:r>
          </w:p>
        </w:tc>
        <w:tc>
          <w:tcPr>
            <w:tcW w:w="1727" w:type="dxa"/>
            <w:noWrap/>
            <w:hideMark/>
          </w:tcPr>
          <w:p w14:paraId="18B205EE"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0.00000036</w:t>
            </w:r>
          </w:p>
        </w:tc>
        <w:tc>
          <w:tcPr>
            <w:tcW w:w="1657" w:type="dxa"/>
            <w:noWrap/>
            <w:hideMark/>
          </w:tcPr>
          <w:p w14:paraId="009A36F5" w14:textId="069FF37C"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0751800F"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008D99C"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1E913773"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Koeberlinia</w:t>
            </w:r>
            <w:proofErr w:type="spellEnd"/>
            <w:r w:rsidRPr="002F6E76">
              <w:rPr>
                <w:rFonts w:ascii="Arial" w:hAnsi="Arial" w:cs="Arial"/>
                <w:i/>
                <w:iCs/>
                <w:color w:val="000000"/>
                <w:sz w:val="22"/>
                <w:szCs w:val="22"/>
                <w:highlight w:val="yellow"/>
              </w:rPr>
              <w:t xml:space="preserve"> </w:t>
            </w:r>
            <w:proofErr w:type="spellStart"/>
            <w:r w:rsidRPr="002F6E76">
              <w:rPr>
                <w:rFonts w:ascii="Arial" w:hAnsi="Arial" w:cs="Arial"/>
                <w:i/>
                <w:iCs/>
                <w:color w:val="000000"/>
                <w:sz w:val="22"/>
                <w:szCs w:val="22"/>
                <w:highlight w:val="yellow"/>
              </w:rPr>
              <w:t>spinosa</w:t>
            </w:r>
            <w:proofErr w:type="spellEnd"/>
          </w:p>
        </w:tc>
        <w:tc>
          <w:tcPr>
            <w:tcW w:w="2196" w:type="dxa"/>
            <w:noWrap/>
            <w:hideMark/>
          </w:tcPr>
          <w:p w14:paraId="44090155"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Corona de cristo</w:t>
            </w:r>
          </w:p>
        </w:tc>
        <w:tc>
          <w:tcPr>
            <w:tcW w:w="992" w:type="dxa"/>
            <w:noWrap/>
            <w:hideMark/>
          </w:tcPr>
          <w:p w14:paraId="2884E974"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475" w:type="dxa"/>
            <w:noWrap/>
            <w:hideMark/>
          </w:tcPr>
          <w:p w14:paraId="0DFCDD3D"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204636</w:t>
            </w:r>
          </w:p>
        </w:tc>
        <w:tc>
          <w:tcPr>
            <w:tcW w:w="1077" w:type="dxa"/>
            <w:noWrap/>
            <w:hideMark/>
          </w:tcPr>
          <w:p w14:paraId="38C01553"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0.71</w:t>
            </w:r>
          </w:p>
        </w:tc>
        <w:tc>
          <w:tcPr>
            <w:tcW w:w="1382" w:type="dxa"/>
            <w:noWrap/>
            <w:hideMark/>
          </w:tcPr>
          <w:p w14:paraId="3BFED26A"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727" w:type="dxa"/>
            <w:noWrap/>
            <w:hideMark/>
          </w:tcPr>
          <w:p w14:paraId="39DB0E5D"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657" w:type="dxa"/>
            <w:noWrap/>
            <w:hideMark/>
          </w:tcPr>
          <w:p w14:paraId="23C2E82B" w14:textId="414C9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151BE338"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CAA6908"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108C50D8"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Krameria</w:t>
            </w:r>
            <w:proofErr w:type="spellEnd"/>
            <w:r w:rsidRPr="002F6E76">
              <w:rPr>
                <w:rFonts w:ascii="Arial" w:hAnsi="Arial" w:cs="Arial"/>
                <w:i/>
                <w:iCs/>
                <w:color w:val="000000"/>
                <w:sz w:val="22"/>
                <w:szCs w:val="22"/>
                <w:highlight w:val="yellow"/>
              </w:rPr>
              <w:t xml:space="preserve"> erecta</w:t>
            </w:r>
          </w:p>
        </w:tc>
        <w:tc>
          <w:tcPr>
            <w:tcW w:w="2196" w:type="dxa"/>
            <w:noWrap/>
            <w:hideMark/>
          </w:tcPr>
          <w:p w14:paraId="72062863"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Mezquitillo</w:t>
            </w:r>
          </w:p>
        </w:tc>
        <w:tc>
          <w:tcPr>
            <w:tcW w:w="992" w:type="dxa"/>
            <w:noWrap/>
            <w:hideMark/>
          </w:tcPr>
          <w:p w14:paraId="71484776"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35</w:t>
            </w:r>
          </w:p>
        </w:tc>
        <w:tc>
          <w:tcPr>
            <w:tcW w:w="1475" w:type="dxa"/>
            <w:noWrap/>
            <w:hideMark/>
          </w:tcPr>
          <w:p w14:paraId="7CEA707A"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687576</w:t>
            </w:r>
          </w:p>
        </w:tc>
        <w:tc>
          <w:tcPr>
            <w:tcW w:w="1077" w:type="dxa"/>
            <w:noWrap/>
            <w:hideMark/>
          </w:tcPr>
          <w:p w14:paraId="48E9E6D7"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1.85</w:t>
            </w:r>
          </w:p>
        </w:tc>
        <w:tc>
          <w:tcPr>
            <w:tcW w:w="1382" w:type="dxa"/>
            <w:noWrap/>
            <w:hideMark/>
          </w:tcPr>
          <w:p w14:paraId="50499CF2"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0.47</w:t>
            </w:r>
          </w:p>
        </w:tc>
        <w:tc>
          <w:tcPr>
            <w:tcW w:w="1727" w:type="dxa"/>
            <w:noWrap/>
            <w:hideMark/>
          </w:tcPr>
          <w:p w14:paraId="3316DDC3"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0.00000000</w:t>
            </w:r>
          </w:p>
        </w:tc>
        <w:tc>
          <w:tcPr>
            <w:tcW w:w="1657" w:type="dxa"/>
            <w:noWrap/>
            <w:hideMark/>
          </w:tcPr>
          <w:p w14:paraId="0F464042" w14:textId="325B8BA5"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55EF7262"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69E89A82"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1B7C4BCA"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Larrea tridentata</w:t>
            </w:r>
          </w:p>
        </w:tc>
        <w:tc>
          <w:tcPr>
            <w:tcW w:w="2196" w:type="dxa"/>
            <w:noWrap/>
            <w:hideMark/>
          </w:tcPr>
          <w:p w14:paraId="0A7440B4"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Gobernadora</w:t>
            </w:r>
          </w:p>
        </w:tc>
        <w:tc>
          <w:tcPr>
            <w:tcW w:w="992" w:type="dxa"/>
            <w:noWrap/>
            <w:hideMark/>
          </w:tcPr>
          <w:p w14:paraId="28E2F556"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2007</w:t>
            </w:r>
          </w:p>
        </w:tc>
        <w:tc>
          <w:tcPr>
            <w:tcW w:w="1475" w:type="dxa"/>
            <w:noWrap/>
            <w:hideMark/>
          </w:tcPr>
          <w:p w14:paraId="25EAA3B5"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14823814</w:t>
            </w:r>
          </w:p>
        </w:tc>
        <w:tc>
          <w:tcPr>
            <w:tcW w:w="1077" w:type="dxa"/>
            <w:noWrap/>
            <w:hideMark/>
          </w:tcPr>
          <w:p w14:paraId="35972AD3"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14.68</w:t>
            </w:r>
          </w:p>
        </w:tc>
        <w:tc>
          <w:tcPr>
            <w:tcW w:w="1382" w:type="dxa"/>
            <w:noWrap/>
            <w:hideMark/>
          </w:tcPr>
          <w:p w14:paraId="0352B2DA"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7.41</w:t>
            </w:r>
          </w:p>
        </w:tc>
        <w:tc>
          <w:tcPr>
            <w:tcW w:w="1727" w:type="dxa"/>
            <w:noWrap/>
            <w:hideMark/>
          </w:tcPr>
          <w:p w14:paraId="16A412A4"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0.00000020</w:t>
            </w:r>
          </w:p>
        </w:tc>
        <w:tc>
          <w:tcPr>
            <w:tcW w:w="1657" w:type="dxa"/>
            <w:noWrap/>
            <w:hideMark/>
          </w:tcPr>
          <w:p w14:paraId="2F6BCEF6" w14:textId="7D09037E"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2FFD4F49"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E03EA39"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573D77A1"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Lindleya mespiloides</w:t>
            </w:r>
          </w:p>
        </w:tc>
        <w:tc>
          <w:tcPr>
            <w:tcW w:w="2196" w:type="dxa"/>
            <w:noWrap/>
            <w:hideMark/>
          </w:tcPr>
          <w:p w14:paraId="6C233D0B"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Bareta negra</w:t>
            </w:r>
          </w:p>
        </w:tc>
        <w:tc>
          <w:tcPr>
            <w:tcW w:w="992" w:type="dxa"/>
            <w:noWrap/>
            <w:hideMark/>
          </w:tcPr>
          <w:p w14:paraId="1EE9BBDF"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242</w:t>
            </w:r>
          </w:p>
        </w:tc>
        <w:tc>
          <w:tcPr>
            <w:tcW w:w="1475" w:type="dxa"/>
            <w:noWrap/>
            <w:hideMark/>
          </w:tcPr>
          <w:p w14:paraId="07D90AA5"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077" w:type="dxa"/>
            <w:noWrap/>
            <w:hideMark/>
          </w:tcPr>
          <w:p w14:paraId="2C7A0AFF"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382" w:type="dxa"/>
            <w:noWrap/>
            <w:hideMark/>
          </w:tcPr>
          <w:p w14:paraId="6104B52C"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5.44</w:t>
            </w:r>
          </w:p>
        </w:tc>
        <w:tc>
          <w:tcPr>
            <w:tcW w:w="1727" w:type="dxa"/>
            <w:noWrap/>
            <w:hideMark/>
          </w:tcPr>
          <w:p w14:paraId="0CA73F57"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0.00000002</w:t>
            </w:r>
          </w:p>
        </w:tc>
        <w:tc>
          <w:tcPr>
            <w:tcW w:w="1657" w:type="dxa"/>
            <w:noWrap/>
            <w:hideMark/>
          </w:tcPr>
          <w:p w14:paraId="0735A4BB" w14:textId="5DD7EEB6"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555E670E"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3D76396"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19143096"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Lippia</w:t>
            </w:r>
            <w:proofErr w:type="spellEnd"/>
            <w:r w:rsidRPr="002F6E76">
              <w:rPr>
                <w:rFonts w:ascii="Arial" w:hAnsi="Arial" w:cs="Arial"/>
                <w:i/>
                <w:iCs/>
                <w:color w:val="000000"/>
                <w:sz w:val="22"/>
                <w:szCs w:val="22"/>
                <w:highlight w:val="yellow"/>
              </w:rPr>
              <w:t xml:space="preserve"> </w:t>
            </w:r>
            <w:proofErr w:type="spellStart"/>
            <w:r w:rsidRPr="002F6E76">
              <w:rPr>
                <w:rFonts w:ascii="Arial" w:hAnsi="Arial" w:cs="Arial"/>
                <w:i/>
                <w:iCs/>
                <w:color w:val="000000"/>
                <w:sz w:val="22"/>
                <w:szCs w:val="22"/>
                <w:highlight w:val="yellow"/>
              </w:rPr>
              <w:t>graveolens</w:t>
            </w:r>
            <w:proofErr w:type="spellEnd"/>
          </w:p>
        </w:tc>
        <w:tc>
          <w:tcPr>
            <w:tcW w:w="2196" w:type="dxa"/>
            <w:noWrap/>
            <w:hideMark/>
          </w:tcPr>
          <w:p w14:paraId="36989BB9" w14:textId="536BE26F" w:rsidR="009402FC" w:rsidRPr="002F6E76" w:rsidRDefault="00895032"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Orégano</w:t>
            </w:r>
            <w:r w:rsidR="009402FC" w:rsidRPr="002F6E76">
              <w:rPr>
                <w:rFonts w:ascii="Arial" w:hAnsi="Arial" w:cs="Arial"/>
                <w:color w:val="000000"/>
                <w:sz w:val="22"/>
                <w:szCs w:val="22"/>
                <w:highlight w:val="yellow"/>
              </w:rPr>
              <w:t xml:space="preserve"> de monte</w:t>
            </w:r>
          </w:p>
        </w:tc>
        <w:tc>
          <w:tcPr>
            <w:tcW w:w="992" w:type="dxa"/>
            <w:noWrap/>
            <w:hideMark/>
          </w:tcPr>
          <w:p w14:paraId="179AC8A6"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1280</w:t>
            </w:r>
          </w:p>
        </w:tc>
        <w:tc>
          <w:tcPr>
            <w:tcW w:w="1475" w:type="dxa"/>
            <w:noWrap/>
            <w:hideMark/>
          </w:tcPr>
          <w:p w14:paraId="281043E0"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077" w:type="dxa"/>
            <w:noWrap/>
            <w:hideMark/>
          </w:tcPr>
          <w:p w14:paraId="1308AB5D"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382" w:type="dxa"/>
            <w:noWrap/>
            <w:hideMark/>
          </w:tcPr>
          <w:p w14:paraId="4EA2D119"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3.37</w:t>
            </w:r>
          </w:p>
        </w:tc>
        <w:tc>
          <w:tcPr>
            <w:tcW w:w="1727" w:type="dxa"/>
            <w:noWrap/>
            <w:hideMark/>
          </w:tcPr>
          <w:p w14:paraId="573C7C67"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0.00000013</w:t>
            </w:r>
          </w:p>
        </w:tc>
        <w:tc>
          <w:tcPr>
            <w:tcW w:w="1657" w:type="dxa"/>
            <w:noWrap/>
            <w:hideMark/>
          </w:tcPr>
          <w:p w14:paraId="467D70D5" w14:textId="3FED925C"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409DA804"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1A46F76"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3C54C082"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Lycium</w:t>
            </w:r>
            <w:proofErr w:type="spellEnd"/>
            <w:r w:rsidRPr="002F6E76">
              <w:rPr>
                <w:rFonts w:ascii="Arial" w:hAnsi="Arial" w:cs="Arial"/>
                <w:i/>
                <w:iCs/>
                <w:color w:val="000000"/>
                <w:sz w:val="22"/>
                <w:szCs w:val="22"/>
                <w:highlight w:val="yellow"/>
              </w:rPr>
              <w:t xml:space="preserve"> </w:t>
            </w:r>
            <w:proofErr w:type="spellStart"/>
            <w:r w:rsidRPr="002F6E76">
              <w:rPr>
                <w:rFonts w:ascii="Arial" w:hAnsi="Arial" w:cs="Arial"/>
                <w:i/>
                <w:iCs/>
                <w:color w:val="000000"/>
                <w:sz w:val="22"/>
                <w:szCs w:val="22"/>
                <w:highlight w:val="yellow"/>
              </w:rPr>
              <w:t>berlandieri</w:t>
            </w:r>
            <w:proofErr w:type="spellEnd"/>
          </w:p>
        </w:tc>
        <w:tc>
          <w:tcPr>
            <w:tcW w:w="2196" w:type="dxa"/>
            <w:noWrap/>
            <w:hideMark/>
          </w:tcPr>
          <w:p w14:paraId="1A6A0F60"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Cilindrillo</w:t>
            </w:r>
          </w:p>
        </w:tc>
        <w:tc>
          <w:tcPr>
            <w:tcW w:w="992" w:type="dxa"/>
            <w:noWrap/>
            <w:hideMark/>
          </w:tcPr>
          <w:p w14:paraId="71DC88AC"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475" w:type="dxa"/>
            <w:noWrap/>
            <w:hideMark/>
          </w:tcPr>
          <w:p w14:paraId="34743488"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57298</w:t>
            </w:r>
          </w:p>
        </w:tc>
        <w:tc>
          <w:tcPr>
            <w:tcW w:w="1077" w:type="dxa"/>
            <w:noWrap/>
            <w:hideMark/>
          </w:tcPr>
          <w:p w14:paraId="69101D98"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0.24</w:t>
            </w:r>
          </w:p>
        </w:tc>
        <w:tc>
          <w:tcPr>
            <w:tcW w:w="1382" w:type="dxa"/>
            <w:noWrap/>
            <w:hideMark/>
          </w:tcPr>
          <w:p w14:paraId="2A4C4868"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727" w:type="dxa"/>
            <w:noWrap/>
            <w:hideMark/>
          </w:tcPr>
          <w:p w14:paraId="4B827EBE"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657" w:type="dxa"/>
            <w:noWrap/>
            <w:hideMark/>
          </w:tcPr>
          <w:p w14:paraId="68452B5E" w14:textId="1814AFE3"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7CEE9AB0"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B436662"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63BBC1FF"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Mimosa aculeaticarpa</w:t>
            </w:r>
          </w:p>
        </w:tc>
        <w:tc>
          <w:tcPr>
            <w:tcW w:w="2196" w:type="dxa"/>
            <w:noWrap/>
            <w:hideMark/>
          </w:tcPr>
          <w:p w14:paraId="350E5257"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proofErr w:type="spellStart"/>
            <w:r w:rsidRPr="002F6E76">
              <w:rPr>
                <w:rFonts w:ascii="Arial" w:hAnsi="Arial" w:cs="Arial"/>
                <w:color w:val="000000"/>
                <w:sz w:val="22"/>
                <w:szCs w:val="22"/>
                <w:highlight w:val="yellow"/>
              </w:rPr>
              <w:t>Gatuño</w:t>
            </w:r>
            <w:proofErr w:type="spellEnd"/>
          </w:p>
        </w:tc>
        <w:tc>
          <w:tcPr>
            <w:tcW w:w="992" w:type="dxa"/>
            <w:noWrap/>
            <w:hideMark/>
          </w:tcPr>
          <w:p w14:paraId="0179B35E"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475" w:type="dxa"/>
            <w:noWrap/>
            <w:hideMark/>
          </w:tcPr>
          <w:p w14:paraId="34E2D5DF"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237377</w:t>
            </w:r>
          </w:p>
        </w:tc>
        <w:tc>
          <w:tcPr>
            <w:tcW w:w="1077" w:type="dxa"/>
            <w:noWrap/>
            <w:hideMark/>
          </w:tcPr>
          <w:p w14:paraId="7D3392BE"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0.34</w:t>
            </w:r>
          </w:p>
        </w:tc>
        <w:tc>
          <w:tcPr>
            <w:tcW w:w="1382" w:type="dxa"/>
            <w:noWrap/>
            <w:hideMark/>
          </w:tcPr>
          <w:p w14:paraId="3E917A59"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727" w:type="dxa"/>
            <w:noWrap/>
            <w:hideMark/>
          </w:tcPr>
          <w:p w14:paraId="6E0F792D"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657" w:type="dxa"/>
            <w:noWrap/>
            <w:hideMark/>
          </w:tcPr>
          <w:p w14:paraId="62A8B32C" w14:textId="6CAC507C"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743943CC"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68B14DDE"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75052845"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Mimosa zygophylla</w:t>
            </w:r>
          </w:p>
        </w:tc>
        <w:tc>
          <w:tcPr>
            <w:tcW w:w="2196" w:type="dxa"/>
            <w:noWrap/>
            <w:hideMark/>
          </w:tcPr>
          <w:p w14:paraId="61E6CB1C"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proofErr w:type="spellStart"/>
            <w:r w:rsidRPr="002F6E76">
              <w:rPr>
                <w:rFonts w:ascii="Arial" w:hAnsi="Arial" w:cs="Arial"/>
                <w:color w:val="000000"/>
                <w:sz w:val="22"/>
                <w:szCs w:val="22"/>
                <w:highlight w:val="yellow"/>
              </w:rPr>
              <w:t>Gatuño</w:t>
            </w:r>
            <w:proofErr w:type="spellEnd"/>
          </w:p>
        </w:tc>
        <w:tc>
          <w:tcPr>
            <w:tcW w:w="992" w:type="dxa"/>
            <w:noWrap/>
            <w:hideMark/>
          </w:tcPr>
          <w:p w14:paraId="6E0AEEAD"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4290</w:t>
            </w:r>
          </w:p>
        </w:tc>
        <w:tc>
          <w:tcPr>
            <w:tcW w:w="1475" w:type="dxa"/>
            <w:noWrap/>
            <w:hideMark/>
          </w:tcPr>
          <w:p w14:paraId="34734634"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17263072</w:t>
            </w:r>
          </w:p>
        </w:tc>
        <w:tc>
          <w:tcPr>
            <w:tcW w:w="1077" w:type="dxa"/>
            <w:noWrap/>
            <w:hideMark/>
          </w:tcPr>
          <w:p w14:paraId="45590D56"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12.81</w:t>
            </w:r>
          </w:p>
        </w:tc>
        <w:tc>
          <w:tcPr>
            <w:tcW w:w="1382" w:type="dxa"/>
            <w:noWrap/>
            <w:hideMark/>
          </w:tcPr>
          <w:p w14:paraId="04616AEC"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12.27</w:t>
            </w:r>
          </w:p>
        </w:tc>
        <w:tc>
          <w:tcPr>
            <w:tcW w:w="1727" w:type="dxa"/>
            <w:noWrap/>
            <w:hideMark/>
          </w:tcPr>
          <w:p w14:paraId="284F8892"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0.00000042</w:t>
            </w:r>
          </w:p>
        </w:tc>
        <w:tc>
          <w:tcPr>
            <w:tcW w:w="1657" w:type="dxa"/>
            <w:noWrap/>
            <w:hideMark/>
          </w:tcPr>
          <w:p w14:paraId="0E3722A8" w14:textId="299887A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299818D3"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3EACEDC"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720EC189"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Nahuatlea</w:t>
            </w:r>
            <w:proofErr w:type="spellEnd"/>
            <w:r w:rsidRPr="002F6E76">
              <w:rPr>
                <w:rFonts w:ascii="Arial" w:hAnsi="Arial" w:cs="Arial"/>
                <w:i/>
                <w:iCs/>
                <w:color w:val="000000"/>
                <w:sz w:val="22"/>
                <w:szCs w:val="22"/>
                <w:highlight w:val="yellow"/>
              </w:rPr>
              <w:t xml:space="preserve"> </w:t>
            </w:r>
            <w:proofErr w:type="spellStart"/>
            <w:r w:rsidRPr="002F6E76">
              <w:rPr>
                <w:rFonts w:ascii="Arial" w:hAnsi="Arial" w:cs="Arial"/>
                <w:i/>
                <w:iCs/>
                <w:color w:val="000000"/>
                <w:sz w:val="22"/>
                <w:szCs w:val="22"/>
                <w:highlight w:val="yellow"/>
              </w:rPr>
              <w:t>hypoleuca</w:t>
            </w:r>
            <w:proofErr w:type="spellEnd"/>
          </w:p>
        </w:tc>
        <w:tc>
          <w:tcPr>
            <w:tcW w:w="2196" w:type="dxa"/>
            <w:noWrap/>
            <w:hideMark/>
          </w:tcPr>
          <w:p w14:paraId="3B238906"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proofErr w:type="spellStart"/>
            <w:r w:rsidRPr="002F6E76">
              <w:rPr>
                <w:rFonts w:ascii="Arial" w:hAnsi="Arial" w:cs="Arial"/>
                <w:color w:val="000000"/>
                <w:sz w:val="22"/>
                <w:szCs w:val="22"/>
                <w:highlight w:val="yellow"/>
              </w:rPr>
              <w:t>Chomonque</w:t>
            </w:r>
            <w:proofErr w:type="spellEnd"/>
          </w:p>
        </w:tc>
        <w:tc>
          <w:tcPr>
            <w:tcW w:w="992" w:type="dxa"/>
            <w:noWrap/>
            <w:hideMark/>
          </w:tcPr>
          <w:p w14:paraId="5D4C8684"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35</w:t>
            </w:r>
          </w:p>
        </w:tc>
        <w:tc>
          <w:tcPr>
            <w:tcW w:w="1475" w:type="dxa"/>
            <w:noWrap/>
            <w:hideMark/>
          </w:tcPr>
          <w:p w14:paraId="5BD15FE6"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077" w:type="dxa"/>
            <w:noWrap/>
            <w:hideMark/>
          </w:tcPr>
          <w:p w14:paraId="0A58F49E"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382" w:type="dxa"/>
            <w:noWrap/>
            <w:hideMark/>
          </w:tcPr>
          <w:p w14:paraId="11AD00C2"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0.48</w:t>
            </w:r>
          </w:p>
        </w:tc>
        <w:tc>
          <w:tcPr>
            <w:tcW w:w="1727" w:type="dxa"/>
            <w:noWrap/>
            <w:hideMark/>
          </w:tcPr>
          <w:p w14:paraId="3502BE29"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0.00000000</w:t>
            </w:r>
          </w:p>
        </w:tc>
        <w:tc>
          <w:tcPr>
            <w:tcW w:w="1657" w:type="dxa"/>
            <w:noWrap/>
            <w:hideMark/>
          </w:tcPr>
          <w:p w14:paraId="454600C3" w14:textId="5B98ED01"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43AD00E3"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AFD2447"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6C659886"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 xml:space="preserve">Parthenium </w:t>
            </w:r>
            <w:proofErr w:type="spellStart"/>
            <w:r w:rsidRPr="002F6E76">
              <w:rPr>
                <w:rFonts w:ascii="Arial" w:hAnsi="Arial" w:cs="Arial"/>
                <w:i/>
                <w:iCs/>
                <w:color w:val="000000"/>
                <w:sz w:val="22"/>
                <w:szCs w:val="22"/>
                <w:highlight w:val="yellow"/>
              </w:rPr>
              <w:t>argentatum</w:t>
            </w:r>
            <w:proofErr w:type="spellEnd"/>
          </w:p>
        </w:tc>
        <w:tc>
          <w:tcPr>
            <w:tcW w:w="2196" w:type="dxa"/>
            <w:noWrap/>
            <w:hideMark/>
          </w:tcPr>
          <w:p w14:paraId="109939A1"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Guayule</w:t>
            </w:r>
          </w:p>
        </w:tc>
        <w:tc>
          <w:tcPr>
            <w:tcW w:w="992" w:type="dxa"/>
            <w:noWrap/>
            <w:hideMark/>
          </w:tcPr>
          <w:p w14:paraId="61448D29"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519</w:t>
            </w:r>
          </w:p>
        </w:tc>
        <w:tc>
          <w:tcPr>
            <w:tcW w:w="1475" w:type="dxa"/>
            <w:noWrap/>
            <w:hideMark/>
          </w:tcPr>
          <w:p w14:paraId="1DE8362A"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6605642</w:t>
            </w:r>
          </w:p>
        </w:tc>
        <w:tc>
          <w:tcPr>
            <w:tcW w:w="1077" w:type="dxa"/>
            <w:noWrap/>
            <w:hideMark/>
          </w:tcPr>
          <w:p w14:paraId="70729BAF"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4.06</w:t>
            </w:r>
          </w:p>
        </w:tc>
        <w:tc>
          <w:tcPr>
            <w:tcW w:w="1382" w:type="dxa"/>
            <w:noWrap/>
            <w:hideMark/>
          </w:tcPr>
          <w:p w14:paraId="77CB6BC7"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1.37</w:t>
            </w:r>
          </w:p>
        </w:tc>
        <w:tc>
          <w:tcPr>
            <w:tcW w:w="1727" w:type="dxa"/>
            <w:noWrap/>
            <w:hideMark/>
          </w:tcPr>
          <w:p w14:paraId="51F29E03"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0.00000005</w:t>
            </w:r>
          </w:p>
        </w:tc>
        <w:tc>
          <w:tcPr>
            <w:tcW w:w="1657" w:type="dxa"/>
            <w:noWrap/>
            <w:hideMark/>
          </w:tcPr>
          <w:p w14:paraId="63A4C882" w14:textId="14C92951"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0B26B4DE"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F07E040"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4C32E4A5"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Parthenium incanum</w:t>
            </w:r>
          </w:p>
        </w:tc>
        <w:tc>
          <w:tcPr>
            <w:tcW w:w="2196" w:type="dxa"/>
            <w:noWrap/>
            <w:hideMark/>
          </w:tcPr>
          <w:p w14:paraId="577A6F46"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Mariola</w:t>
            </w:r>
          </w:p>
        </w:tc>
        <w:tc>
          <w:tcPr>
            <w:tcW w:w="992" w:type="dxa"/>
            <w:noWrap/>
            <w:hideMark/>
          </w:tcPr>
          <w:p w14:paraId="0F0BA866"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5986</w:t>
            </w:r>
          </w:p>
        </w:tc>
        <w:tc>
          <w:tcPr>
            <w:tcW w:w="1475" w:type="dxa"/>
            <w:noWrap/>
            <w:hideMark/>
          </w:tcPr>
          <w:p w14:paraId="4D480DF9"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10657430</w:t>
            </w:r>
          </w:p>
        </w:tc>
        <w:tc>
          <w:tcPr>
            <w:tcW w:w="1077" w:type="dxa"/>
            <w:noWrap/>
            <w:hideMark/>
          </w:tcPr>
          <w:p w14:paraId="604CD6C8"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8.34</w:t>
            </w:r>
          </w:p>
        </w:tc>
        <w:tc>
          <w:tcPr>
            <w:tcW w:w="1382" w:type="dxa"/>
            <w:noWrap/>
            <w:hideMark/>
          </w:tcPr>
          <w:p w14:paraId="7ED8A1E0"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14.03</w:t>
            </w:r>
          </w:p>
        </w:tc>
        <w:tc>
          <w:tcPr>
            <w:tcW w:w="1727" w:type="dxa"/>
            <w:noWrap/>
            <w:hideMark/>
          </w:tcPr>
          <w:p w14:paraId="57C70BCE"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0.00000059</w:t>
            </w:r>
          </w:p>
        </w:tc>
        <w:tc>
          <w:tcPr>
            <w:tcW w:w="1657" w:type="dxa"/>
            <w:noWrap/>
            <w:hideMark/>
          </w:tcPr>
          <w:p w14:paraId="0A1CBA60" w14:textId="0442B5C3"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7A4F95ED"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66F560C5"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6E8E4147"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Purshia</w:t>
            </w:r>
            <w:proofErr w:type="spellEnd"/>
            <w:r w:rsidRPr="002F6E76">
              <w:rPr>
                <w:rFonts w:ascii="Arial" w:hAnsi="Arial" w:cs="Arial"/>
                <w:i/>
                <w:iCs/>
                <w:color w:val="000000"/>
                <w:sz w:val="22"/>
                <w:szCs w:val="22"/>
                <w:highlight w:val="yellow"/>
              </w:rPr>
              <w:t xml:space="preserve"> </w:t>
            </w:r>
            <w:proofErr w:type="spellStart"/>
            <w:r w:rsidRPr="002F6E76">
              <w:rPr>
                <w:rFonts w:ascii="Arial" w:hAnsi="Arial" w:cs="Arial"/>
                <w:i/>
                <w:iCs/>
                <w:color w:val="000000"/>
                <w:sz w:val="22"/>
                <w:szCs w:val="22"/>
                <w:highlight w:val="yellow"/>
              </w:rPr>
              <w:t>plicata</w:t>
            </w:r>
            <w:proofErr w:type="spellEnd"/>
          </w:p>
        </w:tc>
        <w:tc>
          <w:tcPr>
            <w:tcW w:w="2196" w:type="dxa"/>
            <w:noWrap/>
            <w:hideMark/>
          </w:tcPr>
          <w:p w14:paraId="626B2738"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Rosa de castilla</w:t>
            </w:r>
          </w:p>
        </w:tc>
        <w:tc>
          <w:tcPr>
            <w:tcW w:w="992" w:type="dxa"/>
            <w:noWrap/>
            <w:hideMark/>
          </w:tcPr>
          <w:p w14:paraId="43CC74DF"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475" w:type="dxa"/>
            <w:noWrap/>
            <w:hideMark/>
          </w:tcPr>
          <w:p w14:paraId="15AC6D93"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90040</w:t>
            </w:r>
          </w:p>
        </w:tc>
        <w:tc>
          <w:tcPr>
            <w:tcW w:w="1077" w:type="dxa"/>
            <w:noWrap/>
            <w:hideMark/>
          </w:tcPr>
          <w:p w14:paraId="12F45CB9"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0.49</w:t>
            </w:r>
          </w:p>
        </w:tc>
        <w:tc>
          <w:tcPr>
            <w:tcW w:w="1382" w:type="dxa"/>
            <w:noWrap/>
            <w:hideMark/>
          </w:tcPr>
          <w:p w14:paraId="4395E126"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727" w:type="dxa"/>
            <w:noWrap/>
            <w:hideMark/>
          </w:tcPr>
          <w:p w14:paraId="67EB54A1"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657" w:type="dxa"/>
            <w:noWrap/>
            <w:hideMark/>
          </w:tcPr>
          <w:p w14:paraId="4A1A9EEC" w14:textId="0E43A933"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1FAFFE81"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A37AF44"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254B9B72"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Rhus microphylla</w:t>
            </w:r>
          </w:p>
        </w:tc>
        <w:tc>
          <w:tcPr>
            <w:tcW w:w="2196" w:type="dxa"/>
            <w:noWrap/>
            <w:hideMark/>
          </w:tcPr>
          <w:p w14:paraId="609732CA"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Agrillo</w:t>
            </w:r>
          </w:p>
        </w:tc>
        <w:tc>
          <w:tcPr>
            <w:tcW w:w="992" w:type="dxa"/>
            <w:noWrap/>
            <w:hideMark/>
          </w:tcPr>
          <w:p w14:paraId="23844913"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475" w:type="dxa"/>
            <w:noWrap/>
            <w:hideMark/>
          </w:tcPr>
          <w:p w14:paraId="24F421A4"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32742</w:t>
            </w:r>
          </w:p>
        </w:tc>
        <w:tc>
          <w:tcPr>
            <w:tcW w:w="1077" w:type="dxa"/>
            <w:noWrap/>
            <w:hideMark/>
          </w:tcPr>
          <w:p w14:paraId="44BB4BD9"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0.24</w:t>
            </w:r>
          </w:p>
        </w:tc>
        <w:tc>
          <w:tcPr>
            <w:tcW w:w="1382" w:type="dxa"/>
            <w:noWrap/>
            <w:hideMark/>
          </w:tcPr>
          <w:p w14:paraId="6059914E"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727" w:type="dxa"/>
            <w:noWrap/>
            <w:hideMark/>
          </w:tcPr>
          <w:p w14:paraId="6728567E"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657" w:type="dxa"/>
            <w:noWrap/>
            <w:hideMark/>
          </w:tcPr>
          <w:p w14:paraId="118B14F7" w14:textId="54BEB536"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2E8FEED9"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DC36C3C"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0D1C1DAE"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 xml:space="preserve">Salvia </w:t>
            </w:r>
            <w:proofErr w:type="spellStart"/>
            <w:r w:rsidRPr="002F6E76">
              <w:rPr>
                <w:rFonts w:ascii="Arial" w:hAnsi="Arial" w:cs="Arial"/>
                <w:i/>
                <w:iCs/>
                <w:color w:val="000000"/>
                <w:sz w:val="22"/>
                <w:szCs w:val="22"/>
                <w:highlight w:val="yellow"/>
              </w:rPr>
              <w:t>ballotiflora</w:t>
            </w:r>
            <w:proofErr w:type="spellEnd"/>
          </w:p>
        </w:tc>
        <w:tc>
          <w:tcPr>
            <w:tcW w:w="2196" w:type="dxa"/>
            <w:noWrap/>
            <w:hideMark/>
          </w:tcPr>
          <w:p w14:paraId="0AAB5490"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Mejorana</w:t>
            </w:r>
          </w:p>
        </w:tc>
        <w:tc>
          <w:tcPr>
            <w:tcW w:w="992" w:type="dxa"/>
            <w:noWrap/>
            <w:hideMark/>
          </w:tcPr>
          <w:p w14:paraId="69D7BC33"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1938</w:t>
            </w:r>
          </w:p>
        </w:tc>
        <w:tc>
          <w:tcPr>
            <w:tcW w:w="1475" w:type="dxa"/>
            <w:noWrap/>
            <w:hideMark/>
          </w:tcPr>
          <w:p w14:paraId="145BF0F5"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2562040</w:t>
            </w:r>
          </w:p>
        </w:tc>
        <w:tc>
          <w:tcPr>
            <w:tcW w:w="1077" w:type="dxa"/>
            <w:noWrap/>
            <w:hideMark/>
          </w:tcPr>
          <w:p w14:paraId="2637A738"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3.16</w:t>
            </w:r>
          </w:p>
        </w:tc>
        <w:tc>
          <w:tcPr>
            <w:tcW w:w="1382" w:type="dxa"/>
            <w:noWrap/>
            <w:hideMark/>
          </w:tcPr>
          <w:p w14:paraId="4016DC5F"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6.73</w:t>
            </w:r>
          </w:p>
        </w:tc>
        <w:tc>
          <w:tcPr>
            <w:tcW w:w="1727" w:type="dxa"/>
            <w:noWrap/>
            <w:hideMark/>
          </w:tcPr>
          <w:p w14:paraId="4810F7DC"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0.00000019</w:t>
            </w:r>
          </w:p>
        </w:tc>
        <w:tc>
          <w:tcPr>
            <w:tcW w:w="1657" w:type="dxa"/>
            <w:noWrap/>
            <w:hideMark/>
          </w:tcPr>
          <w:p w14:paraId="4E019A79" w14:textId="333AAE7C"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75000263"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62CABAF8"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1673A885"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Sarcomphalus</w:t>
            </w:r>
            <w:proofErr w:type="spellEnd"/>
            <w:r w:rsidRPr="002F6E76">
              <w:rPr>
                <w:rFonts w:ascii="Arial" w:hAnsi="Arial" w:cs="Arial"/>
                <w:i/>
                <w:iCs/>
                <w:color w:val="000000"/>
                <w:sz w:val="22"/>
                <w:szCs w:val="22"/>
                <w:highlight w:val="yellow"/>
              </w:rPr>
              <w:t xml:space="preserve"> </w:t>
            </w:r>
            <w:proofErr w:type="spellStart"/>
            <w:r w:rsidRPr="002F6E76">
              <w:rPr>
                <w:rFonts w:ascii="Arial" w:hAnsi="Arial" w:cs="Arial"/>
                <w:i/>
                <w:iCs/>
                <w:color w:val="000000"/>
                <w:sz w:val="22"/>
                <w:szCs w:val="22"/>
                <w:highlight w:val="yellow"/>
              </w:rPr>
              <w:t>obtusifolius</w:t>
            </w:r>
            <w:proofErr w:type="spellEnd"/>
          </w:p>
        </w:tc>
        <w:tc>
          <w:tcPr>
            <w:tcW w:w="2196" w:type="dxa"/>
            <w:noWrap/>
            <w:hideMark/>
          </w:tcPr>
          <w:p w14:paraId="6E14A36C"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proofErr w:type="spellStart"/>
            <w:r w:rsidRPr="002F6E76">
              <w:rPr>
                <w:rFonts w:ascii="Arial" w:hAnsi="Arial" w:cs="Arial"/>
                <w:color w:val="000000"/>
                <w:sz w:val="22"/>
                <w:szCs w:val="22"/>
                <w:highlight w:val="yellow"/>
              </w:rPr>
              <w:t>Clepe</w:t>
            </w:r>
            <w:proofErr w:type="spellEnd"/>
          </w:p>
        </w:tc>
        <w:tc>
          <w:tcPr>
            <w:tcW w:w="992" w:type="dxa"/>
            <w:noWrap/>
            <w:hideMark/>
          </w:tcPr>
          <w:p w14:paraId="28CE4D6A"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475" w:type="dxa"/>
            <w:noWrap/>
            <w:hideMark/>
          </w:tcPr>
          <w:p w14:paraId="0D7C93A2"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32742</w:t>
            </w:r>
          </w:p>
        </w:tc>
        <w:tc>
          <w:tcPr>
            <w:tcW w:w="1077" w:type="dxa"/>
            <w:noWrap/>
            <w:hideMark/>
          </w:tcPr>
          <w:p w14:paraId="7F386332"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0.22</w:t>
            </w:r>
          </w:p>
        </w:tc>
        <w:tc>
          <w:tcPr>
            <w:tcW w:w="1382" w:type="dxa"/>
            <w:noWrap/>
            <w:hideMark/>
          </w:tcPr>
          <w:p w14:paraId="314281F5"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727" w:type="dxa"/>
            <w:noWrap/>
            <w:hideMark/>
          </w:tcPr>
          <w:p w14:paraId="5F80532B"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657" w:type="dxa"/>
            <w:noWrap/>
            <w:hideMark/>
          </w:tcPr>
          <w:p w14:paraId="5903772E" w14:textId="6D44AB0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555A53E7"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C6898A3"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73B464AD"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Senegalia</w:t>
            </w:r>
            <w:proofErr w:type="spellEnd"/>
            <w:r w:rsidRPr="002F6E76">
              <w:rPr>
                <w:rFonts w:ascii="Arial" w:hAnsi="Arial" w:cs="Arial"/>
                <w:i/>
                <w:iCs/>
                <w:color w:val="000000"/>
                <w:sz w:val="22"/>
                <w:szCs w:val="22"/>
                <w:highlight w:val="yellow"/>
              </w:rPr>
              <w:t xml:space="preserve"> </w:t>
            </w:r>
            <w:proofErr w:type="spellStart"/>
            <w:r w:rsidRPr="002F6E76">
              <w:rPr>
                <w:rFonts w:ascii="Arial" w:hAnsi="Arial" w:cs="Arial"/>
                <w:i/>
                <w:iCs/>
                <w:color w:val="000000"/>
                <w:sz w:val="22"/>
                <w:szCs w:val="22"/>
                <w:highlight w:val="yellow"/>
              </w:rPr>
              <w:t>berlandieri</w:t>
            </w:r>
            <w:proofErr w:type="spellEnd"/>
          </w:p>
        </w:tc>
        <w:tc>
          <w:tcPr>
            <w:tcW w:w="2196" w:type="dxa"/>
            <w:noWrap/>
            <w:hideMark/>
          </w:tcPr>
          <w:p w14:paraId="6A873B47"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Guajillo</w:t>
            </w:r>
          </w:p>
        </w:tc>
        <w:tc>
          <w:tcPr>
            <w:tcW w:w="992" w:type="dxa"/>
            <w:noWrap/>
            <w:hideMark/>
          </w:tcPr>
          <w:p w14:paraId="60FA0B80"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138</w:t>
            </w:r>
          </w:p>
        </w:tc>
        <w:tc>
          <w:tcPr>
            <w:tcW w:w="1475" w:type="dxa"/>
            <w:noWrap/>
            <w:hideMark/>
          </w:tcPr>
          <w:p w14:paraId="73981F3D"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180079</w:t>
            </w:r>
          </w:p>
        </w:tc>
        <w:tc>
          <w:tcPr>
            <w:tcW w:w="1077" w:type="dxa"/>
            <w:noWrap/>
            <w:hideMark/>
          </w:tcPr>
          <w:p w14:paraId="2DF35D06"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0.84</w:t>
            </w:r>
          </w:p>
        </w:tc>
        <w:tc>
          <w:tcPr>
            <w:tcW w:w="1382" w:type="dxa"/>
            <w:noWrap/>
            <w:hideMark/>
          </w:tcPr>
          <w:p w14:paraId="6C447E60"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2.02</w:t>
            </w:r>
          </w:p>
        </w:tc>
        <w:tc>
          <w:tcPr>
            <w:tcW w:w="1727" w:type="dxa"/>
            <w:noWrap/>
            <w:hideMark/>
          </w:tcPr>
          <w:p w14:paraId="1AB128DB"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0.00000001</w:t>
            </w:r>
          </w:p>
        </w:tc>
        <w:tc>
          <w:tcPr>
            <w:tcW w:w="1657" w:type="dxa"/>
            <w:noWrap/>
            <w:hideMark/>
          </w:tcPr>
          <w:p w14:paraId="19791654" w14:textId="7E621F8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3AB54AFF"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0551B863"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2B1B5DEC"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Sidneya</w:t>
            </w:r>
            <w:proofErr w:type="spellEnd"/>
            <w:r w:rsidRPr="002F6E76">
              <w:rPr>
                <w:rFonts w:ascii="Arial" w:hAnsi="Arial" w:cs="Arial"/>
                <w:i/>
                <w:iCs/>
                <w:color w:val="000000"/>
                <w:sz w:val="22"/>
                <w:szCs w:val="22"/>
                <w:highlight w:val="yellow"/>
              </w:rPr>
              <w:t xml:space="preserve"> </w:t>
            </w:r>
            <w:proofErr w:type="spellStart"/>
            <w:r w:rsidRPr="002F6E76">
              <w:rPr>
                <w:rFonts w:ascii="Arial" w:hAnsi="Arial" w:cs="Arial"/>
                <w:i/>
                <w:iCs/>
                <w:color w:val="000000"/>
                <w:sz w:val="22"/>
                <w:szCs w:val="22"/>
                <w:highlight w:val="yellow"/>
              </w:rPr>
              <w:t>tenuifolia</w:t>
            </w:r>
            <w:proofErr w:type="spellEnd"/>
          </w:p>
        </w:tc>
        <w:tc>
          <w:tcPr>
            <w:tcW w:w="2196" w:type="dxa"/>
            <w:noWrap/>
            <w:hideMark/>
          </w:tcPr>
          <w:p w14:paraId="53EEE3CD"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Romerillo</w:t>
            </w:r>
          </w:p>
        </w:tc>
        <w:tc>
          <w:tcPr>
            <w:tcW w:w="992" w:type="dxa"/>
            <w:noWrap/>
            <w:hideMark/>
          </w:tcPr>
          <w:p w14:paraId="0EA60ABD"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2214</w:t>
            </w:r>
          </w:p>
        </w:tc>
        <w:tc>
          <w:tcPr>
            <w:tcW w:w="1475" w:type="dxa"/>
            <w:noWrap/>
            <w:hideMark/>
          </w:tcPr>
          <w:p w14:paraId="12F6B148"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15773324</w:t>
            </w:r>
          </w:p>
        </w:tc>
        <w:tc>
          <w:tcPr>
            <w:tcW w:w="1077" w:type="dxa"/>
            <w:noWrap/>
            <w:hideMark/>
          </w:tcPr>
          <w:p w14:paraId="1CFBC89D"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10.97</w:t>
            </w:r>
          </w:p>
        </w:tc>
        <w:tc>
          <w:tcPr>
            <w:tcW w:w="1382" w:type="dxa"/>
            <w:noWrap/>
            <w:hideMark/>
          </w:tcPr>
          <w:p w14:paraId="024BDE05"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4.70</w:t>
            </w:r>
          </w:p>
        </w:tc>
        <w:tc>
          <w:tcPr>
            <w:tcW w:w="1727" w:type="dxa"/>
            <w:noWrap/>
            <w:hideMark/>
          </w:tcPr>
          <w:p w14:paraId="33911506"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0.00000022</w:t>
            </w:r>
          </w:p>
        </w:tc>
        <w:tc>
          <w:tcPr>
            <w:tcW w:w="1657" w:type="dxa"/>
            <w:noWrap/>
            <w:hideMark/>
          </w:tcPr>
          <w:p w14:paraId="5FE04B4A" w14:textId="15608524"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3F1B06F4"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80AEECE"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36782A54"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Sphaeralcea</w:t>
            </w:r>
            <w:proofErr w:type="spellEnd"/>
            <w:r w:rsidRPr="002F6E76">
              <w:rPr>
                <w:rFonts w:ascii="Arial" w:hAnsi="Arial" w:cs="Arial"/>
                <w:i/>
                <w:iCs/>
                <w:color w:val="000000"/>
                <w:sz w:val="22"/>
                <w:szCs w:val="22"/>
                <w:highlight w:val="yellow"/>
              </w:rPr>
              <w:t xml:space="preserve"> ambigua</w:t>
            </w:r>
          </w:p>
        </w:tc>
        <w:tc>
          <w:tcPr>
            <w:tcW w:w="2196" w:type="dxa"/>
            <w:noWrap/>
            <w:hideMark/>
          </w:tcPr>
          <w:p w14:paraId="3AFCBC05"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Malva del desierto</w:t>
            </w:r>
          </w:p>
        </w:tc>
        <w:tc>
          <w:tcPr>
            <w:tcW w:w="992" w:type="dxa"/>
            <w:noWrap/>
            <w:hideMark/>
          </w:tcPr>
          <w:p w14:paraId="0CC5EE0D"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657</w:t>
            </w:r>
          </w:p>
        </w:tc>
        <w:tc>
          <w:tcPr>
            <w:tcW w:w="1475" w:type="dxa"/>
            <w:noWrap/>
            <w:hideMark/>
          </w:tcPr>
          <w:p w14:paraId="204A2139"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077" w:type="dxa"/>
            <w:noWrap/>
            <w:hideMark/>
          </w:tcPr>
          <w:p w14:paraId="56E93989"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382" w:type="dxa"/>
            <w:noWrap/>
            <w:hideMark/>
          </w:tcPr>
          <w:p w14:paraId="4C510E97"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2.01</w:t>
            </w:r>
          </w:p>
        </w:tc>
        <w:tc>
          <w:tcPr>
            <w:tcW w:w="1727" w:type="dxa"/>
            <w:noWrap/>
            <w:hideMark/>
          </w:tcPr>
          <w:p w14:paraId="5CA99E2E"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0.00000006</w:t>
            </w:r>
          </w:p>
        </w:tc>
        <w:tc>
          <w:tcPr>
            <w:tcW w:w="1657" w:type="dxa"/>
            <w:noWrap/>
            <w:hideMark/>
          </w:tcPr>
          <w:p w14:paraId="7226370E" w14:textId="32E07CBD"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4718C492"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0AE683A7"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48555C4F"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Tecoma</w:t>
            </w:r>
            <w:proofErr w:type="spellEnd"/>
            <w:r w:rsidRPr="002F6E76">
              <w:rPr>
                <w:rFonts w:ascii="Arial" w:hAnsi="Arial" w:cs="Arial"/>
                <w:i/>
                <w:iCs/>
                <w:color w:val="000000"/>
                <w:sz w:val="22"/>
                <w:szCs w:val="22"/>
                <w:highlight w:val="yellow"/>
              </w:rPr>
              <w:t xml:space="preserve"> </w:t>
            </w:r>
            <w:proofErr w:type="spellStart"/>
            <w:r w:rsidRPr="002F6E76">
              <w:rPr>
                <w:rFonts w:ascii="Arial" w:hAnsi="Arial" w:cs="Arial"/>
                <w:i/>
                <w:iCs/>
                <w:color w:val="000000"/>
                <w:sz w:val="22"/>
                <w:szCs w:val="22"/>
                <w:highlight w:val="yellow"/>
              </w:rPr>
              <w:t>stans</w:t>
            </w:r>
            <w:proofErr w:type="spellEnd"/>
          </w:p>
        </w:tc>
        <w:tc>
          <w:tcPr>
            <w:tcW w:w="2196" w:type="dxa"/>
            <w:noWrap/>
            <w:hideMark/>
          </w:tcPr>
          <w:p w14:paraId="0DC316D9"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Tronadora</w:t>
            </w:r>
          </w:p>
        </w:tc>
        <w:tc>
          <w:tcPr>
            <w:tcW w:w="992" w:type="dxa"/>
            <w:noWrap/>
            <w:hideMark/>
          </w:tcPr>
          <w:p w14:paraId="105035A3"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311</w:t>
            </w:r>
          </w:p>
        </w:tc>
        <w:tc>
          <w:tcPr>
            <w:tcW w:w="1475" w:type="dxa"/>
            <w:noWrap/>
            <w:hideMark/>
          </w:tcPr>
          <w:p w14:paraId="70266788"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077" w:type="dxa"/>
            <w:noWrap/>
            <w:hideMark/>
          </w:tcPr>
          <w:p w14:paraId="0C5ECAE4"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382" w:type="dxa"/>
            <w:noWrap/>
            <w:hideMark/>
          </w:tcPr>
          <w:p w14:paraId="2B9A3152"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1.28</w:t>
            </w:r>
          </w:p>
        </w:tc>
        <w:tc>
          <w:tcPr>
            <w:tcW w:w="1727" w:type="dxa"/>
            <w:noWrap/>
            <w:hideMark/>
          </w:tcPr>
          <w:p w14:paraId="5562DBDF"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0.00000003</w:t>
            </w:r>
          </w:p>
        </w:tc>
        <w:tc>
          <w:tcPr>
            <w:tcW w:w="1657" w:type="dxa"/>
            <w:noWrap/>
            <w:hideMark/>
          </w:tcPr>
          <w:p w14:paraId="4C99E5FC" w14:textId="691E1D26"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4D50FEA9"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C39EE95"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Arbustivo</w:t>
            </w:r>
          </w:p>
        </w:tc>
        <w:tc>
          <w:tcPr>
            <w:tcW w:w="3119" w:type="dxa"/>
            <w:noWrap/>
            <w:hideMark/>
          </w:tcPr>
          <w:p w14:paraId="75827FED"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Tiquilia</w:t>
            </w:r>
            <w:proofErr w:type="spellEnd"/>
            <w:r w:rsidRPr="002F6E76">
              <w:rPr>
                <w:rFonts w:ascii="Arial" w:hAnsi="Arial" w:cs="Arial"/>
                <w:i/>
                <w:iCs/>
                <w:color w:val="000000"/>
                <w:sz w:val="22"/>
                <w:szCs w:val="22"/>
                <w:highlight w:val="yellow"/>
              </w:rPr>
              <w:t xml:space="preserve"> greggii</w:t>
            </w:r>
          </w:p>
        </w:tc>
        <w:tc>
          <w:tcPr>
            <w:tcW w:w="2196" w:type="dxa"/>
            <w:noWrap/>
            <w:hideMark/>
          </w:tcPr>
          <w:p w14:paraId="2A7290F9"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Hierba del cenizo</w:t>
            </w:r>
          </w:p>
        </w:tc>
        <w:tc>
          <w:tcPr>
            <w:tcW w:w="992" w:type="dxa"/>
            <w:noWrap/>
            <w:hideMark/>
          </w:tcPr>
          <w:p w14:paraId="08306D43"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1246</w:t>
            </w:r>
          </w:p>
        </w:tc>
        <w:tc>
          <w:tcPr>
            <w:tcW w:w="1475" w:type="dxa"/>
            <w:noWrap/>
            <w:hideMark/>
          </w:tcPr>
          <w:p w14:paraId="44DC5DC9"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1579788</w:t>
            </w:r>
          </w:p>
        </w:tc>
        <w:tc>
          <w:tcPr>
            <w:tcW w:w="1077" w:type="dxa"/>
            <w:noWrap/>
            <w:hideMark/>
          </w:tcPr>
          <w:p w14:paraId="5506B592"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1.64</w:t>
            </w:r>
          </w:p>
        </w:tc>
        <w:tc>
          <w:tcPr>
            <w:tcW w:w="1382" w:type="dxa"/>
            <w:noWrap/>
            <w:hideMark/>
          </w:tcPr>
          <w:p w14:paraId="7D707BCD"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2.95</w:t>
            </w:r>
          </w:p>
        </w:tc>
        <w:tc>
          <w:tcPr>
            <w:tcW w:w="1727" w:type="dxa"/>
            <w:noWrap/>
            <w:hideMark/>
          </w:tcPr>
          <w:p w14:paraId="5F4A588A"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0.00000012</w:t>
            </w:r>
          </w:p>
        </w:tc>
        <w:tc>
          <w:tcPr>
            <w:tcW w:w="1657" w:type="dxa"/>
            <w:noWrap/>
            <w:hideMark/>
          </w:tcPr>
          <w:p w14:paraId="423383B8" w14:textId="43512760"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0672FF5B"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4390" w:type="dxa"/>
            <w:gridSpan w:val="2"/>
            <w:noWrap/>
            <w:hideMark/>
          </w:tcPr>
          <w:p w14:paraId="284BED9A" w14:textId="5B92C958"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Total, arbustivo</w:t>
            </w:r>
          </w:p>
        </w:tc>
        <w:tc>
          <w:tcPr>
            <w:tcW w:w="2196" w:type="dxa"/>
            <w:noWrap/>
            <w:hideMark/>
          </w:tcPr>
          <w:p w14:paraId="03E70870" w14:textId="1B606F49"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2"/>
                <w:szCs w:val="22"/>
                <w:highlight w:val="yellow"/>
              </w:rPr>
            </w:pPr>
          </w:p>
        </w:tc>
        <w:tc>
          <w:tcPr>
            <w:tcW w:w="992" w:type="dxa"/>
            <w:noWrap/>
            <w:hideMark/>
          </w:tcPr>
          <w:p w14:paraId="513B5BD8"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2"/>
                <w:szCs w:val="22"/>
                <w:highlight w:val="yellow"/>
              </w:rPr>
            </w:pPr>
            <w:r w:rsidRPr="002F6E76">
              <w:rPr>
                <w:rFonts w:ascii="Arial" w:hAnsi="Arial" w:cs="Arial"/>
                <w:b/>
                <w:bCs/>
                <w:color w:val="000000"/>
                <w:sz w:val="22"/>
                <w:szCs w:val="22"/>
                <w:highlight w:val="yellow"/>
              </w:rPr>
              <w:t>29515</w:t>
            </w:r>
          </w:p>
        </w:tc>
        <w:tc>
          <w:tcPr>
            <w:tcW w:w="1475" w:type="dxa"/>
            <w:noWrap/>
            <w:hideMark/>
          </w:tcPr>
          <w:p w14:paraId="6D3F5F48"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2"/>
                <w:szCs w:val="22"/>
                <w:highlight w:val="yellow"/>
              </w:rPr>
            </w:pPr>
            <w:r w:rsidRPr="002F6E76">
              <w:rPr>
                <w:rFonts w:ascii="Arial" w:hAnsi="Arial" w:cs="Arial"/>
                <w:b/>
                <w:bCs/>
                <w:color w:val="000000"/>
                <w:sz w:val="22"/>
                <w:szCs w:val="22"/>
                <w:highlight w:val="yellow"/>
              </w:rPr>
              <w:t>102121426</w:t>
            </w:r>
          </w:p>
        </w:tc>
        <w:tc>
          <w:tcPr>
            <w:tcW w:w="1077" w:type="dxa"/>
            <w:noWrap/>
            <w:hideMark/>
          </w:tcPr>
          <w:p w14:paraId="333749FD"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2"/>
                <w:szCs w:val="22"/>
                <w:highlight w:val="yellow"/>
              </w:rPr>
            </w:pPr>
            <w:r w:rsidRPr="002F6E76">
              <w:rPr>
                <w:rFonts w:ascii="Arial" w:hAnsi="Arial" w:cs="Arial"/>
                <w:b/>
                <w:bCs/>
                <w:color w:val="000000"/>
                <w:sz w:val="22"/>
                <w:szCs w:val="22"/>
                <w:highlight w:val="yellow"/>
              </w:rPr>
              <w:t>100</w:t>
            </w:r>
          </w:p>
        </w:tc>
        <w:tc>
          <w:tcPr>
            <w:tcW w:w="1382" w:type="dxa"/>
            <w:noWrap/>
            <w:hideMark/>
          </w:tcPr>
          <w:p w14:paraId="6B1E3A10"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2"/>
                <w:szCs w:val="22"/>
                <w:highlight w:val="yellow"/>
              </w:rPr>
            </w:pPr>
            <w:r w:rsidRPr="002F6E76">
              <w:rPr>
                <w:rFonts w:ascii="Arial" w:hAnsi="Arial" w:cs="Arial"/>
                <w:b/>
                <w:bCs/>
                <w:color w:val="000000"/>
                <w:sz w:val="22"/>
                <w:szCs w:val="22"/>
                <w:highlight w:val="yellow"/>
              </w:rPr>
              <w:t>100</w:t>
            </w:r>
          </w:p>
        </w:tc>
        <w:tc>
          <w:tcPr>
            <w:tcW w:w="1727" w:type="dxa"/>
            <w:noWrap/>
            <w:hideMark/>
          </w:tcPr>
          <w:p w14:paraId="01A658C6"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2"/>
                <w:szCs w:val="22"/>
                <w:highlight w:val="yellow"/>
              </w:rPr>
            </w:pPr>
            <w:r w:rsidRPr="002F6E76">
              <w:rPr>
                <w:rFonts w:ascii="Arial" w:hAnsi="Arial" w:cs="Arial"/>
                <w:b/>
                <w:bCs/>
                <w:color w:val="000000"/>
                <w:sz w:val="22"/>
                <w:szCs w:val="22"/>
                <w:highlight w:val="yellow"/>
              </w:rPr>
              <w:t>0.000003</w:t>
            </w:r>
          </w:p>
        </w:tc>
        <w:tc>
          <w:tcPr>
            <w:tcW w:w="1657" w:type="dxa"/>
            <w:noWrap/>
            <w:hideMark/>
          </w:tcPr>
          <w:p w14:paraId="65A85934"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2"/>
                <w:szCs w:val="22"/>
                <w:highlight w:val="yellow"/>
              </w:rPr>
            </w:pPr>
            <w:r w:rsidRPr="002F6E76">
              <w:rPr>
                <w:rFonts w:ascii="Arial" w:hAnsi="Arial" w:cs="Arial"/>
                <w:b/>
                <w:bCs/>
                <w:color w:val="000000"/>
                <w:sz w:val="22"/>
                <w:szCs w:val="22"/>
                <w:highlight w:val="yellow"/>
              </w:rPr>
              <w:t>…….</w:t>
            </w:r>
          </w:p>
        </w:tc>
      </w:tr>
      <w:tr w:rsidR="009402FC" w:rsidRPr="002F6E76" w14:paraId="034881E3"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04BAEE60"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Gramíneo</w:t>
            </w:r>
          </w:p>
        </w:tc>
        <w:tc>
          <w:tcPr>
            <w:tcW w:w="3119" w:type="dxa"/>
            <w:noWrap/>
            <w:hideMark/>
          </w:tcPr>
          <w:p w14:paraId="125781B7"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Aristida</w:t>
            </w:r>
            <w:proofErr w:type="spellEnd"/>
            <w:r w:rsidRPr="002F6E76">
              <w:rPr>
                <w:rFonts w:ascii="Arial" w:hAnsi="Arial" w:cs="Arial"/>
                <w:i/>
                <w:iCs/>
                <w:color w:val="000000"/>
                <w:sz w:val="22"/>
                <w:szCs w:val="22"/>
                <w:highlight w:val="yellow"/>
              </w:rPr>
              <w:t xml:space="preserve"> </w:t>
            </w:r>
            <w:proofErr w:type="spellStart"/>
            <w:r w:rsidRPr="002F6E76">
              <w:rPr>
                <w:rFonts w:ascii="Arial" w:hAnsi="Arial" w:cs="Arial"/>
                <w:i/>
                <w:iCs/>
                <w:color w:val="000000"/>
                <w:sz w:val="22"/>
                <w:szCs w:val="22"/>
                <w:highlight w:val="yellow"/>
              </w:rPr>
              <w:t>adscensionis</w:t>
            </w:r>
            <w:proofErr w:type="spellEnd"/>
          </w:p>
        </w:tc>
        <w:tc>
          <w:tcPr>
            <w:tcW w:w="2196" w:type="dxa"/>
            <w:noWrap/>
            <w:hideMark/>
          </w:tcPr>
          <w:p w14:paraId="4217FCBB"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Zacate tres barbas</w:t>
            </w:r>
          </w:p>
        </w:tc>
        <w:tc>
          <w:tcPr>
            <w:tcW w:w="992" w:type="dxa"/>
            <w:noWrap/>
            <w:hideMark/>
          </w:tcPr>
          <w:p w14:paraId="2D477511"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17300</w:t>
            </w:r>
          </w:p>
        </w:tc>
        <w:tc>
          <w:tcPr>
            <w:tcW w:w="1475" w:type="dxa"/>
            <w:noWrap/>
            <w:hideMark/>
          </w:tcPr>
          <w:p w14:paraId="2962CC91"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077" w:type="dxa"/>
            <w:noWrap/>
            <w:hideMark/>
          </w:tcPr>
          <w:p w14:paraId="4E4EA3C7"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382" w:type="dxa"/>
            <w:noWrap/>
            <w:hideMark/>
          </w:tcPr>
          <w:p w14:paraId="39EDDF9C"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13.31</w:t>
            </w:r>
          </w:p>
        </w:tc>
        <w:tc>
          <w:tcPr>
            <w:tcW w:w="1727" w:type="dxa"/>
            <w:noWrap/>
            <w:hideMark/>
          </w:tcPr>
          <w:p w14:paraId="75A84719"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w:t>
            </w:r>
          </w:p>
        </w:tc>
        <w:tc>
          <w:tcPr>
            <w:tcW w:w="1657" w:type="dxa"/>
            <w:noWrap/>
            <w:hideMark/>
          </w:tcPr>
          <w:p w14:paraId="53BC8BB5" w14:textId="5D99FC1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42C64513"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0FABA0DC"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Gramíneo</w:t>
            </w:r>
          </w:p>
        </w:tc>
        <w:tc>
          <w:tcPr>
            <w:tcW w:w="3119" w:type="dxa"/>
            <w:noWrap/>
            <w:hideMark/>
          </w:tcPr>
          <w:p w14:paraId="4646BEA9"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 xml:space="preserve">Bouteloua </w:t>
            </w:r>
            <w:proofErr w:type="spellStart"/>
            <w:r w:rsidRPr="002F6E76">
              <w:rPr>
                <w:rFonts w:ascii="Arial" w:hAnsi="Arial" w:cs="Arial"/>
                <w:i/>
                <w:iCs/>
                <w:color w:val="000000"/>
                <w:sz w:val="22"/>
                <w:szCs w:val="22"/>
                <w:highlight w:val="yellow"/>
              </w:rPr>
              <w:t>curtipendula</w:t>
            </w:r>
            <w:proofErr w:type="spellEnd"/>
          </w:p>
        </w:tc>
        <w:tc>
          <w:tcPr>
            <w:tcW w:w="2196" w:type="dxa"/>
            <w:noWrap/>
            <w:hideMark/>
          </w:tcPr>
          <w:p w14:paraId="230D46B8"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Z. Banderita</w:t>
            </w:r>
          </w:p>
        </w:tc>
        <w:tc>
          <w:tcPr>
            <w:tcW w:w="992" w:type="dxa"/>
            <w:noWrap/>
            <w:hideMark/>
          </w:tcPr>
          <w:p w14:paraId="4F5EB4D8"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17300</w:t>
            </w:r>
          </w:p>
        </w:tc>
        <w:tc>
          <w:tcPr>
            <w:tcW w:w="1475" w:type="dxa"/>
            <w:noWrap/>
            <w:hideMark/>
          </w:tcPr>
          <w:p w14:paraId="7F4C9E8D"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7440556</w:t>
            </w:r>
          </w:p>
        </w:tc>
        <w:tc>
          <w:tcPr>
            <w:tcW w:w="1077" w:type="dxa"/>
            <w:noWrap/>
            <w:hideMark/>
          </w:tcPr>
          <w:p w14:paraId="396B907E"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6.69</w:t>
            </w:r>
          </w:p>
        </w:tc>
        <w:tc>
          <w:tcPr>
            <w:tcW w:w="1382" w:type="dxa"/>
            <w:noWrap/>
            <w:hideMark/>
          </w:tcPr>
          <w:p w14:paraId="6E93029E"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8.55</w:t>
            </w:r>
          </w:p>
        </w:tc>
        <w:tc>
          <w:tcPr>
            <w:tcW w:w="1727" w:type="dxa"/>
            <w:noWrap/>
            <w:hideMark/>
          </w:tcPr>
          <w:p w14:paraId="18D8673B"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w:t>
            </w:r>
          </w:p>
        </w:tc>
        <w:tc>
          <w:tcPr>
            <w:tcW w:w="1657" w:type="dxa"/>
            <w:noWrap/>
            <w:hideMark/>
          </w:tcPr>
          <w:p w14:paraId="40FCF16A" w14:textId="7768DD83"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6812F9B1"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B54D460"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Gramíneo</w:t>
            </w:r>
          </w:p>
        </w:tc>
        <w:tc>
          <w:tcPr>
            <w:tcW w:w="3119" w:type="dxa"/>
            <w:noWrap/>
            <w:hideMark/>
          </w:tcPr>
          <w:p w14:paraId="106444FD"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 xml:space="preserve">Bouteloua </w:t>
            </w:r>
            <w:proofErr w:type="spellStart"/>
            <w:r w:rsidRPr="002F6E76">
              <w:rPr>
                <w:rFonts w:ascii="Arial" w:hAnsi="Arial" w:cs="Arial"/>
                <w:i/>
                <w:iCs/>
                <w:color w:val="000000"/>
                <w:sz w:val="22"/>
                <w:szCs w:val="22"/>
                <w:highlight w:val="yellow"/>
              </w:rPr>
              <w:t>gracilis</w:t>
            </w:r>
            <w:proofErr w:type="spellEnd"/>
          </w:p>
        </w:tc>
        <w:tc>
          <w:tcPr>
            <w:tcW w:w="2196" w:type="dxa"/>
            <w:noWrap/>
            <w:hideMark/>
          </w:tcPr>
          <w:p w14:paraId="71B756C7"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Z. Navajita</w:t>
            </w:r>
          </w:p>
        </w:tc>
        <w:tc>
          <w:tcPr>
            <w:tcW w:w="992" w:type="dxa"/>
            <w:noWrap/>
            <w:hideMark/>
          </w:tcPr>
          <w:p w14:paraId="21890B54"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25950</w:t>
            </w:r>
          </w:p>
        </w:tc>
        <w:tc>
          <w:tcPr>
            <w:tcW w:w="1475" w:type="dxa"/>
            <w:noWrap/>
            <w:hideMark/>
          </w:tcPr>
          <w:p w14:paraId="218452E2"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104175968</w:t>
            </w:r>
          </w:p>
        </w:tc>
        <w:tc>
          <w:tcPr>
            <w:tcW w:w="1077" w:type="dxa"/>
            <w:noWrap/>
            <w:hideMark/>
          </w:tcPr>
          <w:p w14:paraId="6C6C78DF"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25.27</w:t>
            </w:r>
          </w:p>
        </w:tc>
        <w:tc>
          <w:tcPr>
            <w:tcW w:w="1382" w:type="dxa"/>
            <w:noWrap/>
            <w:hideMark/>
          </w:tcPr>
          <w:p w14:paraId="1865FBE0"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15.57</w:t>
            </w:r>
          </w:p>
        </w:tc>
        <w:tc>
          <w:tcPr>
            <w:tcW w:w="1727" w:type="dxa"/>
            <w:noWrap/>
            <w:hideMark/>
          </w:tcPr>
          <w:p w14:paraId="1B7C7367"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w:t>
            </w:r>
          </w:p>
        </w:tc>
        <w:tc>
          <w:tcPr>
            <w:tcW w:w="1657" w:type="dxa"/>
            <w:noWrap/>
            <w:hideMark/>
          </w:tcPr>
          <w:p w14:paraId="106404A5" w14:textId="0D06DEA8"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7720A573"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B01EDA4"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Gramíneo</w:t>
            </w:r>
          </w:p>
        </w:tc>
        <w:tc>
          <w:tcPr>
            <w:tcW w:w="3119" w:type="dxa"/>
            <w:noWrap/>
            <w:hideMark/>
          </w:tcPr>
          <w:p w14:paraId="54068D76"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Cenchrus ciliaris</w:t>
            </w:r>
          </w:p>
        </w:tc>
        <w:tc>
          <w:tcPr>
            <w:tcW w:w="2196" w:type="dxa"/>
            <w:noWrap/>
            <w:hideMark/>
          </w:tcPr>
          <w:p w14:paraId="1A6DBC64"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Z. Buffel</w:t>
            </w:r>
          </w:p>
        </w:tc>
        <w:tc>
          <w:tcPr>
            <w:tcW w:w="992" w:type="dxa"/>
            <w:noWrap/>
            <w:hideMark/>
          </w:tcPr>
          <w:p w14:paraId="7EE0F79B"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475" w:type="dxa"/>
            <w:noWrap/>
            <w:hideMark/>
          </w:tcPr>
          <w:p w14:paraId="1787E6C1"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7440556</w:t>
            </w:r>
          </w:p>
        </w:tc>
        <w:tc>
          <w:tcPr>
            <w:tcW w:w="1077" w:type="dxa"/>
            <w:noWrap/>
            <w:hideMark/>
          </w:tcPr>
          <w:p w14:paraId="53AC2DE3"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4.2</w:t>
            </w:r>
          </w:p>
        </w:tc>
        <w:tc>
          <w:tcPr>
            <w:tcW w:w="1382" w:type="dxa"/>
            <w:noWrap/>
            <w:hideMark/>
          </w:tcPr>
          <w:p w14:paraId="0F694B03"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727" w:type="dxa"/>
            <w:noWrap/>
            <w:hideMark/>
          </w:tcPr>
          <w:p w14:paraId="556F7AFE"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657" w:type="dxa"/>
            <w:noWrap/>
            <w:hideMark/>
          </w:tcPr>
          <w:p w14:paraId="30CE585D" w14:textId="5B989471"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0D98A966"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A78196D"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Gramíneo</w:t>
            </w:r>
          </w:p>
        </w:tc>
        <w:tc>
          <w:tcPr>
            <w:tcW w:w="3119" w:type="dxa"/>
            <w:noWrap/>
            <w:hideMark/>
          </w:tcPr>
          <w:p w14:paraId="2C742CC3"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Dasyochloa</w:t>
            </w:r>
            <w:proofErr w:type="spellEnd"/>
            <w:r w:rsidRPr="002F6E76">
              <w:rPr>
                <w:rFonts w:ascii="Arial" w:hAnsi="Arial" w:cs="Arial"/>
                <w:i/>
                <w:iCs/>
                <w:color w:val="000000"/>
                <w:sz w:val="22"/>
                <w:szCs w:val="22"/>
                <w:highlight w:val="yellow"/>
              </w:rPr>
              <w:t xml:space="preserve"> </w:t>
            </w:r>
            <w:proofErr w:type="spellStart"/>
            <w:r w:rsidRPr="002F6E76">
              <w:rPr>
                <w:rFonts w:ascii="Arial" w:hAnsi="Arial" w:cs="Arial"/>
                <w:i/>
                <w:iCs/>
                <w:color w:val="000000"/>
                <w:sz w:val="22"/>
                <w:szCs w:val="22"/>
                <w:highlight w:val="yellow"/>
              </w:rPr>
              <w:t>pulchella</w:t>
            </w:r>
            <w:proofErr w:type="spellEnd"/>
          </w:p>
        </w:tc>
        <w:tc>
          <w:tcPr>
            <w:tcW w:w="2196" w:type="dxa"/>
            <w:noWrap/>
            <w:hideMark/>
          </w:tcPr>
          <w:p w14:paraId="7FE5F739"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Z. Borrego</w:t>
            </w:r>
          </w:p>
        </w:tc>
        <w:tc>
          <w:tcPr>
            <w:tcW w:w="992" w:type="dxa"/>
            <w:noWrap/>
            <w:hideMark/>
          </w:tcPr>
          <w:p w14:paraId="344A435D"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475" w:type="dxa"/>
            <w:noWrap/>
            <w:hideMark/>
          </w:tcPr>
          <w:p w14:paraId="200711CA"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230681788</w:t>
            </w:r>
          </w:p>
        </w:tc>
        <w:tc>
          <w:tcPr>
            <w:tcW w:w="1077" w:type="dxa"/>
            <w:noWrap/>
            <w:hideMark/>
          </w:tcPr>
          <w:p w14:paraId="4A424567"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21.5</w:t>
            </w:r>
          </w:p>
        </w:tc>
        <w:tc>
          <w:tcPr>
            <w:tcW w:w="1382" w:type="dxa"/>
            <w:noWrap/>
            <w:hideMark/>
          </w:tcPr>
          <w:p w14:paraId="6B6D6425"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727" w:type="dxa"/>
            <w:noWrap/>
            <w:hideMark/>
          </w:tcPr>
          <w:p w14:paraId="5EA7D693"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657" w:type="dxa"/>
            <w:noWrap/>
            <w:hideMark/>
          </w:tcPr>
          <w:p w14:paraId="67DFBE69" w14:textId="0783A2D9"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69B4FB93"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4A76D12"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lastRenderedPageBreak/>
              <w:t>Gramíneo</w:t>
            </w:r>
          </w:p>
        </w:tc>
        <w:tc>
          <w:tcPr>
            <w:tcW w:w="3119" w:type="dxa"/>
            <w:noWrap/>
            <w:hideMark/>
          </w:tcPr>
          <w:p w14:paraId="16101C2A"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 xml:space="preserve">Hilaria </w:t>
            </w:r>
            <w:proofErr w:type="spellStart"/>
            <w:r w:rsidRPr="002F6E76">
              <w:rPr>
                <w:rFonts w:ascii="Arial" w:hAnsi="Arial" w:cs="Arial"/>
                <w:i/>
                <w:iCs/>
                <w:color w:val="000000"/>
                <w:sz w:val="22"/>
                <w:szCs w:val="22"/>
                <w:highlight w:val="yellow"/>
              </w:rPr>
              <w:t>mutica</w:t>
            </w:r>
            <w:proofErr w:type="spellEnd"/>
          </w:p>
        </w:tc>
        <w:tc>
          <w:tcPr>
            <w:tcW w:w="2196" w:type="dxa"/>
            <w:noWrap/>
            <w:hideMark/>
          </w:tcPr>
          <w:p w14:paraId="03153BD2"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Z. Galleta</w:t>
            </w:r>
          </w:p>
        </w:tc>
        <w:tc>
          <w:tcPr>
            <w:tcW w:w="992" w:type="dxa"/>
            <w:noWrap/>
            <w:hideMark/>
          </w:tcPr>
          <w:p w14:paraId="60A4A27B"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475" w:type="dxa"/>
            <w:noWrap/>
            <w:hideMark/>
          </w:tcPr>
          <w:p w14:paraId="26FA358F"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461363577</w:t>
            </w:r>
          </w:p>
        </w:tc>
        <w:tc>
          <w:tcPr>
            <w:tcW w:w="1077" w:type="dxa"/>
            <w:noWrap/>
            <w:hideMark/>
          </w:tcPr>
          <w:p w14:paraId="67E57681"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36.1</w:t>
            </w:r>
          </w:p>
        </w:tc>
        <w:tc>
          <w:tcPr>
            <w:tcW w:w="1382" w:type="dxa"/>
            <w:noWrap/>
            <w:hideMark/>
          </w:tcPr>
          <w:p w14:paraId="69001E9C"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727" w:type="dxa"/>
            <w:noWrap/>
            <w:hideMark/>
          </w:tcPr>
          <w:p w14:paraId="44A32827"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657" w:type="dxa"/>
            <w:noWrap/>
            <w:hideMark/>
          </w:tcPr>
          <w:p w14:paraId="42484612" w14:textId="600B129B"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78A1EFFF"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F242AD7"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Gramíneo</w:t>
            </w:r>
          </w:p>
        </w:tc>
        <w:tc>
          <w:tcPr>
            <w:tcW w:w="3119" w:type="dxa"/>
            <w:noWrap/>
            <w:hideMark/>
          </w:tcPr>
          <w:p w14:paraId="098C5E4A"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Lycurus</w:t>
            </w:r>
            <w:proofErr w:type="spellEnd"/>
            <w:r w:rsidRPr="002F6E76">
              <w:rPr>
                <w:rFonts w:ascii="Arial" w:hAnsi="Arial" w:cs="Arial"/>
                <w:i/>
                <w:iCs/>
                <w:color w:val="000000"/>
                <w:sz w:val="22"/>
                <w:szCs w:val="22"/>
                <w:highlight w:val="yellow"/>
              </w:rPr>
              <w:t xml:space="preserve"> </w:t>
            </w:r>
            <w:proofErr w:type="spellStart"/>
            <w:r w:rsidRPr="002F6E76">
              <w:rPr>
                <w:rFonts w:ascii="Arial" w:hAnsi="Arial" w:cs="Arial"/>
                <w:i/>
                <w:iCs/>
                <w:color w:val="000000"/>
                <w:sz w:val="22"/>
                <w:szCs w:val="22"/>
                <w:highlight w:val="yellow"/>
              </w:rPr>
              <w:t>phleoides</w:t>
            </w:r>
            <w:proofErr w:type="spellEnd"/>
          </w:p>
        </w:tc>
        <w:tc>
          <w:tcPr>
            <w:tcW w:w="2196" w:type="dxa"/>
            <w:noWrap/>
            <w:hideMark/>
          </w:tcPr>
          <w:p w14:paraId="6909EABD"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Zacate lobero</w:t>
            </w:r>
          </w:p>
        </w:tc>
        <w:tc>
          <w:tcPr>
            <w:tcW w:w="992" w:type="dxa"/>
            <w:noWrap/>
            <w:hideMark/>
          </w:tcPr>
          <w:p w14:paraId="3C7F34CB"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25950</w:t>
            </w:r>
          </w:p>
        </w:tc>
        <w:tc>
          <w:tcPr>
            <w:tcW w:w="1475" w:type="dxa"/>
            <w:noWrap/>
            <w:hideMark/>
          </w:tcPr>
          <w:p w14:paraId="77192B4E"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077" w:type="dxa"/>
            <w:noWrap/>
            <w:hideMark/>
          </w:tcPr>
          <w:p w14:paraId="1B9F4E31"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382" w:type="dxa"/>
            <w:noWrap/>
            <w:hideMark/>
          </w:tcPr>
          <w:p w14:paraId="49877535"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10.01</w:t>
            </w:r>
          </w:p>
        </w:tc>
        <w:tc>
          <w:tcPr>
            <w:tcW w:w="1727" w:type="dxa"/>
            <w:noWrap/>
            <w:hideMark/>
          </w:tcPr>
          <w:p w14:paraId="6CA85010"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w:t>
            </w:r>
          </w:p>
        </w:tc>
        <w:tc>
          <w:tcPr>
            <w:tcW w:w="1657" w:type="dxa"/>
            <w:noWrap/>
            <w:hideMark/>
          </w:tcPr>
          <w:p w14:paraId="10145F8A" w14:textId="23D5B1DB"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05F0745A"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780F2AF"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Gramíneo</w:t>
            </w:r>
          </w:p>
        </w:tc>
        <w:tc>
          <w:tcPr>
            <w:tcW w:w="3119" w:type="dxa"/>
            <w:noWrap/>
            <w:hideMark/>
          </w:tcPr>
          <w:p w14:paraId="28EB16E4"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Muhlenbergia</w:t>
            </w:r>
            <w:proofErr w:type="spellEnd"/>
            <w:r w:rsidRPr="002F6E76">
              <w:rPr>
                <w:rFonts w:ascii="Arial" w:hAnsi="Arial" w:cs="Arial"/>
                <w:i/>
                <w:iCs/>
                <w:color w:val="000000"/>
                <w:sz w:val="22"/>
                <w:szCs w:val="22"/>
                <w:highlight w:val="yellow"/>
              </w:rPr>
              <w:t xml:space="preserve"> </w:t>
            </w:r>
            <w:proofErr w:type="spellStart"/>
            <w:r w:rsidRPr="002F6E76">
              <w:rPr>
                <w:rFonts w:ascii="Arial" w:hAnsi="Arial" w:cs="Arial"/>
                <w:i/>
                <w:iCs/>
                <w:color w:val="000000"/>
                <w:sz w:val="22"/>
                <w:szCs w:val="22"/>
                <w:highlight w:val="yellow"/>
              </w:rPr>
              <w:t>setifolia</w:t>
            </w:r>
            <w:proofErr w:type="spellEnd"/>
          </w:p>
        </w:tc>
        <w:tc>
          <w:tcPr>
            <w:tcW w:w="2196" w:type="dxa"/>
            <w:noWrap/>
            <w:hideMark/>
          </w:tcPr>
          <w:p w14:paraId="5DD9F148"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 xml:space="preserve">Z. </w:t>
            </w:r>
            <w:proofErr w:type="spellStart"/>
            <w:r w:rsidRPr="002F6E76">
              <w:rPr>
                <w:rFonts w:ascii="Arial" w:hAnsi="Arial" w:cs="Arial"/>
                <w:color w:val="000000"/>
                <w:sz w:val="22"/>
                <w:szCs w:val="22"/>
                <w:highlight w:val="yellow"/>
              </w:rPr>
              <w:t>Liendrilla</w:t>
            </w:r>
            <w:proofErr w:type="spellEnd"/>
          </w:p>
        </w:tc>
        <w:tc>
          <w:tcPr>
            <w:tcW w:w="992" w:type="dxa"/>
            <w:noWrap/>
            <w:hideMark/>
          </w:tcPr>
          <w:p w14:paraId="0D0A49CD"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475" w:type="dxa"/>
            <w:noWrap/>
            <w:hideMark/>
          </w:tcPr>
          <w:p w14:paraId="5EBDED80"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7440556</w:t>
            </w:r>
          </w:p>
        </w:tc>
        <w:tc>
          <w:tcPr>
            <w:tcW w:w="1077" w:type="dxa"/>
            <w:noWrap/>
            <w:hideMark/>
          </w:tcPr>
          <w:p w14:paraId="374D31E6"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2.54</w:t>
            </w:r>
          </w:p>
        </w:tc>
        <w:tc>
          <w:tcPr>
            <w:tcW w:w="1382" w:type="dxa"/>
            <w:noWrap/>
            <w:hideMark/>
          </w:tcPr>
          <w:p w14:paraId="27801BB3"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727" w:type="dxa"/>
            <w:noWrap/>
            <w:hideMark/>
          </w:tcPr>
          <w:p w14:paraId="78B35F04"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657" w:type="dxa"/>
            <w:noWrap/>
            <w:hideMark/>
          </w:tcPr>
          <w:p w14:paraId="1451171D" w14:textId="5814E776"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637E1BA7"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4AC58BD"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Gramíneo</w:t>
            </w:r>
          </w:p>
        </w:tc>
        <w:tc>
          <w:tcPr>
            <w:tcW w:w="3119" w:type="dxa"/>
            <w:noWrap/>
            <w:hideMark/>
          </w:tcPr>
          <w:p w14:paraId="12D545C5"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Panicum</w:t>
            </w:r>
            <w:proofErr w:type="spellEnd"/>
            <w:r w:rsidRPr="002F6E76">
              <w:rPr>
                <w:rFonts w:ascii="Arial" w:hAnsi="Arial" w:cs="Arial"/>
                <w:i/>
                <w:iCs/>
                <w:color w:val="000000"/>
                <w:sz w:val="22"/>
                <w:szCs w:val="22"/>
                <w:highlight w:val="yellow"/>
              </w:rPr>
              <w:t xml:space="preserve"> </w:t>
            </w:r>
            <w:proofErr w:type="spellStart"/>
            <w:r w:rsidRPr="002F6E76">
              <w:rPr>
                <w:rFonts w:ascii="Arial" w:hAnsi="Arial" w:cs="Arial"/>
                <w:i/>
                <w:iCs/>
                <w:color w:val="000000"/>
                <w:sz w:val="22"/>
                <w:szCs w:val="22"/>
                <w:highlight w:val="yellow"/>
              </w:rPr>
              <w:t>hallii</w:t>
            </w:r>
            <w:proofErr w:type="spellEnd"/>
          </w:p>
        </w:tc>
        <w:tc>
          <w:tcPr>
            <w:tcW w:w="2196" w:type="dxa"/>
            <w:noWrap/>
            <w:hideMark/>
          </w:tcPr>
          <w:p w14:paraId="1AE25AD4"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Panizo aserrín</w:t>
            </w:r>
          </w:p>
        </w:tc>
        <w:tc>
          <w:tcPr>
            <w:tcW w:w="992" w:type="dxa"/>
            <w:noWrap/>
            <w:hideMark/>
          </w:tcPr>
          <w:p w14:paraId="78C33CB2"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475" w:type="dxa"/>
            <w:noWrap/>
            <w:hideMark/>
          </w:tcPr>
          <w:p w14:paraId="74FC7604"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37202779</w:t>
            </w:r>
          </w:p>
        </w:tc>
        <w:tc>
          <w:tcPr>
            <w:tcW w:w="1077" w:type="dxa"/>
            <w:noWrap/>
            <w:hideMark/>
          </w:tcPr>
          <w:p w14:paraId="14487350"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3.7</w:t>
            </w:r>
          </w:p>
        </w:tc>
        <w:tc>
          <w:tcPr>
            <w:tcW w:w="1382" w:type="dxa"/>
            <w:noWrap/>
            <w:hideMark/>
          </w:tcPr>
          <w:p w14:paraId="3A7C8148"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727" w:type="dxa"/>
            <w:noWrap/>
            <w:hideMark/>
          </w:tcPr>
          <w:p w14:paraId="557869FE"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657" w:type="dxa"/>
            <w:noWrap/>
            <w:hideMark/>
          </w:tcPr>
          <w:p w14:paraId="07871004" w14:textId="35008FF5"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10CEE982"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7F7CA54"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Gramíneo</w:t>
            </w:r>
          </w:p>
        </w:tc>
        <w:tc>
          <w:tcPr>
            <w:tcW w:w="3119" w:type="dxa"/>
            <w:noWrap/>
            <w:hideMark/>
          </w:tcPr>
          <w:p w14:paraId="7819F199"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Setaria leucopila</w:t>
            </w:r>
          </w:p>
        </w:tc>
        <w:tc>
          <w:tcPr>
            <w:tcW w:w="2196" w:type="dxa"/>
            <w:noWrap/>
            <w:hideMark/>
          </w:tcPr>
          <w:p w14:paraId="165668CE"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Zacate tempranero</w:t>
            </w:r>
          </w:p>
        </w:tc>
        <w:tc>
          <w:tcPr>
            <w:tcW w:w="992" w:type="dxa"/>
            <w:noWrap/>
            <w:hideMark/>
          </w:tcPr>
          <w:p w14:paraId="0BFF61CF"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34600</w:t>
            </w:r>
          </w:p>
        </w:tc>
        <w:tc>
          <w:tcPr>
            <w:tcW w:w="1475" w:type="dxa"/>
            <w:noWrap/>
            <w:hideMark/>
          </w:tcPr>
          <w:p w14:paraId="5F57F3CD"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077" w:type="dxa"/>
            <w:noWrap/>
            <w:hideMark/>
          </w:tcPr>
          <w:p w14:paraId="4C30E2C1"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382" w:type="dxa"/>
            <w:noWrap/>
            <w:hideMark/>
          </w:tcPr>
          <w:p w14:paraId="0A77D371"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12.06</w:t>
            </w:r>
          </w:p>
        </w:tc>
        <w:tc>
          <w:tcPr>
            <w:tcW w:w="1727" w:type="dxa"/>
            <w:noWrap/>
            <w:hideMark/>
          </w:tcPr>
          <w:p w14:paraId="31F75AE9"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w:t>
            </w:r>
          </w:p>
        </w:tc>
        <w:tc>
          <w:tcPr>
            <w:tcW w:w="1657" w:type="dxa"/>
            <w:noWrap/>
            <w:hideMark/>
          </w:tcPr>
          <w:p w14:paraId="796773B5" w14:textId="719F67AB"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43E03302"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4390" w:type="dxa"/>
            <w:gridSpan w:val="2"/>
            <w:noWrap/>
            <w:hideMark/>
          </w:tcPr>
          <w:p w14:paraId="07F2B465" w14:textId="3EFAE12B"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Total, gramíneo</w:t>
            </w:r>
          </w:p>
        </w:tc>
        <w:tc>
          <w:tcPr>
            <w:tcW w:w="2196" w:type="dxa"/>
            <w:noWrap/>
            <w:hideMark/>
          </w:tcPr>
          <w:p w14:paraId="04FF372D" w14:textId="0B58F7C5"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p>
        </w:tc>
        <w:tc>
          <w:tcPr>
            <w:tcW w:w="992" w:type="dxa"/>
            <w:noWrap/>
            <w:hideMark/>
          </w:tcPr>
          <w:p w14:paraId="4DF45A77"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2F6E76">
              <w:rPr>
                <w:rFonts w:ascii="Arial" w:hAnsi="Arial" w:cs="Arial"/>
                <w:b/>
                <w:bCs/>
                <w:color w:val="000000"/>
                <w:sz w:val="22"/>
                <w:szCs w:val="22"/>
                <w:highlight w:val="yellow"/>
              </w:rPr>
              <w:t>121100</w:t>
            </w:r>
          </w:p>
        </w:tc>
        <w:tc>
          <w:tcPr>
            <w:tcW w:w="1475" w:type="dxa"/>
            <w:noWrap/>
            <w:hideMark/>
          </w:tcPr>
          <w:p w14:paraId="323F6C03"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2F6E76">
              <w:rPr>
                <w:rFonts w:ascii="Arial" w:hAnsi="Arial" w:cs="Arial"/>
                <w:b/>
                <w:bCs/>
                <w:color w:val="000000"/>
                <w:sz w:val="22"/>
                <w:szCs w:val="22"/>
                <w:highlight w:val="yellow"/>
              </w:rPr>
              <w:t>855745780</w:t>
            </w:r>
          </w:p>
        </w:tc>
        <w:tc>
          <w:tcPr>
            <w:tcW w:w="1077" w:type="dxa"/>
            <w:noWrap/>
            <w:hideMark/>
          </w:tcPr>
          <w:p w14:paraId="461F6E54"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2F6E76">
              <w:rPr>
                <w:rFonts w:ascii="Arial" w:hAnsi="Arial" w:cs="Arial"/>
                <w:b/>
                <w:bCs/>
                <w:color w:val="000000"/>
                <w:sz w:val="22"/>
                <w:szCs w:val="22"/>
                <w:highlight w:val="yellow"/>
              </w:rPr>
              <w:t>100</w:t>
            </w:r>
          </w:p>
        </w:tc>
        <w:tc>
          <w:tcPr>
            <w:tcW w:w="1382" w:type="dxa"/>
            <w:noWrap/>
            <w:hideMark/>
          </w:tcPr>
          <w:p w14:paraId="3ED8720B"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2F6E76">
              <w:rPr>
                <w:rFonts w:ascii="Arial" w:hAnsi="Arial" w:cs="Arial"/>
                <w:b/>
                <w:bCs/>
                <w:color w:val="000000"/>
                <w:sz w:val="22"/>
                <w:szCs w:val="22"/>
                <w:highlight w:val="yellow"/>
              </w:rPr>
              <w:t>60</w:t>
            </w:r>
          </w:p>
        </w:tc>
        <w:tc>
          <w:tcPr>
            <w:tcW w:w="1727" w:type="dxa"/>
            <w:noWrap/>
            <w:hideMark/>
          </w:tcPr>
          <w:p w14:paraId="109BEE8F"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2F6E76">
              <w:rPr>
                <w:rFonts w:ascii="Arial" w:hAnsi="Arial" w:cs="Arial"/>
                <w:b/>
                <w:bCs/>
                <w:color w:val="000000"/>
                <w:sz w:val="22"/>
                <w:szCs w:val="22"/>
                <w:highlight w:val="yellow"/>
              </w:rPr>
              <w:t>0.000001</w:t>
            </w:r>
          </w:p>
        </w:tc>
        <w:tc>
          <w:tcPr>
            <w:tcW w:w="1657" w:type="dxa"/>
            <w:noWrap/>
            <w:hideMark/>
          </w:tcPr>
          <w:p w14:paraId="491BA044"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2F6E76">
              <w:rPr>
                <w:rFonts w:ascii="Arial" w:hAnsi="Arial" w:cs="Arial"/>
                <w:b/>
                <w:bCs/>
                <w:color w:val="000000"/>
                <w:sz w:val="22"/>
                <w:szCs w:val="22"/>
                <w:highlight w:val="yellow"/>
              </w:rPr>
              <w:t>….</w:t>
            </w:r>
          </w:p>
        </w:tc>
      </w:tr>
      <w:tr w:rsidR="009402FC" w:rsidRPr="002F6E76" w14:paraId="6FC198F2"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0B11B98F"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Herbáceo</w:t>
            </w:r>
          </w:p>
        </w:tc>
        <w:tc>
          <w:tcPr>
            <w:tcW w:w="3119" w:type="dxa"/>
            <w:noWrap/>
            <w:hideMark/>
          </w:tcPr>
          <w:p w14:paraId="420850A8"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Aphanostephus</w:t>
            </w:r>
            <w:proofErr w:type="spellEnd"/>
            <w:r w:rsidRPr="002F6E76">
              <w:rPr>
                <w:rFonts w:ascii="Arial" w:hAnsi="Arial" w:cs="Arial"/>
                <w:i/>
                <w:iCs/>
                <w:color w:val="000000"/>
                <w:sz w:val="22"/>
                <w:szCs w:val="22"/>
                <w:highlight w:val="yellow"/>
              </w:rPr>
              <w:t xml:space="preserve"> </w:t>
            </w:r>
            <w:proofErr w:type="spellStart"/>
            <w:r w:rsidRPr="002F6E76">
              <w:rPr>
                <w:rFonts w:ascii="Arial" w:hAnsi="Arial" w:cs="Arial"/>
                <w:i/>
                <w:iCs/>
                <w:color w:val="000000"/>
                <w:sz w:val="22"/>
                <w:szCs w:val="22"/>
                <w:highlight w:val="yellow"/>
              </w:rPr>
              <w:t>ramosissimus</w:t>
            </w:r>
            <w:proofErr w:type="spellEnd"/>
          </w:p>
        </w:tc>
        <w:tc>
          <w:tcPr>
            <w:tcW w:w="2196" w:type="dxa"/>
            <w:noWrap/>
            <w:hideMark/>
          </w:tcPr>
          <w:p w14:paraId="540B0F3A"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Manzanilla</w:t>
            </w:r>
          </w:p>
        </w:tc>
        <w:tc>
          <w:tcPr>
            <w:tcW w:w="992" w:type="dxa"/>
            <w:noWrap/>
            <w:hideMark/>
          </w:tcPr>
          <w:p w14:paraId="475407E0"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8650</w:t>
            </w:r>
          </w:p>
        </w:tc>
        <w:tc>
          <w:tcPr>
            <w:tcW w:w="1475" w:type="dxa"/>
            <w:noWrap/>
            <w:hideMark/>
          </w:tcPr>
          <w:p w14:paraId="7DBEF41D"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077" w:type="dxa"/>
            <w:noWrap/>
            <w:hideMark/>
          </w:tcPr>
          <w:p w14:paraId="21A7F147"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382" w:type="dxa"/>
            <w:noWrap/>
            <w:hideMark/>
          </w:tcPr>
          <w:p w14:paraId="42DFE445"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6.8</w:t>
            </w:r>
          </w:p>
        </w:tc>
        <w:tc>
          <w:tcPr>
            <w:tcW w:w="1727" w:type="dxa"/>
            <w:noWrap/>
            <w:hideMark/>
          </w:tcPr>
          <w:p w14:paraId="2244FCBE"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w:t>
            </w:r>
          </w:p>
        </w:tc>
        <w:tc>
          <w:tcPr>
            <w:tcW w:w="1657" w:type="dxa"/>
            <w:noWrap/>
            <w:hideMark/>
          </w:tcPr>
          <w:p w14:paraId="4BA0B80D" w14:textId="6F2602BA"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4F1FE869"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1156E07"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Herbáceo</w:t>
            </w:r>
          </w:p>
        </w:tc>
        <w:tc>
          <w:tcPr>
            <w:tcW w:w="3119" w:type="dxa"/>
            <w:noWrap/>
            <w:hideMark/>
          </w:tcPr>
          <w:p w14:paraId="5E2AF4F5"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Astrolepis</w:t>
            </w:r>
            <w:proofErr w:type="spellEnd"/>
            <w:r w:rsidRPr="002F6E76">
              <w:rPr>
                <w:rFonts w:ascii="Arial" w:hAnsi="Arial" w:cs="Arial"/>
                <w:i/>
                <w:iCs/>
                <w:color w:val="000000"/>
                <w:sz w:val="22"/>
                <w:szCs w:val="22"/>
                <w:highlight w:val="yellow"/>
              </w:rPr>
              <w:t xml:space="preserve"> </w:t>
            </w:r>
            <w:proofErr w:type="spellStart"/>
            <w:r w:rsidRPr="002F6E76">
              <w:rPr>
                <w:rFonts w:ascii="Arial" w:hAnsi="Arial" w:cs="Arial"/>
                <w:i/>
                <w:iCs/>
                <w:color w:val="000000"/>
                <w:sz w:val="22"/>
                <w:szCs w:val="22"/>
                <w:highlight w:val="yellow"/>
              </w:rPr>
              <w:t>cochisensis</w:t>
            </w:r>
            <w:proofErr w:type="spellEnd"/>
          </w:p>
        </w:tc>
        <w:tc>
          <w:tcPr>
            <w:tcW w:w="2196" w:type="dxa"/>
            <w:noWrap/>
            <w:hideMark/>
          </w:tcPr>
          <w:p w14:paraId="310442EE"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Helecho</w:t>
            </w:r>
          </w:p>
        </w:tc>
        <w:tc>
          <w:tcPr>
            <w:tcW w:w="992" w:type="dxa"/>
            <w:noWrap/>
            <w:hideMark/>
          </w:tcPr>
          <w:p w14:paraId="0B887BD5"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25950</w:t>
            </w:r>
          </w:p>
        </w:tc>
        <w:tc>
          <w:tcPr>
            <w:tcW w:w="1475" w:type="dxa"/>
            <w:noWrap/>
            <w:hideMark/>
          </w:tcPr>
          <w:p w14:paraId="0E0345EA"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29762223</w:t>
            </w:r>
          </w:p>
        </w:tc>
        <w:tc>
          <w:tcPr>
            <w:tcW w:w="1077" w:type="dxa"/>
            <w:noWrap/>
            <w:hideMark/>
          </w:tcPr>
          <w:p w14:paraId="2E9DE9F1"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13.73</w:t>
            </w:r>
          </w:p>
        </w:tc>
        <w:tc>
          <w:tcPr>
            <w:tcW w:w="1382" w:type="dxa"/>
            <w:noWrap/>
            <w:hideMark/>
          </w:tcPr>
          <w:p w14:paraId="7B248469"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16.7</w:t>
            </w:r>
          </w:p>
        </w:tc>
        <w:tc>
          <w:tcPr>
            <w:tcW w:w="1727" w:type="dxa"/>
            <w:noWrap/>
            <w:hideMark/>
          </w:tcPr>
          <w:p w14:paraId="42F8A362"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0.000001</w:t>
            </w:r>
          </w:p>
        </w:tc>
        <w:tc>
          <w:tcPr>
            <w:tcW w:w="1657" w:type="dxa"/>
            <w:noWrap/>
            <w:hideMark/>
          </w:tcPr>
          <w:p w14:paraId="57A0CE87" w14:textId="20438253"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0E556E7D"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623D60B"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Herbáceo</w:t>
            </w:r>
          </w:p>
        </w:tc>
        <w:tc>
          <w:tcPr>
            <w:tcW w:w="3119" w:type="dxa"/>
            <w:noWrap/>
            <w:hideMark/>
          </w:tcPr>
          <w:p w14:paraId="77D72BED"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Callisia</w:t>
            </w:r>
            <w:proofErr w:type="spellEnd"/>
            <w:r w:rsidRPr="002F6E76">
              <w:rPr>
                <w:rFonts w:ascii="Arial" w:hAnsi="Arial" w:cs="Arial"/>
                <w:i/>
                <w:iCs/>
                <w:color w:val="000000"/>
                <w:sz w:val="22"/>
                <w:szCs w:val="22"/>
                <w:highlight w:val="yellow"/>
              </w:rPr>
              <w:t xml:space="preserve"> </w:t>
            </w:r>
            <w:proofErr w:type="spellStart"/>
            <w:r w:rsidRPr="002F6E76">
              <w:rPr>
                <w:rFonts w:ascii="Arial" w:hAnsi="Arial" w:cs="Arial"/>
                <w:i/>
                <w:iCs/>
                <w:color w:val="000000"/>
                <w:sz w:val="22"/>
                <w:szCs w:val="22"/>
                <w:highlight w:val="yellow"/>
              </w:rPr>
              <w:t>navicularis</w:t>
            </w:r>
            <w:proofErr w:type="spellEnd"/>
          </w:p>
        </w:tc>
        <w:tc>
          <w:tcPr>
            <w:tcW w:w="2196" w:type="dxa"/>
            <w:noWrap/>
            <w:hideMark/>
          </w:tcPr>
          <w:p w14:paraId="14BD0B53"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Planta cadena</w:t>
            </w:r>
          </w:p>
        </w:tc>
        <w:tc>
          <w:tcPr>
            <w:tcW w:w="992" w:type="dxa"/>
            <w:noWrap/>
            <w:hideMark/>
          </w:tcPr>
          <w:p w14:paraId="33683C1B"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475" w:type="dxa"/>
            <w:noWrap/>
            <w:hideMark/>
          </w:tcPr>
          <w:p w14:paraId="40D6A031"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14881112</w:t>
            </w:r>
          </w:p>
        </w:tc>
        <w:tc>
          <w:tcPr>
            <w:tcW w:w="1077" w:type="dxa"/>
            <w:noWrap/>
            <w:hideMark/>
          </w:tcPr>
          <w:p w14:paraId="04CC3D1D"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4.53</w:t>
            </w:r>
          </w:p>
        </w:tc>
        <w:tc>
          <w:tcPr>
            <w:tcW w:w="1382" w:type="dxa"/>
            <w:noWrap/>
            <w:hideMark/>
          </w:tcPr>
          <w:p w14:paraId="2A5135B0"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3.1</w:t>
            </w:r>
          </w:p>
        </w:tc>
        <w:tc>
          <w:tcPr>
            <w:tcW w:w="1727" w:type="dxa"/>
            <w:noWrap/>
            <w:hideMark/>
          </w:tcPr>
          <w:p w14:paraId="0885649A"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w:t>
            </w:r>
          </w:p>
        </w:tc>
        <w:tc>
          <w:tcPr>
            <w:tcW w:w="1657" w:type="dxa"/>
            <w:noWrap/>
            <w:hideMark/>
          </w:tcPr>
          <w:p w14:paraId="00711C40" w14:textId="58EB5B3B"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460E99CD"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E7C5D77"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Herbáceo</w:t>
            </w:r>
          </w:p>
        </w:tc>
        <w:tc>
          <w:tcPr>
            <w:tcW w:w="3119" w:type="dxa"/>
            <w:noWrap/>
            <w:hideMark/>
          </w:tcPr>
          <w:p w14:paraId="041AA272"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 xml:space="preserve">Dalea </w:t>
            </w:r>
            <w:proofErr w:type="spellStart"/>
            <w:r w:rsidRPr="002F6E76">
              <w:rPr>
                <w:rFonts w:ascii="Arial" w:hAnsi="Arial" w:cs="Arial"/>
                <w:i/>
                <w:iCs/>
                <w:color w:val="000000"/>
                <w:sz w:val="22"/>
                <w:szCs w:val="22"/>
                <w:highlight w:val="yellow"/>
              </w:rPr>
              <w:t>pogonathera</w:t>
            </w:r>
            <w:proofErr w:type="spellEnd"/>
          </w:p>
        </w:tc>
        <w:tc>
          <w:tcPr>
            <w:tcW w:w="2196" w:type="dxa"/>
            <w:noWrap/>
            <w:hideMark/>
          </w:tcPr>
          <w:p w14:paraId="0CD6A331"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Dalea</w:t>
            </w:r>
          </w:p>
        </w:tc>
        <w:tc>
          <w:tcPr>
            <w:tcW w:w="992" w:type="dxa"/>
            <w:noWrap/>
            <w:hideMark/>
          </w:tcPr>
          <w:p w14:paraId="213F55FC"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475" w:type="dxa"/>
            <w:noWrap/>
            <w:hideMark/>
          </w:tcPr>
          <w:p w14:paraId="15D26D74"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7440556</w:t>
            </w:r>
          </w:p>
        </w:tc>
        <w:tc>
          <w:tcPr>
            <w:tcW w:w="1077" w:type="dxa"/>
            <w:noWrap/>
            <w:hideMark/>
          </w:tcPr>
          <w:p w14:paraId="44BDCADD"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3.54</w:t>
            </w:r>
          </w:p>
        </w:tc>
        <w:tc>
          <w:tcPr>
            <w:tcW w:w="1382" w:type="dxa"/>
            <w:noWrap/>
            <w:hideMark/>
          </w:tcPr>
          <w:p w14:paraId="401C6451"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727" w:type="dxa"/>
            <w:noWrap/>
            <w:hideMark/>
          </w:tcPr>
          <w:p w14:paraId="1C413DB6"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657" w:type="dxa"/>
            <w:noWrap/>
            <w:hideMark/>
          </w:tcPr>
          <w:p w14:paraId="0DE93122" w14:textId="5817BF4C"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1E5A6606"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92F2D02"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Herbáceo</w:t>
            </w:r>
          </w:p>
        </w:tc>
        <w:tc>
          <w:tcPr>
            <w:tcW w:w="3119" w:type="dxa"/>
            <w:noWrap/>
            <w:hideMark/>
          </w:tcPr>
          <w:p w14:paraId="61DE6FE7"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 xml:space="preserve">Euphorbia </w:t>
            </w:r>
            <w:proofErr w:type="spellStart"/>
            <w:r w:rsidRPr="002F6E76">
              <w:rPr>
                <w:rFonts w:ascii="Arial" w:hAnsi="Arial" w:cs="Arial"/>
                <w:i/>
                <w:iCs/>
                <w:color w:val="000000"/>
                <w:sz w:val="22"/>
                <w:szCs w:val="22"/>
                <w:highlight w:val="yellow"/>
              </w:rPr>
              <w:t>prostrata</w:t>
            </w:r>
            <w:proofErr w:type="spellEnd"/>
          </w:p>
        </w:tc>
        <w:tc>
          <w:tcPr>
            <w:tcW w:w="2196" w:type="dxa"/>
            <w:noWrap/>
            <w:hideMark/>
          </w:tcPr>
          <w:p w14:paraId="2D77EA61"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Hierba de la golondrina</w:t>
            </w:r>
          </w:p>
        </w:tc>
        <w:tc>
          <w:tcPr>
            <w:tcW w:w="992" w:type="dxa"/>
            <w:noWrap/>
            <w:hideMark/>
          </w:tcPr>
          <w:p w14:paraId="6C674F92"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475" w:type="dxa"/>
            <w:noWrap/>
            <w:hideMark/>
          </w:tcPr>
          <w:p w14:paraId="5264870E"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7440556</w:t>
            </w:r>
          </w:p>
        </w:tc>
        <w:tc>
          <w:tcPr>
            <w:tcW w:w="1077" w:type="dxa"/>
            <w:noWrap/>
            <w:hideMark/>
          </w:tcPr>
          <w:p w14:paraId="759DF707"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3.33</w:t>
            </w:r>
          </w:p>
        </w:tc>
        <w:tc>
          <w:tcPr>
            <w:tcW w:w="1382" w:type="dxa"/>
            <w:noWrap/>
            <w:hideMark/>
          </w:tcPr>
          <w:p w14:paraId="481ACAAB"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727" w:type="dxa"/>
            <w:noWrap/>
            <w:hideMark/>
          </w:tcPr>
          <w:p w14:paraId="46DDD72A"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657" w:type="dxa"/>
            <w:noWrap/>
            <w:hideMark/>
          </w:tcPr>
          <w:p w14:paraId="47944651" w14:textId="2212B0C9"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37E07F4C"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0D08AA6E"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Herbáceo</w:t>
            </w:r>
          </w:p>
        </w:tc>
        <w:tc>
          <w:tcPr>
            <w:tcW w:w="3119" w:type="dxa"/>
            <w:noWrap/>
            <w:hideMark/>
          </w:tcPr>
          <w:p w14:paraId="207F04EC"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Giliastrum</w:t>
            </w:r>
            <w:proofErr w:type="spellEnd"/>
            <w:r w:rsidRPr="002F6E76">
              <w:rPr>
                <w:rFonts w:ascii="Arial" w:hAnsi="Arial" w:cs="Arial"/>
                <w:i/>
                <w:iCs/>
                <w:color w:val="000000"/>
                <w:sz w:val="22"/>
                <w:szCs w:val="22"/>
                <w:highlight w:val="yellow"/>
              </w:rPr>
              <w:t xml:space="preserve"> </w:t>
            </w:r>
            <w:proofErr w:type="spellStart"/>
            <w:r w:rsidRPr="002F6E76">
              <w:rPr>
                <w:rFonts w:ascii="Arial" w:hAnsi="Arial" w:cs="Arial"/>
                <w:i/>
                <w:iCs/>
                <w:color w:val="000000"/>
                <w:sz w:val="22"/>
                <w:szCs w:val="22"/>
                <w:highlight w:val="yellow"/>
              </w:rPr>
              <w:t>stewartii</w:t>
            </w:r>
            <w:proofErr w:type="spellEnd"/>
          </w:p>
        </w:tc>
        <w:tc>
          <w:tcPr>
            <w:tcW w:w="2196" w:type="dxa"/>
            <w:noWrap/>
            <w:hideMark/>
          </w:tcPr>
          <w:p w14:paraId="43EC85BC"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Margaritas</w:t>
            </w:r>
          </w:p>
        </w:tc>
        <w:tc>
          <w:tcPr>
            <w:tcW w:w="992" w:type="dxa"/>
            <w:noWrap/>
            <w:hideMark/>
          </w:tcPr>
          <w:p w14:paraId="63D35962"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43250</w:t>
            </w:r>
          </w:p>
        </w:tc>
        <w:tc>
          <w:tcPr>
            <w:tcW w:w="1475" w:type="dxa"/>
            <w:noWrap/>
            <w:hideMark/>
          </w:tcPr>
          <w:p w14:paraId="3E18E782"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077" w:type="dxa"/>
            <w:noWrap/>
            <w:hideMark/>
          </w:tcPr>
          <w:p w14:paraId="5C763713"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382" w:type="dxa"/>
            <w:noWrap/>
            <w:hideMark/>
          </w:tcPr>
          <w:p w14:paraId="3E2BAD5E"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11.0</w:t>
            </w:r>
          </w:p>
        </w:tc>
        <w:tc>
          <w:tcPr>
            <w:tcW w:w="1727" w:type="dxa"/>
            <w:noWrap/>
            <w:hideMark/>
          </w:tcPr>
          <w:p w14:paraId="2CA6C458"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0.000001</w:t>
            </w:r>
          </w:p>
        </w:tc>
        <w:tc>
          <w:tcPr>
            <w:tcW w:w="1657" w:type="dxa"/>
            <w:noWrap/>
            <w:hideMark/>
          </w:tcPr>
          <w:p w14:paraId="14C72B9A" w14:textId="4214D142"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6C038214"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A8063F8"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Herbáceo</w:t>
            </w:r>
          </w:p>
        </w:tc>
        <w:tc>
          <w:tcPr>
            <w:tcW w:w="3119" w:type="dxa"/>
            <w:noWrap/>
            <w:hideMark/>
          </w:tcPr>
          <w:p w14:paraId="6A88075E"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Hebecarpa</w:t>
            </w:r>
            <w:proofErr w:type="spellEnd"/>
            <w:r w:rsidRPr="002F6E76">
              <w:rPr>
                <w:rFonts w:ascii="Arial" w:hAnsi="Arial" w:cs="Arial"/>
                <w:i/>
                <w:iCs/>
                <w:color w:val="000000"/>
                <w:sz w:val="22"/>
                <w:szCs w:val="22"/>
                <w:highlight w:val="yellow"/>
              </w:rPr>
              <w:t xml:space="preserve"> </w:t>
            </w:r>
            <w:proofErr w:type="spellStart"/>
            <w:r w:rsidRPr="002F6E76">
              <w:rPr>
                <w:rFonts w:ascii="Arial" w:hAnsi="Arial" w:cs="Arial"/>
                <w:i/>
                <w:iCs/>
                <w:color w:val="000000"/>
                <w:sz w:val="22"/>
                <w:szCs w:val="22"/>
                <w:highlight w:val="yellow"/>
              </w:rPr>
              <w:t>macradenia</w:t>
            </w:r>
            <w:proofErr w:type="spellEnd"/>
          </w:p>
        </w:tc>
        <w:tc>
          <w:tcPr>
            <w:tcW w:w="2196" w:type="dxa"/>
            <w:noWrap/>
            <w:hideMark/>
          </w:tcPr>
          <w:p w14:paraId="7F8F9F06"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Hierba del burro</w:t>
            </w:r>
          </w:p>
        </w:tc>
        <w:tc>
          <w:tcPr>
            <w:tcW w:w="992" w:type="dxa"/>
            <w:noWrap/>
            <w:hideMark/>
          </w:tcPr>
          <w:p w14:paraId="43D4AF60"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17300</w:t>
            </w:r>
          </w:p>
        </w:tc>
        <w:tc>
          <w:tcPr>
            <w:tcW w:w="1475" w:type="dxa"/>
            <w:noWrap/>
            <w:hideMark/>
          </w:tcPr>
          <w:p w14:paraId="5158DC00"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077" w:type="dxa"/>
            <w:noWrap/>
            <w:hideMark/>
          </w:tcPr>
          <w:p w14:paraId="58FCDBF1"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382" w:type="dxa"/>
            <w:noWrap/>
            <w:hideMark/>
          </w:tcPr>
          <w:p w14:paraId="778E94A0"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4.2</w:t>
            </w:r>
          </w:p>
        </w:tc>
        <w:tc>
          <w:tcPr>
            <w:tcW w:w="1727" w:type="dxa"/>
            <w:noWrap/>
            <w:hideMark/>
          </w:tcPr>
          <w:p w14:paraId="33E8A36E"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w:t>
            </w:r>
          </w:p>
        </w:tc>
        <w:tc>
          <w:tcPr>
            <w:tcW w:w="1657" w:type="dxa"/>
            <w:noWrap/>
            <w:hideMark/>
          </w:tcPr>
          <w:p w14:paraId="7ED27C9D" w14:textId="33AC9A55"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653B7632"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DA21A99"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Herbáceo</w:t>
            </w:r>
          </w:p>
        </w:tc>
        <w:tc>
          <w:tcPr>
            <w:tcW w:w="3119" w:type="dxa"/>
            <w:noWrap/>
            <w:hideMark/>
          </w:tcPr>
          <w:p w14:paraId="2EE337A0"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Lepidium</w:t>
            </w:r>
            <w:proofErr w:type="spellEnd"/>
            <w:r w:rsidRPr="002F6E76">
              <w:rPr>
                <w:rFonts w:ascii="Arial" w:hAnsi="Arial" w:cs="Arial"/>
                <w:i/>
                <w:iCs/>
                <w:color w:val="000000"/>
                <w:sz w:val="22"/>
                <w:szCs w:val="22"/>
                <w:highlight w:val="yellow"/>
              </w:rPr>
              <w:t xml:space="preserve"> </w:t>
            </w:r>
            <w:proofErr w:type="spellStart"/>
            <w:r w:rsidRPr="002F6E76">
              <w:rPr>
                <w:rFonts w:ascii="Arial" w:hAnsi="Arial" w:cs="Arial"/>
                <w:i/>
                <w:iCs/>
                <w:color w:val="000000"/>
                <w:sz w:val="22"/>
                <w:szCs w:val="22"/>
                <w:highlight w:val="yellow"/>
              </w:rPr>
              <w:t>virginicum</w:t>
            </w:r>
            <w:proofErr w:type="spellEnd"/>
          </w:p>
        </w:tc>
        <w:tc>
          <w:tcPr>
            <w:tcW w:w="2196" w:type="dxa"/>
            <w:noWrap/>
            <w:hideMark/>
          </w:tcPr>
          <w:p w14:paraId="5DD9B902"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Lentejilla</w:t>
            </w:r>
          </w:p>
        </w:tc>
        <w:tc>
          <w:tcPr>
            <w:tcW w:w="992" w:type="dxa"/>
            <w:noWrap/>
            <w:hideMark/>
          </w:tcPr>
          <w:p w14:paraId="049B714C"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25950</w:t>
            </w:r>
          </w:p>
        </w:tc>
        <w:tc>
          <w:tcPr>
            <w:tcW w:w="1475" w:type="dxa"/>
            <w:noWrap/>
            <w:hideMark/>
          </w:tcPr>
          <w:p w14:paraId="5A5635D8"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077" w:type="dxa"/>
            <w:noWrap/>
            <w:hideMark/>
          </w:tcPr>
          <w:p w14:paraId="385C7304"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382" w:type="dxa"/>
            <w:noWrap/>
            <w:hideMark/>
          </w:tcPr>
          <w:p w14:paraId="4DB5283C"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4.7</w:t>
            </w:r>
          </w:p>
        </w:tc>
        <w:tc>
          <w:tcPr>
            <w:tcW w:w="1727" w:type="dxa"/>
            <w:noWrap/>
            <w:hideMark/>
          </w:tcPr>
          <w:p w14:paraId="39D56016"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0.000001</w:t>
            </w:r>
          </w:p>
        </w:tc>
        <w:tc>
          <w:tcPr>
            <w:tcW w:w="1657" w:type="dxa"/>
            <w:noWrap/>
            <w:hideMark/>
          </w:tcPr>
          <w:p w14:paraId="49D4011C" w14:textId="7FA9820C"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38C46726"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5325300"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Herbáceo</w:t>
            </w:r>
          </w:p>
        </w:tc>
        <w:tc>
          <w:tcPr>
            <w:tcW w:w="3119" w:type="dxa"/>
            <w:noWrap/>
            <w:hideMark/>
          </w:tcPr>
          <w:p w14:paraId="66A703FC"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Picradeniopsis</w:t>
            </w:r>
            <w:proofErr w:type="spellEnd"/>
            <w:r w:rsidRPr="002F6E76">
              <w:rPr>
                <w:rFonts w:ascii="Arial" w:hAnsi="Arial" w:cs="Arial"/>
                <w:i/>
                <w:iCs/>
                <w:color w:val="000000"/>
                <w:sz w:val="22"/>
                <w:szCs w:val="22"/>
                <w:highlight w:val="yellow"/>
              </w:rPr>
              <w:t xml:space="preserve"> </w:t>
            </w:r>
            <w:proofErr w:type="spellStart"/>
            <w:r w:rsidRPr="002F6E76">
              <w:rPr>
                <w:rFonts w:ascii="Arial" w:hAnsi="Arial" w:cs="Arial"/>
                <w:i/>
                <w:iCs/>
                <w:color w:val="000000"/>
                <w:sz w:val="22"/>
                <w:szCs w:val="22"/>
                <w:highlight w:val="yellow"/>
              </w:rPr>
              <w:t>absinthifolia</w:t>
            </w:r>
            <w:proofErr w:type="spellEnd"/>
          </w:p>
        </w:tc>
        <w:tc>
          <w:tcPr>
            <w:tcW w:w="2196" w:type="dxa"/>
            <w:noWrap/>
            <w:hideMark/>
          </w:tcPr>
          <w:p w14:paraId="3050C459"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Aceitilla amarilla</w:t>
            </w:r>
          </w:p>
        </w:tc>
        <w:tc>
          <w:tcPr>
            <w:tcW w:w="992" w:type="dxa"/>
            <w:noWrap/>
            <w:hideMark/>
          </w:tcPr>
          <w:p w14:paraId="25895018"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8650</w:t>
            </w:r>
          </w:p>
        </w:tc>
        <w:tc>
          <w:tcPr>
            <w:tcW w:w="1475" w:type="dxa"/>
            <w:noWrap/>
            <w:hideMark/>
          </w:tcPr>
          <w:p w14:paraId="1FD26051"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077" w:type="dxa"/>
            <w:noWrap/>
            <w:hideMark/>
          </w:tcPr>
          <w:p w14:paraId="64C5D4B9"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382" w:type="dxa"/>
            <w:noWrap/>
            <w:hideMark/>
          </w:tcPr>
          <w:p w14:paraId="147E9A1F"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2.6</w:t>
            </w:r>
          </w:p>
        </w:tc>
        <w:tc>
          <w:tcPr>
            <w:tcW w:w="1727" w:type="dxa"/>
            <w:noWrap/>
            <w:hideMark/>
          </w:tcPr>
          <w:p w14:paraId="57EB53BA"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w:t>
            </w:r>
          </w:p>
        </w:tc>
        <w:tc>
          <w:tcPr>
            <w:tcW w:w="1657" w:type="dxa"/>
            <w:noWrap/>
            <w:hideMark/>
          </w:tcPr>
          <w:p w14:paraId="79F7F6CF" w14:textId="24EEF80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019BC39C"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61B5F1B2"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Herbáceo</w:t>
            </w:r>
          </w:p>
        </w:tc>
        <w:tc>
          <w:tcPr>
            <w:tcW w:w="3119" w:type="dxa"/>
            <w:noWrap/>
            <w:hideMark/>
          </w:tcPr>
          <w:p w14:paraId="1C063227"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Selaginella lepidophylla</w:t>
            </w:r>
          </w:p>
        </w:tc>
        <w:tc>
          <w:tcPr>
            <w:tcW w:w="2196" w:type="dxa"/>
            <w:noWrap/>
            <w:hideMark/>
          </w:tcPr>
          <w:p w14:paraId="34BEB8A4"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Doradilla</w:t>
            </w:r>
          </w:p>
        </w:tc>
        <w:tc>
          <w:tcPr>
            <w:tcW w:w="992" w:type="dxa"/>
            <w:noWrap/>
            <w:hideMark/>
          </w:tcPr>
          <w:p w14:paraId="13BE4771"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60550</w:t>
            </w:r>
          </w:p>
        </w:tc>
        <w:tc>
          <w:tcPr>
            <w:tcW w:w="1475" w:type="dxa"/>
            <w:noWrap/>
            <w:hideMark/>
          </w:tcPr>
          <w:p w14:paraId="05C7880E"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077" w:type="dxa"/>
            <w:noWrap/>
            <w:hideMark/>
          </w:tcPr>
          <w:p w14:paraId="52BB37EF"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382" w:type="dxa"/>
            <w:noWrap/>
            <w:hideMark/>
          </w:tcPr>
          <w:p w14:paraId="735DA429"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29.9</w:t>
            </w:r>
          </w:p>
        </w:tc>
        <w:tc>
          <w:tcPr>
            <w:tcW w:w="1727" w:type="dxa"/>
            <w:noWrap/>
            <w:hideMark/>
          </w:tcPr>
          <w:p w14:paraId="6A6FBF04"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0.000002</w:t>
            </w:r>
          </w:p>
        </w:tc>
        <w:tc>
          <w:tcPr>
            <w:tcW w:w="1657" w:type="dxa"/>
            <w:noWrap/>
            <w:hideMark/>
          </w:tcPr>
          <w:p w14:paraId="5BFFDBB0" w14:textId="7EADED25"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76D6DF7D"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FABF4E3"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Herbáceo</w:t>
            </w:r>
          </w:p>
        </w:tc>
        <w:tc>
          <w:tcPr>
            <w:tcW w:w="3119" w:type="dxa"/>
            <w:noWrap/>
            <w:hideMark/>
          </w:tcPr>
          <w:p w14:paraId="12DE91AB"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Thymophylla aurea</w:t>
            </w:r>
          </w:p>
        </w:tc>
        <w:tc>
          <w:tcPr>
            <w:tcW w:w="2196" w:type="dxa"/>
            <w:noWrap/>
            <w:hideMark/>
          </w:tcPr>
          <w:p w14:paraId="7F870CF5"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Limoncillo</w:t>
            </w:r>
          </w:p>
        </w:tc>
        <w:tc>
          <w:tcPr>
            <w:tcW w:w="992" w:type="dxa"/>
            <w:noWrap/>
            <w:hideMark/>
          </w:tcPr>
          <w:p w14:paraId="7B0909E9"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69200</w:t>
            </w:r>
          </w:p>
        </w:tc>
        <w:tc>
          <w:tcPr>
            <w:tcW w:w="1475" w:type="dxa"/>
            <w:noWrap/>
            <w:hideMark/>
          </w:tcPr>
          <w:p w14:paraId="24CE3A0A"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077" w:type="dxa"/>
            <w:noWrap/>
            <w:hideMark/>
          </w:tcPr>
          <w:p w14:paraId="169557FE"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382" w:type="dxa"/>
            <w:noWrap/>
            <w:hideMark/>
          </w:tcPr>
          <w:p w14:paraId="7A5D7440"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10.5</w:t>
            </w:r>
          </w:p>
        </w:tc>
        <w:tc>
          <w:tcPr>
            <w:tcW w:w="1727" w:type="dxa"/>
            <w:noWrap/>
            <w:hideMark/>
          </w:tcPr>
          <w:p w14:paraId="6E41B84E"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0.000002</w:t>
            </w:r>
          </w:p>
        </w:tc>
        <w:tc>
          <w:tcPr>
            <w:tcW w:w="1657" w:type="dxa"/>
            <w:noWrap/>
            <w:hideMark/>
          </w:tcPr>
          <w:p w14:paraId="6A486851" w14:textId="716FA504"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46034063"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C48A61D"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Herbáceo</w:t>
            </w:r>
          </w:p>
        </w:tc>
        <w:tc>
          <w:tcPr>
            <w:tcW w:w="3119" w:type="dxa"/>
            <w:noWrap/>
            <w:hideMark/>
          </w:tcPr>
          <w:p w14:paraId="7A1968FE"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Thymophylla pentachaeta</w:t>
            </w:r>
          </w:p>
        </w:tc>
        <w:tc>
          <w:tcPr>
            <w:tcW w:w="2196" w:type="dxa"/>
            <w:noWrap/>
            <w:hideMark/>
          </w:tcPr>
          <w:p w14:paraId="3BDDDCE6"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Limoncillo</w:t>
            </w:r>
          </w:p>
        </w:tc>
        <w:tc>
          <w:tcPr>
            <w:tcW w:w="992" w:type="dxa"/>
            <w:noWrap/>
            <w:hideMark/>
          </w:tcPr>
          <w:p w14:paraId="49702A83"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34600</w:t>
            </w:r>
          </w:p>
        </w:tc>
        <w:tc>
          <w:tcPr>
            <w:tcW w:w="1475" w:type="dxa"/>
            <w:noWrap/>
            <w:hideMark/>
          </w:tcPr>
          <w:p w14:paraId="6F1BBDF3"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282765679</w:t>
            </w:r>
          </w:p>
        </w:tc>
        <w:tc>
          <w:tcPr>
            <w:tcW w:w="1077" w:type="dxa"/>
            <w:noWrap/>
            <w:hideMark/>
          </w:tcPr>
          <w:p w14:paraId="165315BB"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56.42</w:t>
            </w:r>
          </w:p>
        </w:tc>
        <w:tc>
          <w:tcPr>
            <w:tcW w:w="1382" w:type="dxa"/>
            <w:noWrap/>
            <w:hideMark/>
          </w:tcPr>
          <w:p w14:paraId="0C75638E"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10.5</w:t>
            </w:r>
          </w:p>
        </w:tc>
        <w:tc>
          <w:tcPr>
            <w:tcW w:w="1727" w:type="dxa"/>
            <w:noWrap/>
            <w:hideMark/>
          </w:tcPr>
          <w:p w14:paraId="0E78F00B"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0.000001</w:t>
            </w:r>
          </w:p>
        </w:tc>
        <w:tc>
          <w:tcPr>
            <w:tcW w:w="1657" w:type="dxa"/>
            <w:noWrap/>
            <w:hideMark/>
          </w:tcPr>
          <w:p w14:paraId="509D84FA" w14:textId="631A7EF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07100DCF"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05CA0071"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Herbáceo</w:t>
            </w:r>
          </w:p>
        </w:tc>
        <w:tc>
          <w:tcPr>
            <w:tcW w:w="3119" w:type="dxa"/>
            <w:noWrap/>
            <w:hideMark/>
          </w:tcPr>
          <w:p w14:paraId="317FA6CC"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Tiquilia</w:t>
            </w:r>
            <w:proofErr w:type="spellEnd"/>
            <w:r w:rsidRPr="002F6E76">
              <w:rPr>
                <w:rFonts w:ascii="Arial" w:hAnsi="Arial" w:cs="Arial"/>
                <w:i/>
                <w:iCs/>
                <w:color w:val="000000"/>
                <w:sz w:val="22"/>
                <w:szCs w:val="22"/>
                <w:highlight w:val="yellow"/>
              </w:rPr>
              <w:t xml:space="preserve"> </w:t>
            </w:r>
            <w:proofErr w:type="spellStart"/>
            <w:r w:rsidRPr="002F6E76">
              <w:rPr>
                <w:rFonts w:ascii="Arial" w:hAnsi="Arial" w:cs="Arial"/>
                <w:i/>
                <w:iCs/>
                <w:color w:val="000000"/>
                <w:sz w:val="22"/>
                <w:szCs w:val="22"/>
                <w:highlight w:val="yellow"/>
              </w:rPr>
              <w:t>canescens</w:t>
            </w:r>
            <w:proofErr w:type="spellEnd"/>
          </w:p>
        </w:tc>
        <w:tc>
          <w:tcPr>
            <w:tcW w:w="2196" w:type="dxa"/>
            <w:noWrap/>
            <w:hideMark/>
          </w:tcPr>
          <w:p w14:paraId="092EBF59" w14:textId="0A85B4F5"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Hierba de la virgen</w:t>
            </w:r>
          </w:p>
        </w:tc>
        <w:tc>
          <w:tcPr>
            <w:tcW w:w="992" w:type="dxa"/>
            <w:noWrap/>
            <w:hideMark/>
          </w:tcPr>
          <w:p w14:paraId="616F67A3"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475" w:type="dxa"/>
            <w:noWrap/>
            <w:hideMark/>
          </w:tcPr>
          <w:p w14:paraId="09E7BBCC"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14881112</w:t>
            </w:r>
          </w:p>
        </w:tc>
        <w:tc>
          <w:tcPr>
            <w:tcW w:w="1077" w:type="dxa"/>
            <w:noWrap/>
            <w:hideMark/>
          </w:tcPr>
          <w:p w14:paraId="1A1C43F3"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9.87</w:t>
            </w:r>
          </w:p>
        </w:tc>
        <w:tc>
          <w:tcPr>
            <w:tcW w:w="1382" w:type="dxa"/>
            <w:noWrap/>
            <w:hideMark/>
          </w:tcPr>
          <w:p w14:paraId="496775A7"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727" w:type="dxa"/>
            <w:noWrap/>
            <w:hideMark/>
          </w:tcPr>
          <w:p w14:paraId="2119603C"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657" w:type="dxa"/>
            <w:noWrap/>
            <w:hideMark/>
          </w:tcPr>
          <w:p w14:paraId="658DAC18" w14:textId="467BCBB5"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20C27C75"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0DEE5FB2"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Herbáceo</w:t>
            </w:r>
          </w:p>
        </w:tc>
        <w:tc>
          <w:tcPr>
            <w:tcW w:w="3119" w:type="dxa"/>
            <w:noWrap/>
            <w:hideMark/>
          </w:tcPr>
          <w:p w14:paraId="0CD9EA90"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Wedelia</w:t>
            </w:r>
            <w:proofErr w:type="spellEnd"/>
            <w:r w:rsidRPr="002F6E76">
              <w:rPr>
                <w:rFonts w:ascii="Arial" w:hAnsi="Arial" w:cs="Arial"/>
                <w:i/>
                <w:iCs/>
                <w:color w:val="000000"/>
                <w:sz w:val="22"/>
                <w:szCs w:val="22"/>
                <w:highlight w:val="yellow"/>
              </w:rPr>
              <w:t xml:space="preserve"> hispida</w:t>
            </w:r>
          </w:p>
        </w:tc>
        <w:tc>
          <w:tcPr>
            <w:tcW w:w="2196" w:type="dxa"/>
            <w:noWrap/>
            <w:hideMark/>
          </w:tcPr>
          <w:p w14:paraId="1F0840F3" w14:textId="2D552E0F"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Botón de oro</w:t>
            </w:r>
          </w:p>
        </w:tc>
        <w:tc>
          <w:tcPr>
            <w:tcW w:w="992" w:type="dxa"/>
            <w:noWrap/>
            <w:hideMark/>
          </w:tcPr>
          <w:p w14:paraId="1AB06B51"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475" w:type="dxa"/>
            <w:noWrap/>
            <w:hideMark/>
          </w:tcPr>
          <w:p w14:paraId="7D11CF60"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29762223</w:t>
            </w:r>
          </w:p>
        </w:tc>
        <w:tc>
          <w:tcPr>
            <w:tcW w:w="1077" w:type="dxa"/>
            <w:noWrap/>
            <w:hideMark/>
          </w:tcPr>
          <w:p w14:paraId="2F4D849F"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8.58</w:t>
            </w:r>
          </w:p>
        </w:tc>
        <w:tc>
          <w:tcPr>
            <w:tcW w:w="1382" w:type="dxa"/>
            <w:noWrap/>
            <w:hideMark/>
          </w:tcPr>
          <w:p w14:paraId="4BE58D38"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727" w:type="dxa"/>
            <w:noWrap/>
            <w:hideMark/>
          </w:tcPr>
          <w:p w14:paraId="406785CB"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657" w:type="dxa"/>
            <w:noWrap/>
            <w:hideMark/>
          </w:tcPr>
          <w:p w14:paraId="5E849E87" w14:textId="1642BB25"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10B8EE8E"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4390" w:type="dxa"/>
            <w:gridSpan w:val="2"/>
            <w:noWrap/>
            <w:hideMark/>
          </w:tcPr>
          <w:p w14:paraId="47A49206" w14:textId="5EFA84EA"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Total, herbáceo</w:t>
            </w:r>
          </w:p>
        </w:tc>
        <w:tc>
          <w:tcPr>
            <w:tcW w:w="2196" w:type="dxa"/>
            <w:noWrap/>
            <w:hideMark/>
          </w:tcPr>
          <w:p w14:paraId="0F82C647" w14:textId="19122C7F"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2"/>
                <w:szCs w:val="22"/>
                <w:highlight w:val="yellow"/>
              </w:rPr>
            </w:pPr>
          </w:p>
        </w:tc>
        <w:tc>
          <w:tcPr>
            <w:tcW w:w="992" w:type="dxa"/>
            <w:noWrap/>
            <w:hideMark/>
          </w:tcPr>
          <w:p w14:paraId="26FD39F5"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2"/>
                <w:szCs w:val="22"/>
                <w:highlight w:val="yellow"/>
              </w:rPr>
            </w:pPr>
            <w:r w:rsidRPr="002F6E76">
              <w:rPr>
                <w:rFonts w:ascii="Arial" w:hAnsi="Arial" w:cs="Arial"/>
                <w:b/>
                <w:bCs/>
                <w:color w:val="000000"/>
                <w:sz w:val="22"/>
                <w:szCs w:val="22"/>
                <w:highlight w:val="yellow"/>
              </w:rPr>
              <w:t>294100</w:t>
            </w:r>
          </w:p>
        </w:tc>
        <w:tc>
          <w:tcPr>
            <w:tcW w:w="1475" w:type="dxa"/>
            <w:noWrap/>
            <w:hideMark/>
          </w:tcPr>
          <w:p w14:paraId="5BA52D44"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2"/>
                <w:szCs w:val="22"/>
                <w:highlight w:val="yellow"/>
              </w:rPr>
            </w:pPr>
            <w:r w:rsidRPr="002F6E76">
              <w:rPr>
                <w:rFonts w:ascii="Arial" w:hAnsi="Arial" w:cs="Arial"/>
                <w:b/>
                <w:bCs/>
                <w:color w:val="000000"/>
                <w:sz w:val="22"/>
                <w:szCs w:val="22"/>
                <w:highlight w:val="yellow"/>
              </w:rPr>
              <w:t>386933461</w:t>
            </w:r>
          </w:p>
        </w:tc>
        <w:tc>
          <w:tcPr>
            <w:tcW w:w="1077" w:type="dxa"/>
            <w:noWrap/>
            <w:hideMark/>
          </w:tcPr>
          <w:p w14:paraId="6AC66B8F"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2"/>
                <w:szCs w:val="22"/>
                <w:highlight w:val="yellow"/>
              </w:rPr>
            </w:pPr>
            <w:r w:rsidRPr="002F6E76">
              <w:rPr>
                <w:rFonts w:ascii="Arial" w:hAnsi="Arial" w:cs="Arial"/>
                <w:b/>
                <w:bCs/>
                <w:color w:val="000000"/>
                <w:sz w:val="22"/>
                <w:szCs w:val="22"/>
                <w:highlight w:val="yellow"/>
              </w:rPr>
              <w:t>100.00</w:t>
            </w:r>
          </w:p>
        </w:tc>
        <w:tc>
          <w:tcPr>
            <w:tcW w:w="1382" w:type="dxa"/>
            <w:noWrap/>
            <w:hideMark/>
          </w:tcPr>
          <w:p w14:paraId="59192F54"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2"/>
                <w:szCs w:val="22"/>
                <w:highlight w:val="yellow"/>
              </w:rPr>
            </w:pPr>
            <w:r w:rsidRPr="002F6E76">
              <w:rPr>
                <w:rFonts w:ascii="Arial" w:hAnsi="Arial" w:cs="Arial"/>
                <w:b/>
                <w:bCs/>
                <w:color w:val="000000"/>
                <w:sz w:val="22"/>
                <w:szCs w:val="22"/>
                <w:highlight w:val="yellow"/>
              </w:rPr>
              <w:t>100</w:t>
            </w:r>
          </w:p>
        </w:tc>
        <w:tc>
          <w:tcPr>
            <w:tcW w:w="1727" w:type="dxa"/>
            <w:noWrap/>
            <w:hideMark/>
          </w:tcPr>
          <w:p w14:paraId="36399663"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2"/>
                <w:szCs w:val="22"/>
                <w:highlight w:val="yellow"/>
              </w:rPr>
            </w:pPr>
            <w:r w:rsidRPr="002F6E76">
              <w:rPr>
                <w:rFonts w:ascii="Arial" w:hAnsi="Arial" w:cs="Arial"/>
                <w:b/>
                <w:bCs/>
                <w:color w:val="000000"/>
                <w:sz w:val="22"/>
                <w:szCs w:val="22"/>
                <w:highlight w:val="yellow"/>
              </w:rPr>
              <w:t>0.000008</w:t>
            </w:r>
          </w:p>
        </w:tc>
        <w:tc>
          <w:tcPr>
            <w:tcW w:w="1657" w:type="dxa"/>
            <w:noWrap/>
            <w:hideMark/>
          </w:tcPr>
          <w:p w14:paraId="5A4B2AE1"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2"/>
                <w:szCs w:val="22"/>
                <w:highlight w:val="yellow"/>
              </w:rPr>
            </w:pPr>
            <w:r w:rsidRPr="002F6E76">
              <w:rPr>
                <w:rFonts w:ascii="Arial" w:hAnsi="Arial" w:cs="Arial"/>
                <w:b/>
                <w:bCs/>
                <w:color w:val="000000"/>
                <w:sz w:val="22"/>
                <w:szCs w:val="22"/>
                <w:highlight w:val="yellow"/>
              </w:rPr>
              <w:t>…..</w:t>
            </w:r>
          </w:p>
        </w:tc>
      </w:tr>
      <w:tr w:rsidR="009402FC" w:rsidRPr="002F6E76" w14:paraId="355CB8C0"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DE9D9" w:themeFill="accent6" w:themeFillTint="33"/>
            <w:noWrap/>
            <w:hideMark/>
          </w:tcPr>
          <w:p w14:paraId="21A477E2"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Suculento</w:t>
            </w:r>
          </w:p>
        </w:tc>
        <w:tc>
          <w:tcPr>
            <w:tcW w:w="3119" w:type="dxa"/>
            <w:shd w:val="clear" w:color="auto" w:fill="FDE9D9" w:themeFill="accent6" w:themeFillTint="33"/>
            <w:noWrap/>
            <w:hideMark/>
          </w:tcPr>
          <w:p w14:paraId="3D97D8B7" w14:textId="6941C47F"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Agave lechuguilla</w:t>
            </w:r>
          </w:p>
        </w:tc>
        <w:tc>
          <w:tcPr>
            <w:tcW w:w="2196" w:type="dxa"/>
            <w:shd w:val="clear" w:color="auto" w:fill="FDE9D9" w:themeFill="accent6" w:themeFillTint="33"/>
            <w:noWrap/>
            <w:hideMark/>
          </w:tcPr>
          <w:p w14:paraId="0561C67E"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Lechuguilla</w:t>
            </w:r>
          </w:p>
        </w:tc>
        <w:tc>
          <w:tcPr>
            <w:tcW w:w="992" w:type="dxa"/>
            <w:shd w:val="clear" w:color="auto" w:fill="FDE9D9" w:themeFill="accent6" w:themeFillTint="33"/>
            <w:noWrap/>
            <w:hideMark/>
          </w:tcPr>
          <w:p w14:paraId="1308735E"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13529</w:t>
            </w:r>
          </w:p>
        </w:tc>
        <w:tc>
          <w:tcPr>
            <w:tcW w:w="1475" w:type="dxa"/>
            <w:shd w:val="clear" w:color="auto" w:fill="FDE9D9" w:themeFill="accent6" w:themeFillTint="33"/>
            <w:noWrap/>
            <w:hideMark/>
          </w:tcPr>
          <w:p w14:paraId="463E9B57"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162488971</w:t>
            </w:r>
          </w:p>
        </w:tc>
        <w:tc>
          <w:tcPr>
            <w:tcW w:w="1077" w:type="dxa"/>
            <w:shd w:val="clear" w:color="auto" w:fill="FDE9D9" w:themeFill="accent6" w:themeFillTint="33"/>
            <w:noWrap/>
            <w:hideMark/>
          </w:tcPr>
          <w:p w14:paraId="6ADA294D"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54.82</w:t>
            </w:r>
          </w:p>
        </w:tc>
        <w:tc>
          <w:tcPr>
            <w:tcW w:w="1382" w:type="dxa"/>
            <w:shd w:val="clear" w:color="auto" w:fill="FDE9D9" w:themeFill="accent6" w:themeFillTint="33"/>
            <w:noWrap/>
            <w:hideMark/>
          </w:tcPr>
          <w:p w14:paraId="4E6F60DD"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24.35</w:t>
            </w:r>
          </w:p>
        </w:tc>
        <w:tc>
          <w:tcPr>
            <w:tcW w:w="1727" w:type="dxa"/>
            <w:shd w:val="clear" w:color="auto" w:fill="FDE9D9" w:themeFill="accent6" w:themeFillTint="33"/>
            <w:noWrap/>
            <w:hideMark/>
          </w:tcPr>
          <w:p w14:paraId="21E3DBB9"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0.000001</w:t>
            </w:r>
          </w:p>
        </w:tc>
        <w:tc>
          <w:tcPr>
            <w:tcW w:w="1657" w:type="dxa"/>
            <w:shd w:val="clear" w:color="auto" w:fill="FDE9D9" w:themeFill="accent6" w:themeFillTint="33"/>
            <w:noWrap/>
            <w:hideMark/>
          </w:tcPr>
          <w:p w14:paraId="3D710F17"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Rescate y reubicación</w:t>
            </w:r>
          </w:p>
        </w:tc>
      </w:tr>
      <w:tr w:rsidR="0034776D" w:rsidRPr="002F6E76" w14:paraId="619A45D0"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DE9D9" w:themeFill="accent6" w:themeFillTint="33"/>
            <w:noWrap/>
            <w:hideMark/>
          </w:tcPr>
          <w:p w14:paraId="41287DF5"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Suculento</w:t>
            </w:r>
          </w:p>
        </w:tc>
        <w:tc>
          <w:tcPr>
            <w:tcW w:w="3119" w:type="dxa"/>
            <w:shd w:val="clear" w:color="auto" w:fill="FDE9D9" w:themeFill="accent6" w:themeFillTint="33"/>
            <w:noWrap/>
            <w:hideMark/>
          </w:tcPr>
          <w:p w14:paraId="49750289"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Agave scabra</w:t>
            </w:r>
          </w:p>
        </w:tc>
        <w:tc>
          <w:tcPr>
            <w:tcW w:w="2196" w:type="dxa"/>
            <w:shd w:val="clear" w:color="auto" w:fill="FDE9D9" w:themeFill="accent6" w:themeFillTint="33"/>
            <w:noWrap/>
            <w:hideMark/>
          </w:tcPr>
          <w:p w14:paraId="28EF1624"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Maguey de monte</w:t>
            </w:r>
          </w:p>
        </w:tc>
        <w:tc>
          <w:tcPr>
            <w:tcW w:w="992" w:type="dxa"/>
            <w:shd w:val="clear" w:color="auto" w:fill="FDE9D9" w:themeFill="accent6" w:themeFillTint="33"/>
            <w:noWrap/>
            <w:hideMark/>
          </w:tcPr>
          <w:p w14:paraId="77312AC8"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1868</w:t>
            </w:r>
          </w:p>
        </w:tc>
        <w:tc>
          <w:tcPr>
            <w:tcW w:w="1475" w:type="dxa"/>
            <w:shd w:val="clear" w:color="auto" w:fill="FDE9D9" w:themeFill="accent6" w:themeFillTint="33"/>
            <w:noWrap/>
            <w:hideMark/>
          </w:tcPr>
          <w:p w14:paraId="34433457"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5181377</w:t>
            </w:r>
          </w:p>
        </w:tc>
        <w:tc>
          <w:tcPr>
            <w:tcW w:w="1077" w:type="dxa"/>
            <w:shd w:val="clear" w:color="auto" w:fill="FDE9D9" w:themeFill="accent6" w:themeFillTint="33"/>
            <w:noWrap/>
            <w:hideMark/>
          </w:tcPr>
          <w:p w14:paraId="113BC6D9"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4.8</w:t>
            </w:r>
          </w:p>
        </w:tc>
        <w:tc>
          <w:tcPr>
            <w:tcW w:w="1382" w:type="dxa"/>
            <w:shd w:val="clear" w:color="auto" w:fill="FDE9D9" w:themeFill="accent6" w:themeFillTint="33"/>
            <w:noWrap/>
            <w:hideMark/>
          </w:tcPr>
          <w:p w14:paraId="3D48331F"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3.79</w:t>
            </w:r>
          </w:p>
        </w:tc>
        <w:tc>
          <w:tcPr>
            <w:tcW w:w="1727" w:type="dxa"/>
            <w:shd w:val="clear" w:color="auto" w:fill="FDE9D9" w:themeFill="accent6" w:themeFillTint="33"/>
            <w:noWrap/>
            <w:hideMark/>
          </w:tcPr>
          <w:p w14:paraId="15DE0042"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w:t>
            </w:r>
          </w:p>
        </w:tc>
        <w:tc>
          <w:tcPr>
            <w:tcW w:w="1657" w:type="dxa"/>
            <w:shd w:val="clear" w:color="auto" w:fill="FDE9D9" w:themeFill="accent6" w:themeFillTint="33"/>
            <w:noWrap/>
            <w:hideMark/>
          </w:tcPr>
          <w:p w14:paraId="00BCAF35"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Rescate y reubicación</w:t>
            </w:r>
          </w:p>
        </w:tc>
      </w:tr>
      <w:tr w:rsidR="009402FC" w:rsidRPr="002F6E76" w14:paraId="01CD8CFA"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6753A4A"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Suculento</w:t>
            </w:r>
          </w:p>
        </w:tc>
        <w:tc>
          <w:tcPr>
            <w:tcW w:w="3119" w:type="dxa"/>
            <w:noWrap/>
            <w:hideMark/>
          </w:tcPr>
          <w:p w14:paraId="0A4A2C9C"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 xml:space="preserve">Agave </w:t>
            </w:r>
            <w:proofErr w:type="spellStart"/>
            <w:r w:rsidRPr="002F6E76">
              <w:rPr>
                <w:rFonts w:ascii="Arial" w:hAnsi="Arial" w:cs="Arial"/>
                <w:i/>
                <w:iCs/>
                <w:color w:val="000000"/>
                <w:sz w:val="22"/>
                <w:szCs w:val="22"/>
                <w:highlight w:val="yellow"/>
              </w:rPr>
              <w:t>striata</w:t>
            </w:r>
            <w:proofErr w:type="spellEnd"/>
          </w:p>
        </w:tc>
        <w:tc>
          <w:tcPr>
            <w:tcW w:w="2196" w:type="dxa"/>
            <w:noWrap/>
            <w:hideMark/>
          </w:tcPr>
          <w:p w14:paraId="5A9E1CBC"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Espadín</w:t>
            </w:r>
          </w:p>
        </w:tc>
        <w:tc>
          <w:tcPr>
            <w:tcW w:w="992" w:type="dxa"/>
            <w:noWrap/>
            <w:hideMark/>
          </w:tcPr>
          <w:p w14:paraId="7EC13DBF"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865</w:t>
            </w:r>
          </w:p>
        </w:tc>
        <w:tc>
          <w:tcPr>
            <w:tcW w:w="1475" w:type="dxa"/>
            <w:noWrap/>
            <w:hideMark/>
          </w:tcPr>
          <w:p w14:paraId="566AC657"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5746172</w:t>
            </w:r>
          </w:p>
        </w:tc>
        <w:tc>
          <w:tcPr>
            <w:tcW w:w="1077" w:type="dxa"/>
            <w:noWrap/>
            <w:hideMark/>
          </w:tcPr>
          <w:p w14:paraId="5947DE7B"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3.76</w:t>
            </w:r>
          </w:p>
        </w:tc>
        <w:tc>
          <w:tcPr>
            <w:tcW w:w="1382" w:type="dxa"/>
            <w:noWrap/>
            <w:hideMark/>
          </w:tcPr>
          <w:p w14:paraId="352EFD96"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3.76</w:t>
            </w:r>
          </w:p>
        </w:tc>
        <w:tc>
          <w:tcPr>
            <w:tcW w:w="1727" w:type="dxa"/>
            <w:noWrap/>
            <w:hideMark/>
          </w:tcPr>
          <w:p w14:paraId="66C3225B"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w:t>
            </w:r>
          </w:p>
        </w:tc>
        <w:tc>
          <w:tcPr>
            <w:tcW w:w="1657" w:type="dxa"/>
            <w:noWrap/>
            <w:hideMark/>
          </w:tcPr>
          <w:p w14:paraId="6709E61B" w14:textId="1B1C3D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3F6ECFCC"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5A60D44"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Suculento</w:t>
            </w:r>
          </w:p>
        </w:tc>
        <w:tc>
          <w:tcPr>
            <w:tcW w:w="3119" w:type="dxa"/>
            <w:noWrap/>
            <w:hideMark/>
          </w:tcPr>
          <w:p w14:paraId="0E57B742"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Anacampseros</w:t>
            </w:r>
            <w:proofErr w:type="spellEnd"/>
            <w:r w:rsidRPr="002F6E76">
              <w:rPr>
                <w:rFonts w:ascii="Arial" w:hAnsi="Arial" w:cs="Arial"/>
                <w:i/>
                <w:iCs/>
                <w:color w:val="000000"/>
                <w:sz w:val="22"/>
                <w:szCs w:val="22"/>
                <w:highlight w:val="yellow"/>
              </w:rPr>
              <w:t xml:space="preserve"> </w:t>
            </w:r>
            <w:proofErr w:type="spellStart"/>
            <w:r w:rsidRPr="002F6E76">
              <w:rPr>
                <w:rFonts w:ascii="Arial" w:hAnsi="Arial" w:cs="Arial"/>
                <w:i/>
                <w:iCs/>
                <w:color w:val="000000"/>
                <w:sz w:val="22"/>
                <w:szCs w:val="22"/>
                <w:highlight w:val="yellow"/>
              </w:rPr>
              <w:t>coahuilensis</w:t>
            </w:r>
            <w:proofErr w:type="spellEnd"/>
          </w:p>
        </w:tc>
        <w:tc>
          <w:tcPr>
            <w:tcW w:w="2196" w:type="dxa"/>
            <w:noWrap/>
            <w:hideMark/>
          </w:tcPr>
          <w:p w14:paraId="561E2961"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proofErr w:type="spellStart"/>
            <w:r w:rsidRPr="002F6E76">
              <w:rPr>
                <w:rFonts w:ascii="Arial" w:hAnsi="Arial" w:cs="Arial"/>
                <w:color w:val="000000"/>
                <w:sz w:val="22"/>
                <w:szCs w:val="22"/>
                <w:highlight w:val="yellow"/>
              </w:rPr>
              <w:t>Sedeum</w:t>
            </w:r>
            <w:proofErr w:type="spellEnd"/>
          </w:p>
        </w:tc>
        <w:tc>
          <w:tcPr>
            <w:tcW w:w="992" w:type="dxa"/>
            <w:noWrap/>
            <w:hideMark/>
          </w:tcPr>
          <w:p w14:paraId="5E26563D"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475" w:type="dxa"/>
            <w:noWrap/>
            <w:hideMark/>
          </w:tcPr>
          <w:p w14:paraId="7FC7407E"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32742</w:t>
            </w:r>
          </w:p>
        </w:tc>
        <w:tc>
          <w:tcPr>
            <w:tcW w:w="1077" w:type="dxa"/>
            <w:noWrap/>
            <w:hideMark/>
          </w:tcPr>
          <w:p w14:paraId="1A0215EA"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0.29</w:t>
            </w:r>
          </w:p>
        </w:tc>
        <w:tc>
          <w:tcPr>
            <w:tcW w:w="1382" w:type="dxa"/>
            <w:noWrap/>
            <w:hideMark/>
          </w:tcPr>
          <w:p w14:paraId="5D0F7A76"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727" w:type="dxa"/>
            <w:noWrap/>
            <w:hideMark/>
          </w:tcPr>
          <w:p w14:paraId="35D9F382"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657" w:type="dxa"/>
            <w:noWrap/>
            <w:hideMark/>
          </w:tcPr>
          <w:p w14:paraId="055F989F" w14:textId="256EC55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493E52A5"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9269C41"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Suculento</w:t>
            </w:r>
          </w:p>
        </w:tc>
        <w:tc>
          <w:tcPr>
            <w:tcW w:w="3119" w:type="dxa"/>
            <w:noWrap/>
            <w:hideMark/>
          </w:tcPr>
          <w:p w14:paraId="7945269A"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Ancistrocactus scheeri</w:t>
            </w:r>
          </w:p>
        </w:tc>
        <w:tc>
          <w:tcPr>
            <w:tcW w:w="2196" w:type="dxa"/>
            <w:noWrap/>
            <w:hideMark/>
          </w:tcPr>
          <w:p w14:paraId="6CE6DC9A" w14:textId="501A013E"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Biznaga Ganchuda</w:t>
            </w:r>
          </w:p>
        </w:tc>
        <w:tc>
          <w:tcPr>
            <w:tcW w:w="992" w:type="dxa"/>
            <w:noWrap/>
            <w:hideMark/>
          </w:tcPr>
          <w:p w14:paraId="6FA9E71E"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475" w:type="dxa"/>
            <w:noWrap/>
            <w:hideMark/>
          </w:tcPr>
          <w:p w14:paraId="64146EBF"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294675</w:t>
            </w:r>
          </w:p>
        </w:tc>
        <w:tc>
          <w:tcPr>
            <w:tcW w:w="1077" w:type="dxa"/>
            <w:noWrap/>
            <w:hideMark/>
          </w:tcPr>
          <w:p w14:paraId="7EE9712C"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1.77</w:t>
            </w:r>
          </w:p>
        </w:tc>
        <w:tc>
          <w:tcPr>
            <w:tcW w:w="1382" w:type="dxa"/>
            <w:noWrap/>
            <w:hideMark/>
          </w:tcPr>
          <w:p w14:paraId="5CA79261"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727" w:type="dxa"/>
            <w:noWrap/>
            <w:hideMark/>
          </w:tcPr>
          <w:p w14:paraId="23A77492"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657" w:type="dxa"/>
            <w:noWrap/>
            <w:hideMark/>
          </w:tcPr>
          <w:p w14:paraId="6A2FDD01" w14:textId="25955C8B"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34776D" w:rsidRPr="002F6E76" w14:paraId="2E2A72A0"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DE9D9" w:themeFill="accent6" w:themeFillTint="33"/>
            <w:noWrap/>
            <w:hideMark/>
          </w:tcPr>
          <w:p w14:paraId="76F55144"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lastRenderedPageBreak/>
              <w:t>Suculento</w:t>
            </w:r>
          </w:p>
        </w:tc>
        <w:tc>
          <w:tcPr>
            <w:tcW w:w="3119" w:type="dxa"/>
            <w:shd w:val="clear" w:color="auto" w:fill="FDE9D9" w:themeFill="accent6" w:themeFillTint="33"/>
            <w:noWrap/>
            <w:hideMark/>
          </w:tcPr>
          <w:p w14:paraId="3C3B88ED"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 xml:space="preserve">Ariocarpus </w:t>
            </w:r>
            <w:proofErr w:type="spellStart"/>
            <w:r w:rsidRPr="002F6E76">
              <w:rPr>
                <w:rFonts w:ascii="Arial" w:hAnsi="Arial" w:cs="Arial"/>
                <w:i/>
                <w:iCs/>
                <w:color w:val="000000"/>
                <w:sz w:val="22"/>
                <w:szCs w:val="22"/>
                <w:highlight w:val="yellow"/>
              </w:rPr>
              <w:t>retusus</w:t>
            </w:r>
            <w:proofErr w:type="spellEnd"/>
          </w:p>
        </w:tc>
        <w:tc>
          <w:tcPr>
            <w:tcW w:w="2196" w:type="dxa"/>
            <w:shd w:val="clear" w:color="auto" w:fill="FDE9D9" w:themeFill="accent6" w:themeFillTint="33"/>
            <w:noWrap/>
            <w:hideMark/>
          </w:tcPr>
          <w:p w14:paraId="5300C33D"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proofErr w:type="spellStart"/>
            <w:r w:rsidRPr="002F6E76">
              <w:rPr>
                <w:rFonts w:ascii="Arial" w:hAnsi="Arial" w:cs="Arial"/>
                <w:color w:val="000000"/>
                <w:sz w:val="22"/>
                <w:szCs w:val="22"/>
                <w:highlight w:val="yellow"/>
              </w:rPr>
              <w:t>Chautle</w:t>
            </w:r>
            <w:proofErr w:type="spellEnd"/>
          </w:p>
        </w:tc>
        <w:tc>
          <w:tcPr>
            <w:tcW w:w="992" w:type="dxa"/>
            <w:shd w:val="clear" w:color="auto" w:fill="FDE9D9" w:themeFill="accent6" w:themeFillTint="33"/>
            <w:noWrap/>
            <w:hideMark/>
          </w:tcPr>
          <w:p w14:paraId="5F4EDE83"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761</w:t>
            </w:r>
          </w:p>
        </w:tc>
        <w:tc>
          <w:tcPr>
            <w:tcW w:w="1475" w:type="dxa"/>
            <w:shd w:val="clear" w:color="auto" w:fill="FDE9D9" w:themeFill="accent6" w:themeFillTint="33"/>
            <w:noWrap/>
            <w:hideMark/>
          </w:tcPr>
          <w:p w14:paraId="6FBB423F"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077" w:type="dxa"/>
            <w:shd w:val="clear" w:color="auto" w:fill="FDE9D9" w:themeFill="accent6" w:themeFillTint="33"/>
            <w:noWrap/>
            <w:hideMark/>
          </w:tcPr>
          <w:p w14:paraId="7DE951FC"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382" w:type="dxa"/>
            <w:shd w:val="clear" w:color="auto" w:fill="FDE9D9" w:themeFill="accent6" w:themeFillTint="33"/>
            <w:noWrap/>
            <w:hideMark/>
          </w:tcPr>
          <w:p w14:paraId="7AFB2E59"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1.93</w:t>
            </w:r>
          </w:p>
        </w:tc>
        <w:tc>
          <w:tcPr>
            <w:tcW w:w="1727" w:type="dxa"/>
            <w:shd w:val="clear" w:color="auto" w:fill="FDE9D9" w:themeFill="accent6" w:themeFillTint="33"/>
            <w:noWrap/>
            <w:hideMark/>
          </w:tcPr>
          <w:p w14:paraId="112E0BA3"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w:t>
            </w:r>
          </w:p>
        </w:tc>
        <w:tc>
          <w:tcPr>
            <w:tcW w:w="1657" w:type="dxa"/>
            <w:shd w:val="clear" w:color="auto" w:fill="FDE9D9" w:themeFill="accent6" w:themeFillTint="33"/>
            <w:noWrap/>
            <w:hideMark/>
          </w:tcPr>
          <w:p w14:paraId="2E813712"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Rescate y reubicación</w:t>
            </w:r>
          </w:p>
        </w:tc>
      </w:tr>
      <w:tr w:rsidR="009402FC" w:rsidRPr="002F6E76" w14:paraId="7F3F6D49"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D7C29BC"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Suculento</w:t>
            </w:r>
          </w:p>
        </w:tc>
        <w:tc>
          <w:tcPr>
            <w:tcW w:w="3119" w:type="dxa"/>
            <w:noWrap/>
            <w:hideMark/>
          </w:tcPr>
          <w:p w14:paraId="0F59E153"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 xml:space="preserve">Coryphantha </w:t>
            </w:r>
            <w:proofErr w:type="spellStart"/>
            <w:r w:rsidRPr="002F6E76">
              <w:rPr>
                <w:rFonts w:ascii="Arial" w:hAnsi="Arial" w:cs="Arial"/>
                <w:i/>
                <w:iCs/>
                <w:color w:val="000000"/>
                <w:sz w:val="22"/>
                <w:szCs w:val="22"/>
                <w:highlight w:val="yellow"/>
              </w:rPr>
              <w:t>cornifera</w:t>
            </w:r>
            <w:proofErr w:type="spellEnd"/>
          </w:p>
        </w:tc>
        <w:tc>
          <w:tcPr>
            <w:tcW w:w="2196" w:type="dxa"/>
            <w:noWrap/>
            <w:hideMark/>
          </w:tcPr>
          <w:p w14:paraId="0625E055"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Biznaga cuernos</w:t>
            </w:r>
          </w:p>
        </w:tc>
        <w:tc>
          <w:tcPr>
            <w:tcW w:w="992" w:type="dxa"/>
            <w:noWrap/>
            <w:hideMark/>
          </w:tcPr>
          <w:p w14:paraId="761BD2AD"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475" w:type="dxa"/>
            <w:noWrap/>
            <w:hideMark/>
          </w:tcPr>
          <w:p w14:paraId="246E20B9"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2324662</w:t>
            </w:r>
          </w:p>
        </w:tc>
        <w:tc>
          <w:tcPr>
            <w:tcW w:w="1077" w:type="dxa"/>
            <w:noWrap/>
            <w:hideMark/>
          </w:tcPr>
          <w:p w14:paraId="2FEA2603"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2.69</w:t>
            </w:r>
          </w:p>
        </w:tc>
        <w:tc>
          <w:tcPr>
            <w:tcW w:w="1382" w:type="dxa"/>
            <w:noWrap/>
            <w:hideMark/>
          </w:tcPr>
          <w:p w14:paraId="44C0FB89"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727" w:type="dxa"/>
            <w:noWrap/>
            <w:hideMark/>
          </w:tcPr>
          <w:p w14:paraId="3A7E8452"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657" w:type="dxa"/>
            <w:noWrap/>
            <w:hideMark/>
          </w:tcPr>
          <w:p w14:paraId="22A7178E" w14:textId="6E0C145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7662D235"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F508D65"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Suculento</w:t>
            </w:r>
          </w:p>
        </w:tc>
        <w:tc>
          <w:tcPr>
            <w:tcW w:w="3119" w:type="dxa"/>
            <w:noWrap/>
            <w:hideMark/>
          </w:tcPr>
          <w:p w14:paraId="104D298C"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 xml:space="preserve">Coryphantha </w:t>
            </w:r>
            <w:proofErr w:type="spellStart"/>
            <w:r w:rsidRPr="002F6E76">
              <w:rPr>
                <w:rFonts w:ascii="Arial" w:hAnsi="Arial" w:cs="Arial"/>
                <w:i/>
                <w:iCs/>
                <w:color w:val="000000"/>
                <w:sz w:val="22"/>
                <w:szCs w:val="22"/>
                <w:highlight w:val="yellow"/>
              </w:rPr>
              <w:t>sulcata</w:t>
            </w:r>
            <w:proofErr w:type="spellEnd"/>
          </w:p>
        </w:tc>
        <w:tc>
          <w:tcPr>
            <w:tcW w:w="2196" w:type="dxa"/>
            <w:noWrap/>
            <w:hideMark/>
          </w:tcPr>
          <w:p w14:paraId="7B3F88C4"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Biznaga elegante</w:t>
            </w:r>
          </w:p>
        </w:tc>
        <w:tc>
          <w:tcPr>
            <w:tcW w:w="992" w:type="dxa"/>
            <w:noWrap/>
            <w:hideMark/>
          </w:tcPr>
          <w:p w14:paraId="4F6ECE26"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475" w:type="dxa"/>
            <w:noWrap/>
            <w:hideMark/>
          </w:tcPr>
          <w:p w14:paraId="68E766E3"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32742</w:t>
            </w:r>
          </w:p>
        </w:tc>
        <w:tc>
          <w:tcPr>
            <w:tcW w:w="1077" w:type="dxa"/>
            <w:noWrap/>
            <w:hideMark/>
          </w:tcPr>
          <w:p w14:paraId="1062FF90"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0.29</w:t>
            </w:r>
          </w:p>
        </w:tc>
        <w:tc>
          <w:tcPr>
            <w:tcW w:w="1382" w:type="dxa"/>
            <w:noWrap/>
            <w:hideMark/>
          </w:tcPr>
          <w:p w14:paraId="40F2FCC5"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727" w:type="dxa"/>
            <w:noWrap/>
            <w:hideMark/>
          </w:tcPr>
          <w:p w14:paraId="44D7FA04"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657" w:type="dxa"/>
            <w:noWrap/>
            <w:hideMark/>
          </w:tcPr>
          <w:p w14:paraId="2C9F4D3C" w14:textId="60753142"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49207D46"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8272C2C"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Suculento</w:t>
            </w:r>
          </w:p>
        </w:tc>
        <w:tc>
          <w:tcPr>
            <w:tcW w:w="3119" w:type="dxa"/>
            <w:noWrap/>
            <w:hideMark/>
          </w:tcPr>
          <w:p w14:paraId="21D663A3"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Cylindropuntia</w:t>
            </w:r>
            <w:proofErr w:type="spellEnd"/>
            <w:r w:rsidRPr="002F6E76">
              <w:rPr>
                <w:rFonts w:ascii="Arial" w:hAnsi="Arial" w:cs="Arial"/>
                <w:i/>
                <w:iCs/>
                <w:color w:val="000000"/>
                <w:sz w:val="22"/>
                <w:szCs w:val="22"/>
                <w:highlight w:val="yellow"/>
              </w:rPr>
              <w:t xml:space="preserve"> imbricata</w:t>
            </w:r>
          </w:p>
        </w:tc>
        <w:tc>
          <w:tcPr>
            <w:tcW w:w="2196" w:type="dxa"/>
            <w:noWrap/>
            <w:hideMark/>
          </w:tcPr>
          <w:p w14:paraId="38B91AEA"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Coyonoxtle</w:t>
            </w:r>
          </w:p>
        </w:tc>
        <w:tc>
          <w:tcPr>
            <w:tcW w:w="992" w:type="dxa"/>
            <w:noWrap/>
            <w:hideMark/>
          </w:tcPr>
          <w:p w14:paraId="304A4D6A"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475" w:type="dxa"/>
            <w:noWrap/>
            <w:hideMark/>
          </w:tcPr>
          <w:p w14:paraId="2D889D25"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237377</w:t>
            </w:r>
          </w:p>
        </w:tc>
        <w:tc>
          <w:tcPr>
            <w:tcW w:w="1077" w:type="dxa"/>
            <w:noWrap/>
            <w:hideMark/>
          </w:tcPr>
          <w:p w14:paraId="6D0172C6"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1.59</w:t>
            </w:r>
          </w:p>
        </w:tc>
        <w:tc>
          <w:tcPr>
            <w:tcW w:w="1382" w:type="dxa"/>
            <w:noWrap/>
            <w:hideMark/>
          </w:tcPr>
          <w:p w14:paraId="6B9D0A11"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727" w:type="dxa"/>
            <w:noWrap/>
            <w:hideMark/>
          </w:tcPr>
          <w:p w14:paraId="02981D00"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657" w:type="dxa"/>
            <w:noWrap/>
            <w:hideMark/>
          </w:tcPr>
          <w:p w14:paraId="209D2EFE" w14:textId="0AEFA14C"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3699B4C0"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E72BD58"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Suculento</w:t>
            </w:r>
          </w:p>
        </w:tc>
        <w:tc>
          <w:tcPr>
            <w:tcW w:w="3119" w:type="dxa"/>
            <w:noWrap/>
            <w:hideMark/>
          </w:tcPr>
          <w:p w14:paraId="12D6CDC9"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Cylindropuntia</w:t>
            </w:r>
            <w:proofErr w:type="spellEnd"/>
            <w:r w:rsidRPr="002F6E76">
              <w:rPr>
                <w:rFonts w:ascii="Arial" w:hAnsi="Arial" w:cs="Arial"/>
                <w:i/>
                <w:iCs/>
                <w:color w:val="000000"/>
                <w:sz w:val="22"/>
                <w:szCs w:val="22"/>
                <w:highlight w:val="yellow"/>
              </w:rPr>
              <w:t xml:space="preserve"> </w:t>
            </w:r>
            <w:proofErr w:type="spellStart"/>
            <w:r w:rsidRPr="002F6E76">
              <w:rPr>
                <w:rFonts w:ascii="Arial" w:hAnsi="Arial" w:cs="Arial"/>
                <w:i/>
                <w:iCs/>
                <w:color w:val="000000"/>
                <w:sz w:val="22"/>
                <w:szCs w:val="22"/>
                <w:highlight w:val="yellow"/>
              </w:rPr>
              <w:t>leptocaulis</w:t>
            </w:r>
            <w:proofErr w:type="spellEnd"/>
          </w:p>
        </w:tc>
        <w:tc>
          <w:tcPr>
            <w:tcW w:w="2196" w:type="dxa"/>
            <w:noWrap/>
            <w:hideMark/>
          </w:tcPr>
          <w:p w14:paraId="55A15263"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Tasajillo</w:t>
            </w:r>
          </w:p>
        </w:tc>
        <w:tc>
          <w:tcPr>
            <w:tcW w:w="992" w:type="dxa"/>
            <w:noWrap/>
            <w:hideMark/>
          </w:tcPr>
          <w:p w14:paraId="28E28CEA"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475" w:type="dxa"/>
            <w:noWrap/>
            <w:hideMark/>
          </w:tcPr>
          <w:p w14:paraId="1644A488"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3724371</w:t>
            </w:r>
          </w:p>
        </w:tc>
        <w:tc>
          <w:tcPr>
            <w:tcW w:w="1077" w:type="dxa"/>
            <w:noWrap/>
            <w:hideMark/>
          </w:tcPr>
          <w:p w14:paraId="6268BFBC"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4.83</w:t>
            </w:r>
          </w:p>
        </w:tc>
        <w:tc>
          <w:tcPr>
            <w:tcW w:w="1382" w:type="dxa"/>
            <w:noWrap/>
            <w:hideMark/>
          </w:tcPr>
          <w:p w14:paraId="67907054"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727" w:type="dxa"/>
            <w:noWrap/>
            <w:hideMark/>
          </w:tcPr>
          <w:p w14:paraId="2B3228F9"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657" w:type="dxa"/>
            <w:noWrap/>
            <w:hideMark/>
          </w:tcPr>
          <w:p w14:paraId="3E5AA5DC" w14:textId="260B9ECD"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1BD941AC"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1B7FCB2"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Suculento</w:t>
            </w:r>
          </w:p>
        </w:tc>
        <w:tc>
          <w:tcPr>
            <w:tcW w:w="3119" w:type="dxa"/>
            <w:noWrap/>
            <w:hideMark/>
          </w:tcPr>
          <w:p w14:paraId="4A66156D"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Cylindropuntia</w:t>
            </w:r>
            <w:proofErr w:type="spellEnd"/>
            <w:r w:rsidRPr="002F6E76">
              <w:rPr>
                <w:rFonts w:ascii="Arial" w:hAnsi="Arial" w:cs="Arial"/>
                <w:i/>
                <w:iCs/>
                <w:color w:val="000000"/>
                <w:sz w:val="22"/>
                <w:szCs w:val="22"/>
                <w:highlight w:val="yellow"/>
              </w:rPr>
              <w:t xml:space="preserve"> </w:t>
            </w:r>
            <w:proofErr w:type="spellStart"/>
            <w:r w:rsidRPr="002F6E76">
              <w:rPr>
                <w:rFonts w:ascii="Arial" w:hAnsi="Arial" w:cs="Arial"/>
                <w:i/>
                <w:iCs/>
                <w:color w:val="000000"/>
                <w:sz w:val="22"/>
                <w:szCs w:val="22"/>
                <w:highlight w:val="yellow"/>
              </w:rPr>
              <w:t>tunicata</w:t>
            </w:r>
            <w:proofErr w:type="spellEnd"/>
          </w:p>
        </w:tc>
        <w:tc>
          <w:tcPr>
            <w:tcW w:w="2196" w:type="dxa"/>
            <w:noWrap/>
            <w:hideMark/>
          </w:tcPr>
          <w:p w14:paraId="4950CB7E"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Perrito</w:t>
            </w:r>
          </w:p>
        </w:tc>
        <w:tc>
          <w:tcPr>
            <w:tcW w:w="992" w:type="dxa"/>
            <w:noWrap/>
            <w:hideMark/>
          </w:tcPr>
          <w:p w14:paraId="3B9B72E5"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475" w:type="dxa"/>
            <w:noWrap/>
            <w:hideMark/>
          </w:tcPr>
          <w:p w14:paraId="55939807"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57298</w:t>
            </w:r>
          </w:p>
        </w:tc>
        <w:tc>
          <w:tcPr>
            <w:tcW w:w="1077" w:type="dxa"/>
            <w:noWrap/>
            <w:hideMark/>
          </w:tcPr>
          <w:p w14:paraId="1A3C2068"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0.58</w:t>
            </w:r>
          </w:p>
        </w:tc>
        <w:tc>
          <w:tcPr>
            <w:tcW w:w="1382" w:type="dxa"/>
            <w:noWrap/>
            <w:hideMark/>
          </w:tcPr>
          <w:p w14:paraId="0FB403C9"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727" w:type="dxa"/>
            <w:noWrap/>
            <w:hideMark/>
          </w:tcPr>
          <w:p w14:paraId="0801ECDF"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657" w:type="dxa"/>
            <w:noWrap/>
            <w:hideMark/>
          </w:tcPr>
          <w:p w14:paraId="4CE8D8FD" w14:textId="26D7EF2C"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34776D" w:rsidRPr="002F6E76" w14:paraId="4A642419"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DE9D9" w:themeFill="accent6" w:themeFillTint="33"/>
            <w:noWrap/>
            <w:hideMark/>
          </w:tcPr>
          <w:p w14:paraId="78B91C34"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Suculento</w:t>
            </w:r>
          </w:p>
        </w:tc>
        <w:tc>
          <w:tcPr>
            <w:tcW w:w="3119" w:type="dxa"/>
            <w:shd w:val="clear" w:color="auto" w:fill="FDE9D9" w:themeFill="accent6" w:themeFillTint="33"/>
            <w:noWrap/>
            <w:hideMark/>
          </w:tcPr>
          <w:p w14:paraId="707BE3FC"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Dasylirion</w:t>
            </w:r>
            <w:proofErr w:type="spellEnd"/>
            <w:r w:rsidRPr="002F6E76">
              <w:rPr>
                <w:rFonts w:ascii="Arial" w:hAnsi="Arial" w:cs="Arial"/>
                <w:i/>
                <w:iCs/>
                <w:color w:val="000000"/>
                <w:sz w:val="22"/>
                <w:szCs w:val="22"/>
                <w:highlight w:val="yellow"/>
              </w:rPr>
              <w:t xml:space="preserve"> cedrosanum</w:t>
            </w:r>
          </w:p>
        </w:tc>
        <w:tc>
          <w:tcPr>
            <w:tcW w:w="2196" w:type="dxa"/>
            <w:shd w:val="clear" w:color="auto" w:fill="FDE9D9" w:themeFill="accent6" w:themeFillTint="33"/>
            <w:noWrap/>
            <w:hideMark/>
          </w:tcPr>
          <w:p w14:paraId="5BE6265E"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Sotol</w:t>
            </w:r>
          </w:p>
        </w:tc>
        <w:tc>
          <w:tcPr>
            <w:tcW w:w="992" w:type="dxa"/>
            <w:shd w:val="clear" w:color="auto" w:fill="FDE9D9" w:themeFill="accent6" w:themeFillTint="33"/>
            <w:noWrap/>
            <w:hideMark/>
          </w:tcPr>
          <w:p w14:paraId="275ACCAD"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2318</w:t>
            </w:r>
          </w:p>
        </w:tc>
        <w:tc>
          <w:tcPr>
            <w:tcW w:w="1475" w:type="dxa"/>
            <w:shd w:val="clear" w:color="auto" w:fill="FDE9D9" w:themeFill="accent6" w:themeFillTint="33"/>
            <w:noWrap/>
            <w:hideMark/>
          </w:tcPr>
          <w:p w14:paraId="616ACB3B"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2979497</w:t>
            </w:r>
          </w:p>
        </w:tc>
        <w:tc>
          <w:tcPr>
            <w:tcW w:w="1077" w:type="dxa"/>
            <w:shd w:val="clear" w:color="auto" w:fill="FDE9D9" w:themeFill="accent6" w:themeFillTint="33"/>
            <w:noWrap/>
            <w:hideMark/>
          </w:tcPr>
          <w:p w14:paraId="59039416"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7.99</w:t>
            </w:r>
          </w:p>
        </w:tc>
        <w:tc>
          <w:tcPr>
            <w:tcW w:w="1382" w:type="dxa"/>
            <w:shd w:val="clear" w:color="auto" w:fill="FDE9D9" w:themeFill="accent6" w:themeFillTint="33"/>
            <w:noWrap/>
            <w:hideMark/>
          </w:tcPr>
          <w:p w14:paraId="79550148"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24.68</w:t>
            </w:r>
          </w:p>
        </w:tc>
        <w:tc>
          <w:tcPr>
            <w:tcW w:w="1727" w:type="dxa"/>
            <w:shd w:val="clear" w:color="auto" w:fill="FDE9D9" w:themeFill="accent6" w:themeFillTint="33"/>
            <w:noWrap/>
            <w:hideMark/>
          </w:tcPr>
          <w:p w14:paraId="4D1F1992"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w:t>
            </w:r>
          </w:p>
        </w:tc>
        <w:tc>
          <w:tcPr>
            <w:tcW w:w="1657" w:type="dxa"/>
            <w:shd w:val="clear" w:color="auto" w:fill="FDE9D9" w:themeFill="accent6" w:themeFillTint="33"/>
            <w:noWrap/>
            <w:hideMark/>
          </w:tcPr>
          <w:p w14:paraId="3D24DDF7"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Rescate y reubicación</w:t>
            </w:r>
          </w:p>
        </w:tc>
      </w:tr>
      <w:tr w:rsidR="009402FC" w:rsidRPr="002F6E76" w14:paraId="27653985"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EC9A4FA"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Suculento</w:t>
            </w:r>
          </w:p>
        </w:tc>
        <w:tc>
          <w:tcPr>
            <w:tcW w:w="3119" w:type="dxa"/>
            <w:noWrap/>
            <w:hideMark/>
          </w:tcPr>
          <w:p w14:paraId="18CAF91E"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Echinocactus horizonthalonius</w:t>
            </w:r>
          </w:p>
        </w:tc>
        <w:tc>
          <w:tcPr>
            <w:tcW w:w="2196" w:type="dxa"/>
            <w:noWrap/>
            <w:hideMark/>
          </w:tcPr>
          <w:p w14:paraId="3DC3B5C3"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Biznaga meloncillo</w:t>
            </w:r>
          </w:p>
        </w:tc>
        <w:tc>
          <w:tcPr>
            <w:tcW w:w="992" w:type="dxa"/>
            <w:noWrap/>
            <w:hideMark/>
          </w:tcPr>
          <w:p w14:paraId="1820C6B8"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475" w:type="dxa"/>
            <w:noWrap/>
            <w:hideMark/>
          </w:tcPr>
          <w:p w14:paraId="3C744242"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122781</w:t>
            </w:r>
          </w:p>
        </w:tc>
        <w:tc>
          <w:tcPr>
            <w:tcW w:w="1077" w:type="dxa"/>
            <w:noWrap/>
            <w:hideMark/>
          </w:tcPr>
          <w:p w14:paraId="531EA768"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0.59</w:t>
            </w:r>
          </w:p>
        </w:tc>
        <w:tc>
          <w:tcPr>
            <w:tcW w:w="1382" w:type="dxa"/>
            <w:noWrap/>
            <w:hideMark/>
          </w:tcPr>
          <w:p w14:paraId="5A091AEB"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727" w:type="dxa"/>
            <w:noWrap/>
            <w:hideMark/>
          </w:tcPr>
          <w:p w14:paraId="2A5A96EB"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657" w:type="dxa"/>
            <w:noWrap/>
            <w:hideMark/>
          </w:tcPr>
          <w:p w14:paraId="705C7E46" w14:textId="44FF3683"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34776D" w:rsidRPr="002F6E76" w14:paraId="670E90EE"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DE9D9" w:themeFill="accent6" w:themeFillTint="33"/>
            <w:noWrap/>
            <w:hideMark/>
          </w:tcPr>
          <w:p w14:paraId="715C60FB"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Suculento</w:t>
            </w:r>
          </w:p>
        </w:tc>
        <w:tc>
          <w:tcPr>
            <w:tcW w:w="3119" w:type="dxa"/>
            <w:shd w:val="clear" w:color="auto" w:fill="FDE9D9" w:themeFill="accent6" w:themeFillTint="33"/>
            <w:noWrap/>
            <w:hideMark/>
          </w:tcPr>
          <w:p w14:paraId="000169D5"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 xml:space="preserve">Echinocereus </w:t>
            </w:r>
            <w:proofErr w:type="spellStart"/>
            <w:r w:rsidRPr="002F6E76">
              <w:rPr>
                <w:rFonts w:ascii="Arial" w:hAnsi="Arial" w:cs="Arial"/>
                <w:i/>
                <w:iCs/>
                <w:color w:val="000000"/>
                <w:sz w:val="22"/>
                <w:szCs w:val="22"/>
                <w:highlight w:val="yellow"/>
              </w:rPr>
              <w:t>pectinatus</w:t>
            </w:r>
            <w:proofErr w:type="spellEnd"/>
          </w:p>
        </w:tc>
        <w:tc>
          <w:tcPr>
            <w:tcW w:w="2196" w:type="dxa"/>
            <w:shd w:val="clear" w:color="auto" w:fill="FDE9D9" w:themeFill="accent6" w:themeFillTint="33"/>
            <w:noWrap/>
            <w:hideMark/>
          </w:tcPr>
          <w:p w14:paraId="5145D28A"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Alicoche peine</w:t>
            </w:r>
          </w:p>
        </w:tc>
        <w:tc>
          <w:tcPr>
            <w:tcW w:w="992" w:type="dxa"/>
            <w:shd w:val="clear" w:color="auto" w:fill="FDE9D9" w:themeFill="accent6" w:themeFillTint="33"/>
            <w:noWrap/>
            <w:hideMark/>
          </w:tcPr>
          <w:p w14:paraId="7EAAE0E1"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35</w:t>
            </w:r>
          </w:p>
        </w:tc>
        <w:tc>
          <w:tcPr>
            <w:tcW w:w="1475" w:type="dxa"/>
            <w:shd w:val="clear" w:color="auto" w:fill="FDE9D9" w:themeFill="accent6" w:themeFillTint="33"/>
            <w:noWrap/>
            <w:hideMark/>
          </w:tcPr>
          <w:p w14:paraId="7C822340"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294675</w:t>
            </w:r>
          </w:p>
        </w:tc>
        <w:tc>
          <w:tcPr>
            <w:tcW w:w="1077" w:type="dxa"/>
            <w:shd w:val="clear" w:color="auto" w:fill="FDE9D9" w:themeFill="accent6" w:themeFillTint="33"/>
            <w:noWrap/>
            <w:hideMark/>
          </w:tcPr>
          <w:p w14:paraId="278F56D9"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1.20</w:t>
            </w:r>
          </w:p>
        </w:tc>
        <w:tc>
          <w:tcPr>
            <w:tcW w:w="1382" w:type="dxa"/>
            <w:shd w:val="clear" w:color="auto" w:fill="FDE9D9" w:themeFill="accent6" w:themeFillTint="33"/>
            <w:noWrap/>
            <w:hideMark/>
          </w:tcPr>
          <w:p w14:paraId="41037B67"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0.46</w:t>
            </w:r>
          </w:p>
        </w:tc>
        <w:tc>
          <w:tcPr>
            <w:tcW w:w="1727" w:type="dxa"/>
            <w:shd w:val="clear" w:color="auto" w:fill="FDE9D9" w:themeFill="accent6" w:themeFillTint="33"/>
            <w:noWrap/>
            <w:hideMark/>
          </w:tcPr>
          <w:p w14:paraId="3DA1FD94"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w:t>
            </w:r>
          </w:p>
        </w:tc>
        <w:tc>
          <w:tcPr>
            <w:tcW w:w="1657" w:type="dxa"/>
            <w:shd w:val="clear" w:color="auto" w:fill="FDE9D9" w:themeFill="accent6" w:themeFillTint="33"/>
            <w:noWrap/>
            <w:hideMark/>
          </w:tcPr>
          <w:p w14:paraId="0A89E478"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Rescate y reubicación</w:t>
            </w:r>
          </w:p>
        </w:tc>
      </w:tr>
      <w:tr w:rsidR="009402FC" w:rsidRPr="002F6E76" w14:paraId="73702C98"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4DAE349"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Suculento</w:t>
            </w:r>
          </w:p>
        </w:tc>
        <w:tc>
          <w:tcPr>
            <w:tcW w:w="3119" w:type="dxa"/>
            <w:noWrap/>
            <w:hideMark/>
          </w:tcPr>
          <w:p w14:paraId="4C4E45C7"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 xml:space="preserve">Echinocereus </w:t>
            </w:r>
            <w:proofErr w:type="spellStart"/>
            <w:r w:rsidRPr="002F6E76">
              <w:rPr>
                <w:rFonts w:ascii="Arial" w:hAnsi="Arial" w:cs="Arial"/>
                <w:i/>
                <w:iCs/>
                <w:color w:val="000000"/>
                <w:sz w:val="22"/>
                <w:szCs w:val="22"/>
                <w:highlight w:val="yellow"/>
              </w:rPr>
              <w:t>pentalophus</w:t>
            </w:r>
            <w:proofErr w:type="spellEnd"/>
          </w:p>
        </w:tc>
        <w:tc>
          <w:tcPr>
            <w:tcW w:w="2196" w:type="dxa"/>
            <w:noWrap/>
            <w:hideMark/>
          </w:tcPr>
          <w:p w14:paraId="71D7D076"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Alicoche falso</w:t>
            </w:r>
          </w:p>
        </w:tc>
        <w:tc>
          <w:tcPr>
            <w:tcW w:w="992" w:type="dxa"/>
            <w:noWrap/>
            <w:hideMark/>
          </w:tcPr>
          <w:p w14:paraId="7F6531A7"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475" w:type="dxa"/>
            <w:noWrap/>
            <w:hideMark/>
          </w:tcPr>
          <w:p w14:paraId="682EDE5C"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1039550</w:t>
            </w:r>
          </w:p>
        </w:tc>
        <w:tc>
          <w:tcPr>
            <w:tcW w:w="1077" w:type="dxa"/>
            <w:noWrap/>
            <w:hideMark/>
          </w:tcPr>
          <w:p w14:paraId="691551A7"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0.52</w:t>
            </w:r>
          </w:p>
        </w:tc>
        <w:tc>
          <w:tcPr>
            <w:tcW w:w="1382" w:type="dxa"/>
            <w:noWrap/>
            <w:hideMark/>
          </w:tcPr>
          <w:p w14:paraId="71EA5286"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727" w:type="dxa"/>
            <w:noWrap/>
            <w:hideMark/>
          </w:tcPr>
          <w:p w14:paraId="456CDD3C"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657" w:type="dxa"/>
            <w:noWrap/>
            <w:hideMark/>
          </w:tcPr>
          <w:p w14:paraId="7C7018B1" w14:textId="0DDB1D0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34776D" w:rsidRPr="002F6E76" w14:paraId="14062E14"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DE9D9" w:themeFill="accent6" w:themeFillTint="33"/>
            <w:noWrap/>
            <w:hideMark/>
          </w:tcPr>
          <w:p w14:paraId="316BAB72"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Suculento</w:t>
            </w:r>
          </w:p>
        </w:tc>
        <w:tc>
          <w:tcPr>
            <w:tcW w:w="3119" w:type="dxa"/>
            <w:shd w:val="clear" w:color="auto" w:fill="FDE9D9" w:themeFill="accent6" w:themeFillTint="33"/>
            <w:noWrap/>
            <w:hideMark/>
          </w:tcPr>
          <w:p w14:paraId="0A9D015E"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 xml:space="preserve">Echinocereus </w:t>
            </w:r>
            <w:proofErr w:type="spellStart"/>
            <w:r w:rsidRPr="002F6E76">
              <w:rPr>
                <w:rFonts w:ascii="Arial" w:hAnsi="Arial" w:cs="Arial"/>
                <w:i/>
                <w:iCs/>
                <w:color w:val="000000"/>
                <w:sz w:val="22"/>
                <w:szCs w:val="22"/>
                <w:highlight w:val="yellow"/>
              </w:rPr>
              <w:t>reichenbachii</w:t>
            </w:r>
            <w:proofErr w:type="spellEnd"/>
          </w:p>
        </w:tc>
        <w:tc>
          <w:tcPr>
            <w:tcW w:w="2196" w:type="dxa"/>
            <w:shd w:val="clear" w:color="auto" w:fill="FDE9D9" w:themeFill="accent6" w:themeFillTint="33"/>
            <w:noWrap/>
            <w:hideMark/>
          </w:tcPr>
          <w:p w14:paraId="444A3B87"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Alicoche de colores</w:t>
            </w:r>
          </w:p>
        </w:tc>
        <w:tc>
          <w:tcPr>
            <w:tcW w:w="992" w:type="dxa"/>
            <w:shd w:val="clear" w:color="auto" w:fill="FDE9D9" w:themeFill="accent6" w:themeFillTint="33"/>
            <w:noWrap/>
            <w:hideMark/>
          </w:tcPr>
          <w:p w14:paraId="6EDA95B6"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69</w:t>
            </w:r>
          </w:p>
        </w:tc>
        <w:tc>
          <w:tcPr>
            <w:tcW w:w="1475" w:type="dxa"/>
            <w:shd w:val="clear" w:color="auto" w:fill="FDE9D9" w:themeFill="accent6" w:themeFillTint="33"/>
            <w:noWrap/>
            <w:hideMark/>
          </w:tcPr>
          <w:p w14:paraId="52AE67FE"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122781</w:t>
            </w:r>
          </w:p>
        </w:tc>
        <w:tc>
          <w:tcPr>
            <w:tcW w:w="1077" w:type="dxa"/>
            <w:shd w:val="clear" w:color="auto" w:fill="FDE9D9" w:themeFill="accent6" w:themeFillTint="33"/>
            <w:noWrap/>
            <w:hideMark/>
          </w:tcPr>
          <w:p w14:paraId="07D8654D"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0.30</w:t>
            </w:r>
          </w:p>
        </w:tc>
        <w:tc>
          <w:tcPr>
            <w:tcW w:w="1382" w:type="dxa"/>
            <w:shd w:val="clear" w:color="auto" w:fill="FDE9D9" w:themeFill="accent6" w:themeFillTint="33"/>
            <w:noWrap/>
            <w:hideMark/>
          </w:tcPr>
          <w:p w14:paraId="13B2EF47"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0.49</w:t>
            </w:r>
          </w:p>
        </w:tc>
        <w:tc>
          <w:tcPr>
            <w:tcW w:w="1727" w:type="dxa"/>
            <w:shd w:val="clear" w:color="auto" w:fill="FDE9D9" w:themeFill="accent6" w:themeFillTint="33"/>
            <w:noWrap/>
            <w:hideMark/>
          </w:tcPr>
          <w:p w14:paraId="52922207"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w:t>
            </w:r>
          </w:p>
        </w:tc>
        <w:tc>
          <w:tcPr>
            <w:tcW w:w="1657" w:type="dxa"/>
            <w:shd w:val="clear" w:color="auto" w:fill="FDE9D9" w:themeFill="accent6" w:themeFillTint="33"/>
            <w:noWrap/>
            <w:hideMark/>
          </w:tcPr>
          <w:p w14:paraId="4B3038F7"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Rescate y reubicación</w:t>
            </w:r>
          </w:p>
        </w:tc>
      </w:tr>
      <w:tr w:rsidR="009402FC" w:rsidRPr="002F6E76" w14:paraId="54AA151B"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DE9D9" w:themeFill="accent6" w:themeFillTint="33"/>
            <w:noWrap/>
            <w:hideMark/>
          </w:tcPr>
          <w:p w14:paraId="4C2280A5"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Suculento</w:t>
            </w:r>
          </w:p>
        </w:tc>
        <w:tc>
          <w:tcPr>
            <w:tcW w:w="3119" w:type="dxa"/>
            <w:shd w:val="clear" w:color="auto" w:fill="FDE9D9" w:themeFill="accent6" w:themeFillTint="33"/>
            <w:noWrap/>
            <w:hideMark/>
          </w:tcPr>
          <w:p w14:paraId="62AE0970"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Echinocereus stramineus</w:t>
            </w:r>
          </w:p>
        </w:tc>
        <w:tc>
          <w:tcPr>
            <w:tcW w:w="2196" w:type="dxa"/>
            <w:shd w:val="clear" w:color="auto" w:fill="FDE9D9" w:themeFill="accent6" w:themeFillTint="33"/>
            <w:noWrap/>
            <w:hideMark/>
          </w:tcPr>
          <w:p w14:paraId="49AD032D"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Alicoche sanjuanero</w:t>
            </w:r>
          </w:p>
        </w:tc>
        <w:tc>
          <w:tcPr>
            <w:tcW w:w="992" w:type="dxa"/>
            <w:shd w:val="clear" w:color="auto" w:fill="FDE9D9" w:themeFill="accent6" w:themeFillTint="33"/>
            <w:noWrap/>
            <w:hideMark/>
          </w:tcPr>
          <w:p w14:paraId="0D5FA7FF"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1868</w:t>
            </w:r>
          </w:p>
        </w:tc>
        <w:tc>
          <w:tcPr>
            <w:tcW w:w="1475" w:type="dxa"/>
            <w:shd w:val="clear" w:color="auto" w:fill="FDE9D9" w:themeFill="accent6" w:themeFillTint="33"/>
            <w:noWrap/>
            <w:hideMark/>
          </w:tcPr>
          <w:p w14:paraId="29BCA287"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90040</w:t>
            </w:r>
          </w:p>
        </w:tc>
        <w:tc>
          <w:tcPr>
            <w:tcW w:w="1077" w:type="dxa"/>
            <w:shd w:val="clear" w:color="auto" w:fill="FDE9D9" w:themeFill="accent6" w:themeFillTint="33"/>
            <w:noWrap/>
            <w:hideMark/>
          </w:tcPr>
          <w:p w14:paraId="44B3D40F"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0.90</w:t>
            </w:r>
          </w:p>
        </w:tc>
        <w:tc>
          <w:tcPr>
            <w:tcW w:w="1382" w:type="dxa"/>
            <w:shd w:val="clear" w:color="auto" w:fill="FDE9D9" w:themeFill="accent6" w:themeFillTint="33"/>
            <w:noWrap/>
            <w:hideMark/>
          </w:tcPr>
          <w:p w14:paraId="41DB1413"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3.06</w:t>
            </w:r>
          </w:p>
        </w:tc>
        <w:tc>
          <w:tcPr>
            <w:tcW w:w="1727" w:type="dxa"/>
            <w:shd w:val="clear" w:color="auto" w:fill="FDE9D9" w:themeFill="accent6" w:themeFillTint="33"/>
            <w:noWrap/>
            <w:hideMark/>
          </w:tcPr>
          <w:p w14:paraId="0C9DE177"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w:t>
            </w:r>
          </w:p>
        </w:tc>
        <w:tc>
          <w:tcPr>
            <w:tcW w:w="1657" w:type="dxa"/>
            <w:shd w:val="clear" w:color="auto" w:fill="FDE9D9" w:themeFill="accent6" w:themeFillTint="33"/>
            <w:noWrap/>
            <w:hideMark/>
          </w:tcPr>
          <w:p w14:paraId="1FDF4D6D"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Rescate y reubicación</w:t>
            </w:r>
          </w:p>
        </w:tc>
      </w:tr>
      <w:tr w:rsidR="009402FC" w:rsidRPr="002F6E76" w14:paraId="2B907D31"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BF883BA"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Suculento</w:t>
            </w:r>
          </w:p>
        </w:tc>
        <w:tc>
          <w:tcPr>
            <w:tcW w:w="3119" w:type="dxa"/>
            <w:noWrap/>
            <w:hideMark/>
          </w:tcPr>
          <w:p w14:paraId="27E24506"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Epithelantha</w:t>
            </w:r>
            <w:proofErr w:type="spellEnd"/>
            <w:r w:rsidRPr="002F6E76">
              <w:rPr>
                <w:rFonts w:ascii="Arial" w:hAnsi="Arial" w:cs="Arial"/>
                <w:i/>
                <w:iCs/>
                <w:color w:val="000000"/>
                <w:sz w:val="22"/>
                <w:szCs w:val="22"/>
                <w:highlight w:val="yellow"/>
              </w:rPr>
              <w:t xml:space="preserve"> </w:t>
            </w:r>
            <w:proofErr w:type="spellStart"/>
            <w:r w:rsidRPr="002F6E76">
              <w:rPr>
                <w:rFonts w:ascii="Arial" w:hAnsi="Arial" w:cs="Arial"/>
                <w:i/>
                <w:iCs/>
                <w:color w:val="000000"/>
                <w:sz w:val="22"/>
                <w:szCs w:val="22"/>
                <w:highlight w:val="yellow"/>
              </w:rPr>
              <w:t>micromeris</w:t>
            </w:r>
            <w:proofErr w:type="spellEnd"/>
          </w:p>
        </w:tc>
        <w:tc>
          <w:tcPr>
            <w:tcW w:w="2196" w:type="dxa"/>
            <w:noWrap/>
            <w:hideMark/>
          </w:tcPr>
          <w:p w14:paraId="2E7EB17A"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Nido de Golondrina</w:t>
            </w:r>
          </w:p>
        </w:tc>
        <w:tc>
          <w:tcPr>
            <w:tcW w:w="992" w:type="dxa"/>
            <w:noWrap/>
            <w:hideMark/>
          </w:tcPr>
          <w:p w14:paraId="4D6B54EF"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475" w:type="dxa"/>
            <w:noWrap/>
            <w:hideMark/>
          </w:tcPr>
          <w:p w14:paraId="29A636D5"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949510</w:t>
            </w:r>
          </w:p>
        </w:tc>
        <w:tc>
          <w:tcPr>
            <w:tcW w:w="1077" w:type="dxa"/>
            <w:noWrap/>
            <w:hideMark/>
          </w:tcPr>
          <w:p w14:paraId="68925355"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1.59</w:t>
            </w:r>
          </w:p>
        </w:tc>
        <w:tc>
          <w:tcPr>
            <w:tcW w:w="1382" w:type="dxa"/>
            <w:noWrap/>
            <w:hideMark/>
          </w:tcPr>
          <w:p w14:paraId="5093C86F"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727" w:type="dxa"/>
            <w:noWrap/>
            <w:hideMark/>
          </w:tcPr>
          <w:p w14:paraId="507D1B05"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657" w:type="dxa"/>
            <w:noWrap/>
            <w:hideMark/>
          </w:tcPr>
          <w:p w14:paraId="6A8280B5" w14:textId="29F55C6D"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123122A1"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DE9D9" w:themeFill="accent6" w:themeFillTint="33"/>
            <w:noWrap/>
            <w:hideMark/>
          </w:tcPr>
          <w:p w14:paraId="611F87AE"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Suculento</w:t>
            </w:r>
          </w:p>
        </w:tc>
        <w:tc>
          <w:tcPr>
            <w:tcW w:w="3119" w:type="dxa"/>
            <w:shd w:val="clear" w:color="auto" w:fill="FDE9D9" w:themeFill="accent6" w:themeFillTint="33"/>
            <w:noWrap/>
            <w:hideMark/>
          </w:tcPr>
          <w:p w14:paraId="11A517F9"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proofErr w:type="spellStart"/>
            <w:r w:rsidRPr="002F6E76">
              <w:rPr>
                <w:rFonts w:ascii="Arial" w:hAnsi="Arial" w:cs="Arial"/>
                <w:i/>
                <w:iCs/>
                <w:color w:val="000000"/>
                <w:sz w:val="22"/>
                <w:szCs w:val="22"/>
                <w:highlight w:val="yellow"/>
              </w:rPr>
              <w:t>Ferocactus</w:t>
            </w:r>
            <w:proofErr w:type="spellEnd"/>
            <w:r w:rsidRPr="002F6E76">
              <w:rPr>
                <w:rFonts w:ascii="Arial" w:hAnsi="Arial" w:cs="Arial"/>
                <w:i/>
                <w:iCs/>
                <w:color w:val="000000"/>
                <w:sz w:val="22"/>
                <w:szCs w:val="22"/>
                <w:highlight w:val="yellow"/>
              </w:rPr>
              <w:t xml:space="preserve"> </w:t>
            </w:r>
            <w:proofErr w:type="spellStart"/>
            <w:r w:rsidRPr="002F6E76">
              <w:rPr>
                <w:rFonts w:ascii="Arial" w:hAnsi="Arial" w:cs="Arial"/>
                <w:i/>
                <w:iCs/>
                <w:color w:val="000000"/>
                <w:sz w:val="22"/>
                <w:szCs w:val="22"/>
                <w:highlight w:val="yellow"/>
              </w:rPr>
              <w:t>pilosus</w:t>
            </w:r>
            <w:proofErr w:type="spellEnd"/>
          </w:p>
        </w:tc>
        <w:tc>
          <w:tcPr>
            <w:tcW w:w="2196" w:type="dxa"/>
            <w:shd w:val="clear" w:color="auto" w:fill="FDE9D9" w:themeFill="accent6" w:themeFillTint="33"/>
            <w:noWrap/>
            <w:hideMark/>
          </w:tcPr>
          <w:p w14:paraId="0595654E"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Biznaga barril</w:t>
            </w:r>
          </w:p>
        </w:tc>
        <w:tc>
          <w:tcPr>
            <w:tcW w:w="992" w:type="dxa"/>
            <w:shd w:val="clear" w:color="auto" w:fill="FDE9D9" w:themeFill="accent6" w:themeFillTint="33"/>
            <w:noWrap/>
            <w:hideMark/>
          </w:tcPr>
          <w:p w14:paraId="4F5C1D81"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104</w:t>
            </w:r>
          </w:p>
        </w:tc>
        <w:tc>
          <w:tcPr>
            <w:tcW w:w="1475" w:type="dxa"/>
            <w:shd w:val="clear" w:color="auto" w:fill="FDE9D9" w:themeFill="accent6" w:themeFillTint="33"/>
            <w:noWrap/>
            <w:hideMark/>
          </w:tcPr>
          <w:p w14:paraId="1BE4B23C"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077" w:type="dxa"/>
            <w:shd w:val="clear" w:color="auto" w:fill="FDE9D9" w:themeFill="accent6" w:themeFillTint="33"/>
            <w:noWrap/>
            <w:hideMark/>
          </w:tcPr>
          <w:p w14:paraId="2F966F81"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382" w:type="dxa"/>
            <w:shd w:val="clear" w:color="auto" w:fill="FDE9D9" w:themeFill="accent6" w:themeFillTint="33"/>
            <w:noWrap/>
            <w:hideMark/>
          </w:tcPr>
          <w:p w14:paraId="39407B2F"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0.97</w:t>
            </w:r>
          </w:p>
        </w:tc>
        <w:tc>
          <w:tcPr>
            <w:tcW w:w="1727" w:type="dxa"/>
            <w:shd w:val="clear" w:color="auto" w:fill="FDE9D9" w:themeFill="accent6" w:themeFillTint="33"/>
            <w:noWrap/>
            <w:hideMark/>
          </w:tcPr>
          <w:p w14:paraId="79C29350"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w:t>
            </w:r>
          </w:p>
        </w:tc>
        <w:tc>
          <w:tcPr>
            <w:tcW w:w="1657" w:type="dxa"/>
            <w:shd w:val="clear" w:color="auto" w:fill="FDE9D9" w:themeFill="accent6" w:themeFillTint="33"/>
            <w:noWrap/>
            <w:hideMark/>
          </w:tcPr>
          <w:p w14:paraId="389A4AB7"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Rescate y reubicación</w:t>
            </w:r>
          </w:p>
        </w:tc>
      </w:tr>
      <w:tr w:rsidR="0034776D" w:rsidRPr="002F6E76" w14:paraId="016C6D2B"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DE9D9" w:themeFill="accent6" w:themeFillTint="33"/>
            <w:noWrap/>
            <w:hideMark/>
          </w:tcPr>
          <w:p w14:paraId="020A2D4B"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Suculento</w:t>
            </w:r>
          </w:p>
        </w:tc>
        <w:tc>
          <w:tcPr>
            <w:tcW w:w="3119" w:type="dxa"/>
            <w:shd w:val="clear" w:color="auto" w:fill="FDE9D9" w:themeFill="accent6" w:themeFillTint="33"/>
            <w:noWrap/>
            <w:hideMark/>
          </w:tcPr>
          <w:p w14:paraId="5B784F91"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Hamatocactus hamatacanthus</w:t>
            </w:r>
          </w:p>
        </w:tc>
        <w:tc>
          <w:tcPr>
            <w:tcW w:w="2196" w:type="dxa"/>
            <w:shd w:val="clear" w:color="auto" w:fill="FDE9D9" w:themeFill="accent6" w:themeFillTint="33"/>
            <w:noWrap/>
            <w:hideMark/>
          </w:tcPr>
          <w:p w14:paraId="319145CC"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Costillón</w:t>
            </w:r>
          </w:p>
        </w:tc>
        <w:tc>
          <w:tcPr>
            <w:tcW w:w="992" w:type="dxa"/>
            <w:shd w:val="clear" w:color="auto" w:fill="FDE9D9" w:themeFill="accent6" w:themeFillTint="33"/>
            <w:noWrap/>
            <w:hideMark/>
          </w:tcPr>
          <w:p w14:paraId="2D2F5E9B"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208</w:t>
            </w:r>
          </w:p>
        </w:tc>
        <w:tc>
          <w:tcPr>
            <w:tcW w:w="1475" w:type="dxa"/>
            <w:shd w:val="clear" w:color="auto" w:fill="FDE9D9" w:themeFill="accent6" w:themeFillTint="33"/>
            <w:noWrap/>
            <w:hideMark/>
          </w:tcPr>
          <w:p w14:paraId="0D4D1C54"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57298</w:t>
            </w:r>
          </w:p>
        </w:tc>
        <w:tc>
          <w:tcPr>
            <w:tcW w:w="1077" w:type="dxa"/>
            <w:shd w:val="clear" w:color="auto" w:fill="FDE9D9" w:themeFill="accent6" w:themeFillTint="33"/>
            <w:noWrap/>
            <w:hideMark/>
          </w:tcPr>
          <w:p w14:paraId="624488F2"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0.58</w:t>
            </w:r>
          </w:p>
        </w:tc>
        <w:tc>
          <w:tcPr>
            <w:tcW w:w="1382" w:type="dxa"/>
            <w:shd w:val="clear" w:color="auto" w:fill="FDE9D9" w:themeFill="accent6" w:themeFillTint="33"/>
            <w:noWrap/>
            <w:hideMark/>
          </w:tcPr>
          <w:p w14:paraId="7A46A239"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1.93</w:t>
            </w:r>
          </w:p>
        </w:tc>
        <w:tc>
          <w:tcPr>
            <w:tcW w:w="1727" w:type="dxa"/>
            <w:shd w:val="clear" w:color="auto" w:fill="FDE9D9" w:themeFill="accent6" w:themeFillTint="33"/>
            <w:noWrap/>
            <w:hideMark/>
          </w:tcPr>
          <w:p w14:paraId="02CA5DA5"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w:t>
            </w:r>
          </w:p>
        </w:tc>
        <w:tc>
          <w:tcPr>
            <w:tcW w:w="1657" w:type="dxa"/>
            <w:shd w:val="clear" w:color="auto" w:fill="FDE9D9" w:themeFill="accent6" w:themeFillTint="33"/>
            <w:noWrap/>
            <w:hideMark/>
          </w:tcPr>
          <w:p w14:paraId="28773D03"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Rescate y reubicación</w:t>
            </w:r>
          </w:p>
        </w:tc>
      </w:tr>
      <w:tr w:rsidR="009402FC" w:rsidRPr="002F6E76" w14:paraId="7FDD74EB"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7A4C345"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Suculento</w:t>
            </w:r>
          </w:p>
        </w:tc>
        <w:tc>
          <w:tcPr>
            <w:tcW w:w="3119" w:type="dxa"/>
            <w:noWrap/>
            <w:hideMark/>
          </w:tcPr>
          <w:p w14:paraId="46E3EDD5"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Hechtia glomerata</w:t>
            </w:r>
          </w:p>
        </w:tc>
        <w:tc>
          <w:tcPr>
            <w:tcW w:w="2196" w:type="dxa"/>
            <w:noWrap/>
            <w:hideMark/>
          </w:tcPr>
          <w:p w14:paraId="3127D96C"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Guapilla</w:t>
            </w:r>
          </w:p>
        </w:tc>
        <w:tc>
          <w:tcPr>
            <w:tcW w:w="992" w:type="dxa"/>
            <w:noWrap/>
            <w:hideMark/>
          </w:tcPr>
          <w:p w14:paraId="60CCE44A"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6955</w:t>
            </w:r>
          </w:p>
        </w:tc>
        <w:tc>
          <w:tcPr>
            <w:tcW w:w="1475" w:type="dxa"/>
            <w:noWrap/>
            <w:hideMark/>
          </w:tcPr>
          <w:p w14:paraId="2F5EE5D7"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1907205</w:t>
            </w:r>
          </w:p>
        </w:tc>
        <w:tc>
          <w:tcPr>
            <w:tcW w:w="1077" w:type="dxa"/>
            <w:noWrap/>
            <w:hideMark/>
          </w:tcPr>
          <w:p w14:paraId="66A445B7"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2.08</w:t>
            </w:r>
          </w:p>
        </w:tc>
        <w:tc>
          <w:tcPr>
            <w:tcW w:w="1382" w:type="dxa"/>
            <w:noWrap/>
            <w:hideMark/>
          </w:tcPr>
          <w:p w14:paraId="47136ACD"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14.37</w:t>
            </w:r>
          </w:p>
        </w:tc>
        <w:tc>
          <w:tcPr>
            <w:tcW w:w="1727" w:type="dxa"/>
            <w:noWrap/>
            <w:hideMark/>
          </w:tcPr>
          <w:p w14:paraId="4EF514D6"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w:t>
            </w:r>
          </w:p>
        </w:tc>
        <w:tc>
          <w:tcPr>
            <w:tcW w:w="1657" w:type="dxa"/>
            <w:noWrap/>
            <w:hideMark/>
          </w:tcPr>
          <w:p w14:paraId="2B2D31D5" w14:textId="44E794FE"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34776D" w:rsidRPr="002F6E76" w14:paraId="7D94CCF0"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DE9D9" w:themeFill="accent6" w:themeFillTint="33"/>
            <w:noWrap/>
            <w:hideMark/>
          </w:tcPr>
          <w:p w14:paraId="6DDB5294"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Suculento</w:t>
            </w:r>
          </w:p>
        </w:tc>
        <w:tc>
          <w:tcPr>
            <w:tcW w:w="3119" w:type="dxa"/>
            <w:shd w:val="clear" w:color="auto" w:fill="FDE9D9" w:themeFill="accent6" w:themeFillTint="33"/>
            <w:noWrap/>
            <w:hideMark/>
          </w:tcPr>
          <w:p w14:paraId="11FBF7AC"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Lophophora williamsii</w:t>
            </w:r>
          </w:p>
        </w:tc>
        <w:tc>
          <w:tcPr>
            <w:tcW w:w="2196" w:type="dxa"/>
            <w:shd w:val="clear" w:color="auto" w:fill="FDE9D9" w:themeFill="accent6" w:themeFillTint="33"/>
            <w:noWrap/>
            <w:hideMark/>
          </w:tcPr>
          <w:p w14:paraId="0A59375D"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Peyote</w:t>
            </w:r>
          </w:p>
        </w:tc>
        <w:tc>
          <w:tcPr>
            <w:tcW w:w="992" w:type="dxa"/>
            <w:shd w:val="clear" w:color="auto" w:fill="FDE9D9" w:themeFill="accent6" w:themeFillTint="33"/>
            <w:noWrap/>
            <w:hideMark/>
          </w:tcPr>
          <w:p w14:paraId="1BAD8EE7"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830</w:t>
            </w:r>
          </w:p>
        </w:tc>
        <w:tc>
          <w:tcPr>
            <w:tcW w:w="1475" w:type="dxa"/>
            <w:shd w:val="clear" w:color="auto" w:fill="FDE9D9" w:themeFill="accent6" w:themeFillTint="33"/>
            <w:noWrap/>
            <w:hideMark/>
          </w:tcPr>
          <w:p w14:paraId="6C4FFC85"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744874</w:t>
            </w:r>
          </w:p>
        </w:tc>
        <w:tc>
          <w:tcPr>
            <w:tcW w:w="1077" w:type="dxa"/>
            <w:shd w:val="clear" w:color="auto" w:fill="FDE9D9" w:themeFill="accent6" w:themeFillTint="33"/>
            <w:noWrap/>
            <w:hideMark/>
          </w:tcPr>
          <w:p w14:paraId="53977AE4"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2.13</w:t>
            </w:r>
          </w:p>
        </w:tc>
        <w:tc>
          <w:tcPr>
            <w:tcW w:w="1382" w:type="dxa"/>
            <w:shd w:val="clear" w:color="auto" w:fill="FDE9D9" w:themeFill="accent6" w:themeFillTint="33"/>
            <w:noWrap/>
            <w:hideMark/>
          </w:tcPr>
          <w:p w14:paraId="75527157"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1.50</w:t>
            </w:r>
          </w:p>
        </w:tc>
        <w:tc>
          <w:tcPr>
            <w:tcW w:w="1727" w:type="dxa"/>
            <w:shd w:val="clear" w:color="auto" w:fill="FDE9D9" w:themeFill="accent6" w:themeFillTint="33"/>
            <w:noWrap/>
            <w:hideMark/>
          </w:tcPr>
          <w:p w14:paraId="76D301C0"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w:t>
            </w:r>
          </w:p>
        </w:tc>
        <w:tc>
          <w:tcPr>
            <w:tcW w:w="1657" w:type="dxa"/>
            <w:shd w:val="clear" w:color="auto" w:fill="FDE9D9" w:themeFill="accent6" w:themeFillTint="33"/>
            <w:noWrap/>
            <w:hideMark/>
          </w:tcPr>
          <w:p w14:paraId="17F7195D"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Rescate y reubicación</w:t>
            </w:r>
          </w:p>
        </w:tc>
      </w:tr>
      <w:tr w:rsidR="009402FC" w:rsidRPr="002F6E76" w14:paraId="4A68389C"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DE9D9" w:themeFill="accent6" w:themeFillTint="33"/>
            <w:noWrap/>
            <w:hideMark/>
          </w:tcPr>
          <w:p w14:paraId="50871051"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Suculento</w:t>
            </w:r>
          </w:p>
        </w:tc>
        <w:tc>
          <w:tcPr>
            <w:tcW w:w="3119" w:type="dxa"/>
            <w:shd w:val="clear" w:color="auto" w:fill="FDE9D9" w:themeFill="accent6" w:themeFillTint="33"/>
            <w:noWrap/>
            <w:hideMark/>
          </w:tcPr>
          <w:p w14:paraId="6889DA73"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 xml:space="preserve">Mammillaria </w:t>
            </w:r>
            <w:proofErr w:type="spellStart"/>
            <w:r w:rsidRPr="002F6E76">
              <w:rPr>
                <w:rFonts w:ascii="Arial" w:hAnsi="Arial" w:cs="Arial"/>
                <w:i/>
                <w:iCs/>
                <w:color w:val="000000"/>
                <w:sz w:val="22"/>
                <w:szCs w:val="22"/>
                <w:highlight w:val="yellow"/>
              </w:rPr>
              <w:t>chionocephala</w:t>
            </w:r>
            <w:proofErr w:type="spellEnd"/>
          </w:p>
        </w:tc>
        <w:tc>
          <w:tcPr>
            <w:tcW w:w="2196" w:type="dxa"/>
            <w:shd w:val="clear" w:color="auto" w:fill="FDE9D9" w:themeFill="accent6" w:themeFillTint="33"/>
            <w:noWrap/>
            <w:hideMark/>
          </w:tcPr>
          <w:p w14:paraId="0B8E649E" w14:textId="5747C8DF" w:rsidR="009402FC" w:rsidRPr="002F6E76" w:rsidRDefault="00371B26"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Biznaga</w:t>
            </w:r>
            <w:r w:rsidR="009402FC" w:rsidRPr="002F6E76">
              <w:rPr>
                <w:rFonts w:ascii="Arial" w:hAnsi="Arial" w:cs="Arial"/>
                <w:color w:val="000000"/>
                <w:sz w:val="22"/>
                <w:szCs w:val="22"/>
                <w:highlight w:val="yellow"/>
              </w:rPr>
              <w:t xml:space="preserve"> de cabeza blanca</w:t>
            </w:r>
          </w:p>
        </w:tc>
        <w:tc>
          <w:tcPr>
            <w:tcW w:w="992" w:type="dxa"/>
            <w:shd w:val="clear" w:color="auto" w:fill="FDE9D9" w:themeFill="accent6" w:themeFillTint="33"/>
            <w:noWrap/>
            <w:hideMark/>
          </w:tcPr>
          <w:p w14:paraId="70B6B805"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934</w:t>
            </w:r>
          </w:p>
        </w:tc>
        <w:tc>
          <w:tcPr>
            <w:tcW w:w="1475" w:type="dxa"/>
            <w:shd w:val="clear" w:color="auto" w:fill="FDE9D9" w:themeFill="accent6" w:themeFillTint="33"/>
            <w:noWrap/>
            <w:hideMark/>
          </w:tcPr>
          <w:p w14:paraId="2CBE819E"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180079</w:t>
            </w:r>
          </w:p>
        </w:tc>
        <w:tc>
          <w:tcPr>
            <w:tcW w:w="1077" w:type="dxa"/>
            <w:shd w:val="clear" w:color="auto" w:fill="FDE9D9" w:themeFill="accent6" w:themeFillTint="33"/>
            <w:noWrap/>
            <w:hideMark/>
          </w:tcPr>
          <w:p w14:paraId="237F5029"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0.32</w:t>
            </w:r>
          </w:p>
        </w:tc>
        <w:tc>
          <w:tcPr>
            <w:tcW w:w="1382" w:type="dxa"/>
            <w:shd w:val="clear" w:color="auto" w:fill="FDE9D9" w:themeFill="accent6" w:themeFillTint="33"/>
            <w:noWrap/>
            <w:hideMark/>
          </w:tcPr>
          <w:p w14:paraId="6632EC7D"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3.84</w:t>
            </w:r>
          </w:p>
        </w:tc>
        <w:tc>
          <w:tcPr>
            <w:tcW w:w="1727" w:type="dxa"/>
            <w:shd w:val="clear" w:color="auto" w:fill="FDE9D9" w:themeFill="accent6" w:themeFillTint="33"/>
            <w:noWrap/>
            <w:hideMark/>
          </w:tcPr>
          <w:p w14:paraId="4AA76F12"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w:t>
            </w:r>
          </w:p>
        </w:tc>
        <w:tc>
          <w:tcPr>
            <w:tcW w:w="1657" w:type="dxa"/>
            <w:shd w:val="clear" w:color="auto" w:fill="FDE9D9" w:themeFill="accent6" w:themeFillTint="33"/>
            <w:noWrap/>
            <w:hideMark/>
          </w:tcPr>
          <w:p w14:paraId="145CE274"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Rescate y reubicación</w:t>
            </w:r>
          </w:p>
        </w:tc>
      </w:tr>
      <w:tr w:rsidR="0034776D" w:rsidRPr="002F6E76" w14:paraId="484207E6"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DE9D9" w:themeFill="accent6" w:themeFillTint="33"/>
            <w:noWrap/>
            <w:hideMark/>
          </w:tcPr>
          <w:p w14:paraId="1B50828E"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Suculento</w:t>
            </w:r>
          </w:p>
        </w:tc>
        <w:tc>
          <w:tcPr>
            <w:tcW w:w="3119" w:type="dxa"/>
            <w:shd w:val="clear" w:color="auto" w:fill="FDE9D9" w:themeFill="accent6" w:themeFillTint="33"/>
            <w:noWrap/>
            <w:hideMark/>
          </w:tcPr>
          <w:p w14:paraId="7AAD38CE"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Mammillaria pottsii</w:t>
            </w:r>
          </w:p>
        </w:tc>
        <w:tc>
          <w:tcPr>
            <w:tcW w:w="2196" w:type="dxa"/>
            <w:shd w:val="clear" w:color="auto" w:fill="FDE9D9" w:themeFill="accent6" w:themeFillTint="33"/>
            <w:noWrap/>
            <w:hideMark/>
          </w:tcPr>
          <w:p w14:paraId="62693204"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Biznaga chilitos</w:t>
            </w:r>
          </w:p>
        </w:tc>
        <w:tc>
          <w:tcPr>
            <w:tcW w:w="992" w:type="dxa"/>
            <w:shd w:val="clear" w:color="auto" w:fill="FDE9D9" w:themeFill="accent6" w:themeFillTint="33"/>
            <w:noWrap/>
            <w:hideMark/>
          </w:tcPr>
          <w:p w14:paraId="78B0B4F7"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1938</w:t>
            </w:r>
          </w:p>
        </w:tc>
        <w:tc>
          <w:tcPr>
            <w:tcW w:w="1475" w:type="dxa"/>
            <w:shd w:val="clear" w:color="auto" w:fill="FDE9D9" w:themeFill="accent6" w:themeFillTint="33"/>
            <w:noWrap/>
            <w:hideMark/>
          </w:tcPr>
          <w:p w14:paraId="2E1B6F0D"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1219629</w:t>
            </w:r>
          </w:p>
        </w:tc>
        <w:tc>
          <w:tcPr>
            <w:tcW w:w="1077" w:type="dxa"/>
            <w:shd w:val="clear" w:color="auto" w:fill="FDE9D9" w:themeFill="accent6" w:themeFillTint="33"/>
            <w:noWrap/>
            <w:hideMark/>
          </w:tcPr>
          <w:p w14:paraId="6D80215C"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2.78</w:t>
            </w:r>
          </w:p>
        </w:tc>
        <w:tc>
          <w:tcPr>
            <w:tcW w:w="1382" w:type="dxa"/>
            <w:shd w:val="clear" w:color="auto" w:fill="FDE9D9" w:themeFill="accent6" w:themeFillTint="33"/>
            <w:noWrap/>
            <w:hideMark/>
          </w:tcPr>
          <w:p w14:paraId="678CA5E1"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4.07</w:t>
            </w:r>
          </w:p>
        </w:tc>
        <w:tc>
          <w:tcPr>
            <w:tcW w:w="1727" w:type="dxa"/>
            <w:shd w:val="clear" w:color="auto" w:fill="FDE9D9" w:themeFill="accent6" w:themeFillTint="33"/>
            <w:noWrap/>
            <w:hideMark/>
          </w:tcPr>
          <w:p w14:paraId="19C49277"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w:t>
            </w:r>
          </w:p>
        </w:tc>
        <w:tc>
          <w:tcPr>
            <w:tcW w:w="1657" w:type="dxa"/>
            <w:shd w:val="clear" w:color="auto" w:fill="FDE9D9" w:themeFill="accent6" w:themeFillTint="33"/>
            <w:noWrap/>
            <w:hideMark/>
          </w:tcPr>
          <w:p w14:paraId="25339E06"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Rescate y reubicación</w:t>
            </w:r>
          </w:p>
        </w:tc>
      </w:tr>
      <w:tr w:rsidR="009402FC" w:rsidRPr="002F6E76" w14:paraId="3DBEB133"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DE9D9" w:themeFill="accent6" w:themeFillTint="33"/>
            <w:noWrap/>
            <w:hideMark/>
          </w:tcPr>
          <w:p w14:paraId="2835D37B"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Suculento</w:t>
            </w:r>
          </w:p>
        </w:tc>
        <w:tc>
          <w:tcPr>
            <w:tcW w:w="3119" w:type="dxa"/>
            <w:shd w:val="clear" w:color="auto" w:fill="FDE9D9" w:themeFill="accent6" w:themeFillTint="33"/>
            <w:noWrap/>
            <w:hideMark/>
          </w:tcPr>
          <w:p w14:paraId="33FECFC1"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Neolloydia conoidea</w:t>
            </w:r>
          </w:p>
        </w:tc>
        <w:tc>
          <w:tcPr>
            <w:tcW w:w="2196" w:type="dxa"/>
            <w:shd w:val="clear" w:color="auto" w:fill="FDE9D9" w:themeFill="accent6" w:themeFillTint="33"/>
            <w:noWrap/>
            <w:hideMark/>
          </w:tcPr>
          <w:p w14:paraId="5174F02F"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Biznaga cónica</w:t>
            </w:r>
          </w:p>
        </w:tc>
        <w:tc>
          <w:tcPr>
            <w:tcW w:w="992" w:type="dxa"/>
            <w:shd w:val="clear" w:color="auto" w:fill="FDE9D9" w:themeFill="accent6" w:themeFillTint="33"/>
            <w:noWrap/>
            <w:hideMark/>
          </w:tcPr>
          <w:p w14:paraId="0E2F2972"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796</w:t>
            </w:r>
          </w:p>
        </w:tc>
        <w:tc>
          <w:tcPr>
            <w:tcW w:w="1475" w:type="dxa"/>
            <w:shd w:val="clear" w:color="auto" w:fill="FDE9D9" w:themeFill="accent6" w:themeFillTint="33"/>
            <w:noWrap/>
            <w:hideMark/>
          </w:tcPr>
          <w:p w14:paraId="4255C33F"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122781</w:t>
            </w:r>
          </w:p>
        </w:tc>
        <w:tc>
          <w:tcPr>
            <w:tcW w:w="1077" w:type="dxa"/>
            <w:shd w:val="clear" w:color="auto" w:fill="FDE9D9" w:themeFill="accent6" w:themeFillTint="33"/>
            <w:noWrap/>
            <w:hideMark/>
          </w:tcPr>
          <w:p w14:paraId="6F3010A4"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0.31</w:t>
            </w:r>
          </w:p>
        </w:tc>
        <w:tc>
          <w:tcPr>
            <w:tcW w:w="1382" w:type="dxa"/>
            <w:shd w:val="clear" w:color="auto" w:fill="FDE9D9" w:themeFill="accent6" w:themeFillTint="33"/>
            <w:noWrap/>
            <w:hideMark/>
          </w:tcPr>
          <w:p w14:paraId="21FB4BBB"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1.47</w:t>
            </w:r>
          </w:p>
        </w:tc>
        <w:tc>
          <w:tcPr>
            <w:tcW w:w="1727" w:type="dxa"/>
            <w:shd w:val="clear" w:color="auto" w:fill="FDE9D9" w:themeFill="accent6" w:themeFillTint="33"/>
            <w:noWrap/>
            <w:hideMark/>
          </w:tcPr>
          <w:p w14:paraId="40950AFE"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w:t>
            </w:r>
          </w:p>
        </w:tc>
        <w:tc>
          <w:tcPr>
            <w:tcW w:w="1657" w:type="dxa"/>
            <w:shd w:val="clear" w:color="auto" w:fill="FDE9D9" w:themeFill="accent6" w:themeFillTint="33"/>
            <w:noWrap/>
            <w:hideMark/>
          </w:tcPr>
          <w:p w14:paraId="30D385BF"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Rescate y reubicación</w:t>
            </w:r>
          </w:p>
        </w:tc>
      </w:tr>
      <w:tr w:rsidR="009402FC" w:rsidRPr="002F6E76" w14:paraId="09D7FE5C"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7A0CFF0"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Suculento</w:t>
            </w:r>
          </w:p>
        </w:tc>
        <w:tc>
          <w:tcPr>
            <w:tcW w:w="3119" w:type="dxa"/>
            <w:noWrap/>
            <w:hideMark/>
          </w:tcPr>
          <w:p w14:paraId="4F55FEEE"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 xml:space="preserve">Opuntia </w:t>
            </w:r>
            <w:proofErr w:type="spellStart"/>
            <w:r w:rsidRPr="002F6E76">
              <w:rPr>
                <w:rFonts w:ascii="Arial" w:hAnsi="Arial" w:cs="Arial"/>
                <w:i/>
                <w:iCs/>
                <w:color w:val="000000"/>
                <w:sz w:val="22"/>
                <w:szCs w:val="22"/>
                <w:highlight w:val="yellow"/>
              </w:rPr>
              <w:t>microdasys</w:t>
            </w:r>
            <w:proofErr w:type="spellEnd"/>
          </w:p>
        </w:tc>
        <w:tc>
          <w:tcPr>
            <w:tcW w:w="2196" w:type="dxa"/>
            <w:noWrap/>
            <w:hideMark/>
          </w:tcPr>
          <w:p w14:paraId="3121DB03"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Nopal cegador</w:t>
            </w:r>
          </w:p>
        </w:tc>
        <w:tc>
          <w:tcPr>
            <w:tcW w:w="992" w:type="dxa"/>
            <w:noWrap/>
            <w:hideMark/>
          </w:tcPr>
          <w:p w14:paraId="7ADBC0CD"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277</w:t>
            </w:r>
          </w:p>
        </w:tc>
        <w:tc>
          <w:tcPr>
            <w:tcW w:w="1475" w:type="dxa"/>
            <w:noWrap/>
            <w:hideMark/>
          </w:tcPr>
          <w:p w14:paraId="5B8079F3"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32742</w:t>
            </w:r>
          </w:p>
        </w:tc>
        <w:tc>
          <w:tcPr>
            <w:tcW w:w="1077" w:type="dxa"/>
            <w:noWrap/>
            <w:hideMark/>
          </w:tcPr>
          <w:p w14:paraId="6AD33452"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0.31</w:t>
            </w:r>
          </w:p>
        </w:tc>
        <w:tc>
          <w:tcPr>
            <w:tcW w:w="1382" w:type="dxa"/>
            <w:noWrap/>
            <w:hideMark/>
          </w:tcPr>
          <w:p w14:paraId="438B0DD9"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2.01</w:t>
            </w:r>
          </w:p>
        </w:tc>
        <w:tc>
          <w:tcPr>
            <w:tcW w:w="1727" w:type="dxa"/>
            <w:noWrap/>
            <w:hideMark/>
          </w:tcPr>
          <w:p w14:paraId="489F1293"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w:t>
            </w:r>
          </w:p>
        </w:tc>
        <w:tc>
          <w:tcPr>
            <w:tcW w:w="1657" w:type="dxa"/>
            <w:noWrap/>
            <w:hideMark/>
          </w:tcPr>
          <w:p w14:paraId="19987BF4" w14:textId="034BB47C"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9402FC" w:rsidRPr="002F6E76" w14:paraId="5C8E4FDC"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E45C42C"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lastRenderedPageBreak/>
              <w:t>Suculento</w:t>
            </w:r>
          </w:p>
        </w:tc>
        <w:tc>
          <w:tcPr>
            <w:tcW w:w="3119" w:type="dxa"/>
            <w:noWrap/>
            <w:hideMark/>
          </w:tcPr>
          <w:p w14:paraId="1583A108"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proofErr w:type="gramStart"/>
            <w:r w:rsidRPr="002F6E76">
              <w:rPr>
                <w:rFonts w:ascii="Arial" w:hAnsi="Arial" w:cs="Arial"/>
                <w:i/>
                <w:iCs/>
                <w:color w:val="000000"/>
                <w:sz w:val="22"/>
                <w:szCs w:val="22"/>
                <w:highlight w:val="yellow"/>
              </w:rPr>
              <w:t>Opuntia rastrera</w:t>
            </w:r>
            <w:proofErr w:type="gramEnd"/>
          </w:p>
        </w:tc>
        <w:tc>
          <w:tcPr>
            <w:tcW w:w="2196" w:type="dxa"/>
            <w:noWrap/>
            <w:hideMark/>
          </w:tcPr>
          <w:p w14:paraId="75C56999"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Nopal rastrero</w:t>
            </w:r>
          </w:p>
        </w:tc>
        <w:tc>
          <w:tcPr>
            <w:tcW w:w="992" w:type="dxa"/>
            <w:noWrap/>
            <w:hideMark/>
          </w:tcPr>
          <w:p w14:paraId="31710D8A"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475" w:type="dxa"/>
            <w:noWrap/>
            <w:hideMark/>
          </w:tcPr>
          <w:p w14:paraId="592143D1"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597536</w:t>
            </w:r>
          </w:p>
        </w:tc>
        <w:tc>
          <w:tcPr>
            <w:tcW w:w="1077" w:type="dxa"/>
            <w:noWrap/>
            <w:hideMark/>
          </w:tcPr>
          <w:p w14:paraId="6C339D36"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2.66</w:t>
            </w:r>
          </w:p>
        </w:tc>
        <w:tc>
          <w:tcPr>
            <w:tcW w:w="1382" w:type="dxa"/>
            <w:noWrap/>
            <w:hideMark/>
          </w:tcPr>
          <w:p w14:paraId="13231D3A"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727" w:type="dxa"/>
            <w:noWrap/>
            <w:hideMark/>
          </w:tcPr>
          <w:p w14:paraId="4524F03E"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657" w:type="dxa"/>
            <w:noWrap/>
            <w:hideMark/>
          </w:tcPr>
          <w:p w14:paraId="352160E0" w14:textId="0A57B538"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34776D" w:rsidRPr="002F6E76" w14:paraId="52A94808"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DE9D9" w:themeFill="accent6" w:themeFillTint="33"/>
            <w:noWrap/>
            <w:hideMark/>
          </w:tcPr>
          <w:p w14:paraId="5A9A86A2"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Suculento</w:t>
            </w:r>
          </w:p>
        </w:tc>
        <w:tc>
          <w:tcPr>
            <w:tcW w:w="3119" w:type="dxa"/>
            <w:shd w:val="clear" w:color="auto" w:fill="FDE9D9" w:themeFill="accent6" w:themeFillTint="33"/>
            <w:noWrap/>
            <w:hideMark/>
          </w:tcPr>
          <w:p w14:paraId="752BDB47"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 xml:space="preserve">Opuntia </w:t>
            </w:r>
            <w:proofErr w:type="spellStart"/>
            <w:r w:rsidRPr="002F6E76">
              <w:rPr>
                <w:rFonts w:ascii="Arial" w:hAnsi="Arial" w:cs="Arial"/>
                <w:i/>
                <w:iCs/>
                <w:color w:val="000000"/>
                <w:sz w:val="22"/>
                <w:szCs w:val="22"/>
                <w:highlight w:val="yellow"/>
              </w:rPr>
              <w:t>stenopetala</w:t>
            </w:r>
            <w:proofErr w:type="spellEnd"/>
          </w:p>
        </w:tc>
        <w:tc>
          <w:tcPr>
            <w:tcW w:w="2196" w:type="dxa"/>
            <w:shd w:val="clear" w:color="auto" w:fill="FDE9D9" w:themeFill="accent6" w:themeFillTint="33"/>
            <w:noWrap/>
            <w:hideMark/>
          </w:tcPr>
          <w:p w14:paraId="2E88183F"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Arrastradillo</w:t>
            </w:r>
          </w:p>
        </w:tc>
        <w:tc>
          <w:tcPr>
            <w:tcW w:w="992" w:type="dxa"/>
            <w:shd w:val="clear" w:color="auto" w:fill="FDE9D9" w:themeFill="accent6" w:themeFillTint="33"/>
            <w:noWrap/>
            <w:hideMark/>
          </w:tcPr>
          <w:p w14:paraId="361700A1"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242</w:t>
            </w:r>
          </w:p>
        </w:tc>
        <w:tc>
          <w:tcPr>
            <w:tcW w:w="1475" w:type="dxa"/>
            <w:shd w:val="clear" w:color="auto" w:fill="FDE9D9" w:themeFill="accent6" w:themeFillTint="33"/>
            <w:noWrap/>
            <w:hideMark/>
          </w:tcPr>
          <w:p w14:paraId="2B7FEEDD"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077" w:type="dxa"/>
            <w:shd w:val="clear" w:color="auto" w:fill="FDE9D9" w:themeFill="accent6" w:themeFillTint="33"/>
            <w:noWrap/>
            <w:hideMark/>
          </w:tcPr>
          <w:p w14:paraId="65FB6DF9"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382" w:type="dxa"/>
            <w:shd w:val="clear" w:color="auto" w:fill="FDE9D9" w:themeFill="accent6" w:themeFillTint="33"/>
            <w:noWrap/>
            <w:hideMark/>
          </w:tcPr>
          <w:p w14:paraId="79B6D38D"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3.40</w:t>
            </w:r>
          </w:p>
        </w:tc>
        <w:tc>
          <w:tcPr>
            <w:tcW w:w="1727" w:type="dxa"/>
            <w:shd w:val="clear" w:color="auto" w:fill="FDE9D9" w:themeFill="accent6" w:themeFillTint="33"/>
            <w:noWrap/>
            <w:hideMark/>
          </w:tcPr>
          <w:p w14:paraId="75DED037"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w:t>
            </w:r>
          </w:p>
        </w:tc>
        <w:tc>
          <w:tcPr>
            <w:tcW w:w="1657" w:type="dxa"/>
            <w:shd w:val="clear" w:color="auto" w:fill="FDE9D9" w:themeFill="accent6" w:themeFillTint="33"/>
            <w:noWrap/>
            <w:hideMark/>
          </w:tcPr>
          <w:p w14:paraId="7FE6C1E4"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Rescate y reubicación</w:t>
            </w:r>
          </w:p>
        </w:tc>
      </w:tr>
      <w:tr w:rsidR="009402FC" w:rsidRPr="002F6E76" w14:paraId="0CA9299F"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33D2CA7"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Suculento</w:t>
            </w:r>
          </w:p>
        </w:tc>
        <w:tc>
          <w:tcPr>
            <w:tcW w:w="3119" w:type="dxa"/>
            <w:noWrap/>
            <w:hideMark/>
          </w:tcPr>
          <w:p w14:paraId="1CE6E307"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Thelocactus bicolor</w:t>
            </w:r>
          </w:p>
        </w:tc>
        <w:tc>
          <w:tcPr>
            <w:tcW w:w="2196" w:type="dxa"/>
            <w:noWrap/>
            <w:hideMark/>
          </w:tcPr>
          <w:p w14:paraId="60A04DA5"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Biznaga arcoíris</w:t>
            </w:r>
          </w:p>
        </w:tc>
        <w:tc>
          <w:tcPr>
            <w:tcW w:w="992" w:type="dxa"/>
            <w:noWrap/>
            <w:hideMark/>
          </w:tcPr>
          <w:p w14:paraId="00CFA570"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475" w:type="dxa"/>
            <w:noWrap/>
            <w:hideMark/>
          </w:tcPr>
          <w:p w14:paraId="390A5BC8"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237377</w:t>
            </w:r>
          </w:p>
        </w:tc>
        <w:tc>
          <w:tcPr>
            <w:tcW w:w="1077" w:type="dxa"/>
            <w:noWrap/>
            <w:hideMark/>
          </w:tcPr>
          <w:p w14:paraId="5D6FD3EF"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0.33</w:t>
            </w:r>
          </w:p>
        </w:tc>
        <w:tc>
          <w:tcPr>
            <w:tcW w:w="1382" w:type="dxa"/>
            <w:noWrap/>
            <w:hideMark/>
          </w:tcPr>
          <w:p w14:paraId="262259AF"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0.46</w:t>
            </w:r>
          </w:p>
        </w:tc>
        <w:tc>
          <w:tcPr>
            <w:tcW w:w="1727" w:type="dxa"/>
            <w:noWrap/>
            <w:hideMark/>
          </w:tcPr>
          <w:p w14:paraId="0ED74A98"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w:t>
            </w:r>
          </w:p>
        </w:tc>
        <w:tc>
          <w:tcPr>
            <w:tcW w:w="1657" w:type="dxa"/>
            <w:noWrap/>
            <w:hideMark/>
          </w:tcPr>
          <w:p w14:paraId="74556FA6" w14:textId="61CFD35A"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Sin acción</w:t>
            </w:r>
          </w:p>
        </w:tc>
      </w:tr>
      <w:tr w:rsidR="0034776D" w:rsidRPr="002F6E76" w14:paraId="1A7FB8D3"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DE9D9" w:themeFill="accent6" w:themeFillTint="33"/>
            <w:noWrap/>
            <w:hideMark/>
          </w:tcPr>
          <w:p w14:paraId="50AE650B"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Suculento</w:t>
            </w:r>
          </w:p>
        </w:tc>
        <w:tc>
          <w:tcPr>
            <w:tcW w:w="3119" w:type="dxa"/>
            <w:shd w:val="clear" w:color="auto" w:fill="FDE9D9" w:themeFill="accent6" w:themeFillTint="33"/>
            <w:noWrap/>
            <w:hideMark/>
          </w:tcPr>
          <w:p w14:paraId="4D673E3F"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 xml:space="preserve">Thelocactus </w:t>
            </w:r>
            <w:proofErr w:type="spellStart"/>
            <w:r w:rsidRPr="002F6E76">
              <w:rPr>
                <w:rFonts w:ascii="Arial" w:hAnsi="Arial" w:cs="Arial"/>
                <w:i/>
                <w:iCs/>
                <w:color w:val="000000"/>
                <w:sz w:val="22"/>
                <w:szCs w:val="22"/>
                <w:highlight w:val="yellow"/>
              </w:rPr>
              <w:t>macdowellii</w:t>
            </w:r>
            <w:proofErr w:type="spellEnd"/>
          </w:p>
        </w:tc>
        <w:tc>
          <w:tcPr>
            <w:tcW w:w="2196" w:type="dxa"/>
            <w:shd w:val="clear" w:color="auto" w:fill="FDE9D9" w:themeFill="accent6" w:themeFillTint="33"/>
            <w:noWrap/>
            <w:hideMark/>
          </w:tcPr>
          <w:p w14:paraId="0CCBDC45"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Biznaga pezón</w:t>
            </w:r>
          </w:p>
        </w:tc>
        <w:tc>
          <w:tcPr>
            <w:tcW w:w="992" w:type="dxa"/>
            <w:shd w:val="clear" w:color="auto" w:fill="FDE9D9" w:themeFill="accent6" w:themeFillTint="33"/>
            <w:noWrap/>
            <w:hideMark/>
          </w:tcPr>
          <w:p w14:paraId="03CDED54"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1453</w:t>
            </w:r>
          </w:p>
        </w:tc>
        <w:tc>
          <w:tcPr>
            <w:tcW w:w="1475" w:type="dxa"/>
            <w:shd w:val="clear" w:color="auto" w:fill="FDE9D9" w:themeFill="accent6" w:themeFillTint="33"/>
            <w:noWrap/>
            <w:hideMark/>
          </w:tcPr>
          <w:p w14:paraId="0E167414"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077" w:type="dxa"/>
            <w:shd w:val="clear" w:color="auto" w:fill="FDE9D9" w:themeFill="accent6" w:themeFillTint="33"/>
            <w:noWrap/>
            <w:hideMark/>
          </w:tcPr>
          <w:p w14:paraId="0E6FDE76"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382" w:type="dxa"/>
            <w:shd w:val="clear" w:color="auto" w:fill="FDE9D9" w:themeFill="accent6" w:themeFillTint="33"/>
            <w:noWrap/>
            <w:hideMark/>
          </w:tcPr>
          <w:p w14:paraId="74B61B5F"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2.03</w:t>
            </w:r>
          </w:p>
        </w:tc>
        <w:tc>
          <w:tcPr>
            <w:tcW w:w="1727" w:type="dxa"/>
            <w:shd w:val="clear" w:color="auto" w:fill="FDE9D9" w:themeFill="accent6" w:themeFillTint="33"/>
            <w:noWrap/>
            <w:hideMark/>
          </w:tcPr>
          <w:p w14:paraId="094508CC"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w:t>
            </w:r>
          </w:p>
        </w:tc>
        <w:tc>
          <w:tcPr>
            <w:tcW w:w="1657" w:type="dxa"/>
            <w:shd w:val="clear" w:color="auto" w:fill="FDE9D9" w:themeFill="accent6" w:themeFillTint="33"/>
            <w:noWrap/>
            <w:hideMark/>
          </w:tcPr>
          <w:p w14:paraId="386F2232"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Rescate y reubicación</w:t>
            </w:r>
          </w:p>
        </w:tc>
      </w:tr>
      <w:tr w:rsidR="009402FC" w:rsidRPr="002F6E76" w14:paraId="42E7A3F6"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1271" w:type="dxa"/>
            <w:shd w:val="clear" w:color="auto" w:fill="FDE9D9" w:themeFill="accent6" w:themeFillTint="33"/>
            <w:noWrap/>
            <w:hideMark/>
          </w:tcPr>
          <w:p w14:paraId="30E23645" w14:textId="77777777"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Suculento</w:t>
            </w:r>
          </w:p>
        </w:tc>
        <w:tc>
          <w:tcPr>
            <w:tcW w:w="3119" w:type="dxa"/>
            <w:shd w:val="clear" w:color="auto" w:fill="FDE9D9" w:themeFill="accent6" w:themeFillTint="33"/>
            <w:noWrap/>
            <w:hideMark/>
          </w:tcPr>
          <w:p w14:paraId="7148B0B5"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2F6E76">
              <w:rPr>
                <w:rFonts w:ascii="Arial" w:hAnsi="Arial" w:cs="Arial"/>
                <w:i/>
                <w:iCs/>
                <w:color w:val="000000"/>
                <w:sz w:val="22"/>
                <w:szCs w:val="22"/>
                <w:highlight w:val="yellow"/>
              </w:rPr>
              <w:t xml:space="preserve">Thelocactus </w:t>
            </w:r>
            <w:proofErr w:type="spellStart"/>
            <w:r w:rsidRPr="002F6E76">
              <w:rPr>
                <w:rFonts w:ascii="Arial" w:hAnsi="Arial" w:cs="Arial"/>
                <w:i/>
                <w:iCs/>
                <w:color w:val="000000"/>
                <w:sz w:val="22"/>
                <w:szCs w:val="22"/>
                <w:highlight w:val="yellow"/>
              </w:rPr>
              <w:t>rinconensis</w:t>
            </w:r>
            <w:proofErr w:type="spellEnd"/>
          </w:p>
        </w:tc>
        <w:tc>
          <w:tcPr>
            <w:tcW w:w="2196" w:type="dxa"/>
            <w:shd w:val="clear" w:color="auto" w:fill="FDE9D9" w:themeFill="accent6" w:themeFillTint="33"/>
            <w:noWrap/>
            <w:hideMark/>
          </w:tcPr>
          <w:p w14:paraId="0CB00013" w14:textId="79AD3281"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Biznaga de pezón</w:t>
            </w:r>
          </w:p>
        </w:tc>
        <w:tc>
          <w:tcPr>
            <w:tcW w:w="992" w:type="dxa"/>
            <w:shd w:val="clear" w:color="auto" w:fill="FDE9D9" w:themeFill="accent6" w:themeFillTint="33"/>
            <w:noWrap/>
            <w:hideMark/>
          </w:tcPr>
          <w:p w14:paraId="56FF972B"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692</w:t>
            </w:r>
          </w:p>
        </w:tc>
        <w:tc>
          <w:tcPr>
            <w:tcW w:w="1475" w:type="dxa"/>
            <w:shd w:val="clear" w:color="auto" w:fill="FDE9D9" w:themeFill="accent6" w:themeFillTint="33"/>
            <w:noWrap/>
            <w:hideMark/>
          </w:tcPr>
          <w:p w14:paraId="2657244A"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077" w:type="dxa"/>
            <w:shd w:val="clear" w:color="auto" w:fill="FDE9D9" w:themeFill="accent6" w:themeFillTint="33"/>
            <w:noWrap/>
            <w:hideMark/>
          </w:tcPr>
          <w:p w14:paraId="7817F249"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w:t>
            </w:r>
          </w:p>
        </w:tc>
        <w:tc>
          <w:tcPr>
            <w:tcW w:w="1382" w:type="dxa"/>
            <w:shd w:val="clear" w:color="auto" w:fill="FDE9D9" w:themeFill="accent6" w:themeFillTint="33"/>
            <w:noWrap/>
            <w:hideMark/>
          </w:tcPr>
          <w:p w14:paraId="49B6DEB1"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1.43</w:t>
            </w:r>
          </w:p>
        </w:tc>
        <w:tc>
          <w:tcPr>
            <w:tcW w:w="1727" w:type="dxa"/>
            <w:shd w:val="clear" w:color="auto" w:fill="FDE9D9" w:themeFill="accent6" w:themeFillTint="33"/>
            <w:noWrap/>
            <w:hideMark/>
          </w:tcPr>
          <w:p w14:paraId="078A1607"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0.000000</w:t>
            </w:r>
          </w:p>
        </w:tc>
        <w:tc>
          <w:tcPr>
            <w:tcW w:w="1657" w:type="dxa"/>
            <w:shd w:val="clear" w:color="auto" w:fill="FDE9D9" w:themeFill="accent6" w:themeFillTint="33"/>
            <w:noWrap/>
            <w:hideMark/>
          </w:tcPr>
          <w:p w14:paraId="577BC955"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2F6E76">
              <w:rPr>
                <w:rFonts w:ascii="Arial" w:hAnsi="Arial" w:cs="Arial"/>
                <w:color w:val="000000"/>
                <w:sz w:val="22"/>
                <w:szCs w:val="22"/>
                <w:highlight w:val="yellow"/>
              </w:rPr>
              <w:t>Rescate y reubicación</w:t>
            </w:r>
          </w:p>
        </w:tc>
      </w:tr>
      <w:tr w:rsidR="009402FC" w:rsidRPr="002F6E76" w14:paraId="442852E3" w14:textId="77777777" w:rsidTr="0034776D">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4390" w:type="dxa"/>
            <w:gridSpan w:val="2"/>
            <w:noWrap/>
            <w:hideMark/>
          </w:tcPr>
          <w:p w14:paraId="042E2852" w14:textId="698A4E63"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Total, Suculento</w:t>
            </w:r>
          </w:p>
        </w:tc>
        <w:tc>
          <w:tcPr>
            <w:tcW w:w="2196" w:type="dxa"/>
            <w:noWrap/>
            <w:hideMark/>
          </w:tcPr>
          <w:p w14:paraId="79CD7C7F" w14:textId="7CEC0264"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2"/>
                <w:szCs w:val="22"/>
                <w:highlight w:val="yellow"/>
              </w:rPr>
            </w:pPr>
          </w:p>
        </w:tc>
        <w:tc>
          <w:tcPr>
            <w:tcW w:w="992" w:type="dxa"/>
            <w:noWrap/>
            <w:hideMark/>
          </w:tcPr>
          <w:p w14:paraId="5B2E0281"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2"/>
                <w:szCs w:val="22"/>
                <w:highlight w:val="yellow"/>
              </w:rPr>
            </w:pPr>
            <w:r w:rsidRPr="002F6E76">
              <w:rPr>
                <w:rFonts w:ascii="Arial" w:hAnsi="Arial" w:cs="Arial"/>
                <w:b/>
                <w:bCs/>
                <w:color w:val="000000"/>
                <w:sz w:val="22"/>
                <w:szCs w:val="22"/>
                <w:highlight w:val="yellow"/>
              </w:rPr>
              <w:t>35742</w:t>
            </w:r>
          </w:p>
        </w:tc>
        <w:tc>
          <w:tcPr>
            <w:tcW w:w="1475" w:type="dxa"/>
            <w:noWrap/>
            <w:hideMark/>
          </w:tcPr>
          <w:p w14:paraId="0F22FE23"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2"/>
                <w:szCs w:val="22"/>
                <w:highlight w:val="yellow"/>
              </w:rPr>
            </w:pPr>
            <w:r w:rsidRPr="002F6E76">
              <w:rPr>
                <w:rFonts w:ascii="Arial" w:hAnsi="Arial" w:cs="Arial"/>
                <w:b/>
                <w:bCs/>
                <w:color w:val="000000"/>
                <w:sz w:val="22"/>
                <w:szCs w:val="22"/>
                <w:highlight w:val="yellow"/>
              </w:rPr>
              <w:t>190818742</w:t>
            </w:r>
          </w:p>
        </w:tc>
        <w:tc>
          <w:tcPr>
            <w:tcW w:w="1077" w:type="dxa"/>
            <w:noWrap/>
            <w:hideMark/>
          </w:tcPr>
          <w:p w14:paraId="4C7C2E13"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2"/>
                <w:szCs w:val="22"/>
                <w:highlight w:val="yellow"/>
              </w:rPr>
            </w:pPr>
            <w:r w:rsidRPr="002F6E76">
              <w:rPr>
                <w:rFonts w:ascii="Arial" w:hAnsi="Arial" w:cs="Arial"/>
                <w:b/>
                <w:bCs/>
                <w:color w:val="000000"/>
                <w:sz w:val="22"/>
                <w:szCs w:val="22"/>
                <w:highlight w:val="yellow"/>
              </w:rPr>
              <w:t>100</w:t>
            </w:r>
          </w:p>
        </w:tc>
        <w:tc>
          <w:tcPr>
            <w:tcW w:w="1382" w:type="dxa"/>
            <w:noWrap/>
            <w:hideMark/>
          </w:tcPr>
          <w:p w14:paraId="530072EE"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2"/>
                <w:szCs w:val="22"/>
                <w:highlight w:val="yellow"/>
              </w:rPr>
            </w:pPr>
            <w:r w:rsidRPr="002F6E76">
              <w:rPr>
                <w:rFonts w:ascii="Arial" w:hAnsi="Arial" w:cs="Arial"/>
                <w:b/>
                <w:bCs/>
                <w:color w:val="000000"/>
                <w:sz w:val="22"/>
                <w:szCs w:val="22"/>
                <w:highlight w:val="yellow"/>
              </w:rPr>
              <w:t>100</w:t>
            </w:r>
          </w:p>
        </w:tc>
        <w:tc>
          <w:tcPr>
            <w:tcW w:w="1727" w:type="dxa"/>
            <w:noWrap/>
            <w:hideMark/>
          </w:tcPr>
          <w:p w14:paraId="5346011B"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2"/>
                <w:szCs w:val="22"/>
                <w:highlight w:val="yellow"/>
              </w:rPr>
            </w:pPr>
            <w:r w:rsidRPr="002F6E76">
              <w:rPr>
                <w:rFonts w:ascii="Arial" w:hAnsi="Arial" w:cs="Arial"/>
                <w:b/>
                <w:bCs/>
                <w:color w:val="000000"/>
                <w:sz w:val="22"/>
                <w:szCs w:val="22"/>
                <w:highlight w:val="yellow"/>
              </w:rPr>
              <w:t>0.000002</w:t>
            </w:r>
          </w:p>
        </w:tc>
        <w:tc>
          <w:tcPr>
            <w:tcW w:w="1657" w:type="dxa"/>
            <w:noWrap/>
            <w:hideMark/>
          </w:tcPr>
          <w:p w14:paraId="3FA5512F" w14:textId="77777777" w:rsidR="009402FC" w:rsidRPr="002F6E76" w:rsidRDefault="009402FC"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2"/>
                <w:szCs w:val="22"/>
                <w:highlight w:val="yellow"/>
              </w:rPr>
            </w:pPr>
            <w:r w:rsidRPr="002F6E76">
              <w:rPr>
                <w:rFonts w:ascii="Arial" w:hAnsi="Arial" w:cs="Arial"/>
                <w:b/>
                <w:bCs/>
                <w:color w:val="000000"/>
                <w:sz w:val="22"/>
                <w:szCs w:val="22"/>
                <w:highlight w:val="yellow"/>
              </w:rPr>
              <w:t>…..</w:t>
            </w:r>
          </w:p>
        </w:tc>
      </w:tr>
      <w:tr w:rsidR="009402FC" w:rsidRPr="008A0DDB" w14:paraId="041A5E44" w14:textId="77777777" w:rsidTr="0034776D">
        <w:trPr>
          <w:trHeight w:val="315"/>
          <w:jc w:val="center"/>
        </w:trPr>
        <w:tc>
          <w:tcPr>
            <w:cnfStyle w:val="001000000000" w:firstRow="0" w:lastRow="0" w:firstColumn="1" w:lastColumn="0" w:oddVBand="0" w:evenVBand="0" w:oddHBand="0" w:evenHBand="0" w:firstRowFirstColumn="0" w:firstRowLastColumn="0" w:lastRowFirstColumn="0" w:lastRowLastColumn="0"/>
            <w:tcW w:w="4390" w:type="dxa"/>
            <w:gridSpan w:val="2"/>
            <w:noWrap/>
            <w:hideMark/>
          </w:tcPr>
          <w:p w14:paraId="6720002D" w14:textId="2F24558A" w:rsidR="009402FC" w:rsidRPr="002F6E76" w:rsidRDefault="009402FC" w:rsidP="0034776D">
            <w:pPr>
              <w:jc w:val="center"/>
              <w:rPr>
                <w:rFonts w:ascii="Arial" w:hAnsi="Arial" w:cs="Arial"/>
                <w:color w:val="000000"/>
                <w:sz w:val="22"/>
                <w:szCs w:val="22"/>
                <w:highlight w:val="yellow"/>
              </w:rPr>
            </w:pPr>
            <w:r w:rsidRPr="002F6E76">
              <w:rPr>
                <w:rFonts w:ascii="Arial" w:hAnsi="Arial" w:cs="Arial"/>
                <w:color w:val="000000"/>
                <w:sz w:val="22"/>
                <w:szCs w:val="22"/>
                <w:highlight w:val="yellow"/>
              </w:rPr>
              <w:t>Total, general</w:t>
            </w:r>
          </w:p>
        </w:tc>
        <w:tc>
          <w:tcPr>
            <w:tcW w:w="2196" w:type="dxa"/>
            <w:noWrap/>
            <w:hideMark/>
          </w:tcPr>
          <w:p w14:paraId="51B3B7CE" w14:textId="0524BE0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p>
        </w:tc>
        <w:tc>
          <w:tcPr>
            <w:tcW w:w="992" w:type="dxa"/>
            <w:noWrap/>
            <w:hideMark/>
          </w:tcPr>
          <w:p w14:paraId="769F4488"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2F6E76">
              <w:rPr>
                <w:rFonts w:ascii="Arial" w:hAnsi="Arial" w:cs="Arial"/>
                <w:b/>
                <w:bCs/>
                <w:color w:val="000000"/>
                <w:sz w:val="22"/>
                <w:szCs w:val="22"/>
                <w:highlight w:val="yellow"/>
              </w:rPr>
              <w:t>480457</w:t>
            </w:r>
          </w:p>
        </w:tc>
        <w:tc>
          <w:tcPr>
            <w:tcW w:w="1475" w:type="dxa"/>
            <w:noWrap/>
            <w:hideMark/>
          </w:tcPr>
          <w:p w14:paraId="5715086C"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2F6E76">
              <w:rPr>
                <w:rFonts w:ascii="Arial" w:hAnsi="Arial" w:cs="Arial"/>
                <w:b/>
                <w:bCs/>
                <w:color w:val="000000"/>
                <w:sz w:val="22"/>
                <w:szCs w:val="22"/>
                <w:highlight w:val="yellow"/>
              </w:rPr>
              <w:t>1535856786</w:t>
            </w:r>
          </w:p>
        </w:tc>
        <w:tc>
          <w:tcPr>
            <w:tcW w:w="1077" w:type="dxa"/>
            <w:noWrap/>
            <w:hideMark/>
          </w:tcPr>
          <w:p w14:paraId="5CF0EA2E" w14:textId="77777777"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2F6E76">
              <w:rPr>
                <w:rFonts w:ascii="Arial" w:hAnsi="Arial" w:cs="Arial"/>
                <w:b/>
                <w:bCs/>
                <w:color w:val="000000"/>
                <w:sz w:val="22"/>
                <w:szCs w:val="22"/>
                <w:highlight w:val="yellow"/>
              </w:rPr>
              <w:t>80.01</w:t>
            </w:r>
          </w:p>
        </w:tc>
        <w:tc>
          <w:tcPr>
            <w:tcW w:w="1382" w:type="dxa"/>
            <w:noWrap/>
            <w:hideMark/>
          </w:tcPr>
          <w:p w14:paraId="2154C379" w14:textId="6D9AC438" w:rsidR="009402FC" w:rsidRPr="002F6E76"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p>
        </w:tc>
        <w:tc>
          <w:tcPr>
            <w:tcW w:w="1727" w:type="dxa"/>
            <w:noWrap/>
            <w:hideMark/>
          </w:tcPr>
          <w:p w14:paraId="4BDBCDDA" w14:textId="77777777" w:rsidR="009402FC" w:rsidRPr="008A0DDB"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rPr>
            </w:pPr>
            <w:r w:rsidRPr="002F6E76">
              <w:rPr>
                <w:rFonts w:ascii="Arial" w:hAnsi="Arial" w:cs="Arial"/>
                <w:b/>
                <w:bCs/>
                <w:color w:val="000000"/>
                <w:sz w:val="22"/>
                <w:szCs w:val="22"/>
                <w:highlight w:val="yellow"/>
              </w:rPr>
              <w:t>0.00001</w:t>
            </w:r>
          </w:p>
        </w:tc>
        <w:tc>
          <w:tcPr>
            <w:tcW w:w="1657" w:type="dxa"/>
            <w:noWrap/>
            <w:hideMark/>
          </w:tcPr>
          <w:p w14:paraId="4A74F651" w14:textId="65668297" w:rsidR="009402FC" w:rsidRPr="008A0DDB" w:rsidRDefault="009402FC"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rPr>
            </w:pPr>
          </w:p>
        </w:tc>
      </w:tr>
    </w:tbl>
    <w:p w14:paraId="6D7EFE40" w14:textId="77777777" w:rsidR="004C1B91" w:rsidRDefault="004C1B91" w:rsidP="0068663B"/>
    <w:p w14:paraId="64464B47" w14:textId="6B7455E0" w:rsidR="0027794B" w:rsidRDefault="00405359" w:rsidP="0027794B">
      <w:pPr>
        <w:spacing w:line="276" w:lineRule="auto"/>
        <w:jc w:val="both"/>
        <w:rPr>
          <w:rFonts w:ascii="Arial" w:hAnsi="Arial" w:cs="Arial"/>
        </w:rPr>
      </w:pPr>
      <w:r w:rsidRPr="002F6E76">
        <w:rPr>
          <w:rFonts w:ascii="Arial" w:hAnsi="Arial" w:cs="Arial"/>
          <w:highlight w:val="yellow"/>
        </w:rPr>
        <w:t>De acuerdo al cuadro anterior para el estrato arbóreo</w:t>
      </w:r>
      <w:r w:rsidR="0027794B" w:rsidRPr="002F6E76">
        <w:rPr>
          <w:rFonts w:ascii="Arial" w:hAnsi="Arial" w:cs="Arial"/>
          <w:highlight w:val="yellow"/>
        </w:rPr>
        <w:t xml:space="preserve"> únicamente se encontró en el SA</w:t>
      </w:r>
      <w:r w:rsidR="009402FC" w:rsidRPr="002F6E76">
        <w:rPr>
          <w:rFonts w:ascii="Arial" w:hAnsi="Arial" w:cs="Arial"/>
          <w:highlight w:val="yellow"/>
        </w:rPr>
        <w:t xml:space="preserve"> y en el</w:t>
      </w:r>
      <w:r w:rsidR="0027794B" w:rsidRPr="002F6E76">
        <w:rPr>
          <w:rFonts w:ascii="Arial" w:hAnsi="Arial" w:cs="Arial"/>
          <w:highlight w:val="yellow"/>
        </w:rPr>
        <w:t xml:space="preserve"> </w:t>
      </w:r>
      <w:r w:rsidR="00895032" w:rsidRPr="002F6E76">
        <w:rPr>
          <w:rFonts w:ascii="Arial" w:hAnsi="Arial" w:cs="Arial"/>
          <w:highlight w:val="yellow"/>
        </w:rPr>
        <w:t>ACUSTF</w:t>
      </w:r>
      <w:r w:rsidR="009402FC" w:rsidRPr="002F6E76">
        <w:rPr>
          <w:rFonts w:ascii="Arial" w:hAnsi="Arial" w:cs="Arial"/>
          <w:highlight w:val="yellow"/>
        </w:rPr>
        <w:t xml:space="preserve"> </w:t>
      </w:r>
      <w:r w:rsidR="0027794B" w:rsidRPr="002F6E76">
        <w:rPr>
          <w:rFonts w:ascii="Arial" w:hAnsi="Arial" w:cs="Arial"/>
          <w:highlight w:val="yellow"/>
        </w:rPr>
        <w:t>no se encontraron individuos al menos en los sitios de muestreos, por lo tanto, para realizar un comparativo debe de tener al menos dos especies para tener comparativos.</w:t>
      </w:r>
    </w:p>
    <w:p w14:paraId="75909282" w14:textId="03DA2EE9" w:rsidR="007607A2" w:rsidRPr="00D71569" w:rsidRDefault="0027794B" w:rsidP="0027794B">
      <w:pPr>
        <w:spacing w:line="276" w:lineRule="auto"/>
        <w:jc w:val="both"/>
        <w:rPr>
          <w:rFonts w:ascii="Arial" w:hAnsi="Arial" w:cs="Arial"/>
        </w:rPr>
        <w:sectPr w:rsidR="007607A2" w:rsidRPr="00D71569" w:rsidSect="00DD1DEE">
          <w:headerReference w:type="default" r:id="rId10"/>
          <w:footerReference w:type="default" r:id="rId11"/>
          <w:pgSz w:w="15840" w:h="12240" w:orient="landscape" w:code="1"/>
          <w:pgMar w:top="1134" w:right="1418" w:bottom="1418" w:left="1418" w:header="709" w:footer="709" w:gutter="0"/>
          <w:pgNumType w:chapStyle="1"/>
          <w:cols w:space="708"/>
          <w:docGrid w:linePitch="360"/>
        </w:sectPr>
      </w:pPr>
      <w:r>
        <w:rPr>
          <w:rFonts w:ascii="Arial" w:hAnsi="Arial" w:cs="Arial"/>
        </w:rPr>
        <w:t xml:space="preserve"> </w:t>
      </w:r>
    </w:p>
    <w:p w14:paraId="43ACBDCF" w14:textId="0B8CA47D" w:rsidR="007C5528" w:rsidRPr="002F6E76" w:rsidRDefault="007C5528" w:rsidP="007C5528">
      <w:pPr>
        <w:spacing w:line="276" w:lineRule="auto"/>
        <w:jc w:val="both"/>
        <w:rPr>
          <w:rFonts w:ascii="Arial" w:hAnsi="Arial" w:cs="Arial"/>
          <w:highlight w:val="yellow"/>
        </w:rPr>
      </w:pPr>
      <w:r w:rsidRPr="002F6E76">
        <w:rPr>
          <w:rFonts w:ascii="Arial" w:hAnsi="Arial" w:cs="Arial"/>
          <w:highlight w:val="yellow"/>
        </w:rPr>
        <w:lastRenderedPageBreak/>
        <w:t>El estrato arbustivo está compuesto por</w:t>
      </w:r>
      <w:r w:rsidR="00734AE0" w:rsidRPr="002F6E76">
        <w:rPr>
          <w:rFonts w:ascii="Arial" w:hAnsi="Arial" w:cs="Arial"/>
          <w:highlight w:val="yellow"/>
        </w:rPr>
        <w:t xml:space="preserve"> 46 </w:t>
      </w:r>
      <w:r w:rsidRPr="002F6E76">
        <w:rPr>
          <w:rFonts w:ascii="Arial" w:hAnsi="Arial" w:cs="Arial"/>
          <w:highlight w:val="yellow"/>
        </w:rPr>
        <w:t xml:space="preserve">especies de las cuales las </w:t>
      </w:r>
      <w:r w:rsidR="00734AE0" w:rsidRPr="002F6E76">
        <w:rPr>
          <w:rFonts w:ascii="Arial" w:hAnsi="Arial" w:cs="Arial"/>
          <w:highlight w:val="yellow"/>
        </w:rPr>
        <w:t>3</w:t>
      </w:r>
      <w:r w:rsidR="009402FC" w:rsidRPr="002F6E76">
        <w:rPr>
          <w:rFonts w:ascii="Arial" w:hAnsi="Arial" w:cs="Arial"/>
          <w:highlight w:val="yellow"/>
        </w:rPr>
        <w:t>0</w:t>
      </w:r>
      <w:r w:rsidRPr="002F6E76">
        <w:rPr>
          <w:rFonts w:ascii="Arial" w:hAnsi="Arial" w:cs="Arial"/>
          <w:highlight w:val="yellow"/>
        </w:rPr>
        <w:t xml:space="preserve"> de ellas se encontraron en el </w:t>
      </w:r>
      <w:r w:rsidR="00895032" w:rsidRPr="002F6E76">
        <w:rPr>
          <w:rFonts w:ascii="Arial" w:hAnsi="Arial" w:cs="Arial"/>
          <w:highlight w:val="yellow"/>
        </w:rPr>
        <w:t>ACUSTF</w:t>
      </w:r>
      <w:r w:rsidRPr="002F6E76">
        <w:rPr>
          <w:rFonts w:ascii="Arial" w:hAnsi="Arial" w:cs="Arial"/>
          <w:highlight w:val="yellow"/>
        </w:rPr>
        <w:t>, la afectación al Sistema Ambiental en este tipo de vegetación será de 0.</w:t>
      </w:r>
      <w:r w:rsidR="00734AE0" w:rsidRPr="002F6E76">
        <w:rPr>
          <w:rFonts w:ascii="Arial" w:hAnsi="Arial" w:cs="Arial"/>
          <w:highlight w:val="yellow"/>
        </w:rPr>
        <w:t>00000</w:t>
      </w:r>
      <w:r w:rsidR="009402FC" w:rsidRPr="002F6E76">
        <w:rPr>
          <w:rFonts w:ascii="Arial" w:hAnsi="Arial" w:cs="Arial"/>
          <w:highlight w:val="yellow"/>
        </w:rPr>
        <w:t>3</w:t>
      </w:r>
      <w:r w:rsidRPr="002F6E76">
        <w:rPr>
          <w:rFonts w:ascii="Arial" w:hAnsi="Arial" w:cs="Arial"/>
          <w:highlight w:val="yellow"/>
        </w:rPr>
        <w:t xml:space="preserve"> % al llevar a cabo la remoción de la vegetación.</w:t>
      </w:r>
      <w:r w:rsidRPr="002F6E76">
        <w:rPr>
          <w:rFonts w:ascii="Arial" w:hAnsi="Arial" w:cs="Arial"/>
          <w:i/>
          <w:iCs/>
          <w:highlight w:val="yellow"/>
        </w:rPr>
        <w:t xml:space="preserve"> </w:t>
      </w:r>
      <w:r w:rsidRPr="002F6E76">
        <w:rPr>
          <w:rFonts w:ascii="Arial" w:hAnsi="Arial" w:cs="Arial"/>
          <w:highlight w:val="yellow"/>
        </w:rPr>
        <w:t xml:space="preserve">La especie que presento mayor IVI fue </w:t>
      </w:r>
      <w:r w:rsidR="00FF32AF" w:rsidRPr="002F6E76">
        <w:rPr>
          <w:rFonts w:ascii="Arial" w:hAnsi="Arial" w:cs="Arial"/>
          <w:i/>
          <w:iCs/>
          <w:highlight w:val="yellow"/>
        </w:rPr>
        <w:t>Mimosa zygophylla</w:t>
      </w:r>
      <w:r w:rsidRPr="002F6E76">
        <w:rPr>
          <w:rFonts w:ascii="Arial" w:hAnsi="Arial" w:cs="Arial"/>
          <w:i/>
          <w:iCs/>
          <w:highlight w:val="yellow"/>
        </w:rPr>
        <w:t xml:space="preserve"> </w:t>
      </w:r>
      <w:r w:rsidR="00FF32AF" w:rsidRPr="002F6E76">
        <w:rPr>
          <w:rFonts w:ascii="Arial" w:hAnsi="Arial" w:cs="Arial"/>
          <w:i/>
          <w:iCs/>
          <w:highlight w:val="yellow"/>
        </w:rPr>
        <w:t>13.63</w:t>
      </w:r>
      <w:r w:rsidR="00734AE0" w:rsidRPr="002F6E76">
        <w:rPr>
          <w:rFonts w:ascii="Arial" w:hAnsi="Arial" w:cs="Arial"/>
          <w:iCs/>
          <w:highlight w:val="yellow"/>
        </w:rPr>
        <w:t xml:space="preserve"> </w:t>
      </w:r>
      <w:r w:rsidRPr="002F6E76">
        <w:rPr>
          <w:rFonts w:ascii="Arial" w:hAnsi="Arial" w:cs="Arial"/>
          <w:iCs/>
          <w:highlight w:val="yellow"/>
        </w:rPr>
        <w:t>%</w:t>
      </w:r>
      <w:r w:rsidR="00734AE0" w:rsidRPr="002F6E76">
        <w:rPr>
          <w:rFonts w:ascii="Arial" w:hAnsi="Arial" w:cs="Arial"/>
          <w:iCs/>
          <w:highlight w:val="yellow"/>
        </w:rPr>
        <w:t>.</w:t>
      </w:r>
    </w:p>
    <w:p w14:paraId="28901E39" w14:textId="77777777" w:rsidR="00405359" w:rsidRPr="002F6E76" w:rsidRDefault="00405359" w:rsidP="00405359">
      <w:pPr>
        <w:spacing w:line="276" w:lineRule="auto"/>
        <w:jc w:val="both"/>
        <w:rPr>
          <w:rFonts w:ascii="Arial" w:hAnsi="Arial" w:cs="Arial"/>
          <w:i/>
          <w:iCs/>
          <w:highlight w:val="yellow"/>
        </w:rPr>
      </w:pPr>
    </w:p>
    <w:p w14:paraId="5FA6953C" w14:textId="6351A5EB" w:rsidR="007C5528" w:rsidRPr="002F6E76" w:rsidRDefault="007C5528" w:rsidP="007C5528">
      <w:pPr>
        <w:spacing w:line="276" w:lineRule="auto"/>
        <w:jc w:val="both"/>
        <w:rPr>
          <w:rFonts w:ascii="Arial" w:hAnsi="Arial" w:cs="Arial"/>
          <w:highlight w:val="yellow"/>
        </w:rPr>
      </w:pPr>
      <w:r w:rsidRPr="002F6E76">
        <w:rPr>
          <w:rFonts w:ascii="Arial" w:hAnsi="Arial" w:cs="Arial"/>
          <w:highlight w:val="yellow"/>
        </w:rPr>
        <w:t xml:space="preserve">El estrato gramíneo está representado por un total de </w:t>
      </w:r>
      <w:r w:rsidR="0024257F" w:rsidRPr="002F6E76">
        <w:rPr>
          <w:rFonts w:ascii="Arial" w:hAnsi="Arial" w:cs="Arial"/>
          <w:highlight w:val="yellow"/>
        </w:rPr>
        <w:t>1</w:t>
      </w:r>
      <w:r w:rsidR="009402FC" w:rsidRPr="002F6E76">
        <w:rPr>
          <w:rFonts w:ascii="Arial" w:hAnsi="Arial" w:cs="Arial"/>
          <w:highlight w:val="yellow"/>
        </w:rPr>
        <w:t>0</w:t>
      </w:r>
      <w:r w:rsidRPr="002F6E76">
        <w:rPr>
          <w:rFonts w:ascii="Arial" w:hAnsi="Arial" w:cs="Arial"/>
          <w:highlight w:val="yellow"/>
        </w:rPr>
        <w:t xml:space="preserve"> especies de las cuales las </w:t>
      </w:r>
      <w:r w:rsidR="009402FC" w:rsidRPr="002F6E76">
        <w:rPr>
          <w:rFonts w:ascii="Arial" w:hAnsi="Arial" w:cs="Arial"/>
          <w:highlight w:val="yellow"/>
        </w:rPr>
        <w:t>5</w:t>
      </w:r>
      <w:r w:rsidRPr="002F6E76">
        <w:rPr>
          <w:rFonts w:ascii="Arial" w:hAnsi="Arial" w:cs="Arial"/>
          <w:highlight w:val="yellow"/>
        </w:rPr>
        <w:t xml:space="preserve"> de ellas se encontraron en el </w:t>
      </w:r>
      <w:r w:rsidR="00895032" w:rsidRPr="002F6E76">
        <w:rPr>
          <w:rFonts w:ascii="Arial" w:hAnsi="Arial" w:cs="Arial"/>
          <w:highlight w:val="yellow"/>
        </w:rPr>
        <w:t>ACUSTF</w:t>
      </w:r>
      <w:r w:rsidRPr="002F6E76">
        <w:rPr>
          <w:rFonts w:ascii="Arial" w:hAnsi="Arial" w:cs="Arial"/>
          <w:highlight w:val="yellow"/>
        </w:rPr>
        <w:t xml:space="preserve"> y su afectación será de 0.</w:t>
      </w:r>
      <w:r w:rsidR="0024257F" w:rsidRPr="002F6E76">
        <w:rPr>
          <w:rFonts w:ascii="Arial" w:hAnsi="Arial" w:cs="Arial"/>
          <w:highlight w:val="yellow"/>
        </w:rPr>
        <w:t>00000</w:t>
      </w:r>
      <w:r w:rsidR="00FF32AF" w:rsidRPr="002F6E76">
        <w:rPr>
          <w:rFonts w:ascii="Arial" w:hAnsi="Arial" w:cs="Arial"/>
          <w:highlight w:val="yellow"/>
        </w:rPr>
        <w:t>1</w:t>
      </w:r>
      <w:r w:rsidRPr="002F6E76">
        <w:rPr>
          <w:rFonts w:ascii="Arial" w:hAnsi="Arial" w:cs="Arial"/>
          <w:highlight w:val="yellow"/>
        </w:rPr>
        <w:t xml:space="preserve"> % con respecto al Sistema Ambiental dentro del Matorral Desértico Rosetófilo, sin embargo, al desarrollarse del Sistema no se pone en riesgo la existencia de sus poblaciones. La especie que tuvo mayor IVI fue </w:t>
      </w:r>
      <w:r w:rsidR="009402FC" w:rsidRPr="002F6E76">
        <w:rPr>
          <w:rFonts w:ascii="Arial" w:hAnsi="Arial" w:cs="Arial"/>
          <w:i/>
          <w:iCs/>
          <w:color w:val="000000"/>
          <w:highlight w:val="yellow"/>
        </w:rPr>
        <w:t xml:space="preserve">Bouteloua </w:t>
      </w:r>
      <w:proofErr w:type="spellStart"/>
      <w:r w:rsidR="009402FC" w:rsidRPr="002F6E76">
        <w:rPr>
          <w:rFonts w:ascii="Arial" w:hAnsi="Arial" w:cs="Arial"/>
          <w:i/>
          <w:iCs/>
          <w:color w:val="000000"/>
          <w:highlight w:val="yellow"/>
        </w:rPr>
        <w:t>gracilis</w:t>
      </w:r>
      <w:proofErr w:type="spellEnd"/>
      <w:r w:rsidRPr="002F6E76">
        <w:rPr>
          <w:rFonts w:ascii="Arial" w:hAnsi="Arial" w:cs="Arial"/>
          <w:i/>
          <w:iCs/>
          <w:color w:val="000000"/>
          <w:highlight w:val="yellow"/>
        </w:rPr>
        <w:t xml:space="preserve"> </w:t>
      </w:r>
      <w:r w:rsidRPr="002F6E76">
        <w:rPr>
          <w:rFonts w:ascii="Arial" w:hAnsi="Arial" w:cs="Arial"/>
          <w:iCs/>
          <w:color w:val="000000"/>
          <w:highlight w:val="yellow"/>
        </w:rPr>
        <w:t xml:space="preserve">con </w:t>
      </w:r>
      <w:r w:rsidR="00FF32AF" w:rsidRPr="002F6E76">
        <w:rPr>
          <w:rFonts w:ascii="Arial" w:hAnsi="Arial" w:cs="Arial"/>
          <w:iCs/>
          <w:color w:val="000000"/>
          <w:highlight w:val="yellow"/>
        </w:rPr>
        <w:t>33.29</w:t>
      </w:r>
      <w:r w:rsidRPr="002F6E76">
        <w:rPr>
          <w:rFonts w:ascii="Arial" w:hAnsi="Arial" w:cs="Arial"/>
          <w:iCs/>
          <w:color w:val="000000"/>
          <w:highlight w:val="yellow"/>
        </w:rPr>
        <w:t xml:space="preserve"> %</w:t>
      </w:r>
    </w:p>
    <w:p w14:paraId="14B7F651" w14:textId="77777777" w:rsidR="007C5528" w:rsidRPr="002F6E76" w:rsidRDefault="007C5528" w:rsidP="007C5528">
      <w:pPr>
        <w:spacing w:line="276" w:lineRule="auto"/>
        <w:jc w:val="both"/>
        <w:rPr>
          <w:rFonts w:ascii="Arial" w:hAnsi="Arial" w:cs="Arial"/>
          <w:highlight w:val="yellow"/>
        </w:rPr>
      </w:pPr>
    </w:p>
    <w:p w14:paraId="15C4F2EF" w14:textId="7DDF620D" w:rsidR="007C5528" w:rsidRPr="002F6E76" w:rsidRDefault="007C5528" w:rsidP="007C5528">
      <w:pPr>
        <w:spacing w:line="276" w:lineRule="auto"/>
        <w:jc w:val="both"/>
        <w:rPr>
          <w:rFonts w:ascii="Arial" w:hAnsi="Arial" w:cs="Arial"/>
          <w:highlight w:val="yellow"/>
        </w:rPr>
      </w:pPr>
      <w:r w:rsidRPr="002F6E76">
        <w:rPr>
          <w:rFonts w:ascii="Arial" w:hAnsi="Arial" w:cs="Arial"/>
          <w:highlight w:val="yellow"/>
        </w:rPr>
        <w:t xml:space="preserve">El estrato </w:t>
      </w:r>
      <w:r w:rsidR="00E65E7E" w:rsidRPr="002F6E76">
        <w:rPr>
          <w:rFonts w:ascii="Arial" w:hAnsi="Arial" w:cs="Arial"/>
          <w:highlight w:val="yellow"/>
        </w:rPr>
        <w:t>herbáceo</w:t>
      </w:r>
      <w:r w:rsidRPr="002F6E76">
        <w:rPr>
          <w:rFonts w:ascii="Arial" w:hAnsi="Arial" w:cs="Arial"/>
          <w:highlight w:val="yellow"/>
        </w:rPr>
        <w:t xml:space="preserve"> está representado por un total de </w:t>
      </w:r>
      <w:r w:rsidR="0024257F" w:rsidRPr="002F6E76">
        <w:rPr>
          <w:rFonts w:ascii="Arial" w:hAnsi="Arial" w:cs="Arial"/>
          <w:highlight w:val="yellow"/>
        </w:rPr>
        <w:t>14</w:t>
      </w:r>
      <w:r w:rsidRPr="002F6E76">
        <w:rPr>
          <w:rFonts w:ascii="Arial" w:hAnsi="Arial" w:cs="Arial"/>
          <w:highlight w:val="yellow"/>
        </w:rPr>
        <w:t xml:space="preserve"> especies de las cuales las </w:t>
      </w:r>
      <w:r w:rsidR="00FF32AF" w:rsidRPr="002F6E76">
        <w:rPr>
          <w:rFonts w:ascii="Arial" w:hAnsi="Arial" w:cs="Arial"/>
          <w:highlight w:val="yellow"/>
        </w:rPr>
        <w:t>9</w:t>
      </w:r>
      <w:r w:rsidRPr="002F6E76">
        <w:rPr>
          <w:rFonts w:ascii="Arial" w:hAnsi="Arial" w:cs="Arial"/>
          <w:highlight w:val="yellow"/>
        </w:rPr>
        <w:t xml:space="preserve"> de ellas se encontraron en el </w:t>
      </w:r>
      <w:r w:rsidR="00895032" w:rsidRPr="002F6E76">
        <w:rPr>
          <w:rFonts w:ascii="Arial" w:hAnsi="Arial" w:cs="Arial"/>
          <w:highlight w:val="yellow"/>
        </w:rPr>
        <w:t>ACUSTF</w:t>
      </w:r>
      <w:r w:rsidRPr="002F6E76">
        <w:rPr>
          <w:rFonts w:ascii="Arial" w:hAnsi="Arial" w:cs="Arial"/>
          <w:highlight w:val="yellow"/>
        </w:rPr>
        <w:t xml:space="preserve"> y su afectación será de </w:t>
      </w:r>
      <w:r w:rsidR="0024257F" w:rsidRPr="002F6E76">
        <w:rPr>
          <w:rFonts w:ascii="Arial" w:hAnsi="Arial" w:cs="Arial"/>
          <w:highlight w:val="yellow"/>
        </w:rPr>
        <w:t>0.0000</w:t>
      </w:r>
      <w:r w:rsidR="00FF32AF" w:rsidRPr="002F6E76">
        <w:rPr>
          <w:rFonts w:ascii="Arial" w:hAnsi="Arial" w:cs="Arial"/>
          <w:highlight w:val="yellow"/>
        </w:rPr>
        <w:t>8</w:t>
      </w:r>
      <w:r w:rsidRPr="002F6E76">
        <w:rPr>
          <w:rFonts w:ascii="Arial" w:hAnsi="Arial" w:cs="Arial"/>
          <w:highlight w:val="yellow"/>
        </w:rPr>
        <w:t xml:space="preserve"> % con respecto al Sistema Ambiental dentro del Matorral Desértico Rosetófilo, sin embargo, al desarrollarse del Sistema no se pone en riesgo la existencia de sus poblaciones. La especie que tuvo mayor IVI fue </w:t>
      </w:r>
      <w:proofErr w:type="spellStart"/>
      <w:r w:rsidR="00410DD5" w:rsidRPr="002F6E76">
        <w:rPr>
          <w:rFonts w:ascii="Arial" w:hAnsi="Arial" w:cs="Arial"/>
          <w:i/>
          <w:iCs/>
          <w:highlight w:val="yellow"/>
        </w:rPr>
        <w:t>Giliastrum</w:t>
      </w:r>
      <w:proofErr w:type="spellEnd"/>
      <w:r w:rsidR="00410DD5" w:rsidRPr="002F6E76">
        <w:rPr>
          <w:rFonts w:ascii="Arial" w:hAnsi="Arial" w:cs="Arial"/>
          <w:i/>
          <w:iCs/>
          <w:highlight w:val="yellow"/>
        </w:rPr>
        <w:t xml:space="preserve"> </w:t>
      </w:r>
      <w:proofErr w:type="spellStart"/>
      <w:r w:rsidR="00410DD5" w:rsidRPr="002F6E76">
        <w:rPr>
          <w:rFonts w:ascii="Arial" w:hAnsi="Arial" w:cs="Arial"/>
          <w:i/>
          <w:iCs/>
          <w:highlight w:val="yellow"/>
        </w:rPr>
        <w:t>stewartii</w:t>
      </w:r>
      <w:proofErr w:type="spellEnd"/>
      <w:r w:rsidRPr="002F6E76">
        <w:rPr>
          <w:rFonts w:ascii="Arial" w:hAnsi="Arial" w:cs="Arial"/>
          <w:i/>
          <w:iCs/>
          <w:color w:val="000000"/>
          <w:highlight w:val="yellow"/>
        </w:rPr>
        <w:t xml:space="preserve"> </w:t>
      </w:r>
      <w:r w:rsidRPr="002F6E76">
        <w:rPr>
          <w:rFonts w:ascii="Arial" w:hAnsi="Arial" w:cs="Arial"/>
          <w:iCs/>
          <w:color w:val="000000"/>
          <w:highlight w:val="yellow"/>
        </w:rPr>
        <w:t xml:space="preserve">con </w:t>
      </w:r>
      <w:r w:rsidR="00410DD5" w:rsidRPr="002F6E76">
        <w:rPr>
          <w:rFonts w:ascii="Arial" w:hAnsi="Arial" w:cs="Arial"/>
          <w:iCs/>
          <w:color w:val="000000"/>
          <w:highlight w:val="yellow"/>
        </w:rPr>
        <w:t>17.0</w:t>
      </w:r>
      <w:r w:rsidRPr="002F6E76">
        <w:rPr>
          <w:rFonts w:ascii="Arial" w:hAnsi="Arial" w:cs="Arial"/>
          <w:iCs/>
          <w:color w:val="000000"/>
          <w:highlight w:val="yellow"/>
        </w:rPr>
        <w:t xml:space="preserve"> %</w:t>
      </w:r>
    </w:p>
    <w:p w14:paraId="42ED493E" w14:textId="77777777" w:rsidR="007C5528" w:rsidRPr="002F6E76" w:rsidRDefault="007C5528" w:rsidP="007C5528">
      <w:pPr>
        <w:spacing w:line="276" w:lineRule="auto"/>
        <w:jc w:val="both"/>
        <w:rPr>
          <w:rFonts w:ascii="Arial" w:hAnsi="Arial" w:cs="Arial"/>
          <w:highlight w:val="yellow"/>
        </w:rPr>
      </w:pPr>
    </w:p>
    <w:p w14:paraId="241FB880" w14:textId="01B8FAEB" w:rsidR="007C5528" w:rsidRPr="00AE3DD3" w:rsidRDefault="007C5528" w:rsidP="007C5528">
      <w:pPr>
        <w:spacing w:line="276" w:lineRule="auto"/>
        <w:jc w:val="both"/>
        <w:rPr>
          <w:rFonts w:ascii="Arial" w:hAnsi="Arial" w:cs="Arial"/>
          <w:iCs/>
        </w:rPr>
      </w:pPr>
      <w:r w:rsidRPr="002F6E76">
        <w:rPr>
          <w:rFonts w:ascii="Arial" w:hAnsi="Arial" w:cs="Arial"/>
          <w:highlight w:val="yellow"/>
        </w:rPr>
        <w:t xml:space="preserve">El estrato suculento está representado con un total de </w:t>
      </w:r>
      <w:r w:rsidR="00AE3DD3" w:rsidRPr="002F6E76">
        <w:rPr>
          <w:rFonts w:ascii="Arial" w:hAnsi="Arial" w:cs="Arial"/>
          <w:highlight w:val="yellow"/>
        </w:rPr>
        <w:t>31</w:t>
      </w:r>
      <w:r w:rsidRPr="002F6E76">
        <w:rPr>
          <w:rFonts w:ascii="Arial" w:hAnsi="Arial" w:cs="Arial"/>
          <w:highlight w:val="yellow"/>
        </w:rPr>
        <w:t xml:space="preserve"> especies de las cuales las </w:t>
      </w:r>
      <w:r w:rsidR="00410DD5" w:rsidRPr="002F6E76">
        <w:rPr>
          <w:rFonts w:ascii="Arial" w:hAnsi="Arial" w:cs="Arial"/>
          <w:highlight w:val="yellow"/>
        </w:rPr>
        <w:t>1</w:t>
      </w:r>
      <w:r w:rsidR="00FF32AF" w:rsidRPr="002F6E76">
        <w:rPr>
          <w:rFonts w:ascii="Arial" w:hAnsi="Arial" w:cs="Arial"/>
          <w:highlight w:val="yellow"/>
        </w:rPr>
        <w:t>9</w:t>
      </w:r>
      <w:r w:rsidRPr="002F6E76">
        <w:rPr>
          <w:rFonts w:ascii="Arial" w:hAnsi="Arial" w:cs="Arial"/>
          <w:highlight w:val="yellow"/>
        </w:rPr>
        <w:t xml:space="preserve"> se encuentran dentro del </w:t>
      </w:r>
      <w:r w:rsidR="00895032" w:rsidRPr="002F6E76">
        <w:rPr>
          <w:rFonts w:ascii="Arial" w:hAnsi="Arial" w:cs="Arial"/>
          <w:highlight w:val="yellow"/>
        </w:rPr>
        <w:t>ACUSTF</w:t>
      </w:r>
      <w:r w:rsidRPr="002F6E76">
        <w:rPr>
          <w:rFonts w:ascii="Arial" w:hAnsi="Arial" w:cs="Arial"/>
          <w:highlight w:val="yellow"/>
        </w:rPr>
        <w:t xml:space="preserve">. La afectación por la remoción de la vegetación es de </w:t>
      </w:r>
      <w:r w:rsidR="00AE3DD3" w:rsidRPr="002F6E76">
        <w:rPr>
          <w:rFonts w:ascii="Arial" w:hAnsi="Arial" w:cs="Arial"/>
          <w:highlight w:val="yellow"/>
        </w:rPr>
        <w:t>0.00000</w:t>
      </w:r>
      <w:r w:rsidR="00410DD5" w:rsidRPr="002F6E76">
        <w:rPr>
          <w:rFonts w:ascii="Arial" w:hAnsi="Arial" w:cs="Arial"/>
          <w:highlight w:val="yellow"/>
        </w:rPr>
        <w:t>2</w:t>
      </w:r>
      <w:r w:rsidRPr="002F6E76">
        <w:rPr>
          <w:rFonts w:ascii="Arial" w:hAnsi="Arial" w:cs="Arial"/>
          <w:highlight w:val="yellow"/>
        </w:rPr>
        <w:t xml:space="preserve"> % en relación al Sistema Ambiental de este tipo de vegetación. Las especies presentes en este estrato se consideran de lento crecimiento, por lo que se recomienda realizar su rescate de las especies señaladas en la tabla a un lugar con las mismas condiciones del original para reubicarlos. La especie con mayor IVI </w:t>
      </w:r>
      <w:r w:rsidR="00AE3DD3" w:rsidRPr="002F6E76">
        <w:rPr>
          <w:rFonts w:ascii="Arial" w:hAnsi="Arial" w:cs="Arial"/>
          <w:highlight w:val="yellow"/>
        </w:rPr>
        <w:t>fuer</w:t>
      </w:r>
      <w:r w:rsidRPr="002F6E76">
        <w:rPr>
          <w:rFonts w:ascii="Arial" w:hAnsi="Arial" w:cs="Arial"/>
          <w:highlight w:val="yellow"/>
        </w:rPr>
        <w:t xml:space="preserve"> </w:t>
      </w:r>
      <w:r w:rsidRPr="002F6E76">
        <w:rPr>
          <w:rFonts w:ascii="Arial" w:hAnsi="Arial" w:cs="Arial"/>
          <w:i/>
          <w:iCs/>
          <w:color w:val="000000"/>
          <w:highlight w:val="yellow"/>
        </w:rPr>
        <w:t xml:space="preserve">Agave lechuguilla </w:t>
      </w:r>
      <w:r w:rsidRPr="002F6E76">
        <w:rPr>
          <w:rFonts w:ascii="Arial" w:hAnsi="Arial" w:cs="Arial"/>
          <w:iCs/>
          <w:color w:val="000000"/>
          <w:highlight w:val="yellow"/>
        </w:rPr>
        <w:t xml:space="preserve">con </w:t>
      </w:r>
      <w:r w:rsidR="00AE3DD3" w:rsidRPr="002F6E76">
        <w:rPr>
          <w:rFonts w:ascii="Arial" w:hAnsi="Arial" w:cs="Arial"/>
          <w:iCs/>
          <w:color w:val="000000"/>
          <w:highlight w:val="yellow"/>
        </w:rPr>
        <w:t>24.</w:t>
      </w:r>
      <w:r w:rsidR="00410DD5" w:rsidRPr="002F6E76">
        <w:rPr>
          <w:rFonts w:ascii="Arial" w:hAnsi="Arial" w:cs="Arial"/>
          <w:iCs/>
          <w:color w:val="000000"/>
          <w:highlight w:val="yellow"/>
        </w:rPr>
        <w:t>59</w:t>
      </w:r>
      <w:r w:rsidR="00AE3DD3" w:rsidRPr="002F6E76">
        <w:rPr>
          <w:rFonts w:ascii="Arial" w:hAnsi="Arial" w:cs="Arial"/>
          <w:iCs/>
          <w:color w:val="000000"/>
          <w:highlight w:val="yellow"/>
        </w:rPr>
        <w:t xml:space="preserve"> </w:t>
      </w:r>
      <w:r w:rsidRPr="002F6E76">
        <w:rPr>
          <w:rFonts w:ascii="Arial" w:hAnsi="Arial" w:cs="Arial"/>
          <w:iCs/>
          <w:color w:val="000000"/>
          <w:highlight w:val="yellow"/>
        </w:rPr>
        <w:t>%</w:t>
      </w:r>
      <w:r w:rsidR="00AE3DD3">
        <w:rPr>
          <w:rFonts w:ascii="Arial" w:hAnsi="Arial" w:cs="Arial"/>
          <w:iCs/>
          <w:color w:val="000000"/>
        </w:rPr>
        <w:t xml:space="preserve"> </w:t>
      </w:r>
    </w:p>
    <w:p w14:paraId="7F757684" w14:textId="77777777" w:rsidR="00A805BF" w:rsidRDefault="00A805BF" w:rsidP="00A805BF">
      <w:pPr>
        <w:spacing w:line="276" w:lineRule="auto"/>
        <w:jc w:val="both"/>
        <w:rPr>
          <w:rFonts w:ascii="Arial" w:hAnsi="Arial" w:cs="Arial"/>
        </w:rPr>
      </w:pPr>
    </w:p>
    <w:p w14:paraId="5850B597" w14:textId="77777777" w:rsidR="00A805BF" w:rsidRDefault="00A805BF" w:rsidP="00A805BF">
      <w:pPr>
        <w:spacing w:line="276" w:lineRule="auto"/>
        <w:jc w:val="both"/>
        <w:rPr>
          <w:rFonts w:ascii="Arial" w:hAnsi="Arial" w:cs="Arial"/>
        </w:rPr>
      </w:pPr>
      <w:r w:rsidRPr="005863DC">
        <w:rPr>
          <w:rFonts w:ascii="Arial" w:hAnsi="Arial" w:cs="Arial"/>
        </w:rPr>
        <w:t>En general las especies de lento crecimiento y las enlistadas en la NOM- 059- SEMARNAT 2010 se rescatarán y reubicarán a una superficie que tenga las mismas condiciones donde se distribuyen actualmente para</w:t>
      </w:r>
      <w:r>
        <w:rPr>
          <w:rFonts w:ascii="Arial" w:hAnsi="Arial" w:cs="Arial"/>
        </w:rPr>
        <w:t xml:space="preserve"> que no pierdan su germoplasma.</w:t>
      </w:r>
    </w:p>
    <w:p w14:paraId="2B5343A3" w14:textId="77777777" w:rsidR="00A805BF" w:rsidRDefault="00A805BF" w:rsidP="00A805BF">
      <w:pPr>
        <w:spacing w:line="276" w:lineRule="auto"/>
        <w:jc w:val="both"/>
        <w:rPr>
          <w:rFonts w:ascii="Arial" w:hAnsi="Arial" w:cs="Arial"/>
        </w:rPr>
      </w:pPr>
    </w:p>
    <w:p w14:paraId="34569FA1" w14:textId="50FB3F44" w:rsidR="00A805BF" w:rsidRDefault="00A805BF" w:rsidP="00A805BF">
      <w:pPr>
        <w:spacing w:line="276" w:lineRule="auto"/>
        <w:jc w:val="both"/>
        <w:rPr>
          <w:rFonts w:ascii="Arial" w:hAnsi="Arial" w:cs="Arial"/>
        </w:rPr>
      </w:pPr>
      <w:r w:rsidRPr="00435B71">
        <w:rPr>
          <w:rFonts w:ascii="Arial" w:hAnsi="Arial" w:cs="Arial"/>
          <w:highlight w:val="yellow"/>
        </w:rPr>
        <w:t xml:space="preserve">De acuerdo a los datos anteriores se puede afirmar que la afectación por el cambio de uso de suelo por la remoción de la vegetación en todos los estratos es de </w:t>
      </w:r>
      <w:r w:rsidR="00B646A8" w:rsidRPr="00435B71">
        <w:rPr>
          <w:rFonts w:ascii="Arial" w:hAnsi="Arial" w:cs="Arial"/>
          <w:highlight w:val="yellow"/>
        </w:rPr>
        <w:t>0.</w:t>
      </w:r>
      <w:r w:rsidR="00AE3DD3" w:rsidRPr="00435B71">
        <w:rPr>
          <w:rFonts w:ascii="Arial" w:hAnsi="Arial" w:cs="Arial"/>
          <w:highlight w:val="yellow"/>
        </w:rPr>
        <w:t>0000</w:t>
      </w:r>
      <w:r w:rsidR="00410DD5" w:rsidRPr="00435B71">
        <w:rPr>
          <w:rFonts w:ascii="Arial" w:hAnsi="Arial" w:cs="Arial"/>
          <w:highlight w:val="yellow"/>
        </w:rPr>
        <w:t>1</w:t>
      </w:r>
      <w:r w:rsidRPr="00435B71">
        <w:rPr>
          <w:rFonts w:ascii="Arial" w:hAnsi="Arial" w:cs="Arial"/>
          <w:highlight w:val="yellow"/>
        </w:rPr>
        <w:t xml:space="preserve"> % al modificar la cobertura vegetal siendo esta </w:t>
      </w:r>
      <w:r w:rsidR="00B646A8" w:rsidRPr="00435B71">
        <w:rPr>
          <w:rFonts w:ascii="Arial" w:hAnsi="Arial" w:cs="Arial"/>
          <w:highlight w:val="yellow"/>
          <w:lang w:eastAsia="es-ES"/>
        </w:rPr>
        <w:t xml:space="preserve">de Matorral Desértico </w:t>
      </w:r>
      <w:r w:rsidR="00D35024" w:rsidRPr="00435B71">
        <w:rPr>
          <w:rFonts w:ascii="Arial" w:hAnsi="Arial" w:cs="Arial"/>
          <w:highlight w:val="yellow"/>
          <w:lang w:eastAsia="es-ES"/>
        </w:rPr>
        <w:t>Rosetófilo</w:t>
      </w:r>
      <w:r w:rsidR="00B646A8" w:rsidRPr="00435B71">
        <w:rPr>
          <w:rFonts w:ascii="Arial" w:hAnsi="Arial" w:cs="Arial"/>
          <w:highlight w:val="yellow"/>
          <w:lang w:eastAsia="es-ES"/>
        </w:rPr>
        <w:t>.</w:t>
      </w:r>
    </w:p>
    <w:p w14:paraId="34AE19B3" w14:textId="77777777" w:rsidR="00A805BF" w:rsidRPr="00A805BF" w:rsidRDefault="00A805BF" w:rsidP="008C5047">
      <w:pPr>
        <w:spacing w:line="276" w:lineRule="auto"/>
        <w:jc w:val="both"/>
        <w:rPr>
          <w:rFonts w:ascii="Arial" w:hAnsi="Arial" w:cs="Arial"/>
        </w:rPr>
      </w:pPr>
    </w:p>
    <w:p w14:paraId="2375DCBD" w14:textId="1381A476" w:rsidR="00405359" w:rsidRPr="00A805BF" w:rsidRDefault="00405359" w:rsidP="00405359">
      <w:pPr>
        <w:tabs>
          <w:tab w:val="left" w:pos="2670"/>
        </w:tabs>
        <w:rPr>
          <w:rFonts w:ascii="Arial" w:hAnsi="Arial" w:cs="Arial"/>
        </w:rPr>
      </w:pPr>
      <w:r w:rsidRPr="00A805BF">
        <w:rPr>
          <w:rFonts w:ascii="Arial" w:hAnsi="Arial" w:cs="Arial"/>
        </w:rPr>
        <w:tab/>
      </w:r>
    </w:p>
    <w:p w14:paraId="148A2056" w14:textId="7BA21161" w:rsidR="00405359" w:rsidRPr="00A805BF" w:rsidRDefault="00405359" w:rsidP="00405359">
      <w:pPr>
        <w:tabs>
          <w:tab w:val="left" w:pos="2670"/>
        </w:tabs>
        <w:rPr>
          <w:rFonts w:ascii="Arial" w:hAnsi="Arial" w:cs="Arial"/>
        </w:rPr>
        <w:sectPr w:rsidR="00405359" w:rsidRPr="00A805BF" w:rsidSect="00DD1DEE">
          <w:headerReference w:type="default" r:id="rId12"/>
          <w:footerReference w:type="default" r:id="rId13"/>
          <w:pgSz w:w="12240" w:h="15840" w:code="1"/>
          <w:pgMar w:top="1418" w:right="1418" w:bottom="1418" w:left="1134" w:header="709" w:footer="709" w:gutter="0"/>
          <w:pgNumType w:chapStyle="1"/>
          <w:cols w:space="708"/>
          <w:docGrid w:linePitch="360"/>
        </w:sectPr>
      </w:pPr>
      <w:r w:rsidRPr="00A805BF">
        <w:rPr>
          <w:rFonts w:ascii="Arial" w:hAnsi="Arial" w:cs="Arial"/>
        </w:rPr>
        <w:tab/>
      </w:r>
    </w:p>
    <w:p w14:paraId="55789D4C" w14:textId="0B75879C" w:rsidR="00B67264" w:rsidRPr="00A70073" w:rsidRDefault="00B67264" w:rsidP="00CB53C9">
      <w:pPr>
        <w:pStyle w:val="Ttulo3"/>
      </w:pPr>
      <w:bookmarkStart w:id="12" w:name="_Toc166502426"/>
      <w:bookmarkStart w:id="13" w:name="_Toc58104143"/>
      <w:r w:rsidRPr="003D621B">
        <w:lastRenderedPageBreak/>
        <w:t>V</w:t>
      </w:r>
      <w:r>
        <w:t>I</w:t>
      </w:r>
      <w:r w:rsidRPr="003D621B">
        <w:t>.</w:t>
      </w:r>
      <w:r w:rsidR="003275BD">
        <w:t>1.2</w:t>
      </w:r>
      <w:r>
        <w:t>.-</w:t>
      </w:r>
      <w:r w:rsidRPr="003D621B">
        <w:t xml:space="preserve"> </w:t>
      </w:r>
      <w:r w:rsidRPr="004428E9">
        <w:t xml:space="preserve">Comparativo </w:t>
      </w:r>
      <w:r w:rsidR="009308E9">
        <w:t>por índices de biodiversidad</w:t>
      </w:r>
      <w:r w:rsidRPr="004428E9">
        <w:t xml:space="preserve"> del Sistema Ambiental</w:t>
      </w:r>
      <w:r w:rsidR="00246606">
        <w:t xml:space="preserve"> </w:t>
      </w:r>
      <w:r w:rsidR="00246606" w:rsidRPr="004428E9">
        <w:t>–</w:t>
      </w:r>
      <w:r w:rsidR="00895032">
        <w:t>ACUSTF</w:t>
      </w:r>
      <w:r w:rsidR="00246606">
        <w:t xml:space="preserve"> del </w:t>
      </w:r>
      <w:r w:rsidR="00246606" w:rsidRPr="00435B71">
        <w:rPr>
          <w:highlight w:val="yellow"/>
        </w:rPr>
        <w:t xml:space="preserve">Matorral Desértico </w:t>
      </w:r>
      <w:r w:rsidR="004E6F6F" w:rsidRPr="00435B71">
        <w:rPr>
          <w:highlight w:val="yellow"/>
        </w:rPr>
        <w:t>Rosetófilo</w:t>
      </w:r>
      <w:r w:rsidR="00246606" w:rsidRPr="00435B71">
        <w:rPr>
          <w:highlight w:val="yellow"/>
        </w:rPr>
        <w:t>.</w:t>
      </w:r>
      <w:bookmarkEnd w:id="12"/>
    </w:p>
    <w:bookmarkEnd w:id="13"/>
    <w:p w14:paraId="3ABD002D" w14:textId="77777777" w:rsidR="0068663B" w:rsidRPr="00FD3293" w:rsidRDefault="0068663B" w:rsidP="0068663B"/>
    <w:p w14:paraId="7FBC8646" w14:textId="507F164F" w:rsidR="0068663B" w:rsidRDefault="0068663B" w:rsidP="0068663B">
      <w:pPr>
        <w:spacing w:line="276" w:lineRule="auto"/>
        <w:jc w:val="both"/>
        <w:rPr>
          <w:rFonts w:ascii="Arial" w:hAnsi="Arial" w:cs="Arial"/>
        </w:rPr>
      </w:pPr>
      <w:r w:rsidRPr="00DF00E4">
        <w:rPr>
          <w:rFonts w:ascii="Arial" w:hAnsi="Arial" w:cs="Arial"/>
        </w:rPr>
        <w:t>Para realizar este comparativo se utilizó la Metodología para el estudio de las Comunidades vegetales.</w:t>
      </w:r>
      <w:r>
        <w:rPr>
          <w:rFonts w:ascii="Arial" w:hAnsi="Arial" w:cs="Arial"/>
        </w:rPr>
        <w:t xml:space="preserve"> También se menciona que estos índices fueron estimados con individuos reales, es decir con </w:t>
      </w:r>
      <w:r w:rsidR="001C2C86">
        <w:rPr>
          <w:rFonts w:ascii="Arial" w:hAnsi="Arial" w:cs="Arial"/>
        </w:rPr>
        <w:t xml:space="preserve">individuos muestreados en </w:t>
      </w:r>
      <w:r w:rsidR="001C2C86" w:rsidRPr="00435B71">
        <w:rPr>
          <w:rFonts w:ascii="Arial" w:hAnsi="Arial" w:cs="Arial"/>
          <w:highlight w:val="yellow"/>
        </w:rPr>
        <w:t xml:space="preserve">los </w:t>
      </w:r>
      <w:r w:rsidR="00DC67AB" w:rsidRPr="00435B71">
        <w:rPr>
          <w:rFonts w:ascii="Arial" w:hAnsi="Arial" w:cs="Arial"/>
          <w:highlight w:val="yellow"/>
        </w:rPr>
        <w:t>8</w:t>
      </w:r>
      <w:r w:rsidRPr="00435B71">
        <w:rPr>
          <w:rFonts w:ascii="Arial" w:hAnsi="Arial" w:cs="Arial"/>
          <w:highlight w:val="yellow"/>
        </w:rPr>
        <w:t xml:space="preserve"> sitios de muestreo, tanto del </w:t>
      </w:r>
      <w:r w:rsidR="00895032" w:rsidRPr="00435B71">
        <w:rPr>
          <w:rFonts w:ascii="Arial" w:hAnsi="Arial" w:cs="Arial"/>
          <w:highlight w:val="yellow"/>
        </w:rPr>
        <w:t>ACUSTF</w:t>
      </w:r>
      <w:r w:rsidRPr="00435B71">
        <w:rPr>
          <w:rFonts w:ascii="Arial" w:hAnsi="Arial" w:cs="Arial"/>
          <w:highlight w:val="yellow"/>
        </w:rPr>
        <w:t xml:space="preserve"> como Sistema Ambiental. Recalcando que los resultados se interpretan usando la siguiente escala de significancia entre </w:t>
      </w:r>
      <w:r w:rsidRPr="00435B71">
        <w:rPr>
          <w:rFonts w:ascii="Arial" w:hAnsi="Arial" w:cs="Arial"/>
          <w:b/>
          <w:bCs/>
          <w:highlight w:val="yellow"/>
        </w:rPr>
        <w:t>0-1</w:t>
      </w:r>
      <w:r w:rsidRPr="00435B71">
        <w:rPr>
          <w:rFonts w:ascii="Arial" w:hAnsi="Arial" w:cs="Arial"/>
          <w:highlight w:val="yellow"/>
        </w:rPr>
        <w:t xml:space="preserve"> para los índices de Simpson, </w:t>
      </w:r>
      <w:r w:rsidRPr="00435B71">
        <w:rPr>
          <w:rFonts w:ascii="Arial" w:hAnsi="Arial" w:cs="Arial"/>
          <w:color w:val="000000"/>
          <w:highlight w:val="yellow"/>
        </w:rPr>
        <w:t xml:space="preserve">Berger Parker </w:t>
      </w:r>
      <w:r w:rsidRPr="00435B71">
        <w:rPr>
          <w:rFonts w:ascii="Arial" w:hAnsi="Arial" w:cs="Arial"/>
          <w:highlight w:val="yellow"/>
        </w:rPr>
        <w:t xml:space="preserve">y </w:t>
      </w:r>
      <w:r w:rsidRPr="00435B71">
        <w:rPr>
          <w:rFonts w:ascii="Arial" w:hAnsi="Arial" w:cs="Arial"/>
          <w:color w:val="000000"/>
          <w:highlight w:val="yellow"/>
        </w:rPr>
        <w:t>Pielou</w:t>
      </w:r>
      <w:r w:rsidRPr="00435B71">
        <w:rPr>
          <w:rFonts w:ascii="Arial" w:hAnsi="Arial" w:cs="Arial"/>
          <w:highlight w:val="yellow"/>
        </w:rPr>
        <w:t>,</w:t>
      </w:r>
      <w:r>
        <w:rPr>
          <w:rFonts w:ascii="Arial" w:hAnsi="Arial" w:cs="Arial"/>
        </w:rPr>
        <w:t xml:space="preserve"> d</w:t>
      </w:r>
      <w:r w:rsidRPr="00846E41">
        <w:rPr>
          <w:rFonts w:ascii="Arial" w:hAnsi="Arial" w:cs="Arial"/>
        </w:rPr>
        <w:t>onde las escalas para la interpretación de los rangos son las siguientes:</w:t>
      </w:r>
      <w:r>
        <w:rPr>
          <w:rFonts w:ascii="Arial" w:hAnsi="Arial" w:cs="Arial"/>
        </w:rPr>
        <w:t xml:space="preserve"> </w:t>
      </w:r>
    </w:p>
    <w:p w14:paraId="7E783A04" w14:textId="77777777" w:rsidR="0068663B" w:rsidRDefault="0068663B" w:rsidP="0068663B">
      <w:pPr>
        <w:spacing w:line="276" w:lineRule="auto"/>
        <w:jc w:val="both"/>
        <w:rPr>
          <w:rFonts w:ascii="Arial" w:hAnsi="Arial" w:cs="Arial"/>
        </w:rPr>
      </w:pPr>
    </w:p>
    <w:tbl>
      <w:tblPr>
        <w:tblStyle w:val="Tablaconcuadrcula4-nfasis11"/>
        <w:tblW w:w="89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2073"/>
        <w:gridCol w:w="4907"/>
      </w:tblGrid>
      <w:tr w:rsidR="0068663B" w:rsidRPr="00B12E64" w14:paraId="4715B406" w14:textId="77777777" w:rsidTr="004E6F6F">
        <w:trPr>
          <w:cnfStyle w:val="100000000000" w:firstRow="1" w:lastRow="0" w:firstColumn="0" w:lastColumn="0" w:oddVBand="0" w:evenVBand="0" w:oddHBand="0"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8940" w:type="dxa"/>
            <w:gridSpan w:val="3"/>
            <w:tcBorders>
              <w:top w:val="none" w:sz="0" w:space="0" w:color="auto"/>
              <w:left w:val="none" w:sz="0" w:space="0" w:color="auto"/>
              <w:bottom w:val="none" w:sz="0" w:space="0" w:color="auto"/>
              <w:right w:val="none" w:sz="0" w:space="0" w:color="auto"/>
            </w:tcBorders>
            <w:noWrap/>
          </w:tcPr>
          <w:p w14:paraId="65569EC4" w14:textId="77777777" w:rsidR="0068663B" w:rsidRPr="00B12E64" w:rsidRDefault="0068663B" w:rsidP="003D3446">
            <w:pPr>
              <w:jc w:val="center"/>
              <w:rPr>
                <w:rFonts w:ascii="Arial" w:hAnsi="Arial" w:cs="Arial"/>
                <w:b w:val="0"/>
                <w:bCs w:val="0"/>
                <w:color w:val="000000"/>
              </w:rPr>
            </w:pPr>
            <w:r>
              <w:rPr>
                <w:rFonts w:ascii="Arial" w:hAnsi="Arial" w:cs="Arial"/>
                <w:color w:val="000000"/>
              </w:rPr>
              <w:t>Escalas de interpretación de significancia 0-1</w:t>
            </w:r>
          </w:p>
        </w:tc>
      </w:tr>
      <w:tr w:rsidR="0068663B" w:rsidRPr="00B12E64" w14:paraId="5362A797" w14:textId="77777777" w:rsidTr="004E6F6F">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960" w:type="dxa"/>
            <w:noWrap/>
          </w:tcPr>
          <w:p w14:paraId="26A81675" w14:textId="77777777" w:rsidR="0068663B" w:rsidRPr="00B12E64" w:rsidRDefault="0068663B" w:rsidP="003D3446">
            <w:pPr>
              <w:jc w:val="center"/>
              <w:rPr>
                <w:rFonts w:ascii="Arial" w:hAnsi="Arial" w:cs="Arial"/>
                <w:b w:val="0"/>
                <w:bCs w:val="0"/>
                <w:color w:val="000000"/>
              </w:rPr>
            </w:pPr>
            <w:r w:rsidRPr="00B12E64">
              <w:rPr>
                <w:rFonts w:ascii="Arial" w:hAnsi="Arial" w:cs="Arial"/>
                <w:color w:val="000000"/>
              </w:rPr>
              <w:t>Valores</w:t>
            </w:r>
          </w:p>
        </w:tc>
        <w:tc>
          <w:tcPr>
            <w:tcW w:w="6980" w:type="dxa"/>
            <w:gridSpan w:val="2"/>
            <w:noWrap/>
          </w:tcPr>
          <w:p w14:paraId="19725CE6" w14:textId="77777777" w:rsidR="0068663B" w:rsidRPr="00B12E64" w:rsidRDefault="0068663B" w:rsidP="003D3446">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rPr>
            </w:pPr>
            <w:r w:rsidRPr="00B12E64">
              <w:rPr>
                <w:rFonts w:ascii="Arial" w:hAnsi="Arial" w:cs="Arial"/>
                <w:b/>
                <w:bCs/>
                <w:color w:val="000000"/>
              </w:rPr>
              <w:t>Significancia</w:t>
            </w:r>
          </w:p>
        </w:tc>
      </w:tr>
      <w:tr w:rsidR="0068663B" w:rsidRPr="00B12E64" w14:paraId="3C6FC0C7" w14:textId="77777777" w:rsidTr="004E6F6F">
        <w:trPr>
          <w:trHeight w:val="312"/>
          <w:jc w:val="center"/>
        </w:trPr>
        <w:tc>
          <w:tcPr>
            <w:cnfStyle w:val="001000000000" w:firstRow="0" w:lastRow="0" w:firstColumn="1" w:lastColumn="0" w:oddVBand="0" w:evenVBand="0" w:oddHBand="0" w:evenHBand="0" w:firstRowFirstColumn="0" w:firstRowLastColumn="0" w:lastRowFirstColumn="0" w:lastRowLastColumn="0"/>
            <w:tcW w:w="1960" w:type="dxa"/>
            <w:noWrap/>
            <w:hideMark/>
          </w:tcPr>
          <w:p w14:paraId="0AC42300" w14:textId="77777777" w:rsidR="0068663B" w:rsidRPr="00B12E64" w:rsidRDefault="0068663B" w:rsidP="003D3446">
            <w:pPr>
              <w:rPr>
                <w:rFonts w:ascii="Arial" w:hAnsi="Arial" w:cs="Arial"/>
                <w:color w:val="000000"/>
              </w:rPr>
            </w:pPr>
            <w:r w:rsidRPr="00B12E64">
              <w:rPr>
                <w:rFonts w:ascii="Arial" w:hAnsi="Arial" w:cs="Arial"/>
                <w:color w:val="000000"/>
              </w:rPr>
              <w:t>0 – 0</w:t>
            </w:r>
            <w:r>
              <w:rPr>
                <w:rFonts w:ascii="Arial" w:hAnsi="Arial" w:cs="Arial"/>
                <w:color w:val="000000"/>
              </w:rPr>
              <w:t>.</w:t>
            </w:r>
            <w:r w:rsidRPr="00B12E64">
              <w:rPr>
                <w:rFonts w:ascii="Arial" w:hAnsi="Arial" w:cs="Arial"/>
                <w:color w:val="000000"/>
              </w:rPr>
              <w:t>33</w:t>
            </w:r>
          </w:p>
        </w:tc>
        <w:tc>
          <w:tcPr>
            <w:tcW w:w="2073" w:type="dxa"/>
            <w:noWrap/>
            <w:hideMark/>
          </w:tcPr>
          <w:p w14:paraId="217F73FE" w14:textId="77777777" w:rsidR="0068663B" w:rsidRPr="00B12E64" w:rsidRDefault="0068663B" w:rsidP="003D3446">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B12E64">
              <w:rPr>
                <w:rFonts w:ascii="Arial" w:hAnsi="Arial" w:cs="Arial"/>
                <w:color w:val="000000"/>
              </w:rPr>
              <w:t xml:space="preserve">Diversidad baja </w:t>
            </w:r>
          </w:p>
        </w:tc>
        <w:tc>
          <w:tcPr>
            <w:tcW w:w="4907" w:type="dxa"/>
            <w:noWrap/>
            <w:hideMark/>
          </w:tcPr>
          <w:p w14:paraId="3191AB92" w14:textId="77777777" w:rsidR="0068663B" w:rsidRPr="00B12E64" w:rsidRDefault="0068663B" w:rsidP="003D3446">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B12E64">
              <w:rPr>
                <w:rFonts w:ascii="Arial" w:hAnsi="Arial" w:cs="Arial"/>
                <w:color w:val="000000"/>
              </w:rPr>
              <w:t>Heterogéneo en abundancia</w:t>
            </w:r>
          </w:p>
        </w:tc>
      </w:tr>
      <w:tr w:rsidR="0068663B" w:rsidRPr="00B12E64" w14:paraId="1074E1C8" w14:textId="77777777" w:rsidTr="004E6F6F">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960" w:type="dxa"/>
            <w:noWrap/>
            <w:hideMark/>
          </w:tcPr>
          <w:p w14:paraId="264369BC" w14:textId="77777777" w:rsidR="0068663B" w:rsidRPr="00B12E64" w:rsidRDefault="0068663B" w:rsidP="003D3446">
            <w:pPr>
              <w:rPr>
                <w:rFonts w:ascii="Arial" w:hAnsi="Arial" w:cs="Arial"/>
                <w:color w:val="000000"/>
              </w:rPr>
            </w:pPr>
            <w:r w:rsidRPr="00B12E64">
              <w:rPr>
                <w:rFonts w:ascii="Arial" w:hAnsi="Arial" w:cs="Arial"/>
                <w:color w:val="000000"/>
              </w:rPr>
              <w:t>0</w:t>
            </w:r>
            <w:r>
              <w:rPr>
                <w:rFonts w:ascii="Arial" w:hAnsi="Arial" w:cs="Arial"/>
                <w:color w:val="000000"/>
              </w:rPr>
              <w:t>.</w:t>
            </w:r>
            <w:r w:rsidRPr="00B12E64">
              <w:rPr>
                <w:rFonts w:ascii="Arial" w:hAnsi="Arial" w:cs="Arial"/>
                <w:color w:val="000000"/>
              </w:rPr>
              <w:t>34 – 0</w:t>
            </w:r>
            <w:r>
              <w:rPr>
                <w:rFonts w:ascii="Arial" w:hAnsi="Arial" w:cs="Arial"/>
                <w:color w:val="000000"/>
              </w:rPr>
              <w:t>.</w:t>
            </w:r>
            <w:r w:rsidRPr="00B12E64">
              <w:rPr>
                <w:rFonts w:ascii="Arial" w:hAnsi="Arial" w:cs="Arial"/>
                <w:color w:val="000000"/>
              </w:rPr>
              <w:t xml:space="preserve">66 </w:t>
            </w:r>
          </w:p>
        </w:tc>
        <w:tc>
          <w:tcPr>
            <w:tcW w:w="2073" w:type="dxa"/>
            <w:noWrap/>
            <w:hideMark/>
          </w:tcPr>
          <w:p w14:paraId="033C2A2A" w14:textId="77777777" w:rsidR="0068663B" w:rsidRPr="00B12E64" w:rsidRDefault="0068663B" w:rsidP="003D3446">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B12E64">
              <w:rPr>
                <w:rFonts w:ascii="Arial" w:hAnsi="Arial" w:cs="Arial"/>
                <w:color w:val="000000"/>
              </w:rPr>
              <w:t xml:space="preserve">Diversidad media </w:t>
            </w:r>
          </w:p>
        </w:tc>
        <w:tc>
          <w:tcPr>
            <w:tcW w:w="4907" w:type="dxa"/>
            <w:noWrap/>
            <w:hideMark/>
          </w:tcPr>
          <w:p w14:paraId="362A5112" w14:textId="77777777" w:rsidR="0068663B" w:rsidRPr="00B12E64" w:rsidRDefault="0068663B" w:rsidP="003D3446">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B12E64">
              <w:rPr>
                <w:rFonts w:ascii="Arial" w:hAnsi="Arial" w:cs="Arial"/>
                <w:color w:val="000000"/>
              </w:rPr>
              <w:t>Ligeramente Heterogéneo en abundancia</w:t>
            </w:r>
          </w:p>
        </w:tc>
      </w:tr>
      <w:tr w:rsidR="0068663B" w:rsidRPr="00B12E64" w14:paraId="6167FAC6" w14:textId="77777777" w:rsidTr="004E6F6F">
        <w:trPr>
          <w:trHeight w:val="300"/>
          <w:jc w:val="center"/>
        </w:trPr>
        <w:tc>
          <w:tcPr>
            <w:cnfStyle w:val="001000000000" w:firstRow="0" w:lastRow="0" w:firstColumn="1" w:lastColumn="0" w:oddVBand="0" w:evenVBand="0" w:oddHBand="0" w:evenHBand="0" w:firstRowFirstColumn="0" w:firstRowLastColumn="0" w:lastRowFirstColumn="0" w:lastRowLastColumn="0"/>
            <w:tcW w:w="1960" w:type="dxa"/>
            <w:noWrap/>
            <w:hideMark/>
          </w:tcPr>
          <w:p w14:paraId="6F066FA6" w14:textId="77777777" w:rsidR="0068663B" w:rsidRPr="00B12E64" w:rsidRDefault="0068663B" w:rsidP="003D3446">
            <w:pPr>
              <w:rPr>
                <w:rFonts w:ascii="Arial" w:hAnsi="Arial" w:cs="Arial"/>
                <w:color w:val="000000"/>
              </w:rPr>
            </w:pPr>
            <w:r w:rsidRPr="00B12E64">
              <w:rPr>
                <w:rFonts w:ascii="Arial" w:hAnsi="Arial" w:cs="Arial"/>
                <w:color w:val="000000"/>
              </w:rPr>
              <w:t>&gt; 0</w:t>
            </w:r>
            <w:r>
              <w:rPr>
                <w:rFonts w:ascii="Arial" w:hAnsi="Arial" w:cs="Arial"/>
                <w:color w:val="000000"/>
              </w:rPr>
              <w:t>.</w:t>
            </w:r>
            <w:r w:rsidRPr="00B12E64">
              <w:rPr>
                <w:rFonts w:ascii="Arial" w:hAnsi="Arial" w:cs="Arial"/>
                <w:color w:val="000000"/>
              </w:rPr>
              <w:t xml:space="preserve">67 </w:t>
            </w:r>
          </w:p>
        </w:tc>
        <w:tc>
          <w:tcPr>
            <w:tcW w:w="2073" w:type="dxa"/>
            <w:noWrap/>
            <w:hideMark/>
          </w:tcPr>
          <w:p w14:paraId="64F623C5" w14:textId="77777777" w:rsidR="0068663B" w:rsidRPr="00B12E64" w:rsidRDefault="0068663B" w:rsidP="003D3446">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B12E64">
              <w:rPr>
                <w:rFonts w:ascii="Arial" w:hAnsi="Arial" w:cs="Arial"/>
                <w:color w:val="000000"/>
              </w:rPr>
              <w:t>Diversidad alta</w:t>
            </w:r>
          </w:p>
        </w:tc>
        <w:tc>
          <w:tcPr>
            <w:tcW w:w="4907" w:type="dxa"/>
            <w:noWrap/>
            <w:hideMark/>
          </w:tcPr>
          <w:p w14:paraId="51C72F22" w14:textId="77777777" w:rsidR="0068663B" w:rsidRPr="00B12E64" w:rsidRDefault="0068663B" w:rsidP="003D3446">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B12E64">
              <w:rPr>
                <w:rFonts w:ascii="Arial" w:hAnsi="Arial" w:cs="Arial"/>
                <w:color w:val="000000"/>
              </w:rPr>
              <w:t>Homogéneo en abundancia</w:t>
            </w:r>
          </w:p>
        </w:tc>
      </w:tr>
    </w:tbl>
    <w:p w14:paraId="10A94E8C" w14:textId="77777777" w:rsidR="0068663B" w:rsidRDefault="0068663B" w:rsidP="0068663B">
      <w:pPr>
        <w:spacing w:line="276" w:lineRule="auto"/>
        <w:jc w:val="both"/>
        <w:rPr>
          <w:rFonts w:ascii="Arial" w:hAnsi="Arial" w:cs="Arial"/>
        </w:rPr>
      </w:pPr>
    </w:p>
    <w:p w14:paraId="4A371186" w14:textId="29BA14C9" w:rsidR="0068663B" w:rsidRDefault="0068663B" w:rsidP="0068663B">
      <w:pPr>
        <w:spacing w:line="276" w:lineRule="auto"/>
        <w:jc w:val="both"/>
        <w:rPr>
          <w:rFonts w:ascii="Arial" w:hAnsi="Arial" w:cs="Arial"/>
        </w:rPr>
      </w:pPr>
      <w:r>
        <w:rPr>
          <w:rFonts w:ascii="Arial" w:hAnsi="Arial" w:cs="Arial"/>
        </w:rPr>
        <w:t xml:space="preserve">Para el Índice de Margalef el criterio es de </w:t>
      </w:r>
      <w:r w:rsidRPr="00C134A1">
        <w:rPr>
          <w:rFonts w:ascii="Arial" w:hAnsi="Arial" w:cs="Arial"/>
          <w:b/>
          <w:bCs/>
        </w:rPr>
        <w:t>2</w:t>
      </w:r>
      <w:r>
        <w:rPr>
          <w:rFonts w:ascii="Arial" w:hAnsi="Arial" w:cs="Arial"/>
          <w:b/>
          <w:bCs/>
        </w:rPr>
        <w:t>-</w:t>
      </w:r>
      <w:r w:rsidRPr="00C134A1">
        <w:rPr>
          <w:rFonts w:ascii="Arial" w:hAnsi="Arial" w:cs="Arial"/>
          <w:b/>
          <w:bCs/>
        </w:rPr>
        <w:t>5</w:t>
      </w:r>
      <w:r>
        <w:rPr>
          <w:rFonts w:ascii="Arial" w:hAnsi="Arial" w:cs="Arial"/>
        </w:rPr>
        <w:t xml:space="preserve">, donde, sus escalas de interpretación son: de 0-2 se considera diversidad baja, de 2-5 se considera diversidad media y mayor de 5 se considera diversidad alta y el Índice se Shannon tiene un criterio de </w:t>
      </w:r>
      <w:r w:rsidRPr="00D6394E">
        <w:rPr>
          <w:rFonts w:ascii="Arial" w:hAnsi="Arial" w:cs="Arial"/>
          <w:b/>
          <w:bCs/>
        </w:rPr>
        <w:t>2-3</w:t>
      </w:r>
      <w:r>
        <w:rPr>
          <w:rFonts w:ascii="Arial" w:hAnsi="Arial" w:cs="Arial"/>
        </w:rPr>
        <w:t xml:space="preserve"> donde su escala de interpretación es: 0-2 se considera diversidad baja, de 2-3 se considera diversidad media y mayor de 3 se considera diversidad alta. (Moreno, 2001)</w:t>
      </w:r>
      <w:r w:rsidR="00DC67AB">
        <w:rPr>
          <w:rFonts w:ascii="Arial" w:hAnsi="Arial" w:cs="Arial"/>
        </w:rPr>
        <w:t>.</w:t>
      </w:r>
    </w:p>
    <w:p w14:paraId="6B5FC6F4" w14:textId="41104AE0" w:rsidR="00DC67AB" w:rsidRDefault="00DC67AB" w:rsidP="0068663B">
      <w:pPr>
        <w:spacing w:line="276" w:lineRule="auto"/>
        <w:jc w:val="both"/>
        <w:rPr>
          <w:rFonts w:ascii="Arial" w:hAnsi="Arial" w:cs="Arial"/>
        </w:rPr>
      </w:pPr>
      <w:r>
        <w:rPr>
          <w:rFonts w:ascii="Arial" w:hAnsi="Arial" w:cs="Arial"/>
        </w:rPr>
        <w:t xml:space="preserve">Para el índice de </w:t>
      </w:r>
      <w:proofErr w:type="spellStart"/>
      <w:r>
        <w:rPr>
          <w:rFonts w:ascii="Arial" w:hAnsi="Arial" w:cs="Arial"/>
        </w:rPr>
        <w:t>Menhinick</w:t>
      </w:r>
      <w:proofErr w:type="spellEnd"/>
      <w:r>
        <w:rPr>
          <w:rFonts w:ascii="Arial" w:hAnsi="Arial" w:cs="Arial"/>
        </w:rPr>
        <w:t xml:space="preserve"> el criterio de evaluación es de 1-2, donde la escala de interpretación es menor a 1 se considera diversidad baja, de 1-2 se considera diversidad media y mayor de 2 se considera diversidad alta.</w:t>
      </w:r>
    </w:p>
    <w:p w14:paraId="3DA81227" w14:textId="77777777" w:rsidR="0068663B" w:rsidRDefault="0068663B" w:rsidP="0068663B">
      <w:pPr>
        <w:spacing w:line="276" w:lineRule="auto"/>
        <w:jc w:val="both"/>
        <w:rPr>
          <w:rFonts w:ascii="Arial" w:hAnsi="Arial" w:cs="Arial"/>
        </w:rPr>
      </w:pPr>
    </w:p>
    <w:p w14:paraId="73CD3F27" w14:textId="18920D5C" w:rsidR="0068663B" w:rsidRDefault="0068663B" w:rsidP="0068663B">
      <w:pPr>
        <w:spacing w:line="276" w:lineRule="auto"/>
        <w:jc w:val="both"/>
        <w:rPr>
          <w:rFonts w:ascii="Arial" w:hAnsi="Arial" w:cs="Arial"/>
        </w:rPr>
      </w:pPr>
      <w:r>
        <w:rPr>
          <w:rFonts w:ascii="Arial" w:hAnsi="Arial" w:cs="Arial"/>
        </w:rPr>
        <w:t>De acuer</w:t>
      </w:r>
      <w:r w:rsidR="001C2C86">
        <w:rPr>
          <w:rFonts w:ascii="Arial" w:hAnsi="Arial" w:cs="Arial"/>
        </w:rPr>
        <w:t>do al análisis realizado en el á</w:t>
      </w:r>
      <w:r>
        <w:rPr>
          <w:rFonts w:ascii="Arial" w:hAnsi="Arial" w:cs="Arial"/>
        </w:rPr>
        <w:t>r</w:t>
      </w:r>
      <w:r w:rsidR="001C2C86">
        <w:rPr>
          <w:rFonts w:ascii="Arial" w:hAnsi="Arial" w:cs="Arial"/>
        </w:rPr>
        <w:t>e</w:t>
      </w:r>
      <w:r>
        <w:rPr>
          <w:rFonts w:ascii="Arial" w:hAnsi="Arial" w:cs="Arial"/>
        </w:rPr>
        <w:t>a de cambio de uso de suelo y sistema ambiental se tiene lo siguiente:</w:t>
      </w:r>
    </w:p>
    <w:p w14:paraId="23FCA4F8" w14:textId="77777777" w:rsidR="0068663B" w:rsidRDefault="0068663B" w:rsidP="0068663B">
      <w:pPr>
        <w:spacing w:line="276" w:lineRule="auto"/>
        <w:jc w:val="both"/>
        <w:rPr>
          <w:rFonts w:ascii="Arial" w:hAnsi="Arial" w:cs="Arial"/>
        </w:rPr>
      </w:pPr>
    </w:p>
    <w:p w14:paraId="2E5183DA" w14:textId="652E0040" w:rsidR="0068663B" w:rsidRDefault="005E2F94" w:rsidP="00CB53C9">
      <w:pPr>
        <w:pStyle w:val="Ttulo4"/>
        <w:rPr>
          <w:rFonts w:eastAsiaTheme="minorHAnsi"/>
          <w:lang w:eastAsia="en-US"/>
        </w:rPr>
      </w:pPr>
      <w:bookmarkStart w:id="14" w:name="_Toc166502427"/>
      <w:r w:rsidRPr="003D621B">
        <w:t>V</w:t>
      </w:r>
      <w:r>
        <w:t>I</w:t>
      </w:r>
      <w:r w:rsidRPr="003D621B">
        <w:t>.</w:t>
      </w:r>
      <w:r>
        <w:t>1.2.1.-</w:t>
      </w:r>
      <w:r w:rsidRPr="003D621B">
        <w:t xml:space="preserve"> </w:t>
      </w:r>
      <w:r w:rsidR="00FF4C84">
        <w:rPr>
          <w:rFonts w:eastAsiaTheme="minorHAnsi"/>
          <w:lang w:eastAsia="en-US"/>
        </w:rPr>
        <w:t>Ri</w:t>
      </w:r>
      <w:r w:rsidR="0068663B">
        <w:rPr>
          <w:rFonts w:eastAsiaTheme="minorHAnsi"/>
          <w:lang w:eastAsia="en-US"/>
        </w:rPr>
        <w:t>queza específica</w:t>
      </w:r>
      <w:bookmarkEnd w:id="14"/>
    </w:p>
    <w:p w14:paraId="083C2029" w14:textId="77777777" w:rsidR="0068663B" w:rsidRDefault="0068663B" w:rsidP="0068663B">
      <w:pPr>
        <w:spacing w:line="276" w:lineRule="auto"/>
        <w:jc w:val="both"/>
        <w:rPr>
          <w:rFonts w:ascii="Arial,Bold" w:eastAsiaTheme="minorHAnsi" w:hAnsi="Arial,Bold" w:cs="Arial,Bold"/>
          <w:b/>
          <w:bCs/>
          <w:lang w:eastAsia="en-US"/>
        </w:rPr>
      </w:pPr>
    </w:p>
    <w:p w14:paraId="05AA6FD5" w14:textId="04052EA8" w:rsidR="0068663B" w:rsidRDefault="0068663B" w:rsidP="0068663B">
      <w:pPr>
        <w:spacing w:line="276" w:lineRule="auto"/>
        <w:jc w:val="both"/>
        <w:rPr>
          <w:rFonts w:ascii="Arial" w:hAnsi="Arial" w:cs="Arial"/>
        </w:rPr>
      </w:pPr>
      <w:r w:rsidRPr="009B5A39">
        <w:rPr>
          <w:rFonts w:ascii="Arial" w:hAnsi="Arial" w:cs="Arial"/>
        </w:rPr>
        <w:t>La riqueza específica (S) es la forma más sencilla de medir la biodiversidad, ya que se</w:t>
      </w:r>
      <w:r>
        <w:rPr>
          <w:rFonts w:ascii="Arial" w:hAnsi="Arial" w:cs="Arial"/>
        </w:rPr>
        <w:t xml:space="preserve"> </w:t>
      </w:r>
      <w:r w:rsidRPr="009B5A39">
        <w:rPr>
          <w:rFonts w:ascii="Arial" w:hAnsi="Arial" w:cs="Arial"/>
        </w:rPr>
        <w:t>basa únicamente en el número de especies presentes, sin tomar en cuenta el valor de</w:t>
      </w:r>
      <w:r>
        <w:rPr>
          <w:rFonts w:ascii="Arial" w:hAnsi="Arial" w:cs="Arial"/>
        </w:rPr>
        <w:t xml:space="preserve"> </w:t>
      </w:r>
      <w:r w:rsidRPr="009B5A39">
        <w:rPr>
          <w:rFonts w:ascii="Arial" w:hAnsi="Arial" w:cs="Arial"/>
        </w:rPr>
        <w:t>importancia de las mismas. La forma ideal de medir la riqueza específica es contar con</w:t>
      </w:r>
      <w:r>
        <w:rPr>
          <w:rFonts w:ascii="Arial" w:hAnsi="Arial" w:cs="Arial"/>
        </w:rPr>
        <w:t xml:space="preserve"> </w:t>
      </w:r>
      <w:r w:rsidRPr="009B5A39">
        <w:rPr>
          <w:rFonts w:ascii="Arial" w:hAnsi="Arial" w:cs="Arial"/>
        </w:rPr>
        <w:t>un inventario completo que nos permita conocer el número total de especies (S)</w:t>
      </w:r>
      <w:r>
        <w:rPr>
          <w:rFonts w:ascii="Arial" w:hAnsi="Arial" w:cs="Arial"/>
        </w:rPr>
        <w:t xml:space="preserve"> </w:t>
      </w:r>
      <w:r w:rsidRPr="009B5A39">
        <w:rPr>
          <w:rFonts w:ascii="Arial" w:hAnsi="Arial" w:cs="Arial"/>
        </w:rPr>
        <w:t>obtenido por un censo de la comunidad. Esto es posible únicamente para ciert</w:t>
      </w:r>
      <w:r w:rsidR="00895032">
        <w:rPr>
          <w:rFonts w:ascii="Arial" w:hAnsi="Arial" w:cs="Arial"/>
        </w:rPr>
        <w:t>a</w:t>
      </w:r>
      <w:r w:rsidRPr="009B5A39">
        <w:rPr>
          <w:rFonts w:ascii="Arial" w:hAnsi="Arial" w:cs="Arial"/>
        </w:rPr>
        <w:t>s taxa</w:t>
      </w:r>
      <w:r w:rsidR="00895032">
        <w:rPr>
          <w:rFonts w:ascii="Arial" w:hAnsi="Arial" w:cs="Arial"/>
        </w:rPr>
        <w:t>s</w:t>
      </w:r>
      <w:r>
        <w:rPr>
          <w:rFonts w:ascii="Arial" w:hAnsi="Arial" w:cs="Arial"/>
        </w:rPr>
        <w:t xml:space="preserve"> </w:t>
      </w:r>
      <w:r w:rsidRPr="009B5A39">
        <w:rPr>
          <w:rFonts w:ascii="Arial" w:hAnsi="Arial" w:cs="Arial"/>
        </w:rPr>
        <w:t>bien conocidos y de manera puntual en tiempo y en espacio. La mayoría de las veces</w:t>
      </w:r>
      <w:r>
        <w:rPr>
          <w:rFonts w:ascii="Arial" w:hAnsi="Arial" w:cs="Arial"/>
        </w:rPr>
        <w:t xml:space="preserve"> </w:t>
      </w:r>
      <w:r w:rsidRPr="009B5A39">
        <w:rPr>
          <w:rFonts w:ascii="Arial" w:hAnsi="Arial" w:cs="Arial"/>
        </w:rPr>
        <w:t>tenemos que recurrir a índices de riqueza específica obtenidos a partir de un muestreo</w:t>
      </w:r>
      <w:r>
        <w:rPr>
          <w:rFonts w:ascii="Arial" w:hAnsi="Arial" w:cs="Arial"/>
        </w:rPr>
        <w:t xml:space="preserve"> </w:t>
      </w:r>
      <w:r w:rsidRPr="009B5A39">
        <w:rPr>
          <w:rFonts w:ascii="Arial" w:hAnsi="Arial" w:cs="Arial"/>
        </w:rPr>
        <w:t>de la comunidad. A continuación, se describen los índices más comunes para medir la</w:t>
      </w:r>
      <w:r>
        <w:rPr>
          <w:rFonts w:ascii="Arial" w:hAnsi="Arial" w:cs="Arial"/>
        </w:rPr>
        <w:t xml:space="preserve"> </w:t>
      </w:r>
      <w:r w:rsidRPr="009B5A39">
        <w:rPr>
          <w:rFonts w:ascii="Arial" w:hAnsi="Arial" w:cs="Arial"/>
        </w:rPr>
        <w:t>riqueza de especies</w:t>
      </w:r>
      <w:r>
        <w:rPr>
          <w:rFonts w:ascii="Arial" w:hAnsi="Arial" w:cs="Arial"/>
        </w:rPr>
        <w:t xml:space="preserve"> de acuerdo a (Moreno 2001)</w:t>
      </w:r>
    </w:p>
    <w:p w14:paraId="7690F4EC" w14:textId="77777777" w:rsidR="0068663B" w:rsidRDefault="0068663B" w:rsidP="0068663B">
      <w:pPr>
        <w:spacing w:line="276" w:lineRule="auto"/>
        <w:jc w:val="both"/>
        <w:rPr>
          <w:rFonts w:ascii="Arial" w:hAnsi="Arial" w:cs="Arial"/>
        </w:rPr>
      </w:pPr>
    </w:p>
    <w:p w14:paraId="32110AEE" w14:textId="77777777" w:rsidR="0068663B" w:rsidRPr="005F0383" w:rsidRDefault="0068663B" w:rsidP="0068663B">
      <w:pPr>
        <w:spacing w:line="276" w:lineRule="auto"/>
        <w:jc w:val="both"/>
        <w:rPr>
          <w:rFonts w:ascii="Arial" w:hAnsi="Arial" w:cs="Arial"/>
        </w:rPr>
      </w:pPr>
      <w:r w:rsidRPr="000D52EA">
        <w:rPr>
          <w:rFonts w:ascii="Arial" w:hAnsi="Arial" w:cs="Arial"/>
          <w:b/>
        </w:rPr>
        <w:lastRenderedPageBreak/>
        <w:t>Índice de Margalef. -</w:t>
      </w:r>
      <w:r w:rsidRPr="000D52EA">
        <w:rPr>
          <w:rFonts w:ascii="Arial" w:hAnsi="Arial" w:cs="Arial"/>
        </w:rPr>
        <w:t xml:space="preserve"> Transforma el número de especies por muestra a una proporción a la cual las especies</w:t>
      </w:r>
      <w:r>
        <w:rPr>
          <w:rFonts w:ascii="Arial" w:hAnsi="Arial" w:cs="Arial"/>
        </w:rPr>
        <w:t xml:space="preserve"> </w:t>
      </w:r>
      <w:r w:rsidRPr="005F0383">
        <w:rPr>
          <w:rFonts w:ascii="Arial" w:hAnsi="Arial" w:cs="Arial"/>
        </w:rPr>
        <w:t>son añadidas por expansión de la muestra. Supone que hay una relación funcional entre</w:t>
      </w:r>
      <w:r>
        <w:rPr>
          <w:rFonts w:ascii="Arial" w:hAnsi="Arial" w:cs="Arial"/>
        </w:rPr>
        <w:t xml:space="preserve"> </w:t>
      </w:r>
      <w:r w:rsidRPr="005F0383">
        <w:rPr>
          <w:rFonts w:ascii="Arial" w:hAnsi="Arial" w:cs="Arial"/>
        </w:rPr>
        <w:t>el número de especies y el número total de individuos S=</w:t>
      </w:r>
      <w:r>
        <w:rPr>
          <w:rFonts w:ascii="Arial" w:hAnsi="Arial" w:cs="Arial"/>
        </w:rPr>
        <w:t>k</w:t>
      </w:r>
      <m:oMath>
        <m:rad>
          <m:radPr>
            <m:degHide m:val="1"/>
            <m:ctrlPr>
              <w:rPr>
                <w:rFonts w:ascii="Cambria Math" w:hAnsi="Cambria Math" w:cs="Arial"/>
                <w:i/>
              </w:rPr>
            </m:ctrlPr>
          </m:radPr>
          <m:deg/>
          <m:e>
            <m:r>
              <w:rPr>
                <w:rFonts w:ascii="Cambria Math" w:hAnsi="Cambria Math" w:cs="Arial"/>
              </w:rPr>
              <m:t>N</m:t>
            </m:r>
          </m:e>
        </m:rad>
      </m:oMath>
      <w:r w:rsidRPr="005F0383">
        <w:rPr>
          <w:rFonts w:ascii="Arial" w:hAnsi="Arial" w:cs="Arial"/>
        </w:rPr>
        <w:t xml:space="preserve"> donde k es constante</w:t>
      </w:r>
      <w:r>
        <w:rPr>
          <w:rFonts w:ascii="Arial" w:hAnsi="Arial" w:cs="Arial"/>
        </w:rPr>
        <w:t xml:space="preserve"> </w:t>
      </w:r>
      <w:r w:rsidRPr="005F0383">
        <w:rPr>
          <w:rFonts w:ascii="Arial" w:hAnsi="Arial" w:cs="Arial"/>
        </w:rPr>
        <w:t>(</w:t>
      </w:r>
      <w:proofErr w:type="spellStart"/>
      <w:r w:rsidRPr="005F0383">
        <w:rPr>
          <w:rFonts w:ascii="Arial" w:hAnsi="Arial" w:cs="Arial"/>
        </w:rPr>
        <w:t>Magurran</w:t>
      </w:r>
      <w:proofErr w:type="spellEnd"/>
      <w:r w:rsidRPr="005F0383">
        <w:rPr>
          <w:rFonts w:ascii="Arial" w:hAnsi="Arial" w:cs="Arial"/>
        </w:rPr>
        <w:t>, 1998). Si esto no se mantiene, entonces el índice varía con el tamaño de</w:t>
      </w:r>
      <w:r>
        <w:rPr>
          <w:rFonts w:ascii="Arial" w:hAnsi="Arial" w:cs="Arial"/>
        </w:rPr>
        <w:t xml:space="preserve"> </w:t>
      </w:r>
      <w:r w:rsidRPr="005F0383">
        <w:rPr>
          <w:rFonts w:ascii="Arial" w:hAnsi="Arial" w:cs="Arial"/>
        </w:rPr>
        <w:t xml:space="preserve">muestra de forma desconocida. Usando S–1, en lugar de S, da </w:t>
      </w:r>
      <w:proofErr w:type="spellStart"/>
      <w:r w:rsidRPr="005F0383">
        <w:rPr>
          <w:rFonts w:ascii="Arial" w:hAnsi="Arial" w:cs="Arial"/>
        </w:rPr>
        <w:t>DMg</w:t>
      </w:r>
      <w:proofErr w:type="spellEnd"/>
      <w:r w:rsidRPr="005F0383">
        <w:rPr>
          <w:rFonts w:ascii="Arial" w:hAnsi="Arial" w:cs="Arial"/>
        </w:rPr>
        <w:t xml:space="preserve"> = 0 cuando hay una</w:t>
      </w:r>
    </w:p>
    <w:p w14:paraId="52DD166A" w14:textId="77777777" w:rsidR="0068663B" w:rsidRPr="00E7256E" w:rsidRDefault="0068663B" w:rsidP="0068663B">
      <w:pPr>
        <w:spacing w:line="276" w:lineRule="auto"/>
        <w:jc w:val="both"/>
        <w:rPr>
          <w:rFonts w:ascii="Arial" w:hAnsi="Arial" w:cs="Arial"/>
        </w:rPr>
      </w:pPr>
      <w:r w:rsidRPr="005F0383">
        <w:rPr>
          <w:rFonts w:ascii="Arial" w:hAnsi="Arial" w:cs="Arial"/>
        </w:rPr>
        <w:t>sola especie.</w:t>
      </w:r>
    </w:p>
    <w:p w14:paraId="06B1C511" w14:textId="77777777" w:rsidR="0068663B" w:rsidRPr="00E7256E" w:rsidRDefault="0068663B" w:rsidP="0068663B">
      <w:pPr>
        <w:jc w:val="center"/>
        <w:rPr>
          <w:rFonts w:ascii="Arial" w:hAnsi="Arial" w:cs="Arial"/>
          <w:iCs/>
        </w:rPr>
      </w:pPr>
      <w:r w:rsidRPr="00E7256E">
        <w:rPr>
          <w:rFonts w:ascii="Arial" w:hAnsi="Arial" w:cs="Arial"/>
        </w:rPr>
        <w:t>D</w:t>
      </w:r>
      <w:r w:rsidRPr="00E7256E">
        <w:rPr>
          <w:rFonts w:ascii="Arial" w:hAnsi="Arial" w:cs="Arial"/>
          <w:vertAlign w:val="subscript"/>
        </w:rPr>
        <w:t>mg</w:t>
      </w:r>
      <m:oMath>
        <m:r>
          <w:rPr>
            <w:rFonts w:ascii="Cambria Math" w:hAnsi="Cambria Math" w:cs="Arial"/>
          </w:rPr>
          <m:t>=</m:t>
        </m:r>
        <m:f>
          <m:fPr>
            <m:ctrlPr>
              <w:rPr>
                <w:rFonts w:ascii="Cambria Math" w:hAnsi="Cambria Math" w:cs="Arial"/>
                <w:i/>
                <w:iCs/>
              </w:rPr>
            </m:ctrlPr>
          </m:fPr>
          <m:num>
            <m:r>
              <w:rPr>
                <w:rFonts w:ascii="Cambria Math" w:hAnsi="Cambria Math" w:cs="Arial"/>
              </w:rPr>
              <m:t>S-1</m:t>
            </m:r>
          </m:num>
          <m:den>
            <m:r>
              <w:rPr>
                <w:rFonts w:ascii="Cambria Math" w:hAnsi="Cambria Math" w:cs="Arial"/>
              </w:rPr>
              <m:t>Ln(N)</m:t>
            </m:r>
          </m:den>
        </m:f>
      </m:oMath>
    </w:p>
    <w:p w14:paraId="6CE1C782" w14:textId="77777777" w:rsidR="0068663B" w:rsidRPr="00E7256E" w:rsidRDefault="0068663B" w:rsidP="0068663B">
      <w:pPr>
        <w:jc w:val="both"/>
        <w:rPr>
          <w:rFonts w:ascii="Arial" w:hAnsi="Arial" w:cs="Arial"/>
        </w:rPr>
      </w:pPr>
      <w:r w:rsidRPr="00E7256E">
        <w:rPr>
          <w:rFonts w:ascii="Arial" w:hAnsi="Arial" w:cs="Arial"/>
        </w:rPr>
        <w:t xml:space="preserve">Donde, </w:t>
      </w:r>
    </w:p>
    <w:p w14:paraId="2CAFB81E" w14:textId="77777777" w:rsidR="0068663B" w:rsidRPr="00E7256E" w:rsidRDefault="0068663B" w:rsidP="0068663B">
      <w:pPr>
        <w:jc w:val="both"/>
        <w:rPr>
          <w:rFonts w:ascii="Arial" w:hAnsi="Arial" w:cs="Arial"/>
          <w:b/>
        </w:rPr>
      </w:pPr>
      <w:r w:rsidRPr="00E7256E">
        <w:rPr>
          <w:rFonts w:ascii="Arial" w:hAnsi="Arial" w:cs="Arial"/>
        </w:rPr>
        <w:t>D</w:t>
      </w:r>
      <w:r w:rsidRPr="00E7256E">
        <w:rPr>
          <w:rFonts w:ascii="Arial" w:hAnsi="Arial" w:cs="Arial"/>
          <w:vertAlign w:val="subscript"/>
        </w:rPr>
        <w:t>mg</w:t>
      </w:r>
      <w:r w:rsidRPr="00E7256E">
        <w:rPr>
          <w:rFonts w:ascii="Arial" w:hAnsi="Arial" w:cs="Arial"/>
          <w:i/>
        </w:rPr>
        <w:t xml:space="preserve"> = </w:t>
      </w:r>
      <w:r w:rsidRPr="00E7256E">
        <w:rPr>
          <w:rFonts w:ascii="Arial" w:hAnsi="Arial" w:cs="Arial"/>
        </w:rPr>
        <w:t>Índice de Margalef</w:t>
      </w:r>
    </w:p>
    <w:p w14:paraId="6C373455" w14:textId="77777777" w:rsidR="0068663B" w:rsidRPr="00E7256E" w:rsidRDefault="0068663B" w:rsidP="0068663B">
      <w:pPr>
        <w:jc w:val="both"/>
        <w:rPr>
          <w:rFonts w:ascii="Arial" w:hAnsi="Arial" w:cs="Arial"/>
        </w:rPr>
      </w:pPr>
      <w:r w:rsidRPr="00E7256E">
        <w:rPr>
          <w:rFonts w:ascii="Arial" w:hAnsi="Arial" w:cs="Arial"/>
          <w:i/>
        </w:rPr>
        <w:t>S</w:t>
      </w:r>
      <w:r w:rsidRPr="00E7256E">
        <w:rPr>
          <w:rFonts w:ascii="Arial" w:hAnsi="Arial" w:cs="Arial"/>
        </w:rPr>
        <w:t xml:space="preserve"> =</w:t>
      </w:r>
      <w:r w:rsidRPr="00E7256E">
        <w:rPr>
          <w:rFonts w:ascii="Arial" w:hAnsi="Arial" w:cs="Arial"/>
          <w:b/>
        </w:rPr>
        <w:t xml:space="preserve"> </w:t>
      </w:r>
      <w:r w:rsidRPr="00E7256E">
        <w:rPr>
          <w:rFonts w:ascii="Arial" w:hAnsi="Arial" w:cs="Arial"/>
        </w:rPr>
        <w:t>Número de especies.</w:t>
      </w:r>
    </w:p>
    <w:p w14:paraId="1CDF8E20" w14:textId="77777777" w:rsidR="0068663B" w:rsidRDefault="0068663B" w:rsidP="0068663B">
      <w:pPr>
        <w:jc w:val="both"/>
        <w:rPr>
          <w:rFonts w:ascii="Arial" w:hAnsi="Arial" w:cs="Arial"/>
        </w:rPr>
      </w:pPr>
      <w:r w:rsidRPr="00E7256E">
        <w:rPr>
          <w:rFonts w:ascii="Arial" w:hAnsi="Arial" w:cs="Arial"/>
        </w:rPr>
        <w:t>N = Número total de individuos</w:t>
      </w:r>
    </w:p>
    <w:p w14:paraId="475C352C" w14:textId="77777777" w:rsidR="0068663B" w:rsidRPr="00E7256E" w:rsidRDefault="0068663B" w:rsidP="0068663B">
      <w:pPr>
        <w:spacing w:line="276" w:lineRule="auto"/>
        <w:rPr>
          <w:rFonts w:ascii="Arial" w:hAnsi="Arial" w:cs="Arial"/>
        </w:rPr>
      </w:pPr>
      <w:proofErr w:type="spellStart"/>
      <w:r w:rsidRPr="00E7256E">
        <w:rPr>
          <w:rFonts w:ascii="Arial" w:hAnsi="Arial" w:cs="Arial"/>
        </w:rPr>
        <w:t>Ln</w:t>
      </w:r>
      <w:proofErr w:type="spellEnd"/>
      <w:r w:rsidRPr="00E7256E">
        <w:rPr>
          <w:rFonts w:ascii="Arial" w:hAnsi="Arial" w:cs="Arial"/>
        </w:rPr>
        <w:t xml:space="preserve">= Logaritmo natural </w:t>
      </w:r>
    </w:p>
    <w:p w14:paraId="3770A0C4" w14:textId="77777777" w:rsidR="0068663B" w:rsidRPr="00E7256E" w:rsidRDefault="0068663B" w:rsidP="0068663B">
      <w:pPr>
        <w:jc w:val="both"/>
        <w:rPr>
          <w:rFonts w:ascii="Arial" w:hAnsi="Arial" w:cs="Arial"/>
        </w:rPr>
      </w:pPr>
    </w:p>
    <w:p w14:paraId="76D4597D" w14:textId="77777777" w:rsidR="0068663B" w:rsidRDefault="0068663B" w:rsidP="0068663B">
      <w:pPr>
        <w:spacing w:line="276" w:lineRule="auto"/>
        <w:jc w:val="both"/>
        <w:rPr>
          <w:rFonts w:ascii="Arial" w:hAnsi="Arial" w:cs="Arial"/>
        </w:rPr>
      </w:pPr>
      <w:r>
        <w:rPr>
          <w:rFonts w:ascii="Arial" w:hAnsi="Arial" w:cs="Arial"/>
        </w:rPr>
        <w:t>Donde las escalas para la interpretación de los rangos son las siguientes:</w:t>
      </w:r>
    </w:p>
    <w:p w14:paraId="4B7A0BE4" w14:textId="77777777" w:rsidR="0068663B" w:rsidRDefault="0068663B" w:rsidP="0068663B">
      <w:pPr>
        <w:spacing w:line="276" w:lineRule="auto"/>
        <w:jc w:val="both"/>
        <w:rPr>
          <w:rFonts w:ascii="Arial" w:hAnsi="Arial" w:cs="Arial"/>
        </w:rPr>
      </w:pPr>
      <w:r>
        <w:rPr>
          <w:rFonts w:ascii="Arial" w:hAnsi="Arial" w:cs="Arial"/>
        </w:rPr>
        <w:t>De 0-2 se considera diversidad baja, de 2-5 se considera diversidad media y mayor de 5 se considera diversidad alta</w:t>
      </w:r>
    </w:p>
    <w:p w14:paraId="765BAD83" w14:textId="361C703A" w:rsidR="00823DA9" w:rsidRDefault="00823DA9" w:rsidP="0068663B">
      <w:pPr>
        <w:jc w:val="both"/>
        <w:rPr>
          <w:rFonts w:ascii="Arial" w:hAnsi="Arial" w:cs="Arial"/>
        </w:rPr>
      </w:pPr>
    </w:p>
    <w:p w14:paraId="2E58F181" w14:textId="770E32E4" w:rsidR="003B0FD3" w:rsidRDefault="003B0FD3" w:rsidP="003B0FD3">
      <w:pPr>
        <w:pStyle w:val="TABLAS0"/>
      </w:pPr>
      <w:bookmarkStart w:id="15" w:name="_Toc166502495"/>
      <w:r>
        <w:t>Riqueza de especies (Índice de Margalef)</w:t>
      </w:r>
      <w:bookmarkEnd w:id="15"/>
    </w:p>
    <w:tbl>
      <w:tblPr>
        <w:tblStyle w:val="Tablaconcuadrcula4-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7"/>
        <w:gridCol w:w="1190"/>
        <w:gridCol w:w="870"/>
        <w:gridCol w:w="684"/>
        <w:gridCol w:w="870"/>
      </w:tblGrid>
      <w:tr w:rsidR="0078641C" w:rsidRPr="00435B71" w14:paraId="02BA0EE0" w14:textId="77777777" w:rsidTr="0034776D">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gridSpan w:val="5"/>
            <w:tcBorders>
              <w:top w:val="none" w:sz="0" w:space="0" w:color="auto"/>
              <w:left w:val="none" w:sz="0" w:space="0" w:color="auto"/>
              <w:bottom w:val="none" w:sz="0" w:space="0" w:color="auto"/>
              <w:right w:val="none" w:sz="0" w:space="0" w:color="auto"/>
            </w:tcBorders>
            <w:noWrap/>
            <w:hideMark/>
          </w:tcPr>
          <w:p w14:paraId="498B5EA0" w14:textId="77777777" w:rsidR="0078641C" w:rsidRPr="00435B71" w:rsidRDefault="0078641C" w:rsidP="0078641C">
            <w:pPr>
              <w:jc w:val="center"/>
              <w:rPr>
                <w:rFonts w:ascii="Arial" w:hAnsi="Arial" w:cs="Arial"/>
                <w:b w:val="0"/>
                <w:bCs w:val="0"/>
                <w:color w:val="000000"/>
                <w:highlight w:val="yellow"/>
              </w:rPr>
            </w:pPr>
            <w:r w:rsidRPr="00435B71">
              <w:rPr>
                <w:rFonts w:ascii="Arial" w:hAnsi="Arial" w:cs="Arial"/>
                <w:color w:val="000000"/>
                <w:highlight w:val="yellow"/>
              </w:rPr>
              <w:t>Índice de Margalef</w:t>
            </w:r>
          </w:p>
        </w:tc>
      </w:tr>
      <w:tr w:rsidR="003C640D" w:rsidRPr="00435B71" w14:paraId="5489BAB5"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6D94652" w14:textId="77777777" w:rsidR="0078641C" w:rsidRPr="00435B71" w:rsidRDefault="0078641C" w:rsidP="0078641C">
            <w:pPr>
              <w:rPr>
                <w:rFonts w:ascii="Arial" w:hAnsi="Arial" w:cs="Arial"/>
                <w:b w:val="0"/>
                <w:bCs w:val="0"/>
                <w:color w:val="000000"/>
                <w:highlight w:val="yellow"/>
              </w:rPr>
            </w:pPr>
            <w:r w:rsidRPr="00435B71">
              <w:rPr>
                <w:rFonts w:ascii="Arial" w:hAnsi="Arial" w:cs="Arial"/>
                <w:color w:val="000000"/>
                <w:highlight w:val="yellow"/>
              </w:rPr>
              <w:t>Estratos</w:t>
            </w:r>
          </w:p>
        </w:tc>
        <w:tc>
          <w:tcPr>
            <w:tcW w:w="0" w:type="auto"/>
            <w:noWrap/>
            <w:hideMark/>
          </w:tcPr>
          <w:p w14:paraId="486B924E" w14:textId="1178B0B1" w:rsidR="0078641C" w:rsidRPr="00435B71" w:rsidRDefault="00895032" w:rsidP="0078641C">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435B71">
              <w:rPr>
                <w:rFonts w:ascii="Arial" w:hAnsi="Arial" w:cs="Arial"/>
                <w:b/>
                <w:bCs/>
                <w:color w:val="000000"/>
                <w:highlight w:val="yellow"/>
              </w:rPr>
              <w:t>ACUSTF</w:t>
            </w:r>
          </w:p>
        </w:tc>
        <w:tc>
          <w:tcPr>
            <w:tcW w:w="0" w:type="auto"/>
            <w:noWrap/>
            <w:hideMark/>
          </w:tcPr>
          <w:p w14:paraId="61D894FF" w14:textId="77777777" w:rsidR="0078641C" w:rsidRPr="00435B71" w:rsidRDefault="0078641C" w:rsidP="0078641C">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435B71">
              <w:rPr>
                <w:rFonts w:ascii="Arial" w:hAnsi="Arial" w:cs="Arial"/>
                <w:b/>
                <w:bCs/>
                <w:color w:val="000000"/>
                <w:highlight w:val="yellow"/>
              </w:rPr>
              <w:t>Valor</w:t>
            </w:r>
          </w:p>
        </w:tc>
        <w:tc>
          <w:tcPr>
            <w:tcW w:w="0" w:type="auto"/>
            <w:noWrap/>
            <w:hideMark/>
          </w:tcPr>
          <w:p w14:paraId="4CD8F299" w14:textId="77777777" w:rsidR="0078641C" w:rsidRPr="00435B71" w:rsidRDefault="0078641C" w:rsidP="0078641C">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435B71">
              <w:rPr>
                <w:rFonts w:ascii="Arial" w:hAnsi="Arial" w:cs="Arial"/>
                <w:b/>
                <w:bCs/>
                <w:color w:val="000000"/>
                <w:highlight w:val="yellow"/>
              </w:rPr>
              <w:t>SA</w:t>
            </w:r>
          </w:p>
        </w:tc>
        <w:tc>
          <w:tcPr>
            <w:tcW w:w="0" w:type="auto"/>
            <w:noWrap/>
            <w:hideMark/>
          </w:tcPr>
          <w:p w14:paraId="39DFAA01" w14:textId="77777777" w:rsidR="0078641C" w:rsidRPr="00435B71" w:rsidRDefault="0078641C" w:rsidP="0078641C">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435B71">
              <w:rPr>
                <w:rFonts w:ascii="Arial" w:hAnsi="Arial" w:cs="Arial"/>
                <w:b/>
                <w:bCs/>
                <w:color w:val="000000"/>
                <w:highlight w:val="yellow"/>
              </w:rPr>
              <w:t>Valor</w:t>
            </w:r>
          </w:p>
        </w:tc>
      </w:tr>
      <w:tr w:rsidR="00DC67AB" w:rsidRPr="00435B71" w14:paraId="1BFA2FE1"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2CCA37F" w14:textId="0CA4C2D4" w:rsidR="00DC67AB" w:rsidRPr="00435B71" w:rsidRDefault="00DC67AB" w:rsidP="00DC67AB">
            <w:pPr>
              <w:rPr>
                <w:rFonts w:ascii="Arial" w:hAnsi="Arial" w:cs="Arial"/>
                <w:color w:val="000000"/>
                <w:highlight w:val="yellow"/>
              </w:rPr>
            </w:pPr>
            <w:r w:rsidRPr="00435B71">
              <w:rPr>
                <w:rFonts w:ascii="Arial" w:hAnsi="Arial" w:cs="Arial"/>
                <w:color w:val="000000"/>
                <w:highlight w:val="yellow"/>
              </w:rPr>
              <w:t>Arbustivo</w:t>
            </w:r>
          </w:p>
        </w:tc>
        <w:tc>
          <w:tcPr>
            <w:tcW w:w="0" w:type="auto"/>
            <w:noWrap/>
            <w:hideMark/>
          </w:tcPr>
          <w:p w14:paraId="3FA90EA3" w14:textId="660636E7" w:rsidR="00DC67AB" w:rsidRPr="00435B71" w:rsidRDefault="00DC67AB" w:rsidP="00DC67A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4.30</w:t>
            </w:r>
          </w:p>
        </w:tc>
        <w:tc>
          <w:tcPr>
            <w:tcW w:w="0" w:type="auto"/>
            <w:noWrap/>
            <w:hideMark/>
          </w:tcPr>
          <w:p w14:paraId="53A35257" w14:textId="076DC47D" w:rsidR="00DC67AB" w:rsidRPr="00435B71" w:rsidRDefault="00DC67AB" w:rsidP="00DC67A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Medio</w:t>
            </w:r>
          </w:p>
        </w:tc>
        <w:tc>
          <w:tcPr>
            <w:tcW w:w="0" w:type="auto"/>
            <w:noWrap/>
            <w:hideMark/>
          </w:tcPr>
          <w:p w14:paraId="3B9AA641" w14:textId="3C68DDC6" w:rsidR="00DC67AB" w:rsidRPr="00435B71" w:rsidRDefault="00DC67AB" w:rsidP="00DC67A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4.05</w:t>
            </w:r>
          </w:p>
        </w:tc>
        <w:tc>
          <w:tcPr>
            <w:tcW w:w="0" w:type="auto"/>
            <w:noWrap/>
            <w:hideMark/>
          </w:tcPr>
          <w:p w14:paraId="36E8CC81" w14:textId="04523ED5" w:rsidR="00DC67AB" w:rsidRPr="00435B71" w:rsidRDefault="00DC67AB" w:rsidP="00DC67A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Medio</w:t>
            </w:r>
          </w:p>
        </w:tc>
      </w:tr>
      <w:tr w:rsidR="00DC67AB" w:rsidRPr="00435B71" w14:paraId="6475DC87"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80B9B5C" w14:textId="75DF91DE" w:rsidR="00DC67AB" w:rsidRPr="00435B71" w:rsidRDefault="00DC67AB" w:rsidP="00DC67AB">
            <w:pPr>
              <w:rPr>
                <w:rFonts w:ascii="Arial" w:hAnsi="Arial" w:cs="Arial"/>
                <w:color w:val="000000"/>
                <w:highlight w:val="yellow"/>
              </w:rPr>
            </w:pPr>
            <w:r w:rsidRPr="00435B71">
              <w:rPr>
                <w:rFonts w:ascii="Arial" w:hAnsi="Arial" w:cs="Arial"/>
                <w:color w:val="000000"/>
                <w:highlight w:val="yellow"/>
              </w:rPr>
              <w:t>Gramíneo</w:t>
            </w:r>
          </w:p>
        </w:tc>
        <w:tc>
          <w:tcPr>
            <w:tcW w:w="0" w:type="auto"/>
            <w:noWrap/>
            <w:hideMark/>
          </w:tcPr>
          <w:p w14:paraId="20540359" w14:textId="2356822F" w:rsidR="00DC67AB" w:rsidRPr="00435B71" w:rsidRDefault="00DC67AB" w:rsidP="00DC67A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1.52</w:t>
            </w:r>
          </w:p>
        </w:tc>
        <w:tc>
          <w:tcPr>
            <w:tcW w:w="0" w:type="auto"/>
            <w:noWrap/>
            <w:hideMark/>
          </w:tcPr>
          <w:p w14:paraId="52112886" w14:textId="7E927AE9" w:rsidR="00DC67AB" w:rsidRPr="00435B71" w:rsidRDefault="00DC67AB" w:rsidP="00DC67A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Bajo</w:t>
            </w:r>
          </w:p>
        </w:tc>
        <w:tc>
          <w:tcPr>
            <w:tcW w:w="0" w:type="auto"/>
            <w:noWrap/>
            <w:hideMark/>
          </w:tcPr>
          <w:p w14:paraId="774C898C" w14:textId="242B7995" w:rsidR="00DC67AB" w:rsidRPr="00435B71" w:rsidRDefault="00DC67AB" w:rsidP="00DC67A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1.27</w:t>
            </w:r>
          </w:p>
        </w:tc>
        <w:tc>
          <w:tcPr>
            <w:tcW w:w="0" w:type="auto"/>
            <w:noWrap/>
            <w:hideMark/>
          </w:tcPr>
          <w:p w14:paraId="4E45BD24" w14:textId="72AE91D4" w:rsidR="00DC67AB" w:rsidRPr="00435B71" w:rsidRDefault="00DC67AB" w:rsidP="00DC67A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Bajo</w:t>
            </w:r>
          </w:p>
        </w:tc>
      </w:tr>
      <w:tr w:rsidR="00DC67AB" w:rsidRPr="00435B71" w14:paraId="748A86B7"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89A07B4" w14:textId="36ABAE72" w:rsidR="00DC67AB" w:rsidRPr="00435B71" w:rsidRDefault="00DC67AB" w:rsidP="00DC67AB">
            <w:pPr>
              <w:rPr>
                <w:rFonts w:ascii="Arial" w:hAnsi="Arial" w:cs="Arial"/>
                <w:color w:val="000000"/>
                <w:highlight w:val="yellow"/>
              </w:rPr>
            </w:pPr>
            <w:r w:rsidRPr="00435B71">
              <w:rPr>
                <w:rFonts w:ascii="Arial" w:hAnsi="Arial" w:cs="Arial"/>
                <w:color w:val="000000"/>
                <w:highlight w:val="yellow"/>
              </w:rPr>
              <w:t>Herbáceo</w:t>
            </w:r>
          </w:p>
        </w:tc>
        <w:tc>
          <w:tcPr>
            <w:tcW w:w="0" w:type="auto"/>
            <w:noWrap/>
            <w:hideMark/>
          </w:tcPr>
          <w:p w14:paraId="68264401" w14:textId="621FBDE6" w:rsidR="00DC67AB" w:rsidRPr="00435B71" w:rsidRDefault="00DC67AB" w:rsidP="00DC67A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2.27</w:t>
            </w:r>
          </w:p>
        </w:tc>
        <w:tc>
          <w:tcPr>
            <w:tcW w:w="0" w:type="auto"/>
            <w:noWrap/>
            <w:hideMark/>
          </w:tcPr>
          <w:p w14:paraId="1F0BBC5F" w14:textId="012ADF50" w:rsidR="00DC67AB" w:rsidRPr="00435B71" w:rsidRDefault="00DC67AB" w:rsidP="00DC67A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Medio</w:t>
            </w:r>
          </w:p>
        </w:tc>
        <w:tc>
          <w:tcPr>
            <w:tcW w:w="0" w:type="auto"/>
            <w:noWrap/>
            <w:hideMark/>
          </w:tcPr>
          <w:p w14:paraId="20465278" w14:textId="0CEAA4D0" w:rsidR="00DC67AB" w:rsidRPr="00435B71" w:rsidRDefault="00DC67AB" w:rsidP="00DC67A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1.52</w:t>
            </w:r>
          </w:p>
        </w:tc>
        <w:tc>
          <w:tcPr>
            <w:tcW w:w="0" w:type="auto"/>
            <w:noWrap/>
            <w:hideMark/>
          </w:tcPr>
          <w:p w14:paraId="44D683C9" w14:textId="399AAA78" w:rsidR="00DC67AB" w:rsidRPr="00435B71" w:rsidRDefault="00DC67AB" w:rsidP="00DC67A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Bajo</w:t>
            </w:r>
          </w:p>
        </w:tc>
      </w:tr>
      <w:tr w:rsidR="00DC67AB" w:rsidRPr="0078641C" w14:paraId="6FBB8B28"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15F0C60" w14:textId="45F7D07E" w:rsidR="00DC67AB" w:rsidRPr="00435B71" w:rsidRDefault="00DC67AB" w:rsidP="00DC67AB">
            <w:pPr>
              <w:rPr>
                <w:rFonts w:ascii="Arial" w:hAnsi="Arial" w:cs="Arial"/>
                <w:color w:val="000000"/>
                <w:highlight w:val="yellow"/>
              </w:rPr>
            </w:pPr>
            <w:r w:rsidRPr="00435B71">
              <w:rPr>
                <w:rFonts w:ascii="Arial" w:hAnsi="Arial" w:cs="Arial"/>
                <w:color w:val="000000"/>
                <w:highlight w:val="yellow"/>
              </w:rPr>
              <w:t>Suculento</w:t>
            </w:r>
          </w:p>
        </w:tc>
        <w:tc>
          <w:tcPr>
            <w:tcW w:w="0" w:type="auto"/>
            <w:noWrap/>
            <w:hideMark/>
          </w:tcPr>
          <w:p w14:paraId="366A75F3" w14:textId="3E7BA41F" w:rsidR="00DC67AB" w:rsidRPr="00435B71" w:rsidRDefault="00DC67AB" w:rsidP="00DC67A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2.59</w:t>
            </w:r>
          </w:p>
        </w:tc>
        <w:tc>
          <w:tcPr>
            <w:tcW w:w="0" w:type="auto"/>
            <w:noWrap/>
            <w:hideMark/>
          </w:tcPr>
          <w:p w14:paraId="2D3BB22A" w14:textId="3E284A34" w:rsidR="00DC67AB" w:rsidRPr="00435B71" w:rsidRDefault="00DC67AB" w:rsidP="00DC67A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Medio</w:t>
            </w:r>
          </w:p>
        </w:tc>
        <w:tc>
          <w:tcPr>
            <w:tcW w:w="0" w:type="auto"/>
            <w:noWrap/>
            <w:hideMark/>
          </w:tcPr>
          <w:p w14:paraId="662EADC0" w14:textId="41142A56" w:rsidR="00DC67AB" w:rsidRPr="00435B71" w:rsidRDefault="00DC67AB" w:rsidP="00DC67A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2.85</w:t>
            </w:r>
          </w:p>
        </w:tc>
        <w:tc>
          <w:tcPr>
            <w:tcW w:w="0" w:type="auto"/>
            <w:noWrap/>
            <w:hideMark/>
          </w:tcPr>
          <w:p w14:paraId="27CC9D4E" w14:textId="1468FBAB" w:rsidR="00DC67AB" w:rsidRPr="0078641C" w:rsidRDefault="00DC67AB" w:rsidP="00DC67A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435B71">
              <w:rPr>
                <w:rFonts w:ascii="Arial" w:hAnsi="Arial" w:cs="Arial"/>
                <w:color w:val="000000"/>
                <w:highlight w:val="yellow"/>
              </w:rPr>
              <w:t>Medio</w:t>
            </w:r>
          </w:p>
        </w:tc>
      </w:tr>
    </w:tbl>
    <w:p w14:paraId="4BC1B084" w14:textId="0E17690E" w:rsidR="00823DA9" w:rsidRDefault="00823DA9" w:rsidP="0010646B">
      <w:pPr>
        <w:jc w:val="center"/>
        <w:rPr>
          <w:noProof/>
        </w:rPr>
      </w:pPr>
    </w:p>
    <w:p w14:paraId="3325E9EC" w14:textId="6BF0694A" w:rsidR="00413F28" w:rsidRDefault="00DC67AB" w:rsidP="0010646B">
      <w:pPr>
        <w:jc w:val="center"/>
        <w:rPr>
          <w:rFonts w:ascii="Arial" w:hAnsi="Arial" w:cs="Arial"/>
        </w:rPr>
      </w:pPr>
      <w:r>
        <w:rPr>
          <w:rFonts w:ascii="Arial" w:hAnsi="Arial" w:cs="Arial"/>
          <w:noProof/>
          <w:lang w:val="es-ES" w:eastAsia="es-ES"/>
        </w:rPr>
        <w:drawing>
          <wp:inline distT="0" distB="0" distL="0" distR="0" wp14:anchorId="37A83103" wp14:editId="56C1F923">
            <wp:extent cx="3672827" cy="1800000"/>
            <wp:effectExtent l="0" t="0" r="4445" b="0"/>
            <wp:docPr id="2012403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2827" cy="1800000"/>
                    </a:xfrm>
                    <a:prstGeom prst="rect">
                      <a:avLst/>
                    </a:prstGeom>
                    <a:noFill/>
                  </pic:spPr>
                </pic:pic>
              </a:graphicData>
            </a:graphic>
          </wp:inline>
        </w:drawing>
      </w:r>
    </w:p>
    <w:p w14:paraId="24F694DA" w14:textId="37E3D4D5" w:rsidR="00D65571" w:rsidRDefault="00D65571" w:rsidP="00D65571">
      <w:pPr>
        <w:pStyle w:val="GRAFICAS"/>
      </w:pPr>
      <w:bookmarkStart w:id="16" w:name="_Toc166502692"/>
      <w:r w:rsidRPr="00D65571">
        <w:t>Riqueza</w:t>
      </w:r>
      <w:r>
        <w:t xml:space="preserve"> de especies (Índice de Margalef)</w:t>
      </w:r>
      <w:bookmarkEnd w:id="16"/>
    </w:p>
    <w:p w14:paraId="356343E8" w14:textId="22B9297E" w:rsidR="0068663B" w:rsidRDefault="0068663B" w:rsidP="0068663B">
      <w:pPr>
        <w:jc w:val="center"/>
        <w:rPr>
          <w:rFonts w:ascii="Arial" w:hAnsi="Arial" w:cs="Arial"/>
        </w:rPr>
      </w:pPr>
    </w:p>
    <w:p w14:paraId="2F743111" w14:textId="5396E50F" w:rsidR="00823DA9" w:rsidRDefault="00823DA9" w:rsidP="00823DA9">
      <w:pPr>
        <w:tabs>
          <w:tab w:val="left" w:pos="3300"/>
        </w:tabs>
        <w:spacing w:line="276" w:lineRule="auto"/>
        <w:jc w:val="both"/>
        <w:rPr>
          <w:rFonts w:ascii="Arial" w:hAnsi="Arial" w:cs="Arial"/>
        </w:rPr>
      </w:pPr>
      <w:bookmarkStart w:id="17" w:name="_Hlk108446271"/>
      <w:r w:rsidRPr="00435B71">
        <w:rPr>
          <w:rFonts w:ascii="Arial" w:hAnsi="Arial" w:cs="Arial"/>
          <w:highlight w:val="yellow"/>
        </w:rPr>
        <w:t xml:space="preserve">De acuerdo al cuadro y gráfico anterior se observa </w:t>
      </w:r>
      <w:r w:rsidR="00D35024" w:rsidRPr="00435B71">
        <w:rPr>
          <w:rFonts w:ascii="Arial" w:hAnsi="Arial" w:cs="Arial"/>
          <w:highlight w:val="yellow"/>
        </w:rPr>
        <w:t>que,</w:t>
      </w:r>
      <w:r w:rsidRPr="00435B71">
        <w:rPr>
          <w:rFonts w:ascii="Arial" w:hAnsi="Arial" w:cs="Arial"/>
          <w:highlight w:val="yellow"/>
        </w:rPr>
        <w:t xml:space="preserve"> en cuanto a </w:t>
      </w:r>
      <w:r w:rsidRPr="00435B71">
        <w:rPr>
          <w:rFonts w:ascii="Arial" w:hAnsi="Arial" w:cs="Arial"/>
          <w:b/>
          <w:bCs/>
          <w:highlight w:val="yellow"/>
          <w:u w:val="single"/>
        </w:rPr>
        <w:t>Riqueza de especies</w:t>
      </w:r>
      <w:r w:rsidRPr="00435B71">
        <w:rPr>
          <w:rFonts w:ascii="Arial" w:hAnsi="Arial" w:cs="Arial"/>
          <w:highlight w:val="yellow"/>
        </w:rPr>
        <w:t xml:space="preserve"> para </w:t>
      </w:r>
      <w:r w:rsidR="00C83E30" w:rsidRPr="00435B71">
        <w:rPr>
          <w:rFonts w:ascii="Arial" w:hAnsi="Arial" w:cs="Arial"/>
          <w:highlight w:val="yellow"/>
        </w:rPr>
        <w:t>los</w:t>
      </w:r>
      <w:r w:rsidRPr="00435B71">
        <w:rPr>
          <w:rFonts w:ascii="Arial" w:hAnsi="Arial" w:cs="Arial"/>
          <w:highlight w:val="yellow"/>
        </w:rPr>
        <w:t xml:space="preserve"> estrato</w:t>
      </w:r>
      <w:r w:rsidR="002A65E9" w:rsidRPr="00435B71">
        <w:rPr>
          <w:rFonts w:ascii="Arial" w:hAnsi="Arial" w:cs="Arial"/>
          <w:highlight w:val="yellow"/>
        </w:rPr>
        <w:t>s</w:t>
      </w:r>
      <w:r w:rsidR="00E844A0" w:rsidRPr="00435B71">
        <w:rPr>
          <w:rFonts w:ascii="Arial" w:hAnsi="Arial" w:cs="Arial"/>
          <w:highlight w:val="yellow"/>
        </w:rPr>
        <w:t xml:space="preserve">, </w:t>
      </w:r>
      <w:r w:rsidR="003C640D" w:rsidRPr="00435B71">
        <w:rPr>
          <w:rFonts w:ascii="Arial" w:hAnsi="Arial" w:cs="Arial"/>
          <w:highlight w:val="yellow"/>
        </w:rPr>
        <w:t>arbustivo</w:t>
      </w:r>
      <w:r w:rsidR="00E844A0" w:rsidRPr="00435B71">
        <w:rPr>
          <w:rFonts w:ascii="Arial" w:hAnsi="Arial" w:cs="Arial"/>
          <w:highlight w:val="yellow"/>
        </w:rPr>
        <w:t xml:space="preserve"> y suculento</w:t>
      </w:r>
      <w:r w:rsidRPr="00435B71">
        <w:rPr>
          <w:rFonts w:ascii="Arial" w:hAnsi="Arial" w:cs="Arial"/>
          <w:highlight w:val="yellow"/>
        </w:rPr>
        <w:t xml:space="preserve"> presenta</w:t>
      </w:r>
      <w:r w:rsidR="00C83E30" w:rsidRPr="00435B71">
        <w:rPr>
          <w:rFonts w:ascii="Arial" w:hAnsi="Arial" w:cs="Arial"/>
          <w:highlight w:val="yellow"/>
        </w:rPr>
        <w:t>n</w:t>
      </w:r>
      <w:r w:rsidRPr="00435B71">
        <w:rPr>
          <w:rFonts w:ascii="Arial" w:hAnsi="Arial" w:cs="Arial"/>
          <w:highlight w:val="yellow"/>
        </w:rPr>
        <w:t xml:space="preserve"> un </w:t>
      </w:r>
      <w:r w:rsidRPr="00435B71">
        <w:rPr>
          <w:rFonts w:ascii="Arial" w:hAnsi="Arial" w:cs="Arial"/>
          <w:b/>
          <w:bCs/>
          <w:highlight w:val="yellow"/>
        </w:rPr>
        <w:t>v</w:t>
      </w:r>
      <w:r w:rsidR="003C640D" w:rsidRPr="00435B71">
        <w:rPr>
          <w:rFonts w:ascii="Arial" w:hAnsi="Arial" w:cs="Arial"/>
          <w:b/>
          <w:bCs/>
          <w:highlight w:val="yellow"/>
        </w:rPr>
        <w:t>alor medio</w:t>
      </w:r>
      <w:r w:rsidRPr="00435B71">
        <w:rPr>
          <w:rFonts w:ascii="Arial" w:hAnsi="Arial" w:cs="Arial"/>
          <w:highlight w:val="yellow"/>
        </w:rPr>
        <w:t xml:space="preserve"> para las dos áreas</w:t>
      </w:r>
      <w:r w:rsidR="002606D2" w:rsidRPr="00435B71">
        <w:rPr>
          <w:rFonts w:ascii="Arial" w:hAnsi="Arial" w:cs="Arial"/>
          <w:highlight w:val="yellow"/>
        </w:rPr>
        <w:t xml:space="preserve"> (</w:t>
      </w:r>
      <w:r w:rsidR="00895032" w:rsidRPr="00435B71">
        <w:rPr>
          <w:rFonts w:ascii="Arial" w:hAnsi="Arial" w:cs="Arial"/>
          <w:highlight w:val="yellow"/>
        </w:rPr>
        <w:t>ACUSTF</w:t>
      </w:r>
      <w:r w:rsidR="002606D2" w:rsidRPr="00435B71">
        <w:rPr>
          <w:rFonts w:ascii="Arial" w:hAnsi="Arial" w:cs="Arial"/>
          <w:highlight w:val="yellow"/>
        </w:rPr>
        <w:t xml:space="preserve"> y Sistema Ambiental)</w:t>
      </w:r>
      <w:r w:rsidRPr="00435B71">
        <w:rPr>
          <w:rFonts w:ascii="Arial" w:hAnsi="Arial" w:cs="Arial"/>
          <w:highlight w:val="yellow"/>
        </w:rPr>
        <w:t xml:space="preserve"> </w:t>
      </w:r>
      <w:r w:rsidR="00C83E30" w:rsidRPr="00435B71">
        <w:rPr>
          <w:rFonts w:ascii="Arial" w:hAnsi="Arial" w:cs="Arial"/>
          <w:highlight w:val="yellow"/>
        </w:rPr>
        <w:t>p</w:t>
      </w:r>
      <w:r w:rsidR="00E844A0" w:rsidRPr="00435B71">
        <w:rPr>
          <w:rFonts w:ascii="Arial" w:hAnsi="Arial" w:cs="Arial"/>
          <w:highlight w:val="yellow"/>
        </w:rPr>
        <w:t xml:space="preserve">ara el estrato </w:t>
      </w:r>
      <w:r w:rsidR="003C640D" w:rsidRPr="00435B71">
        <w:rPr>
          <w:rFonts w:ascii="Arial" w:hAnsi="Arial" w:cs="Arial"/>
          <w:highlight w:val="yellow"/>
        </w:rPr>
        <w:t xml:space="preserve">gramíneo </w:t>
      </w:r>
      <w:r w:rsidR="00E844A0" w:rsidRPr="00435B71">
        <w:rPr>
          <w:rFonts w:ascii="Arial" w:hAnsi="Arial" w:cs="Arial"/>
          <w:highlight w:val="yellow"/>
        </w:rPr>
        <w:t xml:space="preserve">ambas áreas presentan </w:t>
      </w:r>
      <w:r w:rsidR="003C640D" w:rsidRPr="00435B71">
        <w:rPr>
          <w:rFonts w:ascii="Arial" w:hAnsi="Arial" w:cs="Arial"/>
          <w:b/>
          <w:bCs/>
          <w:highlight w:val="yellow"/>
        </w:rPr>
        <w:t>valores bajos</w:t>
      </w:r>
      <w:r w:rsidR="00DC67AB" w:rsidRPr="00435B71">
        <w:rPr>
          <w:rFonts w:ascii="Arial" w:hAnsi="Arial" w:cs="Arial"/>
          <w:b/>
          <w:bCs/>
          <w:highlight w:val="yellow"/>
        </w:rPr>
        <w:t xml:space="preserve"> </w:t>
      </w:r>
      <w:r w:rsidR="00DC67AB" w:rsidRPr="00435B71">
        <w:rPr>
          <w:rFonts w:ascii="Arial" w:hAnsi="Arial" w:cs="Arial"/>
          <w:highlight w:val="yellow"/>
        </w:rPr>
        <w:t xml:space="preserve">y para el estrato herbáceo en el </w:t>
      </w:r>
      <w:r w:rsidR="00895032" w:rsidRPr="00435B71">
        <w:rPr>
          <w:rFonts w:ascii="Arial" w:hAnsi="Arial" w:cs="Arial"/>
          <w:highlight w:val="yellow"/>
        </w:rPr>
        <w:t>ACUSTF</w:t>
      </w:r>
      <w:r w:rsidR="00DC67AB" w:rsidRPr="00435B71">
        <w:rPr>
          <w:rFonts w:ascii="Arial" w:hAnsi="Arial" w:cs="Arial"/>
          <w:b/>
          <w:bCs/>
          <w:highlight w:val="yellow"/>
        </w:rPr>
        <w:t xml:space="preserve"> valor medio </w:t>
      </w:r>
      <w:r w:rsidR="00DC67AB" w:rsidRPr="00435B71">
        <w:rPr>
          <w:rFonts w:ascii="Arial" w:hAnsi="Arial" w:cs="Arial"/>
          <w:highlight w:val="yellow"/>
        </w:rPr>
        <w:t>mientras que en el SA el</w:t>
      </w:r>
      <w:r w:rsidR="00DC67AB" w:rsidRPr="00435B71">
        <w:rPr>
          <w:rFonts w:ascii="Arial" w:hAnsi="Arial" w:cs="Arial"/>
          <w:b/>
          <w:bCs/>
          <w:highlight w:val="yellow"/>
        </w:rPr>
        <w:t xml:space="preserve"> valor es bajo.</w:t>
      </w:r>
    </w:p>
    <w:bookmarkEnd w:id="17"/>
    <w:p w14:paraId="1D7C0CEB" w14:textId="77777777" w:rsidR="001C2C86" w:rsidRDefault="001C2C86" w:rsidP="00823DA9">
      <w:pPr>
        <w:tabs>
          <w:tab w:val="left" w:pos="3300"/>
        </w:tabs>
        <w:spacing w:line="276" w:lineRule="auto"/>
        <w:jc w:val="both"/>
        <w:rPr>
          <w:rFonts w:ascii="Arial" w:hAnsi="Arial" w:cs="Arial"/>
        </w:rPr>
      </w:pPr>
    </w:p>
    <w:p w14:paraId="43265072" w14:textId="77777777" w:rsidR="001C2C86" w:rsidRPr="0009081B" w:rsidRDefault="001C2C86" w:rsidP="001C2C86">
      <w:pPr>
        <w:autoSpaceDE w:val="0"/>
        <w:autoSpaceDN w:val="0"/>
        <w:adjustRightInd w:val="0"/>
        <w:jc w:val="both"/>
        <w:rPr>
          <w:rFonts w:ascii="Arial" w:hAnsi="Arial" w:cs="Arial"/>
        </w:rPr>
      </w:pPr>
      <w:r w:rsidRPr="00E7256E">
        <w:rPr>
          <w:rFonts w:ascii="Arial" w:hAnsi="Arial" w:cs="Arial"/>
          <w:b/>
        </w:rPr>
        <w:t xml:space="preserve">Índice de diversidad de </w:t>
      </w:r>
      <w:proofErr w:type="spellStart"/>
      <w:r w:rsidRPr="00E7256E">
        <w:rPr>
          <w:rFonts w:ascii="Arial" w:hAnsi="Arial" w:cs="Arial"/>
          <w:b/>
        </w:rPr>
        <w:t>Menhinick</w:t>
      </w:r>
      <w:proofErr w:type="spellEnd"/>
      <w:r w:rsidRPr="00E7256E">
        <w:rPr>
          <w:rFonts w:ascii="Arial" w:hAnsi="Arial" w:cs="Arial"/>
          <w:b/>
        </w:rPr>
        <w:t xml:space="preserve">. </w:t>
      </w:r>
      <w:r w:rsidRPr="0009081B">
        <w:rPr>
          <w:rFonts w:ascii="Arial" w:hAnsi="Arial" w:cs="Arial"/>
          <w:b/>
        </w:rPr>
        <w:t>-</w:t>
      </w:r>
      <w:r w:rsidRPr="0009081B">
        <w:rPr>
          <w:rFonts w:ascii="Arial" w:hAnsi="Arial" w:cs="Arial"/>
        </w:rPr>
        <w:t xml:space="preserve"> </w:t>
      </w:r>
      <w:r w:rsidRPr="0009081B">
        <w:rPr>
          <w:rFonts w:ascii="Arial" w:eastAsiaTheme="minorHAnsi" w:hAnsi="Arial" w:cs="Arial"/>
          <w:lang w:eastAsia="en-US"/>
        </w:rPr>
        <w:t>Al igual que el índice de Margalef, se basa en la relación entre el número de especies y el número total de individuos observados, que aumenta al aumentar el tamaño de la muestra.</w:t>
      </w:r>
    </w:p>
    <w:p w14:paraId="2FE90AB8" w14:textId="77777777" w:rsidR="001C2C86" w:rsidRPr="00E7256E" w:rsidRDefault="001C2C86" w:rsidP="001C2C86">
      <w:pPr>
        <w:jc w:val="center"/>
        <w:rPr>
          <w:rFonts w:ascii="Arial" w:hAnsi="Arial" w:cs="Arial"/>
          <w:iCs/>
        </w:rPr>
      </w:pPr>
      <w:r w:rsidRPr="00E7256E">
        <w:rPr>
          <w:rFonts w:ascii="Arial" w:hAnsi="Arial" w:cs="Arial"/>
        </w:rPr>
        <w:t>D</w:t>
      </w:r>
      <w:r w:rsidRPr="00E7256E">
        <w:rPr>
          <w:rFonts w:ascii="Arial" w:hAnsi="Arial" w:cs="Arial"/>
          <w:vertAlign w:val="subscript"/>
        </w:rPr>
        <w:t>Mn</w:t>
      </w:r>
      <m:oMath>
        <m:r>
          <w:rPr>
            <w:rFonts w:ascii="Cambria Math" w:hAnsi="Cambria Math" w:cs="Arial"/>
          </w:rPr>
          <m:t>=</m:t>
        </m:r>
        <m:f>
          <m:fPr>
            <m:ctrlPr>
              <w:rPr>
                <w:rFonts w:ascii="Cambria Math" w:hAnsi="Cambria Math" w:cs="Arial"/>
                <w:i/>
                <w:iCs/>
              </w:rPr>
            </m:ctrlPr>
          </m:fPr>
          <m:num>
            <m:r>
              <w:rPr>
                <w:rFonts w:ascii="Cambria Math" w:hAnsi="Cambria Math" w:cs="Arial"/>
              </w:rPr>
              <m:t>S</m:t>
            </m:r>
          </m:num>
          <m:den>
            <m:r>
              <w:rPr>
                <w:rFonts w:ascii="Cambria Math" w:hAnsi="Cambria Math" w:cs="Arial"/>
              </w:rPr>
              <m:t>√N</m:t>
            </m:r>
          </m:den>
        </m:f>
      </m:oMath>
    </w:p>
    <w:p w14:paraId="1A4CFE80" w14:textId="77777777" w:rsidR="001C2C86" w:rsidRPr="00E7256E" w:rsidRDefault="001C2C86" w:rsidP="001C2C86">
      <w:pPr>
        <w:jc w:val="both"/>
        <w:rPr>
          <w:rFonts w:ascii="Arial" w:hAnsi="Arial" w:cs="Arial"/>
        </w:rPr>
      </w:pPr>
      <w:r w:rsidRPr="00E7256E">
        <w:rPr>
          <w:rFonts w:ascii="Arial" w:hAnsi="Arial" w:cs="Arial"/>
        </w:rPr>
        <w:t xml:space="preserve">Donde, </w:t>
      </w:r>
    </w:p>
    <w:p w14:paraId="16CC3D2F" w14:textId="77777777" w:rsidR="001C2C86" w:rsidRPr="00E7256E" w:rsidRDefault="001C2C86" w:rsidP="001C2C86">
      <w:pPr>
        <w:jc w:val="both"/>
        <w:rPr>
          <w:rFonts w:ascii="Arial" w:hAnsi="Arial" w:cs="Arial"/>
        </w:rPr>
      </w:pPr>
      <w:r w:rsidRPr="00E7256E">
        <w:rPr>
          <w:rFonts w:ascii="Arial" w:hAnsi="Arial" w:cs="Arial"/>
        </w:rPr>
        <w:t>D</w:t>
      </w:r>
      <w:r w:rsidRPr="00E7256E">
        <w:rPr>
          <w:rFonts w:ascii="Arial" w:hAnsi="Arial" w:cs="Arial"/>
          <w:vertAlign w:val="subscript"/>
        </w:rPr>
        <w:t>Mn</w:t>
      </w:r>
      <w:r w:rsidRPr="00E7256E">
        <w:rPr>
          <w:rFonts w:ascii="Arial" w:hAnsi="Arial" w:cs="Arial"/>
        </w:rPr>
        <w:t xml:space="preserve"> =</w:t>
      </w:r>
      <w:r w:rsidRPr="00E7256E">
        <w:rPr>
          <w:rFonts w:ascii="Arial" w:hAnsi="Arial" w:cs="Arial"/>
          <w:b/>
        </w:rPr>
        <w:t xml:space="preserve"> </w:t>
      </w:r>
      <w:r w:rsidRPr="00E7256E">
        <w:rPr>
          <w:rFonts w:ascii="Arial" w:hAnsi="Arial" w:cs="Arial"/>
        </w:rPr>
        <w:t xml:space="preserve">índice de </w:t>
      </w:r>
      <w:proofErr w:type="spellStart"/>
      <w:r w:rsidRPr="00E7256E">
        <w:rPr>
          <w:rFonts w:ascii="Arial" w:hAnsi="Arial" w:cs="Arial"/>
        </w:rPr>
        <w:t>Menhinick</w:t>
      </w:r>
      <w:proofErr w:type="spellEnd"/>
    </w:p>
    <w:p w14:paraId="3453EEE5" w14:textId="77777777" w:rsidR="001C2C86" w:rsidRPr="00E7256E" w:rsidRDefault="001C2C86" w:rsidP="001C2C86">
      <w:pPr>
        <w:jc w:val="both"/>
        <w:rPr>
          <w:rFonts w:ascii="Arial" w:hAnsi="Arial" w:cs="Arial"/>
        </w:rPr>
      </w:pPr>
      <w:r w:rsidRPr="00E7256E">
        <w:rPr>
          <w:rFonts w:ascii="Arial" w:hAnsi="Arial" w:cs="Arial"/>
          <w:i/>
        </w:rPr>
        <w:t xml:space="preserve">S= </w:t>
      </w:r>
      <w:r w:rsidRPr="00E7256E">
        <w:rPr>
          <w:rFonts w:ascii="Arial" w:hAnsi="Arial" w:cs="Arial"/>
        </w:rPr>
        <w:t>Número total de especies</w:t>
      </w:r>
    </w:p>
    <w:p w14:paraId="13009139" w14:textId="77777777" w:rsidR="001C2C86" w:rsidRDefault="001C2C86" w:rsidP="001C2C86">
      <w:pPr>
        <w:jc w:val="both"/>
        <w:rPr>
          <w:rFonts w:ascii="Arial" w:hAnsi="Arial" w:cs="Arial"/>
        </w:rPr>
      </w:pPr>
      <w:r w:rsidRPr="00E7256E">
        <w:rPr>
          <w:rFonts w:ascii="Arial" w:hAnsi="Arial" w:cs="Arial"/>
          <w:i/>
        </w:rPr>
        <w:t>N =</w:t>
      </w:r>
      <w:r w:rsidRPr="00E7256E">
        <w:rPr>
          <w:rFonts w:ascii="Arial" w:hAnsi="Arial" w:cs="Arial"/>
        </w:rPr>
        <w:t xml:space="preserve"> Numero de total de todos los individuos de todas las especies.</w:t>
      </w:r>
    </w:p>
    <w:p w14:paraId="17CFFCDE" w14:textId="77777777" w:rsidR="001C2C86" w:rsidRDefault="001C2C86" w:rsidP="001C2C86">
      <w:pPr>
        <w:jc w:val="both"/>
        <w:rPr>
          <w:rFonts w:ascii="Arial" w:hAnsi="Arial" w:cs="Arial"/>
        </w:rPr>
      </w:pPr>
    </w:p>
    <w:p w14:paraId="21249D3A" w14:textId="77777777" w:rsidR="001C2C86" w:rsidRDefault="001C2C86" w:rsidP="001C2C86">
      <w:pPr>
        <w:jc w:val="both"/>
        <w:rPr>
          <w:rFonts w:ascii="Arial" w:hAnsi="Arial" w:cs="Arial"/>
        </w:rPr>
      </w:pPr>
      <w:r>
        <w:rPr>
          <w:rFonts w:ascii="Arial" w:hAnsi="Arial" w:cs="Arial"/>
        </w:rPr>
        <w:t>Bajo los índices anteriormente descritos se realizó una comparación de índices de vegetación para biodiversidad, que de acuerdo a (Moreno 2001) estiman la riqueza de especies, señalando que para poder compararlos se realizaron las estimaciones con datos de muestreo reales (datos de los sitios de muestreo) para no sobreestimar a la hora de extrapolarlos a las áreas correspondientes.</w:t>
      </w:r>
    </w:p>
    <w:p w14:paraId="18F4BC22" w14:textId="77777777" w:rsidR="00DC67AB" w:rsidRDefault="00DC67AB" w:rsidP="00DC67AB">
      <w:pPr>
        <w:spacing w:line="276" w:lineRule="auto"/>
        <w:jc w:val="both"/>
        <w:rPr>
          <w:rFonts w:ascii="Arial" w:hAnsi="Arial" w:cs="Arial"/>
        </w:rPr>
      </w:pPr>
      <w:r>
        <w:rPr>
          <w:rFonts w:ascii="Arial" w:hAnsi="Arial" w:cs="Arial"/>
        </w:rPr>
        <w:t xml:space="preserve">Para el índice de </w:t>
      </w:r>
      <w:proofErr w:type="spellStart"/>
      <w:r>
        <w:rPr>
          <w:rFonts w:ascii="Arial" w:hAnsi="Arial" w:cs="Arial"/>
        </w:rPr>
        <w:t>Menhinick</w:t>
      </w:r>
      <w:proofErr w:type="spellEnd"/>
      <w:r>
        <w:rPr>
          <w:rFonts w:ascii="Arial" w:hAnsi="Arial" w:cs="Arial"/>
        </w:rPr>
        <w:t xml:space="preserve"> el criterio de evaluación es de 1-2, donde la escala de interpretación es menor a 1 se considera diversidad baja, de 1-2 se considera diversidad media y mayor de 2 se considera diversidad alta.</w:t>
      </w:r>
    </w:p>
    <w:p w14:paraId="4B950F00" w14:textId="77777777" w:rsidR="00DC67AB" w:rsidRDefault="00DC67AB" w:rsidP="001C2C86">
      <w:pPr>
        <w:jc w:val="both"/>
        <w:rPr>
          <w:rFonts w:ascii="Arial" w:hAnsi="Arial" w:cs="Arial"/>
        </w:rPr>
      </w:pPr>
    </w:p>
    <w:p w14:paraId="16FC69A4" w14:textId="77777777" w:rsidR="001C2C86" w:rsidRDefault="001C2C86" w:rsidP="00823DA9">
      <w:pPr>
        <w:tabs>
          <w:tab w:val="left" w:pos="3300"/>
        </w:tabs>
        <w:spacing w:line="276" w:lineRule="auto"/>
        <w:jc w:val="both"/>
        <w:rPr>
          <w:rFonts w:ascii="Arial" w:hAnsi="Arial" w:cs="Arial"/>
        </w:rPr>
      </w:pPr>
    </w:p>
    <w:p w14:paraId="3BE48536" w14:textId="53FAC6D1" w:rsidR="003B0FD3" w:rsidRDefault="003B0FD3" w:rsidP="003B0FD3">
      <w:pPr>
        <w:pStyle w:val="TABLAS0"/>
      </w:pPr>
      <w:bookmarkStart w:id="18" w:name="_Toc166502496"/>
      <w:r>
        <w:t xml:space="preserve">Riqueza de especies (Índice de </w:t>
      </w:r>
      <w:proofErr w:type="spellStart"/>
      <w:r w:rsidRPr="003B0FD3">
        <w:t>M</w:t>
      </w:r>
      <w:r>
        <w:t>enhinick</w:t>
      </w:r>
      <w:proofErr w:type="spellEnd"/>
      <w:r>
        <w:t>)</w:t>
      </w:r>
      <w:bookmarkEnd w:id="18"/>
    </w:p>
    <w:tbl>
      <w:tblPr>
        <w:tblStyle w:val="Tablaconcuadrcula4-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7"/>
        <w:gridCol w:w="1190"/>
        <w:gridCol w:w="870"/>
        <w:gridCol w:w="684"/>
        <w:gridCol w:w="817"/>
      </w:tblGrid>
      <w:tr w:rsidR="003C640D" w:rsidRPr="00435B71" w14:paraId="547376CD" w14:textId="77777777" w:rsidTr="0034776D">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gridSpan w:val="5"/>
            <w:tcBorders>
              <w:top w:val="none" w:sz="0" w:space="0" w:color="auto"/>
              <w:left w:val="none" w:sz="0" w:space="0" w:color="auto"/>
              <w:bottom w:val="none" w:sz="0" w:space="0" w:color="auto"/>
              <w:right w:val="none" w:sz="0" w:space="0" w:color="auto"/>
            </w:tcBorders>
            <w:noWrap/>
            <w:hideMark/>
          </w:tcPr>
          <w:p w14:paraId="7861A13C" w14:textId="77777777" w:rsidR="003C640D" w:rsidRPr="00435B71" w:rsidRDefault="003C640D" w:rsidP="003C640D">
            <w:pPr>
              <w:jc w:val="center"/>
              <w:rPr>
                <w:rFonts w:ascii="Arial" w:hAnsi="Arial" w:cs="Arial"/>
                <w:b w:val="0"/>
                <w:bCs w:val="0"/>
                <w:color w:val="000000"/>
                <w:highlight w:val="yellow"/>
              </w:rPr>
            </w:pPr>
            <w:r w:rsidRPr="00435B71">
              <w:rPr>
                <w:rFonts w:ascii="Arial" w:hAnsi="Arial" w:cs="Arial"/>
                <w:color w:val="000000"/>
                <w:highlight w:val="yellow"/>
              </w:rPr>
              <w:t xml:space="preserve">Índice de </w:t>
            </w:r>
            <w:proofErr w:type="spellStart"/>
            <w:r w:rsidRPr="00435B71">
              <w:rPr>
                <w:rFonts w:ascii="Arial" w:hAnsi="Arial" w:cs="Arial"/>
                <w:color w:val="000000"/>
                <w:highlight w:val="yellow"/>
              </w:rPr>
              <w:t>Menhinick</w:t>
            </w:r>
            <w:proofErr w:type="spellEnd"/>
          </w:p>
        </w:tc>
      </w:tr>
      <w:tr w:rsidR="003C640D" w:rsidRPr="00435B71" w14:paraId="087EE5FD"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CA187FD" w14:textId="77777777" w:rsidR="003C640D" w:rsidRPr="00435B71" w:rsidRDefault="003C640D" w:rsidP="003C640D">
            <w:pPr>
              <w:rPr>
                <w:rFonts w:ascii="Arial" w:hAnsi="Arial" w:cs="Arial"/>
                <w:b w:val="0"/>
                <w:bCs w:val="0"/>
                <w:color w:val="000000"/>
                <w:highlight w:val="yellow"/>
              </w:rPr>
            </w:pPr>
            <w:r w:rsidRPr="00435B71">
              <w:rPr>
                <w:rFonts w:ascii="Arial" w:hAnsi="Arial" w:cs="Arial"/>
                <w:color w:val="000000"/>
                <w:highlight w:val="yellow"/>
              </w:rPr>
              <w:t>Estratos</w:t>
            </w:r>
          </w:p>
        </w:tc>
        <w:tc>
          <w:tcPr>
            <w:tcW w:w="0" w:type="auto"/>
            <w:noWrap/>
            <w:hideMark/>
          </w:tcPr>
          <w:p w14:paraId="0BEAD5DF" w14:textId="140DC571" w:rsidR="003C640D" w:rsidRPr="00435B71" w:rsidRDefault="00895032" w:rsidP="003C640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435B71">
              <w:rPr>
                <w:rFonts w:ascii="Arial" w:hAnsi="Arial" w:cs="Arial"/>
                <w:b/>
                <w:bCs/>
                <w:color w:val="000000"/>
                <w:highlight w:val="yellow"/>
              </w:rPr>
              <w:t>ACUSTF</w:t>
            </w:r>
          </w:p>
        </w:tc>
        <w:tc>
          <w:tcPr>
            <w:tcW w:w="0" w:type="auto"/>
            <w:noWrap/>
            <w:hideMark/>
          </w:tcPr>
          <w:p w14:paraId="4B1B8149" w14:textId="77777777" w:rsidR="003C640D" w:rsidRPr="00435B71" w:rsidRDefault="003C640D" w:rsidP="003C640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435B71">
              <w:rPr>
                <w:rFonts w:ascii="Arial" w:hAnsi="Arial" w:cs="Arial"/>
                <w:b/>
                <w:bCs/>
                <w:color w:val="000000"/>
                <w:highlight w:val="yellow"/>
              </w:rPr>
              <w:t>Valor</w:t>
            </w:r>
          </w:p>
        </w:tc>
        <w:tc>
          <w:tcPr>
            <w:tcW w:w="0" w:type="auto"/>
            <w:noWrap/>
            <w:hideMark/>
          </w:tcPr>
          <w:p w14:paraId="793BACFA" w14:textId="77777777" w:rsidR="003C640D" w:rsidRPr="00435B71" w:rsidRDefault="003C640D" w:rsidP="003C640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435B71">
              <w:rPr>
                <w:rFonts w:ascii="Arial" w:hAnsi="Arial" w:cs="Arial"/>
                <w:b/>
                <w:bCs/>
                <w:color w:val="000000"/>
                <w:highlight w:val="yellow"/>
              </w:rPr>
              <w:t>SA</w:t>
            </w:r>
          </w:p>
        </w:tc>
        <w:tc>
          <w:tcPr>
            <w:tcW w:w="0" w:type="auto"/>
            <w:noWrap/>
            <w:hideMark/>
          </w:tcPr>
          <w:p w14:paraId="0167DC66" w14:textId="77777777" w:rsidR="003C640D" w:rsidRPr="00435B71" w:rsidRDefault="003C640D" w:rsidP="003C640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435B71">
              <w:rPr>
                <w:rFonts w:ascii="Arial" w:hAnsi="Arial" w:cs="Arial"/>
                <w:b/>
                <w:bCs/>
                <w:color w:val="000000"/>
                <w:highlight w:val="yellow"/>
              </w:rPr>
              <w:t>Valor</w:t>
            </w:r>
          </w:p>
        </w:tc>
      </w:tr>
      <w:tr w:rsidR="00DC67AB" w:rsidRPr="00435B71" w14:paraId="6C7F4B59"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749BF7B" w14:textId="73BDA73D" w:rsidR="00DC67AB" w:rsidRPr="00435B71" w:rsidRDefault="00DC67AB" w:rsidP="00DC67AB">
            <w:pPr>
              <w:rPr>
                <w:rFonts w:ascii="Arial" w:hAnsi="Arial" w:cs="Arial"/>
                <w:color w:val="000000"/>
                <w:highlight w:val="yellow"/>
              </w:rPr>
            </w:pPr>
            <w:r w:rsidRPr="00435B71">
              <w:rPr>
                <w:rFonts w:ascii="Arial" w:hAnsi="Arial" w:cs="Arial"/>
                <w:color w:val="000000"/>
                <w:highlight w:val="yellow"/>
              </w:rPr>
              <w:t>Arbustivo</w:t>
            </w:r>
          </w:p>
        </w:tc>
        <w:tc>
          <w:tcPr>
            <w:tcW w:w="0" w:type="auto"/>
            <w:noWrap/>
            <w:hideMark/>
          </w:tcPr>
          <w:p w14:paraId="334382E0" w14:textId="39746BBD" w:rsidR="00DC67AB" w:rsidRPr="00435B71" w:rsidRDefault="00DC67AB" w:rsidP="00DC67A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1.03</w:t>
            </w:r>
          </w:p>
        </w:tc>
        <w:tc>
          <w:tcPr>
            <w:tcW w:w="0" w:type="auto"/>
            <w:noWrap/>
            <w:hideMark/>
          </w:tcPr>
          <w:p w14:paraId="40009B83" w14:textId="793DA818" w:rsidR="00DC67AB" w:rsidRPr="00435B71" w:rsidRDefault="00DC67AB" w:rsidP="00DC67A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Medio</w:t>
            </w:r>
          </w:p>
        </w:tc>
        <w:tc>
          <w:tcPr>
            <w:tcW w:w="0" w:type="auto"/>
            <w:noWrap/>
            <w:hideMark/>
          </w:tcPr>
          <w:p w14:paraId="725AC166" w14:textId="71C5D71B" w:rsidR="00DC67AB" w:rsidRPr="00435B71" w:rsidRDefault="00DC67AB" w:rsidP="00DC67A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0.58</w:t>
            </w:r>
          </w:p>
        </w:tc>
        <w:tc>
          <w:tcPr>
            <w:tcW w:w="0" w:type="auto"/>
            <w:noWrap/>
            <w:hideMark/>
          </w:tcPr>
          <w:p w14:paraId="1EBA4F42" w14:textId="44E6921C" w:rsidR="00DC67AB" w:rsidRPr="00435B71" w:rsidRDefault="00DC67AB" w:rsidP="00DC67A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Bajo</w:t>
            </w:r>
          </w:p>
        </w:tc>
      </w:tr>
      <w:tr w:rsidR="00DC67AB" w:rsidRPr="00435B71" w14:paraId="7DCB1218"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A7A9442" w14:textId="39DED6FE" w:rsidR="00DC67AB" w:rsidRPr="00435B71" w:rsidRDefault="00DC67AB" w:rsidP="00DC67AB">
            <w:pPr>
              <w:rPr>
                <w:rFonts w:ascii="Arial" w:hAnsi="Arial" w:cs="Arial"/>
                <w:color w:val="000000"/>
                <w:highlight w:val="yellow"/>
              </w:rPr>
            </w:pPr>
            <w:r w:rsidRPr="00435B71">
              <w:rPr>
                <w:rFonts w:ascii="Arial" w:hAnsi="Arial" w:cs="Arial"/>
                <w:color w:val="000000"/>
                <w:highlight w:val="yellow"/>
              </w:rPr>
              <w:t>Gramíneo</w:t>
            </w:r>
          </w:p>
        </w:tc>
        <w:tc>
          <w:tcPr>
            <w:tcW w:w="0" w:type="auto"/>
            <w:noWrap/>
            <w:hideMark/>
          </w:tcPr>
          <w:p w14:paraId="7B969CC9" w14:textId="2A79841D" w:rsidR="00DC67AB" w:rsidRPr="00435B71" w:rsidRDefault="00DC67AB" w:rsidP="00DC67A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1.34</w:t>
            </w:r>
          </w:p>
        </w:tc>
        <w:tc>
          <w:tcPr>
            <w:tcW w:w="0" w:type="auto"/>
            <w:noWrap/>
            <w:hideMark/>
          </w:tcPr>
          <w:p w14:paraId="5C09D20A" w14:textId="057E5246" w:rsidR="00DC67AB" w:rsidRPr="00435B71" w:rsidRDefault="00DC67AB" w:rsidP="00DC67A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Medio</w:t>
            </w:r>
          </w:p>
        </w:tc>
        <w:tc>
          <w:tcPr>
            <w:tcW w:w="0" w:type="auto"/>
            <w:noWrap/>
            <w:hideMark/>
          </w:tcPr>
          <w:p w14:paraId="7FCBAFC2" w14:textId="224F60A8" w:rsidR="00DC67AB" w:rsidRPr="00435B71" w:rsidRDefault="00DC67AB" w:rsidP="00DC67A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0.65</w:t>
            </w:r>
          </w:p>
        </w:tc>
        <w:tc>
          <w:tcPr>
            <w:tcW w:w="0" w:type="auto"/>
            <w:noWrap/>
            <w:hideMark/>
          </w:tcPr>
          <w:p w14:paraId="4422956B" w14:textId="443D8B67" w:rsidR="00DC67AB" w:rsidRPr="00435B71" w:rsidRDefault="00DC67AB" w:rsidP="00DC67A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Bajo</w:t>
            </w:r>
          </w:p>
        </w:tc>
      </w:tr>
      <w:tr w:rsidR="00DC67AB" w:rsidRPr="00435B71" w14:paraId="3D5C215B"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28215F5" w14:textId="6118B2A7" w:rsidR="00DC67AB" w:rsidRPr="00435B71" w:rsidRDefault="00DC67AB" w:rsidP="00DC67AB">
            <w:pPr>
              <w:rPr>
                <w:rFonts w:ascii="Arial" w:hAnsi="Arial" w:cs="Arial"/>
                <w:color w:val="000000"/>
                <w:highlight w:val="yellow"/>
              </w:rPr>
            </w:pPr>
            <w:r w:rsidRPr="00435B71">
              <w:rPr>
                <w:rFonts w:ascii="Arial" w:hAnsi="Arial" w:cs="Arial"/>
                <w:color w:val="000000"/>
                <w:highlight w:val="yellow"/>
              </w:rPr>
              <w:t>Herbáceo</w:t>
            </w:r>
          </w:p>
        </w:tc>
        <w:tc>
          <w:tcPr>
            <w:tcW w:w="0" w:type="auto"/>
            <w:noWrap/>
            <w:hideMark/>
          </w:tcPr>
          <w:p w14:paraId="03913FEF" w14:textId="61DE561F" w:rsidR="00DC67AB" w:rsidRPr="00435B71" w:rsidRDefault="00DC67AB" w:rsidP="00DC67A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1.54</w:t>
            </w:r>
          </w:p>
        </w:tc>
        <w:tc>
          <w:tcPr>
            <w:tcW w:w="0" w:type="auto"/>
            <w:noWrap/>
            <w:hideMark/>
          </w:tcPr>
          <w:p w14:paraId="764E64E6" w14:textId="351B0928" w:rsidR="00DC67AB" w:rsidRPr="00435B71" w:rsidRDefault="00DC67AB" w:rsidP="00DC67A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Medio</w:t>
            </w:r>
          </w:p>
        </w:tc>
        <w:tc>
          <w:tcPr>
            <w:tcW w:w="0" w:type="auto"/>
            <w:noWrap/>
            <w:hideMark/>
          </w:tcPr>
          <w:p w14:paraId="3881CAC9" w14:textId="180E6349" w:rsidR="00DC67AB" w:rsidRPr="00435B71" w:rsidRDefault="00DC67AB" w:rsidP="00DC67A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0.97</w:t>
            </w:r>
          </w:p>
        </w:tc>
        <w:tc>
          <w:tcPr>
            <w:tcW w:w="0" w:type="auto"/>
            <w:noWrap/>
            <w:hideMark/>
          </w:tcPr>
          <w:p w14:paraId="664D44FA" w14:textId="57ED3150" w:rsidR="00DC67AB" w:rsidRPr="00435B71" w:rsidRDefault="00DC67AB" w:rsidP="00DC67A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Bajo</w:t>
            </w:r>
          </w:p>
        </w:tc>
      </w:tr>
      <w:tr w:rsidR="00DC67AB" w:rsidRPr="003C640D" w14:paraId="297147E9"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278878A" w14:textId="5805AABA" w:rsidR="00DC67AB" w:rsidRPr="00435B71" w:rsidRDefault="00DC67AB" w:rsidP="00DC67AB">
            <w:pPr>
              <w:rPr>
                <w:rFonts w:ascii="Arial" w:hAnsi="Arial" w:cs="Arial"/>
                <w:color w:val="000000"/>
                <w:highlight w:val="yellow"/>
              </w:rPr>
            </w:pPr>
            <w:r w:rsidRPr="00435B71">
              <w:rPr>
                <w:rFonts w:ascii="Arial" w:hAnsi="Arial" w:cs="Arial"/>
                <w:color w:val="000000"/>
                <w:highlight w:val="yellow"/>
              </w:rPr>
              <w:t>Suculento</w:t>
            </w:r>
          </w:p>
        </w:tc>
        <w:tc>
          <w:tcPr>
            <w:tcW w:w="0" w:type="auto"/>
            <w:noWrap/>
            <w:hideMark/>
          </w:tcPr>
          <w:p w14:paraId="34F466B1" w14:textId="27C4E0A0" w:rsidR="00DC67AB" w:rsidRPr="00435B71" w:rsidRDefault="00DC67AB" w:rsidP="00DC67A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0.59</w:t>
            </w:r>
          </w:p>
        </w:tc>
        <w:tc>
          <w:tcPr>
            <w:tcW w:w="0" w:type="auto"/>
            <w:noWrap/>
            <w:hideMark/>
          </w:tcPr>
          <w:p w14:paraId="1F145890" w14:textId="1F5FF8DB" w:rsidR="00DC67AB" w:rsidRPr="00435B71" w:rsidRDefault="00DC67AB" w:rsidP="00DC67A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Bajo</w:t>
            </w:r>
          </w:p>
        </w:tc>
        <w:tc>
          <w:tcPr>
            <w:tcW w:w="0" w:type="auto"/>
            <w:noWrap/>
            <w:hideMark/>
          </w:tcPr>
          <w:p w14:paraId="6A9651FE" w14:textId="44594AD1" w:rsidR="00DC67AB" w:rsidRPr="00435B71" w:rsidRDefault="00DC67AB" w:rsidP="00DC67A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0.32</w:t>
            </w:r>
          </w:p>
        </w:tc>
        <w:tc>
          <w:tcPr>
            <w:tcW w:w="0" w:type="auto"/>
            <w:noWrap/>
            <w:hideMark/>
          </w:tcPr>
          <w:p w14:paraId="23D47AA1" w14:textId="5357F541" w:rsidR="00DC67AB" w:rsidRPr="003C640D" w:rsidRDefault="00DC67AB" w:rsidP="00DC67A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435B71">
              <w:rPr>
                <w:rFonts w:ascii="Arial" w:hAnsi="Arial" w:cs="Arial"/>
                <w:color w:val="000000"/>
                <w:highlight w:val="yellow"/>
              </w:rPr>
              <w:t>Bajo</w:t>
            </w:r>
          </w:p>
        </w:tc>
      </w:tr>
    </w:tbl>
    <w:p w14:paraId="1AFAF3D6" w14:textId="77777777" w:rsidR="00823DA9" w:rsidRDefault="00823DA9" w:rsidP="0068663B">
      <w:pPr>
        <w:jc w:val="center"/>
        <w:rPr>
          <w:rFonts w:ascii="Arial" w:hAnsi="Arial" w:cs="Arial"/>
        </w:rPr>
      </w:pPr>
    </w:p>
    <w:p w14:paraId="3B051148" w14:textId="1F1562BF" w:rsidR="0068663B" w:rsidRDefault="00DC67AB" w:rsidP="0068663B">
      <w:pPr>
        <w:jc w:val="center"/>
        <w:rPr>
          <w:rFonts w:ascii="Arial" w:hAnsi="Arial" w:cs="Arial"/>
        </w:rPr>
      </w:pPr>
      <w:r>
        <w:rPr>
          <w:rFonts w:ascii="Arial" w:hAnsi="Arial" w:cs="Arial"/>
          <w:noProof/>
          <w:lang w:val="es-ES" w:eastAsia="es-ES"/>
        </w:rPr>
        <w:drawing>
          <wp:inline distT="0" distB="0" distL="0" distR="0" wp14:anchorId="44A20AFA" wp14:editId="4E7606C4">
            <wp:extent cx="3381885" cy="1800000"/>
            <wp:effectExtent l="0" t="0" r="0" b="0"/>
            <wp:docPr id="21336386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81885" cy="1800000"/>
                    </a:xfrm>
                    <a:prstGeom prst="rect">
                      <a:avLst/>
                    </a:prstGeom>
                    <a:noFill/>
                  </pic:spPr>
                </pic:pic>
              </a:graphicData>
            </a:graphic>
          </wp:inline>
        </w:drawing>
      </w:r>
    </w:p>
    <w:p w14:paraId="54B022A8" w14:textId="77777777" w:rsidR="008434D8" w:rsidRDefault="008434D8" w:rsidP="008434D8">
      <w:pPr>
        <w:pStyle w:val="GRAFICAS"/>
      </w:pPr>
      <w:bookmarkStart w:id="19" w:name="_Toc166502693"/>
      <w:r>
        <w:t xml:space="preserve">Riqueza de especies (Índice de </w:t>
      </w:r>
      <w:proofErr w:type="spellStart"/>
      <w:r w:rsidRPr="003B0FD3">
        <w:t>M</w:t>
      </w:r>
      <w:r>
        <w:t>enhinick</w:t>
      </w:r>
      <w:proofErr w:type="spellEnd"/>
      <w:r>
        <w:t>)</w:t>
      </w:r>
      <w:bookmarkEnd w:id="19"/>
    </w:p>
    <w:p w14:paraId="38C1D577" w14:textId="77777777" w:rsidR="0068663B" w:rsidRDefault="0068663B" w:rsidP="0068663B">
      <w:pPr>
        <w:jc w:val="both"/>
        <w:rPr>
          <w:rFonts w:ascii="Arial" w:hAnsi="Arial" w:cs="Arial"/>
        </w:rPr>
      </w:pPr>
    </w:p>
    <w:p w14:paraId="7F2701AE" w14:textId="401A693D" w:rsidR="0068663B" w:rsidRDefault="00E75C1F" w:rsidP="0068663B">
      <w:pPr>
        <w:tabs>
          <w:tab w:val="left" w:pos="3300"/>
        </w:tabs>
        <w:spacing w:line="276" w:lineRule="auto"/>
        <w:jc w:val="both"/>
        <w:rPr>
          <w:rFonts w:ascii="Arial" w:hAnsi="Arial" w:cs="Arial"/>
        </w:rPr>
      </w:pPr>
      <w:bookmarkStart w:id="20" w:name="_Hlk108446291"/>
      <w:r w:rsidRPr="00435B71">
        <w:rPr>
          <w:rFonts w:ascii="Arial" w:hAnsi="Arial" w:cs="Arial"/>
          <w:highlight w:val="yellow"/>
        </w:rPr>
        <w:t>En cuanto a</w:t>
      </w:r>
      <w:r w:rsidR="0068663B" w:rsidRPr="00435B71">
        <w:rPr>
          <w:rFonts w:ascii="Arial" w:hAnsi="Arial" w:cs="Arial"/>
          <w:highlight w:val="yellow"/>
        </w:rPr>
        <w:t xml:space="preserve"> </w:t>
      </w:r>
      <w:proofErr w:type="spellStart"/>
      <w:r w:rsidR="0068663B" w:rsidRPr="00435B71">
        <w:rPr>
          <w:rFonts w:ascii="Arial" w:hAnsi="Arial" w:cs="Arial"/>
          <w:highlight w:val="yellow"/>
        </w:rPr>
        <w:t>Menhinick</w:t>
      </w:r>
      <w:proofErr w:type="spellEnd"/>
      <w:r w:rsidR="0068663B" w:rsidRPr="00435B71">
        <w:rPr>
          <w:rFonts w:ascii="Arial" w:hAnsi="Arial" w:cs="Arial"/>
          <w:highlight w:val="yellow"/>
        </w:rPr>
        <w:t xml:space="preserve"> </w:t>
      </w:r>
      <w:r w:rsidRPr="00435B71">
        <w:rPr>
          <w:rFonts w:ascii="Arial" w:hAnsi="Arial" w:cs="Arial"/>
          <w:highlight w:val="yellow"/>
        </w:rPr>
        <w:t xml:space="preserve">se observa en el cuadro y grafico anterior </w:t>
      </w:r>
      <w:r w:rsidR="00DC67AB" w:rsidRPr="00435B71">
        <w:rPr>
          <w:rFonts w:ascii="Arial" w:hAnsi="Arial" w:cs="Arial"/>
          <w:highlight w:val="yellow"/>
        </w:rPr>
        <w:t xml:space="preserve">presenta </w:t>
      </w:r>
      <w:r w:rsidRPr="00435B71">
        <w:rPr>
          <w:rFonts w:ascii="Arial" w:hAnsi="Arial" w:cs="Arial"/>
          <w:highlight w:val="yellow"/>
        </w:rPr>
        <w:t xml:space="preserve">un </w:t>
      </w:r>
      <w:r w:rsidR="0068663B" w:rsidRPr="00435B71">
        <w:rPr>
          <w:rFonts w:ascii="Arial" w:hAnsi="Arial" w:cs="Arial"/>
          <w:b/>
          <w:bCs/>
          <w:highlight w:val="yellow"/>
        </w:rPr>
        <w:t xml:space="preserve">valor </w:t>
      </w:r>
      <w:r w:rsidR="00DC67AB" w:rsidRPr="00435B71">
        <w:rPr>
          <w:rFonts w:ascii="Arial" w:hAnsi="Arial" w:cs="Arial"/>
          <w:b/>
          <w:bCs/>
          <w:highlight w:val="yellow"/>
        </w:rPr>
        <w:t xml:space="preserve">medio </w:t>
      </w:r>
      <w:r w:rsidR="00DC67AB" w:rsidRPr="00435B71">
        <w:rPr>
          <w:rFonts w:ascii="Arial" w:hAnsi="Arial" w:cs="Arial"/>
          <w:highlight w:val="yellow"/>
        </w:rPr>
        <w:t>en los estratos arbustivo gramíneo y herbáceo, mientras que el suculento es</w:t>
      </w:r>
      <w:r w:rsidR="00DC67AB" w:rsidRPr="00435B71">
        <w:rPr>
          <w:rFonts w:ascii="Arial" w:hAnsi="Arial" w:cs="Arial"/>
          <w:b/>
          <w:bCs/>
          <w:highlight w:val="yellow"/>
        </w:rPr>
        <w:t xml:space="preserve"> valor bajo </w:t>
      </w:r>
      <w:r w:rsidRPr="00435B71">
        <w:rPr>
          <w:rFonts w:ascii="Arial" w:hAnsi="Arial" w:cs="Arial"/>
          <w:highlight w:val="yellow"/>
        </w:rPr>
        <w:t xml:space="preserve">para </w:t>
      </w:r>
      <w:r w:rsidR="00DC67AB" w:rsidRPr="00435B71">
        <w:rPr>
          <w:rFonts w:ascii="Arial" w:hAnsi="Arial" w:cs="Arial"/>
          <w:highlight w:val="yellow"/>
        </w:rPr>
        <w:t xml:space="preserve">el </w:t>
      </w:r>
      <w:r w:rsidR="00895032" w:rsidRPr="00435B71">
        <w:rPr>
          <w:rFonts w:ascii="Arial" w:hAnsi="Arial" w:cs="Arial"/>
          <w:highlight w:val="yellow"/>
        </w:rPr>
        <w:t>ACUSTF</w:t>
      </w:r>
      <w:r w:rsidRPr="00435B71">
        <w:rPr>
          <w:rFonts w:ascii="Arial" w:hAnsi="Arial" w:cs="Arial"/>
          <w:highlight w:val="yellow"/>
        </w:rPr>
        <w:t xml:space="preserve"> y </w:t>
      </w:r>
      <w:r w:rsidR="00DC67AB" w:rsidRPr="00435B71">
        <w:rPr>
          <w:rFonts w:ascii="Arial" w:hAnsi="Arial" w:cs="Arial"/>
          <w:highlight w:val="yellow"/>
        </w:rPr>
        <w:t xml:space="preserve">para el </w:t>
      </w:r>
      <w:r w:rsidRPr="00435B71">
        <w:rPr>
          <w:rFonts w:ascii="Arial" w:hAnsi="Arial" w:cs="Arial"/>
          <w:highlight w:val="yellow"/>
        </w:rPr>
        <w:t>Sistema Ambiental</w:t>
      </w:r>
      <w:r w:rsidR="00DC67AB" w:rsidRPr="00435B71">
        <w:rPr>
          <w:rFonts w:ascii="Arial" w:hAnsi="Arial" w:cs="Arial"/>
          <w:highlight w:val="yellow"/>
        </w:rPr>
        <w:t xml:space="preserve"> presenta valores bajos en todos sus </w:t>
      </w:r>
      <w:r w:rsidR="00DC67AB" w:rsidRPr="00435B71">
        <w:rPr>
          <w:rFonts w:ascii="Arial" w:hAnsi="Arial" w:cs="Arial"/>
          <w:highlight w:val="yellow"/>
        </w:rPr>
        <w:lastRenderedPageBreak/>
        <w:t>estratos</w:t>
      </w:r>
      <w:r w:rsidR="00E34650" w:rsidRPr="00435B71">
        <w:rPr>
          <w:rFonts w:ascii="Arial" w:hAnsi="Arial" w:cs="Arial"/>
          <w:highlight w:val="yellow"/>
        </w:rPr>
        <w:t xml:space="preserve">, y al realizar el desmonte no pone en riesgo </w:t>
      </w:r>
      <w:r w:rsidR="00111634" w:rsidRPr="00435B71">
        <w:rPr>
          <w:rFonts w:ascii="Arial" w:hAnsi="Arial" w:cs="Arial"/>
          <w:highlight w:val="yellow"/>
        </w:rPr>
        <w:t>el germoplasma en el</w:t>
      </w:r>
      <w:r w:rsidR="00E34650" w:rsidRPr="00435B71">
        <w:rPr>
          <w:rFonts w:ascii="Arial" w:hAnsi="Arial" w:cs="Arial"/>
          <w:highlight w:val="yellow"/>
        </w:rPr>
        <w:t xml:space="preserve"> ecosistema en que se present</w:t>
      </w:r>
      <w:r w:rsidR="009042A0" w:rsidRPr="00435B71">
        <w:rPr>
          <w:rFonts w:ascii="Arial" w:hAnsi="Arial" w:cs="Arial"/>
          <w:highlight w:val="yellow"/>
        </w:rPr>
        <w:t>a, ya que es el mismo tipo de vegetación que se desarrolla en su entorno.</w:t>
      </w:r>
    </w:p>
    <w:bookmarkEnd w:id="20"/>
    <w:p w14:paraId="576803BF" w14:textId="77777777" w:rsidR="004C0376" w:rsidRDefault="004C0376" w:rsidP="0068663B">
      <w:pPr>
        <w:tabs>
          <w:tab w:val="left" w:pos="3300"/>
        </w:tabs>
        <w:spacing w:line="276" w:lineRule="auto"/>
        <w:jc w:val="both"/>
        <w:rPr>
          <w:rFonts w:ascii="Arial" w:hAnsi="Arial" w:cs="Arial"/>
        </w:rPr>
      </w:pPr>
    </w:p>
    <w:p w14:paraId="461FEB64" w14:textId="028E6614" w:rsidR="00111634" w:rsidRDefault="005E2F94" w:rsidP="00CB53C9">
      <w:pPr>
        <w:pStyle w:val="Ttulo4"/>
        <w:rPr>
          <w:rFonts w:eastAsiaTheme="minorHAnsi"/>
          <w:lang w:eastAsia="en-US"/>
        </w:rPr>
      </w:pPr>
      <w:bookmarkStart w:id="21" w:name="_Toc166502428"/>
      <w:r w:rsidRPr="003D621B">
        <w:t>V</w:t>
      </w:r>
      <w:r>
        <w:t>I</w:t>
      </w:r>
      <w:r w:rsidRPr="003D621B">
        <w:t>.</w:t>
      </w:r>
      <w:r>
        <w:t>1.2.2.-</w:t>
      </w:r>
      <w:r w:rsidRPr="003D621B">
        <w:t xml:space="preserve"> </w:t>
      </w:r>
      <w:r w:rsidR="008E0AA1">
        <w:rPr>
          <w:rFonts w:eastAsiaTheme="minorHAnsi"/>
          <w:lang w:eastAsia="en-US"/>
        </w:rPr>
        <w:t>Dominancia de especies</w:t>
      </w:r>
      <w:bookmarkEnd w:id="21"/>
      <w:r w:rsidR="008E0AA1">
        <w:rPr>
          <w:rFonts w:eastAsiaTheme="minorHAnsi"/>
          <w:lang w:eastAsia="en-US"/>
        </w:rPr>
        <w:t xml:space="preserve"> </w:t>
      </w:r>
    </w:p>
    <w:p w14:paraId="6B25C7CC" w14:textId="236EBDC5" w:rsidR="008E0AA1" w:rsidRDefault="008E0AA1" w:rsidP="00111634">
      <w:pPr>
        <w:spacing w:line="276" w:lineRule="auto"/>
        <w:jc w:val="both"/>
        <w:rPr>
          <w:rFonts w:ascii="Arial,Bold" w:eastAsiaTheme="minorHAnsi" w:hAnsi="Arial,Bold" w:cs="Arial,Bold"/>
          <w:b/>
          <w:bCs/>
          <w:lang w:eastAsia="en-US"/>
        </w:rPr>
      </w:pPr>
    </w:p>
    <w:p w14:paraId="14F28E9E" w14:textId="4CCF11E2" w:rsidR="00670DB2" w:rsidRDefault="008E0AA1" w:rsidP="008E0AA1">
      <w:pPr>
        <w:autoSpaceDE w:val="0"/>
        <w:autoSpaceDN w:val="0"/>
        <w:adjustRightInd w:val="0"/>
        <w:spacing w:line="276" w:lineRule="auto"/>
        <w:jc w:val="both"/>
        <w:rPr>
          <w:rFonts w:ascii="Arial" w:eastAsiaTheme="minorHAnsi" w:hAnsi="Arial" w:cs="Arial"/>
          <w:lang w:eastAsia="en-US"/>
        </w:rPr>
      </w:pPr>
      <w:r w:rsidRPr="008E0AA1">
        <w:rPr>
          <w:rFonts w:ascii="Arial" w:eastAsiaTheme="minorHAnsi" w:hAnsi="Arial" w:cs="Arial"/>
          <w:lang w:eastAsia="en-US"/>
        </w:rPr>
        <w:t>Los índices basados en la dominancia son parámetros inversos al concepto de</w:t>
      </w:r>
      <w:r>
        <w:rPr>
          <w:rFonts w:ascii="Arial" w:eastAsiaTheme="minorHAnsi" w:hAnsi="Arial" w:cs="Arial"/>
          <w:lang w:eastAsia="en-US"/>
        </w:rPr>
        <w:t xml:space="preserve"> </w:t>
      </w:r>
      <w:r w:rsidRPr="008E0AA1">
        <w:rPr>
          <w:rFonts w:ascii="Arial" w:eastAsiaTheme="minorHAnsi" w:hAnsi="Arial" w:cs="Arial"/>
          <w:lang w:eastAsia="en-US"/>
        </w:rPr>
        <w:t>uniformidad o equidad de la comunidad. Toman en cuenta la representatividad de las</w:t>
      </w:r>
      <w:r>
        <w:rPr>
          <w:rFonts w:ascii="Arial" w:eastAsiaTheme="minorHAnsi" w:hAnsi="Arial" w:cs="Arial"/>
          <w:lang w:eastAsia="en-US"/>
        </w:rPr>
        <w:t xml:space="preserve"> </w:t>
      </w:r>
      <w:r w:rsidRPr="008E0AA1">
        <w:rPr>
          <w:rFonts w:ascii="Arial" w:eastAsiaTheme="minorHAnsi" w:hAnsi="Arial" w:cs="Arial"/>
          <w:lang w:eastAsia="en-US"/>
        </w:rPr>
        <w:t>especies con mayor valor de importancia sin evaluar la contribución del resto de las</w:t>
      </w:r>
      <w:r>
        <w:rPr>
          <w:rFonts w:ascii="Arial" w:eastAsiaTheme="minorHAnsi" w:hAnsi="Arial" w:cs="Arial"/>
          <w:lang w:eastAsia="en-US"/>
        </w:rPr>
        <w:t xml:space="preserve"> </w:t>
      </w:r>
      <w:r w:rsidRPr="008E0AA1">
        <w:rPr>
          <w:rFonts w:ascii="Arial" w:eastAsiaTheme="minorHAnsi" w:hAnsi="Arial" w:cs="Arial"/>
          <w:lang w:eastAsia="en-US"/>
        </w:rPr>
        <w:t>especies.</w:t>
      </w:r>
      <w:r w:rsidR="007F47BF">
        <w:rPr>
          <w:rFonts w:ascii="Arial" w:eastAsiaTheme="minorHAnsi" w:hAnsi="Arial" w:cs="Arial"/>
          <w:lang w:eastAsia="en-US"/>
        </w:rPr>
        <w:t xml:space="preserve"> (Moreno, 2001).</w:t>
      </w:r>
    </w:p>
    <w:p w14:paraId="3EEDDF79" w14:textId="46A2ECAA" w:rsidR="00670DB2" w:rsidRDefault="00670DB2" w:rsidP="008E0AA1">
      <w:pPr>
        <w:autoSpaceDE w:val="0"/>
        <w:autoSpaceDN w:val="0"/>
        <w:adjustRightInd w:val="0"/>
        <w:spacing w:line="276" w:lineRule="auto"/>
        <w:jc w:val="both"/>
        <w:rPr>
          <w:rFonts w:ascii="Arial" w:eastAsiaTheme="minorHAnsi" w:hAnsi="Arial" w:cs="Arial"/>
          <w:lang w:eastAsia="en-US"/>
        </w:rPr>
      </w:pPr>
    </w:p>
    <w:p w14:paraId="735E0913" w14:textId="09170F04" w:rsidR="00670DB2" w:rsidRDefault="00670DB2" w:rsidP="008E0AA1">
      <w:pPr>
        <w:autoSpaceDE w:val="0"/>
        <w:autoSpaceDN w:val="0"/>
        <w:adjustRightInd w:val="0"/>
        <w:spacing w:line="276" w:lineRule="auto"/>
        <w:jc w:val="both"/>
        <w:rPr>
          <w:rFonts w:ascii="Arial" w:eastAsiaTheme="minorHAnsi" w:hAnsi="Arial" w:cs="Arial"/>
          <w:lang w:eastAsia="en-US"/>
        </w:rPr>
      </w:pPr>
      <w:r>
        <w:rPr>
          <w:rFonts w:ascii="Arial" w:eastAsiaTheme="minorHAnsi" w:hAnsi="Arial" w:cs="Arial"/>
          <w:lang w:eastAsia="en-US"/>
        </w:rPr>
        <w:t xml:space="preserve">Para medir la dominancia de las especies los índices de biodiversidad </w:t>
      </w:r>
      <w:r w:rsidR="00E13074">
        <w:rPr>
          <w:rFonts w:ascii="Arial" w:eastAsiaTheme="minorHAnsi" w:hAnsi="Arial" w:cs="Arial"/>
          <w:lang w:eastAsia="en-US"/>
        </w:rPr>
        <w:t>más</w:t>
      </w:r>
      <w:r>
        <w:rPr>
          <w:rFonts w:ascii="Arial" w:eastAsiaTheme="minorHAnsi" w:hAnsi="Arial" w:cs="Arial"/>
          <w:lang w:eastAsia="en-US"/>
        </w:rPr>
        <w:t xml:space="preserve"> comunes son: Simpson y Berger Parker.</w:t>
      </w:r>
    </w:p>
    <w:p w14:paraId="18CDFC51" w14:textId="315576FC" w:rsidR="00CD3E16" w:rsidRDefault="00CD3E16" w:rsidP="008E0AA1">
      <w:pPr>
        <w:autoSpaceDE w:val="0"/>
        <w:autoSpaceDN w:val="0"/>
        <w:adjustRightInd w:val="0"/>
        <w:spacing w:line="276" w:lineRule="auto"/>
        <w:jc w:val="both"/>
        <w:rPr>
          <w:rFonts w:ascii="Arial" w:eastAsiaTheme="minorHAnsi" w:hAnsi="Arial" w:cs="Arial"/>
          <w:lang w:eastAsia="en-US"/>
        </w:rPr>
      </w:pPr>
    </w:p>
    <w:p w14:paraId="5AF399F1" w14:textId="00D23B4D" w:rsidR="00CD3E16" w:rsidRPr="00E7256E" w:rsidRDefault="00CD3E16" w:rsidP="007E52ED">
      <w:pPr>
        <w:spacing w:line="276" w:lineRule="auto"/>
        <w:jc w:val="both"/>
        <w:rPr>
          <w:rFonts w:ascii="Arial" w:hAnsi="Arial" w:cs="Arial"/>
        </w:rPr>
      </w:pPr>
      <w:r w:rsidRPr="00E7256E">
        <w:rPr>
          <w:rFonts w:ascii="Arial" w:hAnsi="Arial" w:cs="Arial"/>
          <w:b/>
        </w:rPr>
        <w:t>Índice de diversidad de Simpson. -</w:t>
      </w:r>
      <w:r w:rsidRPr="00E7256E">
        <w:rPr>
          <w:rFonts w:ascii="Arial" w:hAnsi="Arial" w:cs="Arial"/>
        </w:rPr>
        <w:t xml:space="preserve"> Se obtiene de un determinado número de especies presentes en el hábitat y su abundancia absoluta expresado al cuadrado. </w:t>
      </w:r>
      <w:r w:rsidR="007E52ED" w:rsidRPr="007E52ED">
        <w:rPr>
          <w:rFonts w:ascii="Arial" w:hAnsi="Arial" w:cs="Arial"/>
        </w:rPr>
        <w:t>Manifiesta la probabilidad de que dos individuos tomados al azar de una muestra sean</w:t>
      </w:r>
      <w:r w:rsidR="007E52ED">
        <w:rPr>
          <w:rFonts w:ascii="Arial" w:hAnsi="Arial" w:cs="Arial"/>
        </w:rPr>
        <w:t xml:space="preserve"> </w:t>
      </w:r>
      <w:r w:rsidR="007E52ED" w:rsidRPr="007E52ED">
        <w:rPr>
          <w:rFonts w:ascii="Arial" w:hAnsi="Arial" w:cs="Arial"/>
        </w:rPr>
        <w:t>de la misma especie. Está fuertemente influido por la importancia de las especies más</w:t>
      </w:r>
      <w:r w:rsidR="007E52ED">
        <w:rPr>
          <w:rFonts w:ascii="Arial" w:hAnsi="Arial" w:cs="Arial"/>
        </w:rPr>
        <w:t xml:space="preserve"> </w:t>
      </w:r>
      <w:r w:rsidR="007E52ED" w:rsidRPr="007E52ED">
        <w:rPr>
          <w:rFonts w:ascii="Arial" w:hAnsi="Arial" w:cs="Arial"/>
        </w:rPr>
        <w:t>dominantes (</w:t>
      </w:r>
      <w:proofErr w:type="spellStart"/>
      <w:r w:rsidR="007E52ED" w:rsidRPr="007E52ED">
        <w:rPr>
          <w:rFonts w:ascii="Arial" w:hAnsi="Arial" w:cs="Arial"/>
        </w:rPr>
        <w:t>Magurran</w:t>
      </w:r>
      <w:proofErr w:type="spellEnd"/>
      <w:r w:rsidR="007E52ED" w:rsidRPr="007E52ED">
        <w:rPr>
          <w:rFonts w:ascii="Arial" w:hAnsi="Arial" w:cs="Arial"/>
        </w:rPr>
        <w:t>, 1988; Peet, 1974)</w:t>
      </w:r>
      <w:r w:rsidRPr="00E7256E">
        <w:rPr>
          <w:rFonts w:ascii="Arial" w:hAnsi="Arial" w:cs="Arial"/>
        </w:rPr>
        <w:t>. Es decir, cuanto más se acerca el valor de este índice a la unidad existe una mayor posibilidad de dominancia de una especie en una población.</w:t>
      </w:r>
      <w:r w:rsidR="007E52ED">
        <w:rPr>
          <w:rFonts w:ascii="Arial" w:hAnsi="Arial" w:cs="Arial"/>
        </w:rPr>
        <w:t xml:space="preserve"> </w:t>
      </w:r>
    </w:p>
    <w:p w14:paraId="4E659874" w14:textId="77777777" w:rsidR="00CD3E16" w:rsidRPr="00E7256E" w:rsidRDefault="00CD3E16" w:rsidP="00CD3E16">
      <w:pPr>
        <w:jc w:val="both"/>
        <w:rPr>
          <w:rFonts w:ascii="Arial" w:hAnsi="Arial" w:cs="Arial"/>
        </w:rPr>
      </w:pPr>
    </w:p>
    <w:p w14:paraId="2A96752E" w14:textId="77777777" w:rsidR="00CD3E16" w:rsidRPr="00E7256E" w:rsidRDefault="00CD3E16" w:rsidP="00CD3E16">
      <w:pPr>
        <w:jc w:val="center"/>
        <w:rPr>
          <w:rFonts w:ascii="Arial" w:hAnsi="Arial" w:cs="Arial"/>
          <w:iCs/>
        </w:rPr>
      </w:pPr>
      <w:r w:rsidRPr="00E7256E">
        <w:rPr>
          <w:rFonts w:ascii="Arial" w:hAnsi="Arial" w:cs="Arial"/>
        </w:rPr>
        <w:t>ƛ</w:t>
      </w:r>
      <m:oMath>
        <m:r>
          <w:rPr>
            <w:rFonts w:ascii="Cambria Math" w:hAnsi="Cambria Math" w:cs="Arial"/>
          </w:rPr>
          <m:t>=1-</m:t>
        </m:r>
        <m:nary>
          <m:naryPr>
            <m:chr m:val="∑"/>
            <m:subHide m:val="1"/>
            <m:supHide m:val="1"/>
            <m:ctrlPr>
              <w:rPr>
                <w:rFonts w:ascii="Cambria Math" w:hAnsi="Cambria Math" w:cs="Arial"/>
                <w:i/>
                <w:iCs/>
              </w:rPr>
            </m:ctrlPr>
          </m:naryPr>
          <m:sub/>
          <m:sup/>
          <m:e>
            <m:sSup>
              <m:sSupPr>
                <m:ctrlPr>
                  <w:rPr>
                    <w:rFonts w:ascii="Cambria Math" w:hAnsi="Cambria Math" w:cs="Arial"/>
                    <w:i/>
                    <w:iCs/>
                  </w:rPr>
                </m:ctrlPr>
              </m:sSupPr>
              <m:e>
                <m:r>
                  <w:rPr>
                    <w:rFonts w:ascii="Cambria Math" w:hAnsi="Cambria Math" w:cs="Arial"/>
                  </w:rPr>
                  <m:t>pi</m:t>
                </m:r>
              </m:e>
              <m:sup>
                <m:r>
                  <w:rPr>
                    <w:rFonts w:ascii="Cambria Math" w:hAnsi="Cambria Math" w:cs="Arial"/>
                  </w:rPr>
                  <m:t>2</m:t>
                </m:r>
              </m:sup>
            </m:sSup>
          </m:e>
        </m:nary>
      </m:oMath>
    </w:p>
    <w:p w14:paraId="691A33C9" w14:textId="77777777" w:rsidR="00CD3E16" w:rsidRPr="00E7256E" w:rsidRDefault="00CD3E16" w:rsidP="00CD3E16">
      <w:pPr>
        <w:jc w:val="center"/>
        <w:rPr>
          <w:rFonts w:ascii="Arial" w:hAnsi="Arial" w:cs="Arial"/>
        </w:rPr>
      </w:pPr>
      <w:r w:rsidRPr="00E7256E">
        <w:rPr>
          <w:rFonts w:ascii="Arial" w:hAnsi="Arial" w:cs="Arial"/>
        </w:rPr>
        <w:t>ID= 1- ƛ</w:t>
      </w:r>
    </w:p>
    <w:p w14:paraId="2D418A33" w14:textId="77777777" w:rsidR="00CD3E16" w:rsidRPr="00E7256E" w:rsidRDefault="00CD3E16" w:rsidP="00CD3E16">
      <w:pPr>
        <w:jc w:val="both"/>
        <w:rPr>
          <w:rFonts w:ascii="Arial" w:hAnsi="Arial" w:cs="Arial"/>
        </w:rPr>
      </w:pPr>
      <w:r w:rsidRPr="00E7256E">
        <w:rPr>
          <w:rFonts w:ascii="Arial" w:hAnsi="Arial" w:cs="Arial"/>
        </w:rPr>
        <w:t xml:space="preserve">Donde, </w:t>
      </w:r>
    </w:p>
    <w:p w14:paraId="465F9ABF" w14:textId="77777777" w:rsidR="00CD3E16" w:rsidRPr="00E7256E" w:rsidRDefault="00CD3E16" w:rsidP="00CD3E16">
      <w:pPr>
        <w:jc w:val="both"/>
        <w:rPr>
          <w:rFonts w:ascii="Arial" w:hAnsi="Arial" w:cs="Arial"/>
        </w:rPr>
      </w:pPr>
      <w:r w:rsidRPr="00E7256E">
        <w:rPr>
          <w:rFonts w:ascii="Arial" w:hAnsi="Arial" w:cs="Arial"/>
          <w:i/>
        </w:rPr>
        <w:t>ƛ</w:t>
      </w:r>
      <w:r w:rsidRPr="00E7256E">
        <w:rPr>
          <w:rFonts w:ascii="Arial" w:hAnsi="Arial" w:cs="Arial"/>
        </w:rPr>
        <w:t xml:space="preserve"> =</w:t>
      </w:r>
      <w:r w:rsidRPr="00E7256E">
        <w:rPr>
          <w:rFonts w:ascii="Arial" w:hAnsi="Arial" w:cs="Arial"/>
          <w:b/>
        </w:rPr>
        <w:t xml:space="preserve"> </w:t>
      </w:r>
      <w:r w:rsidRPr="00E7256E">
        <w:rPr>
          <w:rFonts w:ascii="Arial" w:hAnsi="Arial" w:cs="Arial"/>
        </w:rPr>
        <w:t>índice de dominancia se Simpson</w:t>
      </w:r>
    </w:p>
    <w:p w14:paraId="5CC07185" w14:textId="77777777" w:rsidR="00CD3E16" w:rsidRPr="00E7256E" w:rsidRDefault="00CD3E16" w:rsidP="00CD3E16">
      <w:pPr>
        <w:jc w:val="both"/>
        <w:rPr>
          <w:rFonts w:ascii="Arial" w:hAnsi="Arial" w:cs="Arial"/>
        </w:rPr>
      </w:pPr>
      <w:r w:rsidRPr="00E7256E">
        <w:rPr>
          <w:rFonts w:ascii="Arial" w:hAnsi="Arial" w:cs="Arial"/>
        </w:rPr>
        <w:t>ID=índice de diversidad</w:t>
      </w:r>
    </w:p>
    <w:p w14:paraId="5DCFD6E1" w14:textId="77777777" w:rsidR="00CD3E16" w:rsidRDefault="00CD3E16" w:rsidP="00CD3E16">
      <w:pPr>
        <w:jc w:val="both"/>
        <w:rPr>
          <w:rFonts w:ascii="Arial" w:hAnsi="Arial" w:cs="Arial"/>
        </w:rPr>
      </w:pPr>
      <w:r w:rsidRPr="00E7256E">
        <w:rPr>
          <w:rFonts w:ascii="Arial" w:hAnsi="Arial" w:cs="Arial"/>
          <w:i/>
        </w:rPr>
        <w:t xml:space="preserve">pi = </w:t>
      </w:r>
      <w:r w:rsidRPr="00E7256E">
        <w:rPr>
          <w:rFonts w:ascii="Arial" w:hAnsi="Arial" w:cs="Arial"/>
        </w:rPr>
        <w:t>es la abundancia relativa de la especie (p</w:t>
      </w:r>
      <w:r w:rsidRPr="00E7256E">
        <w:rPr>
          <w:rFonts w:ascii="Arial" w:hAnsi="Arial" w:cs="Arial"/>
          <w:i/>
        </w:rPr>
        <w:t>i)</w:t>
      </w:r>
      <w:r w:rsidRPr="00E7256E">
        <w:rPr>
          <w:rFonts w:ascii="Arial" w:hAnsi="Arial" w:cs="Arial"/>
        </w:rPr>
        <w:t>, es decir, el número de individuos de la especie</w:t>
      </w:r>
      <w:r w:rsidRPr="00E7256E">
        <w:rPr>
          <w:rFonts w:ascii="Arial" w:hAnsi="Arial" w:cs="Arial"/>
          <w:i/>
        </w:rPr>
        <w:t xml:space="preserve"> (p), i </w:t>
      </w:r>
      <w:r w:rsidRPr="00E7256E">
        <w:rPr>
          <w:rFonts w:ascii="Arial" w:hAnsi="Arial" w:cs="Arial"/>
        </w:rPr>
        <w:t>dividido entre el número total de individuos de la muestra</w:t>
      </w:r>
    </w:p>
    <w:p w14:paraId="09734E3B" w14:textId="77777777" w:rsidR="00CD3E16" w:rsidRDefault="00CD3E16" w:rsidP="00CD3E16">
      <w:pPr>
        <w:jc w:val="both"/>
        <w:rPr>
          <w:rFonts w:ascii="Arial" w:hAnsi="Arial" w:cs="Arial"/>
        </w:rPr>
      </w:pPr>
    </w:p>
    <w:p w14:paraId="278CF4C4" w14:textId="77777777" w:rsidR="00CD3E16" w:rsidRDefault="00CD3E16" w:rsidP="00CD3E16">
      <w:pPr>
        <w:spacing w:line="276" w:lineRule="auto"/>
        <w:rPr>
          <w:rFonts w:ascii="Arial" w:hAnsi="Arial" w:cs="Arial"/>
        </w:rPr>
      </w:pPr>
      <w:r>
        <w:rPr>
          <w:rFonts w:ascii="Arial" w:hAnsi="Arial" w:cs="Arial"/>
        </w:rPr>
        <w:t>Donde las escalas para la interpretación de los rangos son las siguientes:</w:t>
      </w:r>
    </w:p>
    <w:p w14:paraId="6596DA0B" w14:textId="2FF93E2F" w:rsidR="00CD3E16" w:rsidRDefault="00CD3E16" w:rsidP="00CD3E16">
      <w:pPr>
        <w:spacing w:line="276" w:lineRule="auto"/>
        <w:jc w:val="both"/>
        <w:rPr>
          <w:rFonts w:ascii="Arial" w:hAnsi="Arial" w:cs="Arial"/>
        </w:rPr>
      </w:pPr>
      <w:r>
        <w:rPr>
          <w:rFonts w:ascii="Arial" w:hAnsi="Arial" w:cs="Arial"/>
        </w:rPr>
        <w:t xml:space="preserve">De </w:t>
      </w:r>
      <w:r w:rsidRPr="00B529B3">
        <w:rPr>
          <w:rFonts w:ascii="Arial" w:hAnsi="Arial" w:cs="Arial"/>
          <w:color w:val="000000"/>
        </w:rPr>
        <w:t>0 – 0</w:t>
      </w:r>
      <w:r>
        <w:rPr>
          <w:rFonts w:ascii="Arial" w:hAnsi="Arial" w:cs="Arial"/>
          <w:color w:val="000000"/>
        </w:rPr>
        <w:t>.</w:t>
      </w:r>
      <w:r w:rsidRPr="00B529B3">
        <w:rPr>
          <w:rFonts w:ascii="Arial" w:hAnsi="Arial" w:cs="Arial"/>
          <w:color w:val="000000"/>
        </w:rPr>
        <w:t>33</w:t>
      </w:r>
      <w:r>
        <w:rPr>
          <w:rFonts w:ascii="Arial" w:hAnsi="Arial" w:cs="Arial"/>
          <w:color w:val="000000"/>
        </w:rPr>
        <w:t xml:space="preserve"> </w:t>
      </w:r>
      <w:r>
        <w:rPr>
          <w:rFonts w:ascii="Arial" w:hAnsi="Arial" w:cs="Arial"/>
        </w:rPr>
        <w:t xml:space="preserve">se considera diversidad baja o </w:t>
      </w:r>
      <w:r w:rsidRPr="008D5914">
        <w:rPr>
          <w:rFonts w:ascii="Arial" w:hAnsi="Arial" w:cs="Arial"/>
        </w:rPr>
        <w:t>Heterogéneo en abundancia</w:t>
      </w:r>
      <w:r>
        <w:rPr>
          <w:rFonts w:ascii="Arial" w:hAnsi="Arial" w:cs="Arial"/>
        </w:rPr>
        <w:t xml:space="preserve">, de </w:t>
      </w:r>
      <w:r w:rsidRPr="00B529B3">
        <w:rPr>
          <w:rFonts w:ascii="Arial" w:hAnsi="Arial" w:cs="Arial"/>
          <w:color w:val="000000"/>
        </w:rPr>
        <w:t>0</w:t>
      </w:r>
      <w:r>
        <w:rPr>
          <w:rFonts w:ascii="Arial" w:hAnsi="Arial" w:cs="Arial"/>
          <w:color w:val="000000"/>
        </w:rPr>
        <w:t>.</w:t>
      </w:r>
      <w:r w:rsidRPr="00B529B3">
        <w:rPr>
          <w:rFonts w:ascii="Arial" w:hAnsi="Arial" w:cs="Arial"/>
          <w:color w:val="000000"/>
        </w:rPr>
        <w:t>34 – 0</w:t>
      </w:r>
      <w:r>
        <w:rPr>
          <w:rFonts w:ascii="Arial" w:hAnsi="Arial" w:cs="Arial"/>
          <w:color w:val="000000"/>
        </w:rPr>
        <w:t>.</w:t>
      </w:r>
      <w:r w:rsidRPr="00B529B3">
        <w:rPr>
          <w:rFonts w:ascii="Arial" w:hAnsi="Arial" w:cs="Arial"/>
          <w:color w:val="000000"/>
        </w:rPr>
        <w:t xml:space="preserve">66 </w:t>
      </w:r>
      <w:r>
        <w:rPr>
          <w:rFonts w:ascii="Arial" w:hAnsi="Arial" w:cs="Arial"/>
        </w:rPr>
        <w:t xml:space="preserve">se considera diversidad media o </w:t>
      </w:r>
      <w:r w:rsidRPr="008D5914">
        <w:rPr>
          <w:rFonts w:ascii="Arial" w:hAnsi="Arial" w:cs="Arial"/>
        </w:rPr>
        <w:t>Ligeramente Heterogéneo en abundancia</w:t>
      </w:r>
      <w:r>
        <w:rPr>
          <w:rFonts w:ascii="Arial" w:hAnsi="Arial" w:cs="Arial"/>
        </w:rPr>
        <w:t xml:space="preserve"> y mayor de 0.67 se considera diversidad alta o </w:t>
      </w:r>
      <w:r w:rsidRPr="008D5914">
        <w:rPr>
          <w:rFonts w:ascii="Arial" w:hAnsi="Arial" w:cs="Arial"/>
        </w:rPr>
        <w:t>Homogéneo en abundancia</w:t>
      </w:r>
    </w:p>
    <w:p w14:paraId="07D35424" w14:textId="514F8BFE" w:rsidR="0033242A" w:rsidRDefault="0033242A" w:rsidP="00CD3E16">
      <w:pPr>
        <w:spacing w:line="276" w:lineRule="auto"/>
        <w:jc w:val="both"/>
        <w:rPr>
          <w:rFonts w:ascii="Arial" w:hAnsi="Arial" w:cs="Arial"/>
        </w:rPr>
      </w:pPr>
    </w:p>
    <w:p w14:paraId="5513E487" w14:textId="5CEA9C59" w:rsidR="0033242A" w:rsidRDefault="0033242A" w:rsidP="0033242A">
      <w:pPr>
        <w:pStyle w:val="TABLAS0"/>
      </w:pPr>
      <w:bookmarkStart w:id="22" w:name="_Toc166502497"/>
      <w:r>
        <w:t>Dominancia de especies (Índice de Simpson)</w:t>
      </w:r>
      <w:bookmarkEnd w:id="22"/>
    </w:p>
    <w:tbl>
      <w:tblPr>
        <w:tblStyle w:val="Tablaconcuadrcula4-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7"/>
        <w:gridCol w:w="1190"/>
        <w:gridCol w:w="817"/>
        <w:gridCol w:w="684"/>
        <w:gridCol w:w="870"/>
      </w:tblGrid>
      <w:tr w:rsidR="00D37864" w:rsidRPr="00435B71" w14:paraId="677E9209" w14:textId="77777777" w:rsidTr="0034776D">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gridSpan w:val="5"/>
            <w:tcBorders>
              <w:top w:val="none" w:sz="0" w:space="0" w:color="auto"/>
              <w:left w:val="none" w:sz="0" w:space="0" w:color="auto"/>
              <w:bottom w:val="none" w:sz="0" w:space="0" w:color="auto"/>
              <w:right w:val="none" w:sz="0" w:space="0" w:color="auto"/>
            </w:tcBorders>
            <w:noWrap/>
            <w:hideMark/>
          </w:tcPr>
          <w:p w14:paraId="6308E679" w14:textId="77777777" w:rsidR="00D37864" w:rsidRPr="00435B71" w:rsidRDefault="00D37864" w:rsidP="00D37864">
            <w:pPr>
              <w:jc w:val="center"/>
              <w:rPr>
                <w:rFonts w:ascii="Arial" w:hAnsi="Arial" w:cs="Arial"/>
                <w:b w:val="0"/>
                <w:bCs w:val="0"/>
                <w:color w:val="000000"/>
                <w:highlight w:val="yellow"/>
              </w:rPr>
            </w:pPr>
            <w:r w:rsidRPr="00435B71">
              <w:rPr>
                <w:rFonts w:ascii="Arial" w:hAnsi="Arial" w:cs="Arial"/>
                <w:color w:val="000000"/>
                <w:highlight w:val="yellow"/>
              </w:rPr>
              <w:t>Índice de Simpson</w:t>
            </w:r>
          </w:p>
        </w:tc>
      </w:tr>
      <w:tr w:rsidR="00D37864" w:rsidRPr="00435B71" w14:paraId="24571E5D"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DB55A8D" w14:textId="77777777" w:rsidR="00D37864" w:rsidRPr="00435B71" w:rsidRDefault="00D37864" w:rsidP="00D37864">
            <w:pPr>
              <w:rPr>
                <w:rFonts w:ascii="Arial" w:hAnsi="Arial" w:cs="Arial"/>
                <w:b w:val="0"/>
                <w:bCs w:val="0"/>
                <w:color w:val="000000"/>
                <w:highlight w:val="yellow"/>
              </w:rPr>
            </w:pPr>
            <w:r w:rsidRPr="00435B71">
              <w:rPr>
                <w:rFonts w:ascii="Arial" w:hAnsi="Arial" w:cs="Arial"/>
                <w:color w:val="000000"/>
                <w:highlight w:val="yellow"/>
              </w:rPr>
              <w:t>Estratos</w:t>
            </w:r>
          </w:p>
        </w:tc>
        <w:tc>
          <w:tcPr>
            <w:tcW w:w="0" w:type="auto"/>
            <w:noWrap/>
            <w:hideMark/>
          </w:tcPr>
          <w:p w14:paraId="315FDA05" w14:textId="62A8F588" w:rsidR="00D37864" w:rsidRPr="00435B71" w:rsidRDefault="00895032" w:rsidP="00D37864">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435B71">
              <w:rPr>
                <w:rFonts w:ascii="Arial" w:hAnsi="Arial" w:cs="Arial"/>
                <w:b/>
                <w:bCs/>
                <w:color w:val="000000"/>
                <w:highlight w:val="yellow"/>
              </w:rPr>
              <w:t>ACUSTF</w:t>
            </w:r>
          </w:p>
        </w:tc>
        <w:tc>
          <w:tcPr>
            <w:tcW w:w="0" w:type="auto"/>
            <w:noWrap/>
            <w:hideMark/>
          </w:tcPr>
          <w:p w14:paraId="453BC2F7" w14:textId="77777777" w:rsidR="00D37864" w:rsidRPr="00435B71" w:rsidRDefault="00D37864" w:rsidP="00D37864">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435B71">
              <w:rPr>
                <w:rFonts w:ascii="Arial" w:hAnsi="Arial" w:cs="Arial"/>
                <w:b/>
                <w:bCs/>
                <w:color w:val="000000"/>
                <w:highlight w:val="yellow"/>
              </w:rPr>
              <w:t>Valor</w:t>
            </w:r>
          </w:p>
        </w:tc>
        <w:tc>
          <w:tcPr>
            <w:tcW w:w="0" w:type="auto"/>
            <w:noWrap/>
            <w:hideMark/>
          </w:tcPr>
          <w:p w14:paraId="20B34CB5" w14:textId="77777777" w:rsidR="00D37864" w:rsidRPr="00435B71" w:rsidRDefault="00D37864" w:rsidP="00D37864">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435B71">
              <w:rPr>
                <w:rFonts w:ascii="Arial" w:hAnsi="Arial" w:cs="Arial"/>
                <w:b/>
                <w:bCs/>
                <w:color w:val="000000"/>
                <w:highlight w:val="yellow"/>
              </w:rPr>
              <w:t>SA</w:t>
            </w:r>
          </w:p>
        </w:tc>
        <w:tc>
          <w:tcPr>
            <w:tcW w:w="0" w:type="auto"/>
            <w:noWrap/>
            <w:hideMark/>
          </w:tcPr>
          <w:p w14:paraId="19928077" w14:textId="77777777" w:rsidR="00D37864" w:rsidRPr="00435B71" w:rsidRDefault="00D37864" w:rsidP="00D37864">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435B71">
              <w:rPr>
                <w:rFonts w:ascii="Arial" w:hAnsi="Arial" w:cs="Arial"/>
                <w:b/>
                <w:bCs/>
                <w:color w:val="000000"/>
                <w:highlight w:val="yellow"/>
              </w:rPr>
              <w:t>Valor</w:t>
            </w:r>
          </w:p>
        </w:tc>
      </w:tr>
      <w:tr w:rsidR="00691567" w:rsidRPr="00435B71" w14:paraId="23DBDE90"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D34940D" w14:textId="77777777" w:rsidR="00691567" w:rsidRPr="00435B71" w:rsidRDefault="00691567" w:rsidP="00691567">
            <w:pPr>
              <w:rPr>
                <w:rFonts w:ascii="Arial" w:hAnsi="Arial" w:cs="Arial"/>
                <w:color w:val="000000"/>
                <w:highlight w:val="yellow"/>
              </w:rPr>
            </w:pPr>
            <w:r w:rsidRPr="00435B71">
              <w:rPr>
                <w:rFonts w:ascii="Arial" w:hAnsi="Arial" w:cs="Arial"/>
                <w:color w:val="000000"/>
                <w:highlight w:val="yellow"/>
              </w:rPr>
              <w:t>Arbustivo</w:t>
            </w:r>
          </w:p>
        </w:tc>
        <w:tc>
          <w:tcPr>
            <w:tcW w:w="0" w:type="auto"/>
            <w:noWrap/>
            <w:hideMark/>
          </w:tcPr>
          <w:p w14:paraId="25208E64" w14:textId="192F8C93" w:rsidR="00691567" w:rsidRPr="00435B71" w:rsidRDefault="00691567" w:rsidP="0069156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0.10</w:t>
            </w:r>
          </w:p>
        </w:tc>
        <w:tc>
          <w:tcPr>
            <w:tcW w:w="0" w:type="auto"/>
            <w:noWrap/>
            <w:hideMark/>
          </w:tcPr>
          <w:p w14:paraId="6D0359BB" w14:textId="74E4F2B7" w:rsidR="00691567" w:rsidRPr="00435B71" w:rsidRDefault="00691567" w:rsidP="0069156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Bajo</w:t>
            </w:r>
          </w:p>
        </w:tc>
        <w:tc>
          <w:tcPr>
            <w:tcW w:w="0" w:type="auto"/>
            <w:noWrap/>
            <w:hideMark/>
          </w:tcPr>
          <w:p w14:paraId="34965F1C" w14:textId="54251683" w:rsidR="00691567" w:rsidRPr="00435B71" w:rsidRDefault="00691567" w:rsidP="0069156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0.10</w:t>
            </w:r>
          </w:p>
        </w:tc>
        <w:tc>
          <w:tcPr>
            <w:tcW w:w="0" w:type="auto"/>
            <w:noWrap/>
            <w:hideMark/>
          </w:tcPr>
          <w:p w14:paraId="07CB7889" w14:textId="25431A3B" w:rsidR="00691567" w:rsidRPr="00435B71" w:rsidRDefault="00691567" w:rsidP="0069156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Bajo</w:t>
            </w:r>
          </w:p>
        </w:tc>
      </w:tr>
      <w:tr w:rsidR="00691567" w:rsidRPr="00435B71" w14:paraId="54E630B8"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4F5F608" w14:textId="77777777" w:rsidR="00691567" w:rsidRPr="00435B71" w:rsidRDefault="00691567" w:rsidP="00691567">
            <w:pPr>
              <w:rPr>
                <w:rFonts w:ascii="Arial" w:hAnsi="Arial" w:cs="Arial"/>
                <w:color w:val="000000"/>
                <w:highlight w:val="yellow"/>
              </w:rPr>
            </w:pPr>
            <w:r w:rsidRPr="00435B71">
              <w:rPr>
                <w:rFonts w:ascii="Arial" w:hAnsi="Arial" w:cs="Arial"/>
                <w:color w:val="000000"/>
                <w:highlight w:val="yellow"/>
              </w:rPr>
              <w:t>Gramíneo</w:t>
            </w:r>
          </w:p>
        </w:tc>
        <w:tc>
          <w:tcPr>
            <w:tcW w:w="0" w:type="auto"/>
            <w:noWrap/>
            <w:hideMark/>
          </w:tcPr>
          <w:p w14:paraId="2AEC61D5" w14:textId="5668E7ED" w:rsidR="00691567" w:rsidRPr="00435B71" w:rsidRDefault="00691567" w:rsidP="0069156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0.15</w:t>
            </w:r>
          </w:p>
        </w:tc>
        <w:tc>
          <w:tcPr>
            <w:tcW w:w="0" w:type="auto"/>
            <w:noWrap/>
            <w:hideMark/>
          </w:tcPr>
          <w:p w14:paraId="4971E273" w14:textId="514D24C2" w:rsidR="00691567" w:rsidRPr="00435B71" w:rsidRDefault="00691567" w:rsidP="0069156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Bajo</w:t>
            </w:r>
          </w:p>
        </w:tc>
        <w:tc>
          <w:tcPr>
            <w:tcW w:w="0" w:type="auto"/>
            <w:noWrap/>
            <w:hideMark/>
          </w:tcPr>
          <w:p w14:paraId="310926DA" w14:textId="598EFD6E" w:rsidR="00691567" w:rsidRPr="00435B71" w:rsidRDefault="00691567" w:rsidP="0069156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0.37</w:t>
            </w:r>
          </w:p>
        </w:tc>
        <w:tc>
          <w:tcPr>
            <w:tcW w:w="0" w:type="auto"/>
            <w:noWrap/>
            <w:hideMark/>
          </w:tcPr>
          <w:p w14:paraId="47244134" w14:textId="7664DA49" w:rsidR="00691567" w:rsidRPr="00435B71" w:rsidRDefault="00691567" w:rsidP="0069156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Medio</w:t>
            </w:r>
          </w:p>
        </w:tc>
      </w:tr>
      <w:tr w:rsidR="00691567" w:rsidRPr="00435B71" w14:paraId="12780073"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DE7F1F7" w14:textId="77777777" w:rsidR="00691567" w:rsidRPr="00435B71" w:rsidRDefault="00691567" w:rsidP="00691567">
            <w:pPr>
              <w:rPr>
                <w:rFonts w:ascii="Arial" w:hAnsi="Arial" w:cs="Arial"/>
                <w:color w:val="000000"/>
                <w:highlight w:val="yellow"/>
              </w:rPr>
            </w:pPr>
            <w:r w:rsidRPr="00435B71">
              <w:rPr>
                <w:rFonts w:ascii="Arial" w:hAnsi="Arial" w:cs="Arial"/>
                <w:color w:val="000000"/>
                <w:highlight w:val="yellow"/>
              </w:rPr>
              <w:t>Herbáceo</w:t>
            </w:r>
          </w:p>
        </w:tc>
        <w:tc>
          <w:tcPr>
            <w:tcW w:w="0" w:type="auto"/>
            <w:noWrap/>
            <w:hideMark/>
          </w:tcPr>
          <w:p w14:paraId="663A5284" w14:textId="0FA79006" w:rsidR="00691567" w:rsidRPr="00435B71" w:rsidRDefault="00691567" w:rsidP="0069156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0.13</w:t>
            </w:r>
          </w:p>
        </w:tc>
        <w:tc>
          <w:tcPr>
            <w:tcW w:w="0" w:type="auto"/>
            <w:noWrap/>
            <w:hideMark/>
          </w:tcPr>
          <w:p w14:paraId="667C7E39" w14:textId="6672A3C2" w:rsidR="00691567" w:rsidRPr="00435B71" w:rsidRDefault="00691567" w:rsidP="0069156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Bajo</w:t>
            </w:r>
          </w:p>
        </w:tc>
        <w:tc>
          <w:tcPr>
            <w:tcW w:w="0" w:type="auto"/>
            <w:noWrap/>
            <w:hideMark/>
          </w:tcPr>
          <w:p w14:paraId="51033C9A" w14:textId="64526DF6" w:rsidR="00691567" w:rsidRPr="00435B71" w:rsidRDefault="00691567" w:rsidP="0069156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0.54</w:t>
            </w:r>
          </w:p>
        </w:tc>
        <w:tc>
          <w:tcPr>
            <w:tcW w:w="0" w:type="auto"/>
            <w:noWrap/>
            <w:hideMark/>
          </w:tcPr>
          <w:p w14:paraId="0438CF5E" w14:textId="5502336D" w:rsidR="00691567" w:rsidRPr="00435B71" w:rsidRDefault="00691567" w:rsidP="0069156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Medio</w:t>
            </w:r>
          </w:p>
        </w:tc>
      </w:tr>
      <w:tr w:rsidR="00691567" w:rsidRPr="00D37864" w14:paraId="295565A4"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0B5F134" w14:textId="77777777" w:rsidR="00691567" w:rsidRPr="00435B71" w:rsidRDefault="00691567" w:rsidP="00691567">
            <w:pPr>
              <w:rPr>
                <w:rFonts w:ascii="Arial" w:hAnsi="Arial" w:cs="Arial"/>
                <w:color w:val="000000"/>
                <w:highlight w:val="yellow"/>
              </w:rPr>
            </w:pPr>
            <w:r w:rsidRPr="00435B71">
              <w:rPr>
                <w:rFonts w:ascii="Arial" w:hAnsi="Arial" w:cs="Arial"/>
                <w:color w:val="000000"/>
                <w:highlight w:val="yellow"/>
              </w:rPr>
              <w:t>Suculento</w:t>
            </w:r>
          </w:p>
        </w:tc>
        <w:tc>
          <w:tcPr>
            <w:tcW w:w="0" w:type="auto"/>
            <w:noWrap/>
            <w:hideMark/>
          </w:tcPr>
          <w:p w14:paraId="7EF31EEB" w14:textId="367A0832" w:rsidR="00691567" w:rsidRPr="00435B71" w:rsidRDefault="00691567" w:rsidP="0069156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0.20</w:t>
            </w:r>
          </w:p>
        </w:tc>
        <w:tc>
          <w:tcPr>
            <w:tcW w:w="0" w:type="auto"/>
            <w:noWrap/>
            <w:hideMark/>
          </w:tcPr>
          <w:p w14:paraId="4FF62511" w14:textId="49B27522" w:rsidR="00691567" w:rsidRPr="00435B71" w:rsidRDefault="00691567" w:rsidP="0069156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Bajo</w:t>
            </w:r>
          </w:p>
        </w:tc>
        <w:tc>
          <w:tcPr>
            <w:tcW w:w="0" w:type="auto"/>
            <w:noWrap/>
            <w:hideMark/>
          </w:tcPr>
          <w:p w14:paraId="30F8D538" w14:textId="03ECDD01" w:rsidR="00691567" w:rsidRPr="00435B71" w:rsidRDefault="00691567" w:rsidP="0069156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435B71">
              <w:rPr>
                <w:rFonts w:ascii="Arial" w:hAnsi="Arial" w:cs="Arial"/>
                <w:color w:val="000000"/>
                <w:highlight w:val="yellow"/>
              </w:rPr>
              <w:t>0.73</w:t>
            </w:r>
          </w:p>
        </w:tc>
        <w:tc>
          <w:tcPr>
            <w:tcW w:w="0" w:type="auto"/>
            <w:noWrap/>
            <w:hideMark/>
          </w:tcPr>
          <w:p w14:paraId="5518893A" w14:textId="2E7B206B" w:rsidR="00691567" w:rsidRPr="00D37864" w:rsidRDefault="00691567" w:rsidP="0069156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435B71">
              <w:rPr>
                <w:rFonts w:ascii="Arial" w:hAnsi="Arial" w:cs="Arial"/>
                <w:color w:val="000000"/>
                <w:highlight w:val="yellow"/>
              </w:rPr>
              <w:t>Alto</w:t>
            </w:r>
          </w:p>
        </w:tc>
      </w:tr>
    </w:tbl>
    <w:p w14:paraId="3C84750B" w14:textId="298CC0C8" w:rsidR="00D66DB3" w:rsidRDefault="00D66DB3" w:rsidP="00627ABD">
      <w:pPr>
        <w:spacing w:line="276" w:lineRule="auto"/>
        <w:jc w:val="both"/>
        <w:rPr>
          <w:rFonts w:ascii="Arial" w:hAnsi="Arial" w:cs="Arial"/>
        </w:rPr>
      </w:pPr>
    </w:p>
    <w:p w14:paraId="17CC80E4" w14:textId="4B4AF87E" w:rsidR="00D83DD4" w:rsidRDefault="00691567" w:rsidP="00D83DD4">
      <w:pPr>
        <w:spacing w:line="276" w:lineRule="auto"/>
        <w:jc w:val="center"/>
        <w:rPr>
          <w:rFonts w:ascii="Arial" w:hAnsi="Arial" w:cs="Arial"/>
        </w:rPr>
      </w:pPr>
      <w:r>
        <w:rPr>
          <w:rFonts w:ascii="Arial" w:hAnsi="Arial" w:cs="Arial"/>
          <w:noProof/>
          <w:lang w:val="es-ES" w:eastAsia="es-ES"/>
        </w:rPr>
        <w:lastRenderedPageBreak/>
        <w:drawing>
          <wp:inline distT="0" distB="0" distL="0" distR="0" wp14:anchorId="16DF161D" wp14:editId="42F20C35">
            <wp:extent cx="3882911" cy="1800000"/>
            <wp:effectExtent l="0" t="0" r="3810" b="0"/>
            <wp:docPr id="161219085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2911" cy="1800000"/>
                    </a:xfrm>
                    <a:prstGeom prst="rect">
                      <a:avLst/>
                    </a:prstGeom>
                    <a:noFill/>
                  </pic:spPr>
                </pic:pic>
              </a:graphicData>
            </a:graphic>
          </wp:inline>
        </w:drawing>
      </w:r>
    </w:p>
    <w:p w14:paraId="2EBACB76" w14:textId="77777777" w:rsidR="001C36DF" w:rsidRDefault="001C36DF" w:rsidP="001C36DF">
      <w:pPr>
        <w:pStyle w:val="GRAFICAS"/>
      </w:pPr>
      <w:bookmarkStart w:id="23" w:name="_Toc166502694"/>
      <w:r>
        <w:t>Dominancia de especies (Índice de Simpson)</w:t>
      </w:r>
      <w:bookmarkEnd w:id="23"/>
    </w:p>
    <w:p w14:paraId="15A32478" w14:textId="77777777" w:rsidR="001C36DF" w:rsidRDefault="001C36DF" w:rsidP="00CD3E16">
      <w:pPr>
        <w:jc w:val="both"/>
        <w:rPr>
          <w:rFonts w:ascii="Arial" w:hAnsi="Arial" w:cs="Arial"/>
          <w:b/>
        </w:rPr>
      </w:pPr>
    </w:p>
    <w:p w14:paraId="1CA7B61D" w14:textId="63F8489C" w:rsidR="009A057F" w:rsidRPr="00BC265E" w:rsidRDefault="007A077B" w:rsidP="009A057F">
      <w:pPr>
        <w:jc w:val="both"/>
        <w:rPr>
          <w:rFonts w:ascii="Arial" w:hAnsi="Arial" w:cs="Arial"/>
          <w:b/>
          <w:bCs/>
        </w:rPr>
      </w:pPr>
      <w:bookmarkStart w:id="24" w:name="_Hlk108446326"/>
      <w:r w:rsidRPr="00131ED1">
        <w:rPr>
          <w:rFonts w:ascii="Arial" w:hAnsi="Arial" w:cs="Arial"/>
          <w:highlight w:val="yellow"/>
        </w:rPr>
        <w:t xml:space="preserve">De acuerdo al índice de dominancia de </w:t>
      </w:r>
      <w:r w:rsidR="009A057F" w:rsidRPr="00131ED1">
        <w:rPr>
          <w:rFonts w:ascii="Arial" w:hAnsi="Arial" w:cs="Arial"/>
          <w:highlight w:val="yellow"/>
        </w:rPr>
        <w:t>Simpson</w:t>
      </w:r>
      <w:r w:rsidR="00881CEE" w:rsidRPr="00131ED1">
        <w:rPr>
          <w:rFonts w:ascii="Arial" w:hAnsi="Arial" w:cs="Arial"/>
          <w:highlight w:val="yellow"/>
        </w:rPr>
        <w:t xml:space="preserve"> en el estrato arbustivo</w:t>
      </w:r>
      <w:r w:rsidR="00F65453" w:rsidRPr="00131ED1">
        <w:rPr>
          <w:rFonts w:ascii="Arial" w:hAnsi="Arial" w:cs="Arial"/>
          <w:highlight w:val="yellow"/>
        </w:rPr>
        <w:t xml:space="preserve"> tiene un </w:t>
      </w:r>
      <w:r w:rsidR="00F65453" w:rsidRPr="00131ED1">
        <w:rPr>
          <w:rFonts w:ascii="Arial" w:hAnsi="Arial" w:cs="Arial"/>
          <w:b/>
          <w:bCs/>
          <w:highlight w:val="yellow"/>
        </w:rPr>
        <w:t xml:space="preserve">valor </w:t>
      </w:r>
      <w:r w:rsidR="00632814" w:rsidRPr="00131ED1">
        <w:rPr>
          <w:rFonts w:ascii="Arial" w:hAnsi="Arial" w:cs="Arial"/>
          <w:b/>
          <w:bCs/>
          <w:highlight w:val="yellow"/>
        </w:rPr>
        <w:t xml:space="preserve">bajo </w:t>
      </w:r>
      <w:r w:rsidR="00632814" w:rsidRPr="00131ED1">
        <w:rPr>
          <w:rFonts w:ascii="Arial" w:hAnsi="Arial" w:cs="Arial"/>
          <w:highlight w:val="yellow"/>
        </w:rPr>
        <w:t xml:space="preserve">en todos los estratos del </w:t>
      </w:r>
      <w:r w:rsidR="00895032" w:rsidRPr="00131ED1">
        <w:rPr>
          <w:rFonts w:ascii="Arial" w:hAnsi="Arial" w:cs="Arial"/>
          <w:highlight w:val="yellow"/>
        </w:rPr>
        <w:t>ACUSTF</w:t>
      </w:r>
      <w:r w:rsidR="00632814" w:rsidRPr="00131ED1">
        <w:rPr>
          <w:rFonts w:ascii="Arial" w:hAnsi="Arial" w:cs="Arial"/>
          <w:highlight w:val="yellow"/>
        </w:rPr>
        <w:t xml:space="preserve"> y en el Sistema Ambiental los estratos gramíneo y herbáceo con </w:t>
      </w:r>
      <w:r w:rsidR="00632814" w:rsidRPr="00131ED1">
        <w:rPr>
          <w:rFonts w:ascii="Arial" w:hAnsi="Arial" w:cs="Arial"/>
          <w:b/>
          <w:bCs/>
          <w:highlight w:val="yellow"/>
        </w:rPr>
        <w:t xml:space="preserve">Valores Medios </w:t>
      </w:r>
      <w:r w:rsidR="00632814" w:rsidRPr="00131ED1">
        <w:rPr>
          <w:rFonts w:ascii="Arial" w:hAnsi="Arial" w:cs="Arial"/>
          <w:highlight w:val="yellow"/>
        </w:rPr>
        <w:t xml:space="preserve">y en el estrato suculento tiene dominancia alta. Es decir, un </w:t>
      </w:r>
      <w:r w:rsidR="00632814" w:rsidRPr="00131ED1">
        <w:rPr>
          <w:rFonts w:ascii="Arial" w:hAnsi="Arial" w:cs="Arial"/>
          <w:b/>
          <w:bCs/>
          <w:highlight w:val="yellow"/>
        </w:rPr>
        <w:t>valor alto</w:t>
      </w:r>
      <w:r w:rsidR="00632814" w:rsidRPr="00131ED1">
        <w:rPr>
          <w:rFonts w:ascii="Arial" w:hAnsi="Arial" w:cs="Arial"/>
          <w:highlight w:val="yellow"/>
        </w:rPr>
        <w:t xml:space="preserve"> </w:t>
      </w:r>
      <w:r w:rsidR="00D7760B" w:rsidRPr="00131ED1">
        <w:rPr>
          <w:rFonts w:ascii="Arial" w:hAnsi="Arial" w:cs="Arial"/>
          <w:highlight w:val="yellow"/>
        </w:rPr>
        <w:t>al presentar los valores similares en ambas áreas, la vegetación que se va afectar por el cambio y uso de suelo no se pone en riesgo ya que se desarrolla dentro del Sistema ambiental.</w:t>
      </w:r>
    </w:p>
    <w:bookmarkEnd w:id="24"/>
    <w:p w14:paraId="4388DA0E" w14:textId="0165DADD" w:rsidR="00CD3E16" w:rsidRDefault="00CD3E16" w:rsidP="00CD3E16">
      <w:pPr>
        <w:jc w:val="both"/>
        <w:rPr>
          <w:rFonts w:ascii="Arial" w:hAnsi="Arial" w:cs="Arial"/>
          <w:b/>
        </w:rPr>
      </w:pPr>
    </w:p>
    <w:p w14:paraId="7E371A46" w14:textId="210EE068" w:rsidR="00CD3E16" w:rsidRDefault="0080484F" w:rsidP="00CD3E16">
      <w:pPr>
        <w:jc w:val="both"/>
        <w:rPr>
          <w:rFonts w:ascii="Arial" w:hAnsi="Arial" w:cs="Arial"/>
        </w:rPr>
      </w:pPr>
      <w:r w:rsidRPr="00283AC7">
        <w:rPr>
          <w:rFonts w:ascii="Arial" w:hAnsi="Arial" w:cs="Arial"/>
          <w:b/>
        </w:rPr>
        <w:t>Índice</w:t>
      </w:r>
      <w:r w:rsidR="00CD3E16" w:rsidRPr="00283AC7">
        <w:rPr>
          <w:rFonts w:ascii="Arial" w:hAnsi="Arial" w:cs="Arial"/>
          <w:b/>
        </w:rPr>
        <w:t xml:space="preserve"> de Berger-Parker</w:t>
      </w:r>
      <w:r w:rsidR="00CD3E16">
        <w:rPr>
          <w:rFonts w:ascii="Arial" w:hAnsi="Arial" w:cs="Arial"/>
          <w:b/>
        </w:rPr>
        <w:t xml:space="preserve"> </w:t>
      </w:r>
      <w:r w:rsidR="00CD3E16" w:rsidRPr="00E7256E">
        <w:rPr>
          <w:rFonts w:ascii="Arial" w:hAnsi="Arial" w:cs="Arial"/>
        </w:rPr>
        <w:t xml:space="preserve">Es un índice </w:t>
      </w:r>
      <w:r w:rsidR="00CD3E16">
        <w:rPr>
          <w:rFonts w:ascii="Arial" w:hAnsi="Arial" w:cs="Arial"/>
        </w:rPr>
        <w:t xml:space="preserve">que interpreta un aumento en la equidad y una disminución en la dominancia </w:t>
      </w:r>
      <w:r w:rsidR="00CD3E16" w:rsidRPr="00CD3E16">
        <w:rPr>
          <w:rFonts w:ascii="Arial" w:hAnsi="Arial" w:cs="Arial"/>
        </w:rPr>
        <w:t>(</w:t>
      </w:r>
      <w:proofErr w:type="spellStart"/>
      <w:r w:rsidR="00CD3E16" w:rsidRPr="00CD3E16">
        <w:rPr>
          <w:rFonts w:ascii="Arial" w:hAnsi="Arial" w:cs="Arial"/>
        </w:rPr>
        <w:t>Magurran</w:t>
      </w:r>
      <w:proofErr w:type="spellEnd"/>
      <w:r w:rsidR="00CD3E16" w:rsidRPr="00CD3E16">
        <w:rPr>
          <w:rFonts w:ascii="Arial" w:hAnsi="Arial" w:cs="Arial"/>
        </w:rPr>
        <w:t>, 1988).</w:t>
      </w:r>
    </w:p>
    <w:p w14:paraId="22F7FA33" w14:textId="77777777" w:rsidR="00CD3E16" w:rsidRPr="00E7256E" w:rsidRDefault="00CD3E16" w:rsidP="00CD3E16">
      <w:pPr>
        <w:jc w:val="both"/>
        <w:rPr>
          <w:rFonts w:ascii="Arial" w:hAnsi="Arial" w:cs="Arial"/>
        </w:rPr>
      </w:pPr>
      <w:r>
        <w:rPr>
          <w:noProof/>
          <w:lang w:val="es-ES" w:eastAsia="es-ES"/>
        </w:rPr>
        <mc:AlternateContent>
          <mc:Choice Requires="wps">
            <w:drawing>
              <wp:anchor distT="0" distB="0" distL="114300" distR="114300" simplePos="0" relativeHeight="251644928" behindDoc="0" locked="0" layoutInCell="1" allowOverlap="1" wp14:anchorId="55DC11DA" wp14:editId="76A5BACC">
                <wp:simplePos x="0" y="0"/>
                <wp:positionH relativeFrom="column">
                  <wp:posOffset>2261870</wp:posOffset>
                </wp:positionH>
                <wp:positionV relativeFrom="paragraph">
                  <wp:posOffset>12065</wp:posOffset>
                </wp:positionV>
                <wp:extent cx="1400175" cy="533400"/>
                <wp:effectExtent l="0" t="0" r="0" b="0"/>
                <wp:wrapNone/>
                <wp:docPr id="21" name="4 CuadroTexto"/>
                <wp:cNvGraphicFramePr/>
                <a:graphic xmlns:a="http://schemas.openxmlformats.org/drawingml/2006/main">
                  <a:graphicData uri="http://schemas.microsoft.com/office/word/2010/wordprocessingShape">
                    <wps:wsp>
                      <wps:cNvSpPr txBox="1"/>
                      <wps:spPr>
                        <a:xfrm>
                          <a:off x="0" y="0"/>
                          <a:ext cx="1400175" cy="5334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E576975" w14:textId="77777777" w:rsidR="005C1B89" w:rsidRPr="00712232" w:rsidRDefault="005C1B89" w:rsidP="00CD3E16">
                            <w:pPr>
                              <w:rPr>
                                <w:rFonts w:ascii="Arial" w:hAnsi="Arial" w:cs="Arial"/>
                                <w:color w:val="000000" w:themeColor="text1"/>
                                <w:sz w:val="32"/>
                                <w:szCs w:val="32"/>
                              </w:rPr>
                            </w:pPr>
                            <w:r w:rsidRPr="00712232">
                              <w:rPr>
                                <w:rFonts w:ascii="Arial" w:hAnsi="Arial" w:cs="Arial"/>
                                <w:color w:val="000000" w:themeColor="text1"/>
                                <w:sz w:val="32"/>
                                <w:szCs w:val="32"/>
                              </w:rPr>
                              <w:t>d</w:t>
                            </w:r>
                            <m:oMath>
                              <m:r>
                                <w:rPr>
                                  <w:rFonts w:ascii="Cambria Math" w:hAnsi="Cambria Math" w:cstheme="minorBidi"/>
                                  <w:color w:val="000000" w:themeColor="text1"/>
                                  <w:sz w:val="32"/>
                                  <w:szCs w:val="32"/>
                                </w:rPr>
                                <m:t>=</m:t>
                              </m:r>
                              <m:f>
                                <m:fPr>
                                  <m:ctrlPr>
                                    <w:rPr>
                                      <w:rFonts w:ascii="Cambria Math" w:eastAsiaTheme="minorEastAsia" w:hAnsi="Cambria Math" w:cstheme="minorBidi"/>
                                      <w:i/>
                                      <w:iCs/>
                                      <w:color w:val="000000" w:themeColor="text1"/>
                                      <w:sz w:val="32"/>
                                      <w:szCs w:val="32"/>
                                    </w:rPr>
                                  </m:ctrlPr>
                                </m:fPr>
                                <m:num>
                                  <m:sSub>
                                    <m:sSubPr>
                                      <m:ctrlPr>
                                        <w:rPr>
                                          <w:rFonts w:ascii="Cambria Math" w:eastAsiaTheme="minorEastAsia" w:hAnsi="Cambria Math" w:cstheme="minorBidi"/>
                                          <w:i/>
                                          <w:iCs/>
                                          <w:color w:val="000000" w:themeColor="text1"/>
                                          <w:sz w:val="32"/>
                                          <w:szCs w:val="32"/>
                                        </w:rPr>
                                      </m:ctrlPr>
                                    </m:sSubPr>
                                    <m:e>
                                      <m:r>
                                        <w:rPr>
                                          <w:rFonts w:ascii="Cambria Math" w:hAnsi="Cambria Math" w:cstheme="minorBidi"/>
                                          <w:color w:val="000000" w:themeColor="text1"/>
                                          <w:sz w:val="32"/>
                                          <w:szCs w:val="32"/>
                                        </w:rPr>
                                        <m:t>N</m:t>
                                      </m:r>
                                    </m:e>
                                    <m:sub>
                                      <m:r>
                                        <w:rPr>
                                          <w:rFonts w:ascii="Cambria Math" w:hAnsi="Cambria Math" w:cstheme="minorBidi"/>
                                          <w:color w:val="000000" w:themeColor="text1"/>
                                          <w:sz w:val="32"/>
                                          <w:szCs w:val="32"/>
                                        </w:rPr>
                                        <m:t>max</m:t>
                                      </m:r>
                                    </m:sub>
                                  </m:sSub>
                                </m:num>
                                <m:den>
                                  <m:r>
                                    <w:rPr>
                                      <w:rFonts w:ascii="Cambria Math" w:hAnsi="Cambria Math" w:cstheme="minorBidi"/>
                                      <w:color w:val="000000" w:themeColor="text1"/>
                                      <w:sz w:val="32"/>
                                      <w:szCs w:val="32"/>
                                    </w:rPr>
                                    <m:t>N</m:t>
                                  </m:r>
                                </m:den>
                              </m:f>
                            </m:oMath>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type w14:anchorId="55DC11DA" id="_x0000_t202" coordsize="21600,21600" o:spt="202" path="m,l,21600r21600,l21600,xe">
                <v:stroke joinstyle="miter"/>
                <v:path gradientshapeok="t" o:connecttype="rect"/>
              </v:shapetype>
              <v:shape id="4 CuadroTexto" o:spid="_x0000_s1026" type="#_x0000_t202" style="position:absolute;left:0;text-align:left;margin-left:178.1pt;margin-top:.95pt;width:110.25pt;height:4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" filled="f" stroked="f">
                <v:textbox>
                  <w:txbxContent>
                    <w:p w14:paraId="6E576975" w14:textId="77777777" w:rsidR="005C1B89" w:rsidRPr="00712232" w:rsidRDefault="005C1B89" w:rsidP="00CD3E16">
                      <w:pPr>
                        <w:rPr>
                          <w:rFonts w:ascii="Arial" w:hAnsi="Arial" w:cs="Arial"/>
                          <w:color w:val="000000" w:themeColor="text1"/>
                          <w:sz w:val="32"/>
                          <w:szCs w:val="32"/>
                        </w:rPr>
                      </w:pPr>
                      <w:r w:rsidRPr="00712232">
                        <w:rPr>
                          <w:rFonts w:ascii="Arial" w:hAnsi="Arial" w:cs="Arial"/>
                          <w:color w:val="000000" w:themeColor="text1"/>
                          <w:sz w:val="32"/>
                          <w:szCs w:val="32"/>
                        </w:rPr>
                        <w:t>d</w:t>
                      </w:r>
                      <m:oMath>
                        <m:r>
                          <w:rPr>
                            <w:rFonts w:ascii="Cambria Math" w:hAnsi="Cambria Math" w:cstheme="minorBidi"/>
                            <w:color w:val="000000" w:themeColor="text1"/>
                            <w:sz w:val="32"/>
                            <w:szCs w:val="32"/>
                          </w:rPr>
                          <m:t>=</m:t>
                        </m:r>
                        <m:f>
                          <m:fPr>
                            <m:ctrlPr>
                              <w:rPr>
                                <w:rFonts w:ascii="Cambria Math" w:eastAsiaTheme="minorEastAsia" w:hAnsi="Cambria Math" w:cstheme="minorBidi"/>
                                <w:i/>
                                <w:iCs/>
                                <w:color w:val="000000" w:themeColor="text1"/>
                                <w:sz w:val="32"/>
                                <w:szCs w:val="32"/>
                              </w:rPr>
                            </m:ctrlPr>
                          </m:fPr>
                          <m:num>
                            <m:sSub>
                              <m:sSubPr>
                                <m:ctrlPr>
                                  <w:rPr>
                                    <w:rFonts w:ascii="Cambria Math" w:eastAsiaTheme="minorEastAsia" w:hAnsi="Cambria Math" w:cstheme="minorBidi"/>
                                    <w:i/>
                                    <w:iCs/>
                                    <w:color w:val="000000" w:themeColor="text1"/>
                                    <w:sz w:val="32"/>
                                    <w:szCs w:val="32"/>
                                  </w:rPr>
                                </m:ctrlPr>
                              </m:sSubPr>
                              <m:e>
                                <m:r>
                                  <w:rPr>
                                    <w:rFonts w:ascii="Cambria Math" w:hAnsi="Cambria Math" w:cstheme="minorBidi"/>
                                    <w:color w:val="000000" w:themeColor="text1"/>
                                    <w:sz w:val="32"/>
                                    <w:szCs w:val="32"/>
                                  </w:rPr>
                                  <m:t>N</m:t>
                                </m:r>
                              </m:e>
                              <m:sub>
                                <m:r>
                                  <w:rPr>
                                    <w:rFonts w:ascii="Cambria Math" w:hAnsi="Cambria Math" w:cstheme="minorBidi"/>
                                    <w:color w:val="000000" w:themeColor="text1"/>
                                    <w:sz w:val="32"/>
                                    <w:szCs w:val="32"/>
                                  </w:rPr>
                                  <m:t>max</m:t>
                                </m:r>
                              </m:sub>
                            </m:sSub>
                          </m:num>
                          <m:den>
                            <m:r>
                              <w:rPr>
                                <w:rFonts w:ascii="Cambria Math" w:hAnsi="Cambria Math" w:cstheme="minorBidi"/>
                                <w:color w:val="000000" w:themeColor="text1"/>
                                <w:sz w:val="32"/>
                                <w:szCs w:val="32"/>
                              </w:rPr>
                              <m:t>N</m:t>
                            </m:r>
                          </m:den>
                        </m:f>
                      </m:oMath>
                    </w:p>
                  </w:txbxContent>
                </v:textbox>
              </v:shape>
            </w:pict>
          </mc:Fallback>
        </mc:AlternateContent>
      </w:r>
    </w:p>
    <w:p w14:paraId="1E46394A" w14:textId="77777777" w:rsidR="00CD3E16" w:rsidRDefault="00CD3E16" w:rsidP="00CD3E16">
      <w:pPr>
        <w:jc w:val="both"/>
        <w:rPr>
          <w:rFonts w:ascii="Arial" w:hAnsi="Arial" w:cs="Arial"/>
        </w:rPr>
      </w:pPr>
    </w:p>
    <w:p w14:paraId="07109FA8" w14:textId="77777777" w:rsidR="00CD3E16" w:rsidRPr="00E7256E" w:rsidRDefault="00CD3E16" w:rsidP="00CD3E16">
      <w:pPr>
        <w:jc w:val="both"/>
        <w:rPr>
          <w:rFonts w:ascii="Arial" w:hAnsi="Arial" w:cs="Arial"/>
        </w:rPr>
      </w:pPr>
      <w:r w:rsidRPr="00E7256E">
        <w:rPr>
          <w:rFonts w:ascii="Arial" w:hAnsi="Arial" w:cs="Arial"/>
        </w:rPr>
        <w:t xml:space="preserve">Donde, </w:t>
      </w:r>
    </w:p>
    <w:p w14:paraId="23C9A65B" w14:textId="2A08552B" w:rsidR="00CD3E16" w:rsidRDefault="00CD3E16" w:rsidP="003C7A97">
      <w:pPr>
        <w:jc w:val="both"/>
        <w:rPr>
          <w:rFonts w:ascii="Arial" w:hAnsi="Arial" w:cs="Arial"/>
        </w:rPr>
      </w:pPr>
      <w:proofErr w:type="spellStart"/>
      <w:r>
        <w:rPr>
          <w:rFonts w:ascii="Arial" w:hAnsi="Arial" w:cs="Arial"/>
        </w:rPr>
        <w:t>N</w:t>
      </w:r>
      <w:r w:rsidRPr="00D34779">
        <w:rPr>
          <w:rFonts w:ascii="Arial" w:hAnsi="Arial" w:cs="Arial"/>
          <w:vertAlign w:val="subscript"/>
        </w:rPr>
        <w:t>max</w:t>
      </w:r>
      <w:proofErr w:type="spellEnd"/>
      <w:r w:rsidRPr="00E7256E">
        <w:rPr>
          <w:rFonts w:ascii="Arial" w:hAnsi="Arial" w:cs="Arial"/>
        </w:rPr>
        <w:t xml:space="preserve"> =</w:t>
      </w:r>
      <w:r w:rsidRPr="00E7256E">
        <w:rPr>
          <w:rFonts w:ascii="Arial" w:hAnsi="Arial" w:cs="Arial"/>
          <w:b/>
        </w:rPr>
        <w:t xml:space="preserve"> </w:t>
      </w:r>
      <w:r>
        <w:rPr>
          <w:rFonts w:ascii="Arial" w:hAnsi="Arial" w:cs="Arial"/>
        </w:rPr>
        <w:t xml:space="preserve">Es el </w:t>
      </w:r>
      <w:r w:rsidR="003C7A97">
        <w:rPr>
          <w:rFonts w:ascii="Arial" w:hAnsi="Arial" w:cs="Arial"/>
        </w:rPr>
        <w:t>número</w:t>
      </w:r>
      <w:r>
        <w:rPr>
          <w:rFonts w:ascii="Arial" w:hAnsi="Arial" w:cs="Arial"/>
        </w:rPr>
        <w:t xml:space="preserve"> de individuos en la especie </w:t>
      </w:r>
      <w:r w:rsidR="003C7A97">
        <w:rPr>
          <w:rFonts w:ascii="Arial" w:hAnsi="Arial" w:cs="Arial"/>
        </w:rPr>
        <w:t>más</w:t>
      </w:r>
      <w:r>
        <w:rPr>
          <w:rFonts w:ascii="Arial" w:hAnsi="Arial" w:cs="Arial"/>
        </w:rPr>
        <w:t xml:space="preserve"> abundante </w:t>
      </w:r>
    </w:p>
    <w:p w14:paraId="09FFBEFD" w14:textId="77777777" w:rsidR="00CD3E16" w:rsidRDefault="00CD3E16" w:rsidP="003C7A97">
      <w:pPr>
        <w:jc w:val="both"/>
        <w:rPr>
          <w:rFonts w:ascii="Arial" w:hAnsi="Arial" w:cs="Arial"/>
        </w:rPr>
      </w:pPr>
    </w:p>
    <w:p w14:paraId="334E9FCA" w14:textId="77777777" w:rsidR="00CD3E16" w:rsidRDefault="00CD3E16" w:rsidP="003C7A97">
      <w:pPr>
        <w:jc w:val="both"/>
        <w:rPr>
          <w:rFonts w:ascii="Arial" w:hAnsi="Arial" w:cs="Arial"/>
        </w:rPr>
      </w:pPr>
      <w:r>
        <w:rPr>
          <w:rFonts w:ascii="Arial" w:hAnsi="Arial" w:cs="Arial"/>
        </w:rPr>
        <w:t>Donde las escalas para la interpretación de los rangos son las siguientes:</w:t>
      </w:r>
    </w:p>
    <w:p w14:paraId="6A54E4D8" w14:textId="353A1E23" w:rsidR="00CD3E16" w:rsidRDefault="00CD3E16" w:rsidP="003C7A97">
      <w:pPr>
        <w:jc w:val="both"/>
        <w:rPr>
          <w:rFonts w:ascii="Arial" w:hAnsi="Arial" w:cs="Arial"/>
        </w:rPr>
      </w:pPr>
      <w:r>
        <w:rPr>
          <w:rFonts w:ascii="Arial" w:hAnsi="Arial" w:cs="Arial"/>
        </w:rPr>
        <w:t xml:space="preserve">De </w:t>
      </w:r>
      <w:r w:rsidRPr="00B529B3">
        <w:rPr>
          <w:rFonts w:ascii="Arial" w:hAnsi="Arial" w:cs="Arial"/>
          <w:color w:val="000000"/>
        </w:rPr>
        <w:t>0 – 0</w:t>
      </w:r>
      <w:r>
        <w:rPr>
          <w:rFonts w:ascii="Arial" w:hAnsi="Arial" w:cs="Arial"/>
          <w:color w:val="000000"/>
        </w:rPr>
        <w:t>.</w:t>
      </w:r>
      <w:r w:rsidRPr="00B529B3">
        <w:rPr>
          <w:rFonts w:ascii="Arial" w:hAnsi="Arial" w:cs="Arial"/>
          <w:color w:val="000000"/>
        </w:rPr>
        <w:t>33</w:t>
      </w:r>
      <w:r>
        <w:rPr>
          <w:rFonts w:ascii="Arial" w:hAnsi="Arial" w:cs="Arial"/>
          <w:color w:val="000000"/>
        </w:rPr>
        <w:t xml:space="preserve"> </w:t>
      </w:r>
      <w:r>
        <w:rPr>
          <w:rFonts w:ascii="Arial" w:hAnsi="Arial" w:cs="Arial"/>
        </w:rPr>
        <w:t xml:space="preserve">se considera diversidad baja o </w:t>
      </w:r>
      <w:r w:rsidRPr="008D5914">
        <w:rPr>
          <w:rFonts w:ascii="Arial" w:hAnsi="Arial" w:cs="Arial"/>
        </w:rPr>
        <w:t>Heterogéneo en abundancia</w:t>
      </w:r>
      <w:r>
        <w:rPr>
          <w:rFonts w:ascii="Arial" w:hAnsi="Arial" w:cs="Arial"/>
        </w:rPr>
        <w:t xml:space="preserve">, de </w:t>
      </w:r>
      <w:r w:rsidRPr="00B529B3">
        <w:rPr>
          <w:rFonts w:ascii="Arial" w:hAnsi="Arial" w:cs="Arial"/>
          <w:color w:val="000000"/>
        </w:rPr>
        <w:t>0</w:t>
      </w:r>
      <w:r>
        <w:rPr>
          <w:rFonts w:ascii="Arial" w:hAnsi="Arial" w:cs="Arial"/>
          <w:color w:val="000000"/>
        </w:rPr>
        <w:t>.</w:t>
      </w:r>
      <w:r w:rsidRPr="00B529B3">
        <w:rPr>
          <w:rFonts w:ascii="Arial" w:hAnsi="Arial" w:cs="Arial"/>
          <w:color w:val="000000"/>
        </w:rPr>
        <w:t>34 – 0</w:t>
      </w:r>
      <w:r>
        <w:rPr>
          <w:rFonts w:ascii="Arial" w:hAnsi="Arial" w:cs="Arial"/>
          <w:color w:val="000000"/>
        </w:rPr>
        <w:t>.</w:t>
      </w:r>
      <w:r w:rsidRPr="00B529B3">
        <w:rPr>
          <w:rFonts w:ascii="Arial" w:hAnsi="Arial" w:cs="Arial"/>
          <w:color w:val="000000"/>
        </w:rPr>
        <w:t xml:space="preserve">66 </w:t>
      </w:r>
      <w:r>
        <w:rPr>
          <w:rFonts w:ascii="Arial" w:hAnsi="Arial" w:cs="Arial"/>
        </w:rPr>
        <w:t xml:space="preserve">se considera diversidad media o </w:t>
      </w:r>
      <w:r w:rsidRPr="008D5914">
        <w:rPr>
          <w:rFonts w:ascii="Arial" w:hAnsi="Arial" w:cs="Arial"/>
        </w:rPr>
        <w:t>Ligeramente Heterogéneo en abundancia</w:t>
      </w:r>
      <w:r>
        <w:rPr>
          <w:rFonts w:ascii="Arial" w:hAnsi="Arial" w:cs="Arial"/>
        </w:rPr>
        <w:t xml:space="preserve"> y mayor de 0.67 se considera diversidad alta o </w:t>
      </w:r>
      <w:r w:rsidRPr="008D5914">
        <w:rPr>
          <w:rFonts w:ascii="Arial" w:hAnsi="Arial" w:cs="Arial"/>
        </w:rPr>
        <w:t>Homogéneo en abundancia</w:t>
      </w:r>
    </w:p>
    <w:p w14:paraId="11A307C6" w14:textId="366DEF5A" w:rsidR="00D42A15" w:rsidRDefault="00D42A15" w:rsidP="003C7A97">
      <w:pPr>
        <w:jc w:val="both"/>
        <w:rPr>
          <w:rFonts w:ascii="Arial" w:hAnsi="Arial" w:cs="Arial"/>
        </w:rPr>
      </w:pPr>
    </w:p>
    <w:p w14:paraId="5D383542" w14:textId="42DF07B4" w:rsidR="00BA43AE" w:rsidRPr="006E3919" w:rsidRDefault="00BA43AE" w:rsidP="00881CEE">
      <w:pPr>
        <w:pStyle w:val="TABLAS0"/>
      </w:pPr>
      <w:bookmarkStart w:id="25" w:name="_Toc166502498"/>
      <w:r>
        <w:t>Dominancia de especies (Berger Parker)</w:t>
      </w:r>
      <w:bookmarkEnd w:id="25"/>
    </w:p>
    <w:tbl>
      <w:tblPr>
        <w:tblStyle w:val="Tablaconcuadrcula4-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7"/>
        <w:gridCol w:w="1190"/>
        <w:gridCol w:w="870"/>
        <w:gridCol w:w="684"/>
        <w:gridCol w:w="870"/>
      </w:tblGrid>
      <w:tr w:rsidR="006E3919" w:rsidRPr="00131ED1" w14:paraId="0DFA5369" w14:textId="77777777" w:rsidTr="0034776D">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gridSpan w:val="5"/>
            <w:tcBorders>
              <w:top w:val="none" w:sz="0" w:space="0" w:color="auto"/>
              <w:left w:val="none" w:sz="0" w:space="0" w:color="auto"/>
              <w:bottom w:val="none" w:sz="0" w:space="0" w:color="auto"/>
              <w:right w:val="none" w:sz="0" w:space="0" w:color="auto"/>
            </w:tcBorders>
            <w:noWrap/>
            <w:hideMark/>
          </w:tcPr>
          <w:p w14:paraId="0A62DE64" w14:textId="77777777" w:rsidR="006E3919" w:rsidRPr="00131ED1" w:rsidRDefault="006E3919" w:rsidP="006E3919">
            <w:pPr>
              <w:rPr>
                <w:rFonts w:ascii="Arial" w:hAnsi="Arial" w:cs="Arial"/>
                <w:b w:val="0"/>
                <w:bCs w:val="0"/>
                <w:color w:val="000000"/>
                <w:highlight w:val="yellow"/>
              </w:rPr>
            </w:pPr>
            <w:r w:rsidRPr="00131ED1">
              <w:rPr>
                <w:rFonts w:ascii="Arial" w:hAnsi="Arial" w:cs="Arial"/>
                <w:color w:val="000000"/>
                <w:highlight w:val="yellow"/>
              </w:rPr>
              <w:t>Índice de Parker</w:t>
            </w:r>
          </w:p>
        </w:tc>
      </w:tr>
      <w:tr w:rsidR="006E3919" w:rsidRPr="00131ED1" w14:paraId="486AC46C"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75E95A5" w14:textId="77777777" w:rsidR="006E3919" w:rsidRPr="00131ED1" w:rsidRDefault="006E3919" w:rsidP="006E3919">
            <w:pPr>
              <w:rPr>
                <w:rFonts w:ascii="Arial" w:hAnsi="Arial" w:cs="Arial"/>
                <w:b w:val="0"/>
                <w:bCs w:val="0"/>
                <w:color w:val="000000"/>
                <w:highlight w:val="yellow"/>
              </w:rPr>
            </w:pPr>
            <w:r w:rsidRPr="00131ED1">
              <w:rPr>
                <w:rFonts w:ascii="Arial" w:hAnsi="Arial" w:cs="Arial"/>
                <w:color w:val="000000"/>
                <w:highlight w:val="yellow"/>
              </w:rPr>
              <w:t>Estratos</w:t>
            </w:r>
          </w:p>
        </w:tc>
        <w:tc>
          <w:tcPr>
            <w:tcW w:w="0" w:type="auto"/>
            <w:noWrap/>
            <w:hideMark/>
          </w:tcPr>
          <w:p w14:paraId="629FC51D" w14:textId="5B430A28" w:rsidR="006E3919" w:rsidRPr="00131ED1" w:rsidRDefault="00895032" w:rsidP="006E3919">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131ED1">
              <w:rPr>
                <w:rFonts w:ascii="Arial" w:hAnsi="Arial" w:cs="Arial"/>
                <w:b/>
                <w:bCs/>
                <w:color w:val="000000"/>
                <w:highlight w:val="yellow"/>
              </w:rPr>
              <w:t>ACUSTF</w:t>
            </w:r>
          </w:p>
        </w:tc>
        <w:tc>
          <w:tcPr>
            <w:tcW w:w="0" w:type="auto"/>
            <w:noWrap/>
            <w:hideMark/>
          </w:tcPr>
          <w:p w14:paraId="2659D223" w14:textId="77777777" w:rsidR="006E3919" w:rsidRPr="00131ED1" w:rsidRDefault="006E3919" w:rsidP="006E3919">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131ED1">
              <w:rPr>
                <w:rFonts w:ascii="Arial" w:hAnsi="Arial" w:cs="Arial"/>
                <w:b/>
                <w:bCs/>
                <w:color w:val="000000"/>
                <w:highlight w:val="yellow"/>
              </w:rPr>
              <w:t>Valor</w:t>
            </w:r>
          </w:p>
        </w:tc>
        <w:tc>
          <w:tcPr>
            <w:tcW w:w="0" w:type="auto"/>
            <w:noWrap/>
            <w:hideMark/>
          </w:tcPr>
          <w:p w14:paraId="5EDF5211" w14:textId="77777777" w:rsidR="006E3919" w:rsidRPr="00131ED1" w:rsidRDefault="006E3919" w:rsidP="006E3919">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131ED1">
              <w:rPr>
                <w:rFonts w:ascii="Arial" w:hAnsi="Arial" w:cs="Arial"/>
                <w:b/>
                <w:bCs/>
                <w:color w:val="000000"/>
                <w:highlight w:val="yellow"/>
              </w:rPr>
              <w:t>SA</w:t>
            </w:r>
          </w:p>
        </w:tc>
        <w:tc>
          <w:tcPr>
            <w:tcW w:w="0" w:type="auto"/>
            <w:noWrap/>
            <w:hideMark/>
          </w:tcPr>
          <w:p w14:paraId="385C4FB6" w14:textId="77777777" w:rsidR="006E3919" w:rsidRPr="00131ED1" w:rsidRDefault="006E3919" w:rsidP="006E3919">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131ED1">
              <w:rPr>
                <w:rFonts w:ascii="Arial" w:hAnsi="Arial" w:cs="Arial"/>
                <w:b/>
                <w:bCs/>
                <w:color w:val="000000"/>
                <w:highlight w:val="yellow"/>
              </w:rPr>
              <w:t>Valor</w:t>
            </w:r>
          </w:p>
        </w:tc>
      </w:tr>
      <w:tr w:rsidR="00691567" w:rsidRPr="00131ED1" w14:paraId="19381436"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2FE2BC4" w14:textId="77777777" w:rsidR="00691567" w:rsidRPr="00131ED1" w:rsidRDefault="00691567" w:rsidP="00691567">
            <w:pPr>
              <w:rPr>
                <w:rFonts w:ascii="Arial" w:hAnsi="Arial" w:cs="Arial"/>
                <w:color w:val="000000"/>
                <w:highlight w:val="yellow"/>
              </w:rPr>
            </w:pPr>
            <w:r w:rsidRPr="00131ED1">
              <w:rPr>
                <w:rFonts w:ascii="Arial" w:hAnsi="Arial" w:cs="Arial"/>
                <w:color w:val="000000"/>
                <w:highlight w:val="yellow"/>
              </w:rPr>
              <w:t>Arbustivo</w:t>
            </w:r>
          </w:p>
        </w:tc>
        <w:tc>
          <w:tcPr>
            <w:tcW w:w="0" w:type="auto"/>
            <w:noWrap/>
            <w:hideMark/>
          </w:tcPr>
          <w:p w14:paraId="2BE1D173" w14:textId="1495DEF2" w:rsidR="00691567" w:rsidRPr="00131ED1" w:rsidRDefault="00691567" w:rsidP="0069156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0.20</w:t>
            </w:r>
          </w:p>
        </w:tc>
        <w:tc>
          <w:tcPr>
            <w:tcW w:w="0" w:type="auto"/>
            <w:noWrap/>
            <w:hideMark/>
          </w:tcPr>
          <w:p w14:paraId="112CFB0D" w14:textId="3203ECC9" w:rsidR="00691567" w:rsidRPr="00131ED1" w:rsidRDefault="00691567" w:rsidP="0069156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Bajo</w:t>
            </w:r>
          </w:p>
        </w:tc>
        <w:tc>
          <w:tcPr>
            <w:tcW w:w="0" w:type="auto"/>
            <w:noWrap/>
            <w:hideMark/>
          </w:tcPr>
          <w:p w14:paraId="05A7E623" w14:textId="160D2E93" w:rsidR="00691567" w:rsidRPr="00131ED1" w:rsidRDefault="00691567" w:rsidP="0069156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0.17</w:t>
            </w:r>
          </w:p>
        </w:tc>
        <w:tc>
          <w:tcPr>
            <w:tcW w:w="0" w:type="auto"/>
            <w:noWrap/>
            <w:hideMark/>
          </w:tcPr>
          <w:p w14:paraId="153479F9" w14:textId="7DE7C030" w:rsidR="00691567" w:rsidRPr="00131ED1" w:rsidRDefault="00691567" w:rsidP="0069156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Bajo</w:t>
            </w:r>
          </w:p>
        </w:tc>
      </w:tr>
      <w:tr w:rsidR="00691567" w:rsidRPr="00131ED1" w14:paraId="6638BFCE"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76C0B6D" w14:textId="77777777" w:rsidR="00691567" w:rsidRPr="00131ED1" w:rsidRDefault="00691567" w:rsidP="00691567">
            <w:pPr>
              <w:rPr>
                <w:rFonts w:ascii="Arial" w:hAnsi="Arial" w:cs="Arial"/>
                <w:color w:val="000000"/>
                <w:highlight w:val="yellow"/>
              </w:rPr>
            </w:pPr>
            <w:r w:rsidRPr="00131ED1">
              <w:rPr>
                <w:rFonts w:ascii="Arial" w:hAnsi="Arial" w:cs="Arial"/>
                <w:color w:val="000000"/>
                <w:highlight w:val="yellow"/>
              </w:rPr>
              <w:t>Gramíneo</w:t>
            </w:r>
          </w:p>
        </w:tc>
        <w:tc>
          <w:tcPr>
            <w:tcW w:w="0" w:type="auto"/>
            <w:noWrap/>
            <w:hideMark/>
          </w:tcPr>
          <w:p w14:paraId="26FF03BB" w14:textId="24B34F89" w:rsidR="00691567" w:rsidRPr="00131ED1" w:rsidRDefault="00691567" w:rsidP="0069156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0.29</w:t>
            </w:r>
          </w:p>
        </w:tc>
        <w:tc>
          <w:tcPr>
            <w:tcW w:w="0" w:type="auto"/>
            <w:noWrap/>
            <w:hideMark/>
          </w:tcPr>
          <w:p w14:paraId="203EDA14" w14:textId="0C3CA811" w:rsidR="00691567" w:rsidRPr="00131ED1" w:rsidRDefault="00691567" w:rsidP="0069156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Bajo</w:t>
            </w:r>
          </w:p>
        </w:tc>
        <w:tc>
          <w:tcPr>
            <w:tcW w:w="0" w:type="auto"/>
            <w:noWrap/>
            <w:hideMark/>
          </w:tcPr>
          <w:p w14:paraId="2640ED23" w14:textId="6CFF96DE" w:rsidR="00691567" w:rsidRPr="00131ED1" w:rsidRDefault="00691567" w:rsidP="0069156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0.54</w:t>
            </w:r>
          </w:p>
        </w:tc>
        <w:tc>
          <w:tcPr>
            <w:tcW w:w="0" w:type="auto"/>
            <w:noWrap/>
            <w:hideMark/>
          </w:tcPr>
          <w:p w14:paraId="23D61036" w14:textId="04F2CB66" w:rsidR="00691567" w:rsidRPr="00131ED1" w:rsidRDefault="00691567" w:rsidP="0069156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Medio</w:t>
            </w:r>
          </w:p>
        </w:tc>
      </w:tr>
      <w:tr w:rsidR="00691567" w:rsidRPr="00131ED1" w14:paraId="6E8D7945"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A233A06" w14:textId="77777777" w:rsidR="00691567" w:rsidRPr="00131ED1" w:rsidRDefault="00691567" w:rsidP="00691567">
            <w:pPr>
              <w:rPr>
                <w:rFonts w:ascii="Arial" w:hAnsi="Arial" w:cs="Arial"/>
                <w:color w:val="000000"/>
                <w:highlight w:val="yellow"/>
              </w:rPr>
            </w:pPr>
            <w:r w:rsidRPr="00131ED1">
              <w:rPr>
                <w:rFonts w:ascii="Arial" w:hAnsi="Arial" w:cs="Arial"/>
                <w:color w:val="000000"/>
                <w:highlight w:val="yellow"/>
              </w:rPr>
              <w:t>Herbáceo</w:t>
            </w:r>
          </w:p>
        </w:tc>
        <w:tc>
          <w:tcPr>
            <w:tcW w:w="0" w:type="auto"/>
            <w:noWrap/>
            <w:hideMark/>
          </w:tcPr>
          <w:p w14:paraId="2475B925" w14:textId="32624B85" w:rsidR="00691567" w:rsidRPr="00131ED1" w:rsidRDefault="00691567" w:rsidP="0069156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0.24</w:t>
            </w:r>
          </w:p>
        </w:tc>
        <w:tc>
          <w:tcPr>
            <w:tcW w:w="0" w:type="auto"/>
            <w:noWrap/>
            <w:hideMark/>
          </w:tcPr>
          <w:p w14:paraId="534C866C" w14:textId="68402653" w:rsidR="00691567" w:rsidRPr="00131ED1" w:rsidRDefault="00691567" w:rsidP="0069156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Bajo</w:t>
            </w:r>
          </w:p>
        </w:tc>
        <w:tc>
          <w:tcPr>
            <w:tcW w:w="0" w:type="auto"/>
            <w:noWrap/>
            <w:hideMark/>
          </w:tcPr>
          <w:p w14:paraId="39CDD01A" w14:textId="45F1ADF2" w:rsidR="00691567" w:rsidRPr="00131ED1" w:rsidRDefault="00691567" w:rsidP="0069156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0.73</w:t>
            </w:r>
          </w:p>
        </w:tc>
        <w:tc>
          <w:tcPr>
            <w:tcW w:w="0" w:type="auto"/>
            <w:noWrap/>
            <w:hideMark/>
          </w:tcPr>
          <w:p w14:paraId="27B53A62" w14:textId="2E1188B8" w:rsidR="00691567" w:rsidRPr="00131ED1" w:rsidRDefault="00691567" w:rsidP="0069156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Alto</w:t>
            </w:r>
          </w:p>
        </w:tc>
      </w:tr>
      <w:tr w:rsidR="00691567" w:rsidRPr="006E3919" w14:paraId="0080425F"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4724AB2" w14:textId="77777777" w:rsidR="00691567" w:rsidRPr="00131ED1" w:rsidRDefault="00691567" w:rsidP="00691567">
            <w:pPr>
              <w:rPr>
                <w:rFonts w:ascii="Arial" w:hAnsi="Arial" w:cs="Arial"/>
                <w:color w:val="000000"/>
                <w:highlight w:val="yellow"/>
              </w:rPr>
            </w:pPr>
            <w:r w:rsidRPr="00131ED1">
              <w:rPr>
                <w:rFonts w:ascii="Arial" w:hAnsi="Arial" w:cs="Arial"/>
                <w:color w:val="000000"/>
                <w:highlight w:val="yellow"/>
              </w:rPr>
              <w:t>Suculento</w:t>
            </w:r>
          </w:p>
        </w:tc>
        <w:tc>
          <w:tcPr>
            <w:tcW w:w="0" w:type="auto"/>
            <w:noWrap/>
            <w:hideMark/>
          </w:tcPr>
          <w:p w14:paraId="6FA8679A" w14:textId="0E494C67" w:rsidR="00691567" w:rsidRPr="00131ED1" w:rsidRDefault="00691567" w:rsidP="0069156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0.37</w:t>
            </w:r>
          </w:p>
        </w:tc>
        <w:tc>
          <w:tcPr>
            <w:tcW w:w="0" w:type="auto"/>
            <w:noWrap/>
            <w:hideMark/>
          </w:tcPr>
          <w:p w14:paraId="2A9B7017" w14:textId="2DB3FF7B" w:rsidR="00691567" w:rsidRPr="00131ED1" w:rsidRDefault="00691567" w:rsidP="0069156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Medio</w:t>
            </w:r>
          </w:p>
        </w:tc>
        <w:tc>
          <w:tcPr>
            <w:tcW w:w="0" w:type="auto"/>
            <w:noWrap/>
            <w:hideMark/>
          </w:tcPr>
          <w:p w14:paraId="2827E09F" w14:textId="1E8B1EF6" w:rsidR="00691567" w:rsidRPr="00131ED1" w:rsidRDefault="00691567" w:rsidP="0069156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0.85</w:t>
            </w:r>
          </w:p>
        </w:tc>
        <w:tc>
          <w:tcPr>
            <w:tcW w:w="0" w:type="auto"/>
            <w:noWrap/>
            <w:hideMark/>
          </w:tcPr>
          <w:p w14:paraId="1CE10B6E" w14:textId="6B6A7D11" w:rsidR="00691567" w:rsidRPr="006E3919" w:rsidRDefault="00691567" w:rsidP="0069156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131ED1">
              <w:rPr>
                <w:rFonts w:ascii="Arial" w:hAnsi="Arial" w:cs="Arial"/>
                <w:color w:val="000000"/>
                <w:highlight w:val="yellow"/>
              </w:rPr>
              <w:t>Alto</w:t>
            </w:r>
          </w:p>
        </w:tc>
      </w:tr>
    </w:tbl>
    <w:p w14:paraId="6F9540FF" w14:textId="4432F582" w:rsidR="00D66DB3" w:rsidRDefault="00D66DB3" w:rsidP="00D66DB3">
      <w:pPr>
        <w:spacing w:line="276" w:lineRule="auto"/>
        <w:jc w:val="center"/>
        <w:rPr>
          <w:rFonts w:ascii="Arial" w:hAnsi="Arial" w:cs="Arial"/>
        </w:rPr>
      </w:pPr>
    </w:p>
    <w:p w14:paraId="720154CA" w14:textId="530713D4" w:rsidR="00D83DD4" w:rsidRDefault="00691567" w:rsidP="00D83DD4">
      <w:pPr>
        <w:spacing w:line="276" w:lineRule="auto"/>
        <w:jc w:val="center"/>
        <w:rPr>
          <w:rFonts w:ascii="Arial" w:hAnsi="Arial" w:cs="Arial"/>
        </w:rPr>
      </w:pPr>
      <w:r>
        <w:rPr>
          <w:rFonts w:ascii="Arial" w:hAnsi="Arial" w:cs="Arial"/>
          <w:noProof/>
          <w:lang w:val="es-ES" w:eastAsia="es-ES"/>
        </w:rPr>
        <w:lastRenderedPageBreak/>
        <w:drawing>
          <wp:inline distT="0" distB="0" distL="0" distR="0" wp14:anchorId="255B556C" wp14:editId="44223DF6">
            <wp:extent cx="3572749" cy="1800000"/>
            <wp:effectExtent l="0" t="0" r="8890" b="0"/>
            <wp:docPr id="13008606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2749" cy="1800000"/>
                    </a:xfrm>
                    <a:prstGeom prst="rect">
                      <a:avLst/>
                    </a:prstGeom>
                    <a:noFill/>
                  </pic:spPr>
                </pic:pic>
              </a:graphicData>
            </a:graphic>
          </wp:inline>
        </w:drawing>
      </w:r>
    </w:p>
    <w:p w14:paraId="7353207B" w14:textId="18C5BD01" w:rsidR="001C36DF" w:rsidRPr="001233E3" w:rsidRDefault="001C36DF" w:rsidP="001C36DF">
      <w:pPr>
        <w:pStyle w:val="GRAFICAS"/>
        <w:rPr>
          <w:rFonts w:ascii="Arial" w:hAnsi="Arial" w:cs="Arial"/>
        </w:rPr>
      </w:pPr>
      <w:bookmarkStart w:id="26" w:name="_Toc166502695"/>
      <w:r>
        <w:t>Dominancia de especies (Berger Parker)</w:t>
      </w:r>
      <w:bookmarkEnd w:id="26"/>
    </w:p>
    <w:p w14:paraId="74F08F93" w14:textId="77777777" w:rsidR="001233E3" w:rsidRPr="001C36DF" w:rsidRDefault="001233E3" w:rsidP="001233E3">
      <w:pPr>
        <w:pStyle w:val="GRAFICAS"/>
        <w:numPr>
          <w:ilvl w:val="0"/>
          <w:numId w:val="0"/>
        </w:numPr>
        <w:ind w:left="1048"/>
        <w:rPr>
          <w:rFonts w:ascii="Arial" w:hAnsi="Arial" w:cs="Arial"/>
        </w:rPr>
      </w:pPr>
    </w:p>
    <w:p w14:paraId="24F91631" w14:textId="5B640506" w:rsidR="00965531" w:rsidRDefault="00982B5C" w:rsidP="00965531">
      <w:pPr>
        <w:jc w:val="both"/>
        <w:rPr>
          <w:rFonts w:ascii="Arial" w:hAnsi="Arial" w:cs="Arial"/>
        </w:rPr>
      </w:pPr>
      <w:bookmarkStart w:id="27" w:name="_Hlk108446340"/>
      <w:r w:rsidRPr="00131ED1">
        <w:rPr>
          <w:rFonts w:ascii="Arial" w:hAnsi="Arial" w:cs="Arial"/>
          <w:highlight w:val="yellow"/>
        </w:rPr>
        <w:t>P</w:t>
      </w:r>
      <w:r w:rsidR="00881CEE" w:rsidRPr="00131ED1">
        <w:rPr>
          <w:rFonts w:ascii="Arial" w:hAnsi="Arial" w:cs="Arial"/>
          <w:highlight w:val="yellow"/>
        </w:rPr>
        <w:t>ara el estrato arbustivo</w:t>
      </w:r>
      <w:r w:rsidR="00691567" w:rsidRPr="00131ED1">
        <w:rPr>
          <w:rFonts w:ascii="Arial" w:hAnsi="Arial" w:cs="Arial"/>
          <w:highlight w:val="yellow"/>
        </w:rPr>
        <w:t>, gramíneo y herbáceo</w:t>
      </w:r>
      <w:r w:rsidR="00965531" w:rsidRPr="00131ED1">
        <w:rPr>
          <w:rFonts w:ascii="Arial" w:hAnsi="Arial" w:cs="Arial"/>
          <w:highlight w:val="yellow"/>
        </w:rPr>
        <w:t xml:space="preserve"> presenta un </w:t>
      </w:r>
      <w:r w:rsidR="00965531" w:rsidRPr="00131ED1">
        <w:rPr>
          <w:rFonts w:ascii="Arial" w:hAnsi="Arial" w:cs="Arial"/>
          <w:b/>
          <w:bCs/>
          <w:highlight w:val="yellow"/>
        </w:rPr>
        <w:t xml:space="preserve">valor </w:t>
      </w:r>
      <w:r w:rsidR="00881CEE" w:rsidRPr="00131ED1">
        <w:rPr>
          <w:rFonts w:ascii="Arial" w:hAnsi="Arial" w:cs="Arial"/>
          <w:b/>
          <w:bCs/>
          <w:highlight w:val="yellow"/>
        </w:rPr>
        <w:t xml:space="preserve">bajo </w:t>
      </w:r>
      <w:r w:rsidR="00881CEE" w:rsidRPr="00131ED1">
        <w:rPr>
          <w:rFonts w:ascii="Arial" w:hAnsi="Arial" w:cs="Arial"/>
          <w:bCs/>
          <w:highlight w:val="yellow"/>
        </w:rPr>
        <w:t xml:space="preserve">en </w:t>
      </w:r>
      <w:r w:rsidR="00D35024" w:rsidRPr="00131ED1">
        <w:rPr>
          <w:rFonts w:ascii="Arial" w:hAnsi="Arial" w:cs="Arial"/>
          <w:bCs/>
          <w:highlight w:val="yellow"/>
        </w:rPr>
        <w:t>el</w:t>
      </w:r>
      <w:r w:rsidR="00D35024" w:rsidRPr="00131ED1">
        <w:rPr>
          <w:rFonts w:ascii="Arial" w:hAnsi="Arial" w:cs="Arial"/>
          <w:b/>
          <w:bCs/>
          <w:highlight w:val="yellow"/>
        </w:rPr>
        <w:t xml:space="preserve"> </w:t>
      </w:r>
      <w:r w:rsidR="00895032" w:rsidRPr="00131ED1">
        <w:rPr>
          <w:rFonts w:ascii="Arial" w:hAnsi="Arial" w:cs="Arial"/>
          <w:highlight w:val="yellow"/>
        </w:rPr>
        <w:t>ACUSTF</w:t>
      </w:r>
      <w:r w:rsidR="00691567" w:rsidRPr="00131ED1">
        <w:rPr>
          <w:rFonts w:ascii="Arial" w:hAnsi="Arial" w:cs="Arial"/>
          <w:highlight w:val="yellow"/>
        </w:rPr>
        <w:t xml:space="preserve"> mientras que el suculento son </w:t>
      </w:r>
      <w:r w:rsidR="00691567" w:rsidRPr="00131ED1">
        <w:rPr>
          <w:rFonts w:ascii="Arial" w:hAnsi="Arial" w:cs="Arial"/>
          <w:b/>
          <w:bCs/>
          <w:highlight w:val="yellow"/>
        </w:rPr>
        <w:t>valores medios</w:t>
      </w:r>
      <w:r w:rsidR="00691567" w:rsidRPr="00131ED1">
        <w:rPr>
          <w:rFonts w:ascii="Arial" w:hAnsi="Arial" w:cs="Arial"/>
          <w:highlight w:val="yellow"/>
        </w:rPr>
        <w:t xml:space="preserve"> </w:t>
      </w:r>
      <w:r w:rsidR="00881CEE" w:rsidRPr="00131ED1">
        <w:rPr>
          <w:rFonts w:ascii="Arial" w:hAnsi="Arial" w:cs="Arial"/>
          <w:highlight w:val="yellow"/>
        </w:rPr>
        <w:t xml:space="preserve">y </w:t>
      </w:r>
      <w:r w:rsidRPr="00131ED1">
        <w:rPr>
          <w:rFonts w:ascii="Arial" w:hAnsi="Arial" w:cs="Arial"/>
          <w:highlight w:val="yellow"/>
        </w:rPr>
        <w:t>SA</w:t>
      </w:r>
      <w:r w:rsidR="00691567" w:rsidRPr="00131ED1">
        <w:rPr>
          <w:rFonts w:ascii="Arial" w:hAnsi="Arial" w:cs="Arial"/>
          <w:highlight w:val="yellow"/>
        </w:rPr>
        <w:t xml:space="preserve"> presenta en el estrato arbustivo valores bajos el gramíneo </w:t>
      </w:r>
      <w:r w:rsidR="00691567" w:rsidRPr="00131ED1">
        <w:rPr>
          <w:rFonts w:ascii="Arial" w:hAnsi="Arial" w:cs="Arial"/>
          <w:b/>
          <w:bCs/>
          <w:highlight w:val="yellow"/>
        </w:rPr>
        <w:t>valor medio</w:t>
      </w:r>
      <w:r w:rsidR="00691567" w:rsidRPr="00131ED1">
        <w:rPr>
          <w:rFonts w:ascii="Arial" w:hAnsi="Arial" w:cs="Arial"/>
          <w:highlight w:val="yellow"/>
        </w:rPr>
        <w:t xml:space="preserve"> y en herbáceo y suculento presenta </w:t>
      </w:r>
      <w:r w:rsidR="00691567" w:rsidRPr="00131ED1">
        <w:rPr>
          <w:rFonts w:ascii="Arial" w:hAnsi="Arial" w:cs="Arial"/>
          <w:b/>
          <w:bCs/>
          <w:highlight w:val="yellow"/>
        </w:rPr>
        <w:t>valores altos</w:t>
      </w:r>
      <w:r w:rsidR="00691567" w:rsidRPr="00131ED1">
        <w:rPr>
          <w:rFonts w:ascii="Arial" w:hAnsi="Arial" w:cs="Arial"/>
          <w:highlight w:val="yellow"/>
        </w:rPr>
        <w:t xml:space="preserve">. </w:t>
      </w:r>
      <w:r w:rsidR="001E317F" w:rsidRPr="00131ED1">
        <w:rPr>
          <w:rFonts w:ascii="Arial" w:hAnsi="Arial" w:cs="Arial"/>
          <w:highlight w:val="yellow"/>
        </w:rPr>
        <w:t xml:space="preserve">Al </w:t>
      </w:r>
      <w:r w:rsidR="00965531" w:rsidRPr="00131ED1">
        <w:rPr>
          <w:rFonts w:ascii="Arial" w:hAnsi="Arial" w:cs="Arial"/>
          <w:highlight w:val="yellow"/>
        </w:rPr>
        <w:t>presentar los valores similares en ambas áreas, la vegetación que se va afectar por el cambio y uso de suelo</w:t>
      </w:r>
      <w:r w:rsidR="00CF4C02" w:rsidRPr="00131ED1">
        <w:rPr>
          <w:rFonts w:ascii="Arial" w:hAnsi="Arial" w:cs="Arial"/>
          <w:highlight w:val="yellow"/>
        </w:rPr>
        <w:t xml:space="preserve">, </w:t>
      </w:r>
      <w:r w:rsidR="00965531" w:rsidRPr="00131ED1">
        <w:rPr>
          <w:rFonts w:ascii="Arial" w:hAnsi="Arial" w:cs="Arial"/>
          <w:highlight w:val="yellow"/>
        </w:rPr>
        <w:t>no se pone en riesgo ya que se desarrolla dentro del Sistema ambiental.</w:t>
      </w:r>
    </w:p>
    <w:bookmarkEnd w:id="27"/>
    <w:p w14:paraId="1EB19E73" w14:textId="57983D4C" w:rsidR="00F47133" w:rsidRDefault="00F47133" w:rsidP="00965531">
      <w:pPr>
        <w:jc w:val="both"/>
        <w:rPr>
          <w:rFonts w:ascii="Arial" w:hAnsi="Arial" w:cs="Arial"/>
        </w:rPr>
      </w:pPr>
    </w:p>
    <w:p w14:paraId="3E764E51" w14:textId="1CFBD61B" w:rsidR="00F47133" w:rsidRDefault="005E2F94" w:rsidP="00CB53C9">
      <w:pPr>
        <w:pStyle w:val="Ttulo4"/>
        <w:rPr>
          <w:rFonts w:eastAsiaTheme="minorHAnsi"/>
          <w:lang w:eastAsia="en-US"/>
        </w:rPr>
      </w:pPr>
      <w:bookmarkStart w:id="28" w:name="_Toc166502429"/>
      <w:r w:rsidRPr="003D621B">
        <w:t>V</w:t>
      </w:r>
      <w:r>
        <w:t>I</w:t>
      </w:r>
      <w:r w:rsidRPr="003D621B">
        <w:t>.</w:t>
      </w:r>
      <w:r>
        <w:t>1.2.3.-</w:t>
      </w:r>
      <w:r w:rsidRPr="003D621B">
        <w:t xml:space="preserve"> </w:t>
      </w:r>
      <w:r w:rsidR="00F47133">
        <w:rPr>
          <w:rFonts w:eastAsiaTheme="minorHAnsi"/>
          <w:lang w:eastAsia="en-US"/>
        </w:rPr>
        <w:t>Equidad de especies</w:t>
      </w:r>
      <w:bookmarkEnd w:id="28"/>
      <w:r w:rsidR="00F47133">
        <w:rPr>
          <w:rFonts w:eastAsiaTheme="minorHAnsi"/>
          <w:lang w:eastAsia="en-US"/>
        </w:rPr>
        <w:t xml:space="preserve"> </w:t>
      </w:r>
    </w:p>
    <w:p w14:paraId="32C1C5D1" w14:textId="4ECEB3EC" w:rsidR="00F47133" w:rsidRDefault="00F47133" w:rsidP="00F47133">
      <w:pPr>
        <w:spacing w:line="276" w:lineRule="auto"/>
        <w:jc w:val="both"/>
        <w:rPr>
          <w:rFonts w:ascii="Arial,Bold" w:eastAsiaTheme="minorHAnsi" w:hAnsi="Arial,Bold" w:cs="Arial,Bold"/>
          <w:b/>
          <w:bCs/>
          <w:lang w:eastAsia="en-US"/>
        </w:rPr>
      </w:pPr>
    </w:p>
    <w:p w14:paraId="6AD94C22" w14:textId="336B8D6B" w:rsidR="00F47133" w:rsidRDefault="00F47133" w:rsidP="00F47133">
      <w:pPr>
        <w:spacing w:line="276" w:lineRule="auto"/>
        <w:jc w:val="both"/>
        <w:rPr>
          <w:rFonts w:ascii="Arial,Bold" w:eastAsiaTheme="minorHAnsi" w:hAnsi="Arial,Bold" w:cs="Arial,Bold"/>
          <w:b/>
          <w:bCs/>
          <w:lang w:eastAsia="en-US"/>
        </w:rPr>
      </w:pPr>
      <w:r w:rsidRPr="00F47133">
        <w:rPr>
          <w:rFonts w:ascii="Arial,Bold" w:eastAsiaTheme="minorHAnsi" w:hAnsi="Arial,Bold" w:cs="Arial,Bold"/>
          <w:lang w:eastAsia="en-US"/>
        </w:rPr>
        <w:t>Algunos de los índices más reconocidos sobre diversidad se basan principalmente en el concepto de equidad, por lo que se describen en esta sección. Al respecto se pueden encontrar discusiones profundas en Peet (1975), Camargo (1995), Smith y Wilson (1996) y Hill (1997).</w:t>
      </w:r>
    </w:p>
    <w:p w14:paraId="46CDFEEC" w14:textId="48AC6AAC" w:rsidR="00F47133" w:rsidRDefault="00E45D46" w:rsidP="00F47133">
      <w:pPr>
        <w:spacing w:line="276" w:lineRule="auto"/>
        <w:jc w:val="both"/>
        <w:rPr>
          <w:rFonts w:ascii="Arial,Bold" w:eastAsiaTheme="minorHAnsi" w:hAnsi="Arial,Bold" w:cs="Arial,Bold"/>
          <w:lang w:eastAsia="en-US"/>
        </w:rPr>
      </w:pPr>
      <w:r>
        <w:rPr>
          <w:rFonts w:ascii="Arial,Bold" w:eastAsiaTheme="minorHAnsi" w:hAnsi="Arial,Bold" w:cs="Arial,Bold"/>
          <w:lang w:eastAsia="en-US"/>
        </w:rPr>
        <w:t xml:space="preserve">Los índices </w:t>
      </w:r>
      <w:r w:rsidR="001E317F">
        <w:rPr>
          <w:rFonts w:ascii="Arial,Bold" w:eastAsiaTheme="minorHAnsi" w:hAnsi="Arial,Bold" w:cs="Arial,Bold"/>
          <w:lang w:eastAsia="en-US"/>
        </w:rPr>
        <w:t>más</w:t>
      </w:r>
      <w:r>
        <w:rPr>
          <w:rFonts w:ascii="Arial,Bold" w:eastAsiaTheme="minorHAnsi" w:hAnsi="Arial,Bold" w:cs="Arial,Bold"/>
          <w:lang w:eastAsia="en-US"/>
        </w:rPr>
        <w:t xml:space="preserve"> comunes para medir la equidad de las especies son Shannon y Pielou</w:t>
      </w:r>
    </w:p>
    <w:p w14:paraId="4310A66C" w14:textId="77777777" w:rsidR="00E45D46" w:rsidRPr="00E45D46" w:rsidRDefault="00E45D46" w:rsidP="00F47133">
      <w:pPr>
        <w:spacing w:line="276" w:lineRule="auto"/>
        <w:jc w:val="both"/>
        <w:rPr>
          <w:rFonts w:ascii="Arial,Bold" w:eastAsiaTheme="minorHAnsi" w:hAnsi="Arial,Bold" w:cs="Arial,Bold"/>
          <w:lang w:eastAsia="en-US"/>
        </w:rPr>
      </w:pPr>
    </w:p>
    <w:p w14:paraId="2743B135" w14:textId="77777777" w:rsidR="00F47133" w:rsidRPr="00E7256E" w:rsidRDefault="00F47133" w:rsidP="00F47133">
      <w:pPr>
        <w:pStyle w:val="Pa75"/>
        <w:spacing w:line="276" w:lineRule="auto"/>
        <w:jc w:val="both"/>
        <w:rPr>
          <w:rFonts w:ascii="Arial" w:eastAsiaTheme="minorEastAsia" w:hAnsi="Arial" w:cs="Arial"/>
          <w:color w:val="000000" w:themeColor="text1"/>
        </w:rPr>
      </w:pPr>
      <w:r w:rsidRPr="00E7256E">
        <w:rPr>
          <w:rFonts w:ascii="Arial" w:hAnsi="Arial" w:cs="Arial"/>
          <w:b/>
        </w:rPr>
        <w:t>Índice de Shannon-Wiener (H’).</w:t>
      </w:r>
      <w:r w:rsidRPr="00E7256E">
        <w:rPr>
          <w:rFonts w:ascii="Arial" w:hAnsi="Arial" w:cs="Arial"/>
        </w:rPr>
        <w:t xml:space="preserve"> Tiene en cuenta la riqueza de especies y su abundancia. Este índice relaciona el número de especies con la proporción de individuos pertenecientes a cada una de ellas presente en la muestra. Además, mide la uniformidad de la distribución de los individuos entre las especies.</w:t>
      </w:r>
      <w:r w:rsidRPr="00E7256E">
        <w:rPr>
          <w:rFonts w:ascii="Arial" w:eastAsiaTheme="minorEastAsia" w:hAnsi="Arial" w:cs="Arial"/>
          <w:color w:val="000000" w:themeColor="text1"/>
        </w:rPr>
        <w:t xml:space="preserve"> </w:t>
      </w:r>
    </w:p>
    <w:p w14:paraId="6AF20CDA" w14:textId="77777777" w:rsidR="00F47133" w:rsidRPr="00E7256E" w:rsidRDefault="00F47133" w:rsidP="00F47133">
      <w:pPr>
        <w:rPr>
          <w:rFonts w:ascii="Arial" w:hAnsi="Arial" w:cs="Arial"/>
          <w:lang w:eastAsia="en-US"/>
        </w:rPr>
      </w:pPr>
    </w:p>
    <w:p w14:paraId="62E3F5CA" w14:textId="77777777" w:rsidR="00F47133" w:rsidRPr="00E7256E" w:rsidRDefault="00F47133" w:rsidP="00F47133">
      <w:pPr>
        <w:pStyle w:val="Pa75"/>
        <w:spacing w:line="240" w:lineRule="auto"/>
        <w:jc w:val="center"/>
        <w:rPr>
          <w:rFonts w:ascii="Arial" w:hAnsi="Arial" w:cs="Arial"/>
          <w:iCs/>
        </w:rPr>
      </w:pPr>
      <w:r w:rsidRPr="00E7256E">
        <w:rPr>
          <w:rFonts w:ascii="Arial" w:hAnsi="Arial" w:cs="Arial"/>
        </w:rPr>
        <w:t>Ĥ</w:t>
      </w:r>
      <m:oMath>
        <m:r>
          <w:rPr>
            <w:rFonts w:ascii="Cambria Math" w:hAnsi="Cambria Math" w:cs="Arial"/>
          </w:rPr>
          <m:t>=</m:t>
        </m:r>
        <m:nary>
          <m:naryPr>
            <m:chr m:val="∑"/>
            <m:ctrlPr>
              <w:rPr>
                <w:rFonts w:ascii="Cambria Math" w:hAnsi="Cambria Math" w:cs="Arial"/>
                <w:i/>
                <w:iCs/>
              </w:rPr>
            </m:ctrlPr>
          </m:naryPr>
          <m:sub>
            <m:r>
              <w:rPr>
                <w:rFonts w:ascii="Cambria Math" w:hAnsi="Cambria Math" w:cs="Arial"/>
              </w:rPr>
              <m:t>i=1</m:t>
            </m:r>
          </m:sub>
          <m:sup>
            <m:r>
              <w:rPr>
                <w:rFonts w:ascii="Cambria Math" w:hAnsi="Cambria Math" w:cs="Arial"/>
              </w:rPr>
              <m:t>S</m:t>
            </m:r>
          </m:sup>
          <m:e>
            <m:d>
              <m:dPr>
                <m:ctrlPr>
                  <w:rPr>
                    <w:rFonts w:ascii="Cambria Math" w:hAnsi="Cambria Math" w:cs="Arial"/>
                    <w:i/>
                    <w:iCs/>
                  </w:rPr>
                </m:ctrlPr>
              </m:dPr>
              <m:e>
                <m:r>
                  <w:rPr>
                    <w:rFonts w:ascii="Cambria Math" w:hAnsi="Cambria Math" w:cs="Arial"/>
                  </w:rPr>
                  <m:t>Pi</m:t>
                </m:r>
              </m:e>
            </m:d>
            <m:r>
              <w:rPr>
                <w:rFonts w:ascii="Cambria Math" w:hAnsi="Cambria Math" w:cs="Arial"/>
              </w:rPr>
              <m:t>*(LnPi)</m:t>
            </m:r>
          </m:e>
        </m:nary>
      </m:oMath>
    </w:p>
    <w:p w14:paraId="5E59241E" w14:textId="77777777" w:rsidR="00F47133" w:rsidRPr="00E7256E" w:rsidRDefault="00F47133" w:rsidP="00F47133">
      <w:pPr>
        <w:jc w:val="both"/>
        <w:rPr>
          <w:rFonts w:ascii="Arial" w:hAnsi="Arial" w:cs="Arial"/>
        </w:rPr>
      </w:pPr>
      <w:r w:rsidRPr="00E7256E">
        <w:rPr>
          <w:rFonts w:ascii="Arial" w:hAnsi="Arial" w:cs="Arial"/>
        </w:rPr>
        <w:t xml:space="preserve">Donde, </w:t>
      </w:r>
    </w:p>
    <w:p w14:paraId="1CCB75A8" w14:textId="77777777" w:rsidR="00F47133" w:rsidRPr="00E7256E" w:rsidRDefault="00F47133" w:rsidP="00F47133">
      <w:pPr>
        <w:jc w:val="both"/>
        <w:rPr>
          <w:rFonts w:ascii="Arial" w:hAnsi="Arial" w:cs="Arial"/>
        </w:rPr>
      </w:pPr>
      <w:r w:rsidRPr="00E7256E">
        <w:rPr>
          <w:rFonts w:ascii="Arial" w:hAnsi="Arial" w:cs="Arial"/>
          <w:i/>
        </w:rPr>
        <w:t>H’</w:t>
      </w:r>
      <w:r w:rsidRPr="00E7256E">
        <w:rPr>
          <w:rFonts w:ascii="Arial" w:hAnsi="Arial" w:cs="Arial"/>
        </w:rPr>
        <w:t xml:space="preserve"> =</w:t>
      </w:r>
      <w:r w:rsidRPr="00E7256E">
        <w:rPr>
          <w:rFonts w:ascii="Arial" w:hAnsi="Arial" w:cs="Arial"/>
          <w:b/>
        </w:rPr>
        <w:t xml:space="preserve"> </w:t>
      </w:r>
      <w:r w:rsidRPr="00E7256E">
        <w:rPr>
          <w:rFonts w:ascii="Arial" w:hAnsi="Arial" w:cs="Arial"/>
        </w:rPr>
        <w:t>índice se Shannon</w:t>
      </w:r>
    </w:p>
    <w:p w14:paraId="446D70F1" w14:textId="77777777" w:rsidR="00F47133" w:rsidRPr="00E7256E" w:rsidRDefault="00F47133" w:rsidP="00F47133">
      <w:pPr>
        <w:pStyle w:val="Pa75"/>
        <w:spacing w:line="240" w:lineRule="auto"/>
        <w:rPr>
          <w:rFonts w:ascii="Arial" w:hAnsi="Arial" w:cs="Arial"/>
        </w:rPr>
      </w:pPr>
      <w:r w:rsidRPr="00E7256E">
        <w:rPr>
          <w:rFonts w:ascii="Arial" w:hAnsi="Arial" w:cs="Arial"/>
          <w:i/>
        </w:rPr>
        <w:t>S</w:t>
      </w:r>
      <w:r w:rsidRPr="00E7256E">
        <w:rPr>
          <w:rFonts w:ascii="Arial" w:hAnsi="Arial" w:cs="Arial"/>
        </w:rPr>
        <w:t xml:space="preserve"> = número de especies </w:t>
      </w:r>
    </w:p>
    <w:p w14:paraId="3592AF42" w14:textId="77777777" w:rsidR="00F47133" w:rsidRPr="00E7256E" w:rsidRDefault="00F47133" w:rsidP="00F47133">
      <w:pPr>
        <w:pStyle w:val="Pa75"/>
        <w:spacing w:line="240" w:lineRule="auto"/>
        <w:rPr>
          <w:rFonts w:ascii="Arial" w:hAnsi="Arial" w:cs="Arial"/>
        </w:rPr>
      </w:pPr>
      <w:r w:rsidRPr="00E7256E">
        <w:rPr>
          <w:rFonts w:ascii="Arial" w:hAnsi="Arial" w:cs="Arial"/>
          <w:i/>
        </w:rPr>
        <w:t>Pi</w:t>
      </w:r>
      <w:r w:rsidRPr="00E7256E">
        <w:rPr>
          <w:rFonts w:ascii="Arial" w:hAnsi="Arial" w:cs="Arial"/>
        </w:rPr>
        <w:t xml:space="preserve"> = proporción de individuos de la especie entre todas las especies, A mayor valor de </w:t>
      </w:r>
      <w:r w:rsidRPr="00E7256E">
        <w:rPr>
          <w:rFonts w:ascii="Arial" w:hAnsi="Arial" w:cs="Arial"/>
          <w:i/>
        </w:rPr>
        <w:t>H’</w:t>
      </w:r>
      <w:r w:rsidRPr="00E7256E">
        <w:rPr>
          <w:rFonts w:ascii="Arial" w:hAnsi="Arial" w:cs="Arial"/>
        </w:rPr>
        <w:t xml:space="preserve"> mayor diversidad de especies. </w:t>
      </w:r>
    </w:p>
    <w:p w14:paraId="575A4B6B" w14:textId="77777777" w:rsidR="00F47133" w:rsidRDefault="00F47133" w:rsidP="00F47133">
      <w:pPr>
        <w:rPr>
          <w:rFonts w:ascii="Arial" w:hAnsi="Arial" w:cs="Arial"/>
        </w:rPr>
      </w:pPr>
      <w:proofErr w:type="spellStart"/>
      <w:r w:rsidRPr="00E7256E">
        <w:rPr>
          <w:rFonts w:ascii="Arial" w:hAnsi="Arial" w:cs="Arial"/>
        </w:rPr>
        <w:t>Ln</w:t>
      </w:r>
      <w:proofErr w:type="spellEnd"/>
      <w:r w:rsidRPr="00E7256E">
        <w:rPr>
          <w:rFonts w:ascii="Arial" w:hAnsi="Arial" w:cs="Arial"/>
        </w:rPr>
        <w:t xml:space="preserve">= Logaritmo natural </w:t>
      </w:r>
    </w:p>
    <w:p w14:paraId="3E0C3CE9" w14:textId="77777777" w:rsidR="00F47133" w:rsidRDefault="00F47133" w:rsidP="00F47133">
      <w:pPr>
        <w:rPr>
          <w:rFonts w:ascii="Arial" w:hAnsi="Arial" w:cs="Arial"/>
        </w:rPr>
      </w:pPr>
    </w:p>
    <w:p w14:paraId="768985D7" w14:textId="77777777" w:rsidR="00F47133" w:rsidRDefault="00F47133" w:rsidP="00F47133">
      <w:pPr>
        <w:rPr>
          <w:rFonts w:ascii="Arial" w:hAnsi="Arial" w:cs="Arial"/>
        </w:rPr>
      </w:pPr>
      <w:r>
        <w:rPr>
          <w:rFonts w:ascii="Arial" w:hAnsi="Arial" w:cs="Arial"/>
        </w:rPr>
        <w:t>Donde las escalas para la interpretación de los rangos son las siguientes:</w:t>
      </w:r>
    </w:p>
    <w:p w14:paraId="14E08916" w14:textId="32FB901C" w:rsidR="00F47133" w:rsidRDefault="00F47133" w:rsidP="00F47133">
      <w:pPr>
        <w:rPr>
          <w:rFonts w:ascii="Arial" w:hAnsi="Arial" w:cs="Arial"/>
        </w:rPr>
      </w:pPr>
      <w:r>
        <w:rPr>
          <w:rFonts w:ascii="Arial" w:hAnsi="Arial" w:cs="Arial"/>
        </w:rPr>
        <w:t>De 0-2 se considera diversidad baja, de 2-3 se considera diversidad media y mayor de 3 se considera diversidad alta</w:t>
      </w:r>
    </w:p>
    <w:p w14:paraId="77D461C7" w14:textId="62E8644D" w:rsidR="009118EB" w:rsidRDefault="009118EB" w:rsidP="00F47133">
      <w:pPr>
        <w:rPr>
          <w:rFonts w:ascii="Arial" w:hAnsi="Arial" w:cs="Arial"/>
        </w:rPr>
      </w:pPr>
    </w:p>
    <w:p w14:paraId="085CD603" w14:textId="409992A9" w:rsidR="00BA43AE" w:rsidRPr="006B7505" w:rsidRDefault="00BA43AE" w:rsidP="00BA43AE">
      <w:pPr>
        <w:pStyle w:val="TABLAS0"/>
        <w:rPr>
          <w:rFonts w:ascii="Arial" w:hAnsi="Arial" w:cs="Arial"/>
        </w:rPr>
      </w:pPr>
      <w:bookmarkStart w:id="29" w:name="_Toc166502499"/>
      <w:r>
        <w:lastRenderedPageBreak/>
        <w:t>Equidad de especies (Índice de Shannon)</w:t>
      </w:r>
      <w:bookmarkEnd w:id="29"/>
    </w:p>
    <w:tbl>
      <w:tblPr>
        <w:tblStyle w:val="Tablaconcuadrcula4-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7"/>
        <w:gridCol w:w="1190"/>
        <w:gridCol w:w="870"/>
        <w:gridCol w:w="684"/>
        <w:gridCol w:w="870"/>
      </w:tblGrid>
      <w:tr w:rsidR="00930293" w:rsidRPr="00131ED1" w14:paraId="53BD12A3" w14:textId="77777777" w:rsidTr="0034776D">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gridSpan w:val="5"/>
            <w:tcBorders>
              <w:top w:val="none" w:sz="0" w:space="0" w:color="auto"/>
              <w:left w:val="none" w:sz="0" w:space="0" w:color="auto"/>
              <w:bottom w:val="none" w:sz="0" w:space="0" w:color="auto"/>
              <w:right w:val="none" w:sz="0" w:space="0" w:color="auto"/>
            </w:tcBorders>
            <w:noWrap/>
            <w:hideMark/>
          </w:tcPr>
          <w:p w14:paraId="08C048FF" w14:textId="77777777" w:rsidR="00930293" w:rsidRPr="00131ED1" w:rsidRDefault="00930293" w:rsidP="00930293">
            <w:pPr>
              <w:jc w:val="center"/>
              <w:rPr>
                <w:rFonts w:ascii="Arial" w:hAnsi="Arial" w:cs="Arial"/>
                <w:b w:val="0"/>
                <w:bCs w:val="0"/>
                <w:color w:val="000000"/>
                <w:highlight w:val="yellow"/>
              </w:rPr>
            </w:pPr>
            <w:r w:rsidRPr="00131ED1">
              <w:rPr>
                <w:rFonts w:ascii="Arial" w:hAnsi="Arial" w:cs="Arial"/>
                <w:color w:val="000000"/>
                <w:highlight w:val="yellow"/>
              </w:rPr>
              <w:t>Índice de Shannon</w:t>
            </w:r>
          </w:p>
        </w:tc>
      </w:tr>
      <w:tr w:rsidR="0034776D" w:rsidRPr="00131ED1" w14:paraId="5AA39E28"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780D34E" w14:textId="77777777" w:rsidR="00930293" w:rsidRPr="00131ED1" w:rsidRDefault="00930293" w:rsidP="00930293">
            <w:pPr>
              <w:rPr>
                <w:rFonts w:ascii="Arial" w:hAnsi="Arial" w:cs="Arial"/>
                <w:b w:val="0"/>
                <w:bCs w:val="0"/>
                <w:color w:val="000000"/>
                <w:highlight w:val="yellow"/>
              </w:rPr>
            </w:pPr>
            <w:r w:rsidRPr="00131ED1">
              <w:rPr>
                <w:rFonts w:ascii="Arial" w:hAnsi="Arial" w:cs="Arial"/>
                <w:color w:val="000000"/>
                <w:highlight w:val="yellow"/>
              </w:rPr>
              <w:t>Estratos</w:t>
            </w:r>
          </w:p>
        </w:tc>
        <w:tc>
          <w:tcPr>
            <w:tcW w:w="0" w:type="auto"/>
            <w:noWrap/>
            <w:hideMark/>
          </w:tcPr>
          <w:p w14:paraId="443713E1" w14:textId="503DA209" w:rsidR="00930293" w:rsidRPr="00131ED1" w:rsidRDefault="00895032" w:rsidP="0093029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131ED1">
              <w:rPr>
                <w:rFonts w:ascii="Arial" w:hAnsi="Arial" w:cs="Arial"/>
                <w:b/>
                <w:bCs/>
                <w:color w:val="000000"/>
                <w:highlight w:val="yellow"/>
              </w:rPr>
              <w:t>ACUSTF</w:t>
            </w:r>
          </w:p>
        </w:tc>
        <w:tc>
          <w:tcPr>
            <w:tcW w:w="0" w:type="auto"/>
            <w:noWrap/>
            <w:hideMark/>
          </w:tcPr>
          <w:p w14:paraId="10026F97" w14:textId="77777777" w:rsidR="00930293" w:rsidRPr="00131ED1" w:rsidRDefault="00930293" w:rsidP="0093029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131ED1">
              <w:rPr>
                <w:rFonts w:ascii="Arial" w:hAnsi="Arial" w:cs="Arial"/>
                <w:b/>
                <w:bCs/>
                <w:color w:val="000000"/>
                <w:highlight w:val="yellow"/>
              </w:rPr>
              <w:t>Valor</w:t>
            </w:r>
          </w:p>
        </w:tc>
        <w:tc>
          <w:tcPr>
            <w:tcW w:w="0" w:type="auto"/>
            <w:noWrap/>
            <w:hideMark/>
          </w:tcPr>
          <w:p w14:paraId="487FA6F5" w14:textId="77777777" w:rsidR="00930293" w:rsidRPr="00131ED1" w:rsidRDefault="00930293" w:rsidP="0093029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131ED1">
              <w:rPr>
                <w:rFonts w:ascii="Arial" w:hAnsi="Arial" w:cs="Arial"/>
                <w:b/>
                <w:bCs/>
                <w:color w:val="000000"/>
                <w:highlight w:val="yellow"/>
              </w:rPr>
              <w:t>SA</w:t>
            </w:r>
          </w:p>
        </w:tc>
        <w:tc>
          <w:tcPr>
            <w:tcW w:w="0" w:type="auto"/>
            <w:noWrap/>
            <w:hideMark/>
          </w:tcPr>
          <w:p w14:paraId="6434DA32" w14:textId="77777777" w:rsidR="00930293" w:rsidRPr="00131ED1" w:rsidRDefault="00930293" w:rsidP="0093029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131ED1">
              <w:rPr>
                <w:rFonts w:ascii="Arial" w:hAnsi="Arial" w:cs="Arial"/>
                <w:b/>
                <w:bCs/>
                <w:color w:val="000000"/>
                <w:highlight w:val="yellow"/>
              </w:rPr>
              <w:t>Valor</w:t>
            </w:r>
          </w:p>
        </w:tc>
      </w:tr>
      <w:tr w:rsidR="00691567" w:rsidRPr="00131ED1" w14:paraId="393F3BE5"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1F7573F" w14:textId="77777777" w:rsidR="00691567" w:rsidRPr="00131ED1" w:rsidRDefault="00691567" w:rsidP="00691567">
            <w:pPr>
              <w:rPr>
                <w:rFonts w:ascii="Arial" w:hAnsi="Arial" w:cs="Arial"/>
                <w:color w:val="000000"/>
                <w:highlight w:val="yellow"/>
              </w:rPr>
            </w:pPr>
            <w:r w:rsidRPr="00131ED1">
              <w:rPr>
                <w:rFonts w:ascii="Arial" w:hAnsi="Arial" w:cs="Arial"/>
                <w:color w:val="000000"/>
                <w:highlight w:val="yellow"/>
              </w:rPr>
              <w:t>Arbustivo</w:t>
            </w:r>
          </w:p>
        </w:tc>
        <w:tc>
          <w:tcPr>
            <w:tcW w:w="0" w:type="auto"/>
            <w:noWrap/>
            <w:hideMark/>
          </w:tcPr>
          <w:p w14:paraId="18DAE940" w14:textId="35F8403C" w:rsidR="00691567" w:rsidRPr="00131ED1" w:rsidRDefault="00691567" w:rsidP="0069156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2.61</w:t>
            </w:r>
          </w:p>
        </w:tc>
        <w:tc>
          <w:tcPr>
            <w:tcW w:w="0" w:type="auto"/>
            <w:noWrap/>
            <w:hideMark/>
          </w:tcPr>
          <w:p w14:paraId="2132FC2B" w14:textId="163444E2" w:rsidR="00691567" w:rsidRPr="00131ED1" w:rsidRDefault="00691567" w:rsidP="0069156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Medio</w:t>
            </w:r>
          </w:p>
        </w:tc>
        <w:tc>
          <w:tcPr>
            <w:tcW w:w="0" w:type="auto"/>
            <w:noWrap/>
            <w:hideMark/>
          </w:tcPr>
          <w:p w14:paraId="3C00AEC6" w14:textId="2680688D" w:rsidR="00691567" w:rsidRPr="00131ED1" w:rsidRDefault="00691567" w:rsidP="0069156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2.57</w:t>
            </w:r>
          </w:p>
        </w:tc>
        <w:tc>
          <w:tcPr>
            <w:tcW w:w="0" w:type="auto"/>
            <w:noWrap/>
            <w:hideMark/>
          </w:tcPr>
          <w:p w14:paraId="013DC1C4" w14:textId="1E0733BC" w:rsidR="00691567" w:rsidRPr="00131ED1" w:rsidRDefault="00691567" w:rsidP="0069156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Medio</w:t>
            </w:r>
          </w:p>
        </w:tc>
      </w:tr>
      <w:tr w:rsidR="00691567" w:rsidRPr="00131ED1" w14:paraId="5B7920DF"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9E982CE" w14:textId="77777777" w:rsidR="00691567" w:rsidRPr="00131ED1" w:rsidRDefault="00691567" w:rsidP="00691567">
            <w:pPr>
              <w:rPr>
                <w:rFonts w:ascii="Arial" w:hAnsi="Arial" w:cs="Arial"/>
                <w:color w:val="000000"/>
                <w:highlight w:val="yellow"/>
              </w:rPr>
            </w:pPr>
            <w:r w:rsidRPr="00131ED1">
              <w:rPr>
                <w:rFonts w:ascii="Arial" w:hAnsi="Arial" w:cs="Arial"/>
                <w:color w:val="000000"/>
                <w:highlight w:val="yellow"/>
              </w:rPr>
              <w:t>Gramíneo</w:t>
            </w:r>
          </w:p>
        </w:tc>
        <w:tc>
          <w:tcPr>
            <w:tcW w:w="0" w:type="auto"/>
            <w:noWrap/>
            <w:hideMark/>
          </w:tcPr>
          <w:p w14:paraId="1E4BEA23" w14:textId="7AFE5083" w:rsidR="00691567" w:rsidRPr="00131ED1" w:rsidRDefault="00691567" w:rsidP="0069156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1.72</w:t>
            </w:r>
          </w:p>
        </w:tc>
        <w:tc>
          <w:tcPr>
            <w:tcW w:w="0" w:type="auto"/>
            <w:noWrap/>
            <w:hideMark/>
          </w:tcPr>
          <w:p w14:paraId="6161F743" w14:textId="511005D6" w:rsidR="00691567" w:rsidRPr="00131ED1" w:rsidRDefault="00691567" w:rsidP="0069156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Bajo</w:t>
            </w:r>
          </w:p>
        </w:tc>
        <w:tc>
          <w:tcPr>
            <w:tcW w:w="0" w:type="auto"/>
            <w:noWrap/>
            <w:hideMark/>
          </w:tcPr>
          <w:p w14:paraId="0657A82D" w14:textId="5B58FDC1" w:rsidR="00691567" w:rsidRPr="00131ED1" w:rsidRDefault="00691567" w:rsidP="0069156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1.23</w:t>
            </w:r>
          </w:p>
        </w:tc>
        <w:tc>
          <w:tcPr>
            <w:tcW w:w="0" w:type="auto"/>
            <w:noWrap/>
            <w:hideMark/>
          </w:tcPr>
          <w:p w14:paraId="6BDB69DC" w14:textId="5D37C1CF" w:rsidR="00691567" w:rsidRPr="00131ED1" w:rsidRDefault="00691567" w:rsidP="0069156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Bajo</w:t>
            </w:r>
          </w:p>
        </w:tc>
      </w:tr>
      <w:tr w:rsidR="00691567" w:rsidRPr="00131ED1" w14:paraId="64AB14E3"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0EEDFE8" w14:textId="77777777" w:rsidR="00691567" w:rsidRPr="00131ED1" w:rsidRDefault="00691567" w:rsidP="00691567">
            <w:pPr>
              <w:rPr>
                <w:rFonts w:ascii="Arial" w:hAnsi="Arial" w:cs="Arial"/>
                <w:color w:val="000000"/>
                <w:highlight w:val="yellow"/>
              </w:rPr>
            </w:pPr>
            <w:r w:rsidRPr="00131ED1">
              <w:rPr>
                <w:rFonts w:ascii="Arial" w:hAnsi="Arial" w:cs="Arial"/>
                <w:color w:val="000000"/>
                <w:highlight w:val="yellow"/>
              </w:rPr>
              <w:t>Herbáceo</w:t>
            </w:r>
          </w:p>
        </w:tc>
        <w:tc>
          <w:tcPr>
            <w:tcW w:w="0" w:type="auto"/>
            <w:noWrap/>
            <w:hideMark/>
          </w:tcPr>
          <w:p w14:paraId="77109966" w14:textId="5810D748" w:rsidR="00691567" w:rsidRPr="00131ED1" w:rsidRDefault="00691567" w:rsidP="0069156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2.12</w:t>
            </w:r>
          </w:p>
        </w:tc>
        <w:tc>
          <w:tcPr>
            <w:tcW w:w="0" w:type="auto"/>
            <w:noWrap/>
            <w:hideMark/>
          </w:tcPr>
          <w:p w14:paraId="52D9E141" w14:textId="7610DEB7" w:rsidR="00691567" w:rsidRPr="00131ED1" w:rsidRDefault="00691567" w:rsidP="0069156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Medio</w:t>
            </w:r>
          </w:p>
        </w:tc>
        <w:tc>
          <w:tcPr>
            <w:tcW w:w="0" w:type="auto"/>
            <w:noWrap/>
            <w:hideMark/>
          </w:tcPr>
          <w:p w14:paraId="0BA3568E" w14:textId="3EE37946" w:rsidR="00691567" w:rsidRPr="00131ED1" w:rsidRDefault="00691567" w:rsidP="0069156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1.08</w:t>
            </w:r>
          </w:p>
        </w:tc>
        <w:tc>
          <w:tcPr>
            <w:tcW w:w="0" w:type="auto"/>
            <w:noWrap/>
            <w:hideMark/>
          </w:tcPr>
          <w:p w14:paraId="143C3432" w14:textId="019BB0EE" w:rsidR="00691567" w:rsidRPr="00131ED1" w:rsidRDefault="00691567" w:rsidP="0069156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Bajo</w:t>
            </w:r>
          </w:p>
        </w:tc>
      </w:tr>
      <w:tr w:rsidR="00691567" w:rsidRPr="00930293" w14:paraId="2181E3B8"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24D478C" w14:textId="77777777" w:rsidR="00691567" w:rsidRPr="00131ED1" w:rsidRDefault="00691567" w:rsidP="00691567">
            <w:pPr>
              <w:rPr>
                <w:rFonts w:ascii="Arial" w:hAnsi="Arial" w:cs="Arial"/>
                <w:color w:val="000000"/>
                <w:highlight w:val="yellow"/>
              </w:rPr>
            </w:pPr>
            <w:r w:rsidRPr="00131ED1">
              <w:rPr>
                <w:rFonts w:ascii="Arial" w:hAnsi="Arial" w:cs="Arial"/>
                <w:color w:val="000000"/>
                <w:highlight w:val="yellow"/>
              </w:rPr>
              <w:t>Suculento</w:t>
            </w:r>
          </w:p>
        </w:tc>
        <w:tc>
          <w:tcPr>
            <w:tcW w:w="0" w:type="auto"/>
            <w:noWrap/>
            <w:hideMark/>
          </w:tcPr>
          <w:p w14:paraId="39BE7BBC" w14:textId="2DF45F68" w:rsidR="00691567" w:rsidRPr="00131ED1" w:rsidRDefault="00691567" w:rsidP="0069156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2.12</w:t>
            </w:r>
          </w:p>
        </w:tc>
        <w:tc>
          <w:tcPr>
            <w:tcW w:w="0" w:type="auto"/>
            <w:noWrap/>
            <w:hideMark/>
          </w:tcPr>
          <w:p w14:paraId="5B9DA5C6" w14:textId="089F015B" w:rsidR="00691567" w:rsidRPr="00131ED1" w:rsidRDefault="00691567" w:rsidP="0069156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Medio</w:t>
            </w:r>
          </w:p>
        </w:tc>
        <w:tc>
          <w:tcPr>
            <w:tcW w:w="0" w:type="auto"/>
            <w:noWrap/>
            <w:hideMark/>
          </w:tcPr>
          <w:p w14:paraId="49ED8BE6" w14:textId="46A64270" w:rsidR="00691567" w:rsidRPr="00131ED1" w:rsidRDefault="00691567" w:rsidP="0069156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0.78</w:t>
            </w:r>
          </w:p>
        </w:tc>
        <w:tc>
          <w:tcPr>
            <w:tcW w:w="0" w:type="auto"/>
            <w:noWrap/>
            <w:hideMark/>
          </w:tcPr>
          <w:p w14:paraId="391CD0C5" w14:textId="50967451" w:rsidR="00691567" w:rsidRPr="00930293" w:rsidRDefault="00691567" w:rsidP="0069156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131ED1">
              <w:rPr>
                <w:rFonts w:ascii="Arial" w:hAnsi="Arial" w:cs="Arial"/>
                <w:color w:val="000000"/>
                <w:highlight w:val="yellow"/>
              </w:rPr>
              <w:t>Bajo</w:t>
            </w:r>
          </w:p>
        </w:tc>
      </w:tr>
    </w:tbl>
    <w:p w14:paraId="1C3FD374" w14:textId="28B479AF" w:rsidR="009118EB" w:rsidRDefault="009118EB" w:rsidP="009118EB">
      <w:pPr>
        <w:jc w:val="center"/>
        <w:rPr>
          <w:noProof/>
        </w:rPr>
      </w:pPr>
    </w:p>
    <w:p w14:paraId="2EAD05B8" w14:textId="4D76115D" w:rsidR="00D83DD4" w:rsidRDefault="00691567" w:rsidP="009118EB">
      <w:pPr>
        <w:jc w:val="center"/>
        <w:rPr>
          <w:noProof/>
        </w:rPr>
      </w:pPr>
      <w:r>
        <w:rPr>
          <w:noProof/>
          <w:lang w:val="es-ES" w:eastAsia="es-ES"/>
        </w:rPr>
        <w:drawing>
          <wp:inline distT="0" distB="0" distL="0" distR="0" wp14:anchorId="7B0610BF" wp14:editId="74C84080">
            <wp:extent cx="4317864" cy="1800000"/>
            <wp:effectExtent l="0" t="0" r="6985" b="0"/>
            <wp:docPr id="3268241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7864" cy="1800000"/>
                    </a:xfrm>
                    <a:prstGeom prst="rect">
                      <a:avLst/>
                    </a:prstGeom>
                    <a:noFill/>
                  </pic:spPr>
                </pic:pic>
              </a:graphicData>
            </a:graphic>
          </wp:inline>
        </w:drawing>
      </w:r>
    </w:p>
    <w:p w14:paraId="1DB2A546" w14:textId="77777777" w:rsidR="00C61E3C" w:rsidRPr="00C61E3C" w:rsidRDefault="00C61E3C" w:rsidP="00C61E3C">
      <w:pPr>
        <w:pStyle w:val="GRAFICAS"/>
        <w:rPr>
          <w:rFonts w:ascii="Arial" w:hAnsi="Arial" w:cs="Arial"/>
        </w:rPr>
      </w:pPr>
      <w:bookmarkStart w:id="30" w:name="_Toc166502696"/>
      <w:r>
        <w:t>Equidad de especies (Índice de Shannon)</w:t>
      </w:r>
      <w:bookmarkEnd w:id="30"/>
    </w:p>
    <w:p w14:paraId="79FE5FFB" w14:textId="77777777" w:rsidR="00C61E3C" w:rsidRDefault="00C61E3C" w:rsidP="006045B1">
      <w:pPr>
        <w:jc w:val="both"/>
        <w:rPr>
          <w:rFonts w:ascii="Arial" w:hAnsi="Arial" w:cs="Arial"/>
        </w:rPr>
      </w:pPr>
    </w:p>
    <w:p w14:paraId="378AEC7B" w14:textId="2AB0A2CA" w:rsidR="006045B1" w:rsidRDefault="007E6B43" w:rsidP="006045B1">
      <w:pPr>
        <w:jc w:val="both"/>
        <w:rPr>
          <w:rFonts w:ascii="Arial" w:hAnsi="Arial" w:cs="Arial"/>
        </w:rPr>
      </w:pPr>
      <w:bookmarkStart w:id="31" w:name="_Hlk108446353"/>
      <w:r w:rsidRPr="00131ED1">
        <w:rPr>
          <w:rFonts w:ascii="Arial" w:hAnsi="Arial" w:cs="Arial"/>
          <w:highlight w:val="yellow"/>
        </w:rPr>
        <w:t>En el cuadro y grafico anterior en cuanto a la equidad de</w:t>
      </w:r>
      <w:r w:rsidR="006045B1" w:rsidRPr="00131ED1">
        <w:rPr>
          <w:rFonts w:ascii="Arial" w:hAnsi="Arial" w:cs="Arial"/>
          <w:highlight w:val="yellow"/>
        </w:rPr>
        <w:t xml:space="preserve"> Shannon</w:t>
      </w:r>
      <w:r w:rsidRPr="00131ED1">
        <w:rPr>
          <w:rFonts w:ascii="Arial" w:hAnsi="Arial" w:cs="Arial"/>
          <w:highlight w:val="yellow"/>
        </w:rPr>
        <w:t xml:space="preserve"> presenta un </w:t>
      </w:r>
      <w:r w:rsidR="006045B1" w:rsidRPr="00131ED1">
        <w:rPr>
          <w:rFonts w:ascii="Arial" w:hAnsi="Arial" w:cs="Arial"/>
          <w:b/>
          <w:bCs/>
          <w:highlight w:val="yellow"/>
        </w:rPr>
        <w:t>valor</w:t>
      </w:r>
      <w:r w:rsidR="00F0320D" w:rsidRPr="00131ED1">
        <w:rPr>
          <w:rFonts w:ascii="Arial" w:hAnsi="Arial" w:cs="Arial"/>
          <w:b/>
          <w:bCs/>
          <w:highlight w:val="yellow"/>
        </w:rPr>
        <w:t xml:space="preserve"> </w:t>
      </w:r>
      <w:r w:rsidR="00E70B58" w:rsidRPr="00131ED1">
        <w:rPr>
          <w:rFonts w:ascii="Arial" w:hAnsi="Arial" w:cs="Arial"/>
          <w:b/>
          <w:bCs/>
          <w:highlight w:val="yellow"/>
        </w:rPr>
        <w:t xml:space="preserve">medio </w:t>
      </w:r>
      <w:r w:rsidR="00F0320D" w:rsidRPr="00131ED1">
        <w:rPr>
          <w:rFonts w:ascii="Arial" w:hAnsi="Arial" w:cs="Arial"/>
          <w:highlight w:val="yellow"/>
        </w:rPr>
        <w:t>para el estrato ar</w:t>
      </w:r>
      <w:r w:rsidR="00E70B58" w:rsidRPr="00131ED1">
        <w:rPr>
          <w:rFonts w:ascii="Arial" w:hAnsi="Arial" w:cs="Arial"/>
          <w:highlight w:val="yellow"/>
        </w:rPr>
        <w:t>bustivo</w:t>
      </w:r>
      <w:r w:rsidR="00F0320D" w:rsidRPr="00131ED1">
        <w:rPr>
          <w:rFonts w:ascii="Arial" w:hAnsi="Arial" w:cs="Arial"/>
          <w:highlight w:val="yellow"/>
        </w:rPr>
        <w:t xml:space="preserve"> en ambas áreas (</w:t>
      </w:r>
      <w:r w:rsidR="00895032" w:rsidRPr="00131ED1">
        <w:rPr>
          <w:rFonts w:ascii="Arial" w:hAnsi="Arial" w:cs="Arial"/>
          <w:highlight w:val="yellow"/>
        </w:rPr>
        <w:t>ACUSTF</w:t>
      </w:r>
      <w:r w:rsidR="00F0320D" w:rsidRPr="00131ED1">
        <w:rPr>
          <w:rFonts w:ascii="Arial" w:hAnsi="Arial" w:cs="Arial"/>
          <w:highlight w:val="yellow"/>
        </w:rPr>
        <w:t xml:space="preserve"> y Sistema Ambiental)</w:t>
      </w:r>
      <w:r w:rsidR="00FD7314" w:rsidRPr="00131ED1">
        <w:rPr>
          <w:rFonts w:ascii="Arial" w:hAnsi="Arial" w:cs="Arial"/>
          <w:highlight w:val="yellow"/>
        </w:rPr>
        <w:t xml:space="preserve">, </w:t>
      </w:r>
      <w:r w:rsidR="00E70B58" w:rsidRPr="00131ED1">
        <w:rPr>
          <w:rFonts w:ascii="Arial" w:hAnsi="Arial" w:cs="Arial"/>
          <w:highlight w:val="yellow"/>
        </w:rPr>
        <w:t xml:space="preserve">para los </w:t>
      </w:r>
      <w:r w:rsidR="00C04422" w:rsidRPr="00131ED1">
        <w:rPr>
          <w:rFonts w:ascii="Arial" w:hAnsi="Arial" w:cs="Arial"/>
          <w:highlight w:val="yellow"/>
        </w:rPr>
        <w:t xml:space="preserve">gramíneo </w:t>
      </w:r>
      <w:r w:rsidR="00E70B58" w:rsidRPr="00131ED1">
        <w:rPr>
          <w:rFonts w:ascii="Arial" w:hAnsi="Arial" w:cs="Arial"/>
          <w:highlight w:val="yellow"/>
        </w:rPr>
        <w:t xml:space="preserve">presentan </w:t>
      </w:r>
      <w:r w:rsidR="00E70B58" w:rsidRPr="00131ED1">
        <w:rPr>
          <w:rFonts w:ascii="Arial" w:hAnsi="Arial" w:cs="Arial"/>
          <w:b/>
          <w:bCs/>
          <w:highlight w:val="yellow"/>
        </w:rPr>
        <w:t>valores bajos.</w:t>
      </w:r>
      <w:r w:rsidR="00E70B58" w:rsidRPr="00131ED1">
        <w:rPr>
          <w:rFonts w:ascii="Arial" w:hAnsi="Arial" w:cs="Arial"/>
          <w:highlight w:val="yellow"/>
        </w:rPr>
        <w:t xml:space="preserve"> </w:t>
      </w:r>
      <w:r w:rsidR="00C04422" w:rsidRPr="00131ED1">
        <w:rPr>
          <w:rFonts w:ascii="Arial" w:hAnsi="Arial" w:cs="Arial"/>
          <w:highlight w:val="yellow"/>
        </w:rPr>
        <w:t xml:space="preserve">Y en el estrato suculento presentan valores medios en el </w:t>
      </w:r>
      <w:r w:rsidR="00895032" w:rsidRPr="00131ED1">
        <w:rPr>
          <w:rFonts w:ascii="Arial" w:hAnsi="Arial" w:cs="Arial"/>
          <w:highlight w:val="yellow"/>
        </w:rPr>
        <w:t>ACUSTF</w:t>
      </w:r>
      <w:r w:rsidR="00C04422" w:rsidRPr="00131ED1">
        <w:rPr>
          <w:rFonts w:ascii="Arial" w:hAnsi="Arial" w:cs="Arial"/>
          <w:highlight w:val="yellow"/>
        </w:rPr>
        <w:t xml:space="preserve"> y bajo en el SA. </w:t>
      </w:r>
      <w:r w:rsidR="00E70B58" w:rsidRPr="00131ED1">
        <w:rPr>
          <w:rFonts w:ascii="Arial" w:hAnsi="Arial" w:cs="Arial"/>
          <w:highlight w:val="yellow"/>
        </w:rPr>
        <w:t xml:space="preserve">La </w:t>
      </w:r>
      <w:r w:rsidR="00FD7314" w:rsidRPr="00131ED1">
        <w:rPr>
          <w:rFonts w:ascii="Arial" w:hAnsi="Arial" w:cs="Arial"/>
          <w:highlight w:val="yellow"/>
        </w:rPr>
        <w:t>similitud de valores en ambas áreas</w:t>
      </w:r>
      <w:r w:rsidR="00E70B58" w:rsidRPr="00131ED1">
        <w:rPr>
          <w:rFonts w:ascii="Arial" w:hAnsi="Arial" w:cs="Arial"/>
          <w:highlight w:val="yellow"/>
        </w:rPr>
        <w:t xml:space="preserve"> se traduce en </w:t>
      </w:r>
      <w:r w:rsidR="00441D84" w:rsidRPr="00131ED1">
        <w:rPr>
          <w:rFonts w:ascii="Arial" w:hAnsi="Arial" w:cs="Arial"/>
          <w:highlight w:val="yellow"/>
        </w:rPr>
        <w:t>que tod</w:t>
      </w:r>
      <w:r w:rsidR="00FE5CB7" w:rsidRPr="00131ED1">
        <w:rPr>
          <w:rFonts w:ascii="Arial" w:hAnsi="Arial" w:cs="Arial"/>
          <w:highlight w:val="yellow"/>
        </w:rPr>
        <w:t>a</w:t>
      </w:r>
      <w:r w:rsidR="00441D84" w:rsidRPr="00131ED1">
        <w:rPr>
          <w:rFonts w:ascii="Arial" w:hAnsi="Arial" w:cs="Arial"/>
          <w:highlight w:val="yellow"/>
        </w:rPr>
        <w:t xml:space="preserve">s las especies que se encuentran en el </w:t>
      </w:r>
      <w:r w:rsidR="00895032" w:rsidRPr="00131ED1">
        <w:rPr>
          <w:rFonts w:ascii="Arial" w:hAnsi="Arial" w:cs="Arial"/>
          <w:highlight w:val="yellow"/>
        </w:rPr>
        <w:t>ACUSTF</w:t>
      </w:r>
      <w:r w:rsidR="00441D84" w:rsidRPr="00131ED1">
        <w:rPr>
          <w:rFonts w:ascii="Arial" w:hAnsi="Arial" w:cs="Arial"/>
          <w:highlight w:val="yellow"/>
        </w:rPr>
        <w:t>, se desarrollan en el Sistema Ambiental</w:t>
      </w:r>
      <w:r w:rsidR="00766DF2" w:rsidRPr="00131ED1">
        <w:rPr>
          <w:rFonts w:ascii="Arial" w:hAnsi="Arial" w:cs="Arial"/>
          <w:highlight w:val="yellow"/>
        </w:rPr>
        <w:t>.</w:t>
      </w:r>
    </w:p>
    <w:bookmarkEnd w:id="31"/>
    <w:p w14:paraId="52AB0F56" w14:textId="77777777" w:rsidR="00FD7314" w:rsidRDefault="00FD7314" w:rsidP="006045B1">
      <w:pPr>
        <w:jc w:val="both"/>
        <w:rPr>
          <w:rFonts w:ascii="Arial" w:hAnsi="Arial" w:cs="Arial"/>
          <w:color w:val="000000"/>
        </w:rPr>
      </w:pPr>
    </w:p>
    <w:p w14:paraId="076C78E7" w14:textId="7AC6E609" w:rsidR="00F47133" w:rsidRPr="00E7256E" w:rsidRDefault="00F47133" w:rsidP="00F47133">
      <w:pPr>
        <w:spacing w:line="276" w:lineRule="auto"/>
        <w:jc w:val="both"/>
        <w:rPr>
          <w:rFonts w:ascii="Arial" w:hAnsi="Arial" w:cs="Arial"/>
        </w:rPr>
      </w:pPr>
      <w:r w:rsidRPr="00E7256E">
        <w:rPr>
          <w:rFonts w:ascii="Arial" w:hAnsi="Arial" w:cs="Arial"/>
          <w:b/>
        </w:rPr>
        <w:t>El índice de Pielou:</w:t>
      </w:r>
      <w:r w:rsidRPr="00E7256E">
        <w:rPr>
          <w:rFonts w:ascii="Arial" w:hAnsi="Arial" w:cs="Arial"/>
        </w:rPr>
        <w:t xml:space="preserve"> se expresa como el grado de uniformidad en la distribución de individuos entre especies. Se puede medir comparando la diversidad observada en una Comunidad contra la diversidad máxima posible de una </w:t>
      </w:r>
      <w:r w:rsidR="00766DF2">
        <w:rPr>
          <w:rFonts w:ascii="Arial" w:hAnsi="Arial" w:cs="Arial"/>
        </w:rPr>
        <w:t>c</w:t>
      </w:r>
      <w:r w:rsidRPr="00E7256E">
        <w:rPr>
          <w:rFonts w:ascii="Arial" w:hAnsi="Arial" w:cs="Arial"/>
        </w:rPr>
        <w:t>omunidad hipotética con el mismo número de especies.</w:t>
      </w:r>
    </w:p>
    <w:p w14:paraId="6766D815" w14:textId="77777777" w:rsidR="00F47133" w:rsidRPr="00E7256E" w:rsidRDefault="00F47133" w:rsidP="00F47133">
      <w:pPr>
        <w:jc w:val="center"/>
        <w:rPr>
          <w:rFonts w:ascii="Arial" w:hAnsi="Arial" w:cs="Arial"/>
          <w:iCs/>
        </w:rPr>
      </w:pPr>
      <w:r w:rsidRPr="00E7256E">
        <w:rPr>
          <w:rFonts w:ascii="Arial" w:hAnsi="Arial" w:cs="Arial"/>
        </w:rPr>
        <w:t>ê</w:t>
      </w:r>
      <m:oMath>
        <m:r>
          <w:rPr>
            <w:rFonts w:ascii="Cambria Math" w:hAnsi="Cambria Math" w:cs="Arial"/>
          </w:rPr>
          <m:t>=</m:t>
        </m:r>
        <m:f>
          <m:fPr>
            <m:ctrlPr>
              <w:rPr>
                <w:rFonts w:ascii="Cambria Math" w:hAnsi="Cambria Math" w:cs="Arial"/>
                <w:i/>
                <w:iCs/>
              </w:rPr>
            </m:ctrlPr>
          </m:fPr>
          <m:num>
            <m:nary>
              <m:naryPr>
                <m:chr m:val="∑"/>
                <m:limLoc m:val="undOvr"/>
                <m:subHide m:val="1"/>
                <m:supHide m:val="1"/>
                <m:ctrlPr>
                  <w:rPr>
                    <w:rFonts w:ascii="Cambria Math" w:hAnsi="Cambria Math" w:cs="Arial"/>
                    <w:i/>
                  </w:rPr>
                </m:ctrlPr>
              </m:naryPr>
              <m:sub/>
              <m:sup/>
              <m:e>
                <m:d>
                  <m:dPr>
                    <m:begChr m:val="⌊"/>
                    <m:endChr m:val="⌋"/>
                    <m:ctrlPr>
                      <w:rPr>
                        <w:rFonts w:ascii="Cambria Math" w:hAnsi="Cambria Math" w:cs="Arial"/>
                        <w:i/>
                      </w:rPr>
                    </m:ctrlPr>
                  </m:dPr>
                  <m:e>
                    <m:r>
                      <w:rPr>
                        <w:rFonts w:ascii="Cambria Math" w:hAnsi="Cambria Math" w:cs="Arial"/>
                      </w:rPr>
                      <m:t>pi*</m:t>
                    </m:r>
                    <m:r>
                      <m:rPr>
                        <m:sty m:val="p"/>
                      </m:rPr>
                      <w:rPr>
                        <w:rFonts w:ascii="Cambria Math" w:hAnsi="Cambria Math" w:cs="Arial"/>
                      </w:rPr>
                      <m:t>ln⁡</m:t>
                    </m:r>
                    <m:r>
                      <w:rPr>
                        <w:rFonts w:ascii="Cambria Math" w:hAnsi="Cambria Math" w:cs="Arial"/>
                      </w:rPr>
                      <m:t>(pi)</m:t>
                    </m:r>
                  </m:e>
                </m:d>
              </m:e>
            </m:nary>
          </m:num>
          <m:den>
            <m:r>
              <w:rPr>
                <w:rFonts w:ascii="Cambria Math" w:hAnsi="Cambria Math" w:cs="Arial"/>
              </w:rPr>
              <m:t>LnS</m:t>
            </m:r>
          </m:den>
        </m:f>
      </m:oMath>
    </w:p>
    <w:p w14:paraId="6F7C973C" w14:textId="77777777" w:rsidR="00F47133" w:rsidRPr="00E7256E" w:rsidRDefault="00F47133" w:rsidP="00F47133">
      <w:pPr>
        <w:jc w:val="both"/>
        <w:rPr>
          <w:rFonts w:ascii="Arial" w:hAnsi="Arial" w:cs="Arial"/>
        </w:rPr>
      </w:pPr>
      <w:r w:rsidRPr="00E7256E">
        <w:rPr>
          <w:rFonts w:ascii="Arial" w:hAnsi="Arial" w:cs="Arial"/>
        </w:rPr>
        <w:t xml:space="preserve">Donde, </w:t>
      </w:r>
    </w:p>
    <w:p w14:paraId="19C2D16F" w14:textId="77777777" w:rsidR="00F47133" w:rsidRPr="00E7256E" w:rsidRDefault="00F47133" w:rsidP="00F47133">
      <w:pPr>
        <w:jc w:val="both"/>
        <w:rPr>
          <w:rFonts w:ascii="Arial" w:hAnsi="Arial" w:cs="Arial"/>
        </w:rPr>
      </w:pPr>
      <w:r w:rsidRPr="00E7256E">
        <w:rPr>
          <w:rFonts w:ascii="Arial" w:hAnsi="Arial" w:cs="Arial"/>
        </w:rPr>
        <w:t>ê =</w:t>
      </w:r>
      <w:r w:rsidRPr="00E7256E">
        <w:rPr>
          <w:rFonts w:ascii="Arial" w:hAnsi="Arial" w:cs="Arial"/>
          <w:b/>
        </w:rPr>
        <w:t xml:space="preserve"> </w:t>
      </w:r>
      <w:r w:rsidRPr="00E7256E">
        <w:rPr>
          <w:rFonts w:ascii="Arial" w:hAnsi="Arial" w:cs="Arial"/>
        </w:rPr>
        <w:t>índice de Pielou</w:t>
      </w:r>
    </w:p>
    <w:p w14:paraId="61E953E2" w14:textId="77777777" w:rsidR="00F47133" w:rsidRPr="00E7256E" w:rsidRDefault="00F47133" w:rsidP="00F47133">
      <w:pPr>
        <w:jc w:val="both"/>
        <w:rPr>
          <w:rFonts w:ascii="Arial" w:hAnsi="Arial" w:cs="Arial"/>
        </w:rPr>
      </w:pPr>
      <w:r w:rsidRPr="00E7256E">
        <w:rPr>
          <w:rFonts w:ascii="Arial" w:hAnsi="Arial" w:cs="Arial"/>
        </w:rPr>
        <w:sym w:font="Symbol" w:char="F0E5"/>
      </w:r>
      <w:r w:rsidRPr="00E7256E">
        <w:rPr>
          <w:rFonts w:ascii="Arial" w:hAnsi="Arial" w:cs="Arial"/>
        </w:rPr>
        <w:t>= es la sumatoria de la proporción de individuos (pi) por la sumatoria del logaritmo natura de la proporción de individuos (</w:t>
      </w:r>
      <w:proofErr w:type="spellStart"/>
      <w:r w:rsidRPr="00E7256E">
        <w:rPr>
          <w:rFonts w:ascii="Arial" w:hAnsi="Arial" w:cs="Arial"/>
        </w:rPr>
        <w:t>lnpi</w:t>
      </w:r>
      <w:proofErr w:type="spellEnd"/>
      <w:r w:rsidRPr="00E7256E">
        <w:rPr>
          <w:rFonts w:ascii="Arial" w:hAnsi="Arial" w:cs="Arial"/>
        </w:rPr>
        <w:t xml:space="preserve">), o el Índice de Shannon – Wiener </w:t>
      </w:r>
    </w:p>
    <w:p w14:paraId="4F43E6A8" w14:textId="77777777" w:rsidR="00F47133" w:rsidRDefault="00F47133" w:rsidP="00F47133">
      <w:pPr>
        <w:rPr>
          <w:rFonts w:ascii="Arial" w:hAnsi="Arial" w:cs="Arial"/>
        </w:rPr>
      </w:pPr>
      <w:r w:rsidRPr="00E7256E">
        <w:rPr>
          <w:rFonts w:ascii="Arial" w:hAnsi="Arial" w:cs="Arial"/>
          <w:i/>
        </w:rPr>
        <w:t>S</w:t>
      </w:r>
      <w:r w:rsidRPr="00E7256E">
        <w:rPr>
          <w:rFonts w:ascii="Arial" w:hAnsi="Arial" w:cs="Arial"/>
        </w:rPr>
        <w:t>= es el número de especies presentes</w:t>
      </w:r>
    </w:p>
    <w:p w14:paraId="7AF4A7E6" w14:textId="77777777" w:rsidR="00F47133" w:rsidRDefault="00F47133" w:rsidP="00F47133">
      <w:pPr>
        <w:rPr>
          <w:rFonts w:ascii="Arial" w:hAnsi="Arial" w:cs="Arial"/>
        </w:rPr>
      </w:pPr>
    </w:p>
    <w:p w14:paraId="16DA1FD6" w14:textId="77777777" w:rsidR="00F47133" w:rsidRDefault="00F47133" w:rsidP="00BA43AE">
      <w:pPr>
        <w:spacing w:line="276" w:lineRule="auto"/>
        <w:rPr>
          <w:rFonts w:ascii="Arial" w:hAnsi="Arial" w:cs="Arial"/>
        </w:rPr>
      </w:pPr>
      <w:r>
        <w:rPr>
          <w:rFonts w:ascii="Arial" w:hAnsi="Arial" w:cs="Arial"/>
        </w:rPr>
        <w:t>Donde las escalas para la interpretación de los rangos son las siguientes:</w:t>
      </w:r>
    </w:p>
    <w:p w14:paraId="49042331" w14:textId="120C9AE8" w:rsidR="00F47133" w:rsidRDefault="00F47133" w:rsidP="00BA43AE">
      <w:pPr>
        <w:spacing w:line="276" w:lineRule="auto"/>
        <w:rPr>
          <w:rFonts w:ascii="Arial" w:hAnsi="Arial" w:cs="Arial"/>
        </w:rPr>
      </w:pPr>
      <w:r>
        <w:rPr>
          <w:rFonts w:ascii="Arial" w:hAnsi="Arial" w:cs="Arial"/>
        </w:rPr>
        <w:t xml:space="preserve">De </w:t>
      </w:r>
      <w:r w:rsidRPr="00B529B3">
        <w:rPr>
          <w:rFonts w:ascii="Arial" w:hAnsi="Arial" w:cs="Arial"/>
          <w:color w:val="000000"/>
        </w:rPr>
        <w:t>0 – 0</w:t>
      </w:r>
      <w:r>
        <w:rPr>
          <w:rFonts w:ascii="Arial" w:hAnsi="Arial" w:cs="Arial"/>
          <w:color w:val="000000"/>
        </w:rPr>
        <w:t>.</w:t>
      </w:r>
      <w:r w:rsidRPr="00B529B3">
        <w:rPr>
          <w:rFonts w:ascii="Arial" w:hAnsi="Arial" w:cs="Arial"/>
          <w:color w:val="000000"/>
        </w:rPr>
        <w:t>33</w:t>
      </w:r>
      <w:r>
        <w:rPr>
          <w:rFonts w:ascii="Arial" w:hAnsi="Arial" w:cs="Arial"/>
          <w:color w:val="000000"/>
        </w:rPr>
        <w:t xml:space="preserve"> </w:t>
      </w:r>
      <w:r>
        <w:rPr>
          <w:rFonts w:ascii="Arial" w:hAnsi="Arial" w:cs="Arial"/>
        </w:rPr>
        <w:t xml:space="preserve">se considera diversidad baja o </w:t>
      </w:r>
      <w:r w:rsidRPr="008D5914">
        <w:rPr>
          <w:rFonts w:ascii="Arial" w:hAnsi="Arial" w:cs="Arial"/>
        </w:rPr>
        <w:t>Heterogéneo en abundancia</w:t>
      </w:r>
      <w:r>
        <w:rPr>
          <w:rFonts w:ascii="Arial" w:hAnsi="Arial" w:cs="Arial"/>
        </w:rPr>
        <w:t xml:space="preserve">, de </w:t>
      </w:r>
      <w:r w:rsidRPr="00B529B3">
        <w:rPr>
          <w:rFonts w:ascii="Arial" w:hAnsi="Arial" w:cs="Arial"/>
          <w:color w:val="000000"/>
        </w:rPr>
        <w:t>0</w:t>
      </w:r>
      <w:r>
        <w:rPr>
          <w:rFonts w:ascii="Arial" w:hAnsi="Arial" w:cs="Arial"/>
          <w:color w:val="000000"/>
        </w:rPr>
        <w:t>.</w:t>
      </w:r>
      <w:r w:rsidRPr="00B529B3">
        <w:rPr>
          <w:rFonts w:ascii="Arial" w:hAnsi="Arial" w:cs="Arial"/>
          <w:color w:val="000000"/>
        </w:rPr>
        <w:t>34 – 0</w:t>
      </w:r>
      <w:r>
        <w:rPr>
          <w:rFonts w:ascii="Arial" w:hAnsi="Arial" w:cs="Arial"/>
          <w:color w:val="000000"/>
        </w:rPr>
        <w:t>.</w:t>
      </w:r>
      <w:r w:rsidRPr="00B529B3">
        <w:rPr>
          <w:rFonts w:ascii="Arial" w:hAnsi="Arial" w:cs="Arial"/>
          <w:color w:val="000000"/>
        </w:rPr>
        <w:t xml:space="preserve">66 </w:t>
      </w:r>
      <w:r>
        <w:rPr>
          <w:rFonts w:ascii="Arial" w:hAnsi="Arial" w:cs="Arial"/>
        </w:rPr>
        <w:t xml:space="preserve">se considera diversidad media o </w:t>
      </w:r>
      <w:r w:rsidRPr="008D5914">
        <w:rPr>
          <w:rFonts w:ascii="Arial" w:hAnsi="Arial" w:cs="Arial"/>
        </w:rPr>
        <w:t>Ligeramente Heterogéneo en abundancia</w:t>
      </w:r>
      <w:r>
        <w:rPr>
          <w:rFonts w:ascii="Arial" w:hAnsi="Arial" w:cs="Arial"/>
        </w:rPr>
        <w:t xml:space="preserve"> y mayor de 0.67 se considera diversidad alta o </w:t>
      </w:r>
      <w:r w:rsidRPr="008D5914">
        <w:rPr>
          <w:rFonts w:ascii="Arial" w:hAnsi="Arial" w:cs="Arial"/>
        </w:rPr>
        <w:t>Homogéneo en abundancia</w:t>
      </w:r>
      <w:r w:rsidR="002F79CF">
        <w:rPr>
          <w:rFonts w:ascii="Arial" w:hAnsi="Arial" w:cs="Arial"/>
        </w:rPr>
        <w:t>.</w:t>
      </w:r>
    </w:p>
    <w:p w14:paraId="089F6B69" w14:textId="77777777" w:rsidR="002F79CF" w:rsidRDefault="002F79CF" w:rsidP="00BA43AE">
      <w:pPr>
        <w:spacing w:line="276" w:lineRule="auto"/>
        <w:rPr>
          <w:rFonts w:ascii="Arial" w:hAnsi="Arial" w:cs="Arial"/>
        </w:rPr>
      </w:pPr>
    </w:p>
    <w:p w14:paraId="7CA32CB5" w14:textId="0C0B2D50" w:rsidR="00BA43AE" w:rsidRPr="00BA43AE" w:rsidRDefault="00BA43AE" w:rsidP="00BA43AE">
      <w:pPr>
        <w:pStyle w:val="TABLAS0"/>
        <w:rPr>
          <w:rFonts w:cs="Arial"/>
        </w:rPr>
      </w:pPr>
      <w:bookmarkStart w:id="32" w:name="_Toc166502500"/>
      <w:r>
        <w:t xml:space="preserve">Equidad de </w:t>
      </w:r>
      <w:r w:rsidRPr="00BA43AE">
        <w:t>especies</w:t>
      </w:r>
      <w:r>
        <w:t xml:space="preserve"> (Índice de Pielou)</w:t>
      </w:r>
      <w:bookmarkEnd w:id="32"/>
    </w:p>
    <w:p w14:paraId="3576A52B" w14:textId="23AB2695" w:rsidR="00F47133" w:rsidRDefault="00F47133" w:rsidP="00F47133">
      <w:pPr>
        <w:rPr>
          <w:rFonts w:ascii="Arial" w:hAnsi="Arial" w:cs="Arial"/>
        </w:rPr>
      </w:pPr>
    </w:p>
    <w:tbl>
      <w:tblPr>
        <w:tblStyle w:val="Tablaconcuadrcula4-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7"/>
        <w:gridCol w:w="1190"/>
        <w:gridCol w:w="817"/>
        <w:gridCol w:w="684"/>
        <w:gridCol w:w="870"/>
      </w:tblGrid>
      <w:tr w:rsidR="00AF6E19" w:rsidRPr="00131ED1" w14:paraId="53D00121" w14:textId="77777777" w:rsidTr="0034776D">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gridSpan w:val="5"/>
            <w:tcBorders>
              <w:top w:val="none" w:sz="0" w:space="0" w:color="auto"/>
              <w:left w:val="none" w:sz="0" w:space="0" w:color="auto"/>
              <w:bottom w:val="none" w:sz="0" w:space="0" w:color="auto"/>
              <w:right w:val="none" w:sz="0" w:space="0" w:color="auto"/>
            </w:tcBorders>
            <w:noWrap/>
            <w:hideMark/>
          </w:tcPr>
          <w:p w14:paraId="6DD65D8E" w14:textId="77777777" w:rsidR="00AF6E19" w:rsidRPr="00131ED1" w:rsidRDefault="00AF6E19" w:rsidP="00AF6E19">
            <w:pPr>
              <w:jc w:val="center"/>
              <w:rPr>
                <w:rFonts w:ascii="Arial" w:hAnsi="Arial" w:cs="Arial"/>
                <w:b w:val="0"/>
                <w:bCs w:val="0"/>
                <w:color w:val="000000"/>
                <w:highlight w:val="yellow"/>
              </w:rPr>
            </w:pPr>
            <w:r w:rsidRPr="00131ED1">
              <w:rPr>
                <w:rFonts w:ascii="Arial" w:hAnsi="Arial" w:cs="Arial"/>
                <w:color w:val="000000"/>
                <w:highlight w:val="yellow"/>
              </w:rPr>
              <w:t>Índice de Pielou</w:t>
            </w:r>
          </w:p>
        </w:tc>
      </w:tr>
      <w:tr w:rsidR="0034776D" w:rsidRPr="00131ED1" w14:paraId="352F1F8C"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DC8223B" w14:textId="77777777" w:rsidR="00AF6E19" w:rsidRPr="00131ED1" w:rsidRDefault="00AF6E19" w:rsidP="00AF6E19">
            <w:pPr>
              <w:rPr>
                <w:rFonts w:ascii="Arial" w:hAnsi="Arial" w:cs="Arial"/>
                <w:b w:val="0"/>
                <w:bCs w:val="0"/>
                <w:color w:val="000000"/>
                <w:highlight w:val="yellow"/>
              </w:rPr>
            </w:pPr>
            <w:r w:rsidRPr="00131ED1">
              <w:rPr>
                <w:rFonts w:ascii="Arial" w:hAnsi="Arial" w:cs="Arial"/>
                <w:color w:val="000000"/>
                <w:highlight w:val="yellow"/>
              </w:rPr>
              <w:t>Estratos</w:t>
            </w:r>
          </w:p>
        </w:tc>
        <w:tc>
          <w:tcPr>
            <w:tcW w:w="0" w:type="auto"/>
            <w:noWrap/>
            <w:hideMark/>
          </w:tcPr>
          <w:p w14:paraId="31D62A12" w14:textId="2B18AC14" w:rsidR="00AF6E19" w:rsidRPr="00131ED1" w:rsidRDefault="00895032" w:rsidP="00AF6E1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131ED1">
              <w:rPr>
                <w:rFonts w:ascii="Arial" w:hAnsi="Arial" w:cs="Arial"/>
                <w:b/>
                <w:bCs/>
                <w:color w:val="000000"/>
                <w:highlight w:val="yellow"/>
              </w:rPr>
              <w:t>ACUSTF</w:t>
            </w:r>
          </w:p>
        </w:tc>
        <w:tc>
          <w:tcPr>
            <w:tcW w:w="0" w:type="auto"/>
            <w:noWrap/>
            <w:hideMark/>
          </w:tcPr>
          <w:p w14:paraId="0018B91A" w14:textId="77777777" w:rsidR="00AF6E19" w:rsidRPr="00131ED1" w:rsidRDefault="00AF6E19" w:rsidP="00AF6E1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131ED1">
              <w:rPr>
                <w:rFonts w:ascii="Arial" w:hAnsi="Arial" w:cs="Arial"/>
                <w:b/>
                <w:bCs/>
                <w:color w:val="000000"/>
                <w:highlight w:val="yellow"/>
              </w:rPr>
              <w:t>Valor</w:t>
            </w:r>
          </w:p>
        </w:tc>
        <w:tc>
          <w:tcPr>
            <w:tcW w:w="0" w:type="auto"/>
            <w:noWrap/>
            <w:hideMark/>
          </w:tcPr>
          <w:p w14:paraId="4F81D5A3" w14:textId="77777777" w:rsidR="00AF6E19" w:rsidRPr="00131ED1" w:rsidRDefault="00AF6E19" w:rsidP="00AF6E1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131ED1">
              <w:rPr>
                <w:rFonts w:ascii="Arial" w:hAnsi="Arial" w:cs="Arial"/>
                <w:b/>
                <w:bCs/>
                <w:color w:val="000000"/>
                <w:highlight w:val="yellow"/>
              </w:rPr>
              <w:t>SA</w:t>
            </w:r>
          </w:p>
        </w:tc>
        <w:tc>
          <w:tcPr>
            <w:tcW w:w="0" w:type="auto"/>
            <w:noWrap/>
            <w:hideMark/>
          </w:tcPr>
          <w:p w14:paraId="42EDBB16" w14:textId="77777777" w:rsidR="00AF6E19" w:rsidRPr="00131ED1" w:rsidRDefault="00AF6E19" w:rsidP="00AF6E1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131ED1">
              <w:rPr>
                <w:rFonts w:ascii="Arial" w:hAnsi="Arial" w:cs="Arial"/>
                <w:b/>
                <w:bCs/>
                <w:color w:val="000000"/>
                <w:highlight w:val="yellow"/>
              </w:rPr>
              <w:t>Valor</w:t>
            </w:r>
          </w:p>
        </w:tc>
      </w:tr>
      <w:tr w:rsidR="00691567" w:rsidRPr="00131ED1" w14:paraId="6D997722"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BDA0E8E" w14:textId="77777777" w:rsidR="00691567" w:rsidRPr="00131ED1" w:rsidRDefault="00691567" w:rsidP="00691567">
            <w:pPr>
              <w:rPr>
                <w:rFonts w:ascii="Arial" w:hAnsi="Arial" w:cs="Arial"/>
                <w:color w:val="000000"/>
                <w:highlight w:val="yellow"/>
              </w:rPr>
            </w:pPr>
            <w:r w:rsidRPr="00131ED1">
              <w:rPr>
                <w:rFonts w:ascii="Arial" w:hAnsi="Arial" w:cs="Arial"/>
                <w:color w:val="000000"/>
                <w:highlight w:val="yellow"/>
              </w:rPr>
              <w:t>Arbustivo</w:t>
            </w:r>
          </w:p>
        </w:tc>
        <w:tc>
          <w:tcPr>
            <w:tcW w:w="0" w:type="auto"/>
            <w:noWrap/>
            <w:hideMark/>
          </w:tcPr>
          <w:p w14:paraId="276D4F7B" w14:textId="4E97DA8D" w:rsidR="00691567" w:rsidRPr="00131ED1" w:rsidRDefault="00691567" w:rsidP="0069156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0.77</w:t>
            </w:r>
          </w:p>
        </w:tc>
        <w:tc>
          <w:tcPr>
            <w:tcW w:w="0" w:type="auto"/>
            <w:noWrap/>
            <w:hideMark/>
          </w:tcPr>
          <w:p w14:paraId="278ED8C2" w14:textId="77A4DE31" w:rsidR="00691567" w:rsidRPr="00131ED1" w:rsidRDefault="00691567" w:rsidP="0069156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Alto</w:t>
            </w:r>
          </w:p>
        </w:tc>
        <w:tc>
          <w:tcPr>
            <w:tcW w:w="0" w:type="auto"/>
            <w:noWrap/>
            <w:hideMark/>
          </w:tcPr>
          <w:p w14:paraId="2E1E515C" w14:textId="3D41677F" w:rsidR="00691567" w:rsidRPr="00131ED1" w:rsidRDefault="00691567" w:rsidP="0069156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0.73</w:t>
            </w:r>
          </w:p>
        </w:tc>
        <w:tc>
          <w:tcPr>
            <w:tcW w:w="0" w:type="auto"/>
            <w:noWrap/>
            <w:hideMark/>
          </w:tcPr>
          <w:p w14:paraId="5C2409D1" w14:textId="68F4229F" w:rsidR="00691567" w:rsidRPr="00131ED1" w:rsidRDefault="00691567" w:rsidP="0069156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Alto</w:t>
            </w:r>
          </w:p>
        </w:tc>
      </w:tr>
      <w:tr w:rsidR="00691567" w:rsidRPr="00131ED1" w14:paraId="35C6EFE3"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37C35E2" w14:textId="77777777" w:rsidR="00691567" w:rsidRPr="00131ED1" w:rsidRDefault="00691567" w:rsidP="00691567">
            <w:pPr>
              <w:rPr>
                <w:rFonts w:ascii="Arial" w:hAnsi="Arial" w:cs="Arial"/>
                <w:color w:val="000000"/>
                <w:highlight w:val="yellow"/>
              </w:rPr>
            </w:pPr>
            <w:r w:rsidRPr="00131ED1">
              <w:rPr>
                <w:rFonts w:ascii="Arial" w:hAnsi="Arial" w:cs="Arial"/>
                <w:color w:val="000000"/>
                <w:highlight w:val="yellow"/>
              </w:rPr>
              <w:t>Gramíneo</w:t>
            </w:r>
          </w:p>
        </w:tc>
        <w:tc>
          <w:tcPr>
            <w:tcW w:w="0" w:type="auto"/>
            <w:noWrap/>
            <w:hideMark/>
          </w:tcPr>
          <w:p w14:paraId="3F2BF38C" w14:textId="71C70D3C" w:rsidR="00691567" w:rsidRPr="00131ED1" w:rsidRDefault="00691567" w:rsidP="0069156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1.06</w:t>
            </w:r>
          </w:p>
        </w:tc>
        <w:tc>
          <w:tcPr>
            <w:tcW w:w="0" w:type="auto"/>
            <w:noWrap/>
            <w:hideMark/>
          </w:tcPr>
          <w:p w14:paraId="142B1089" w14:textId="32C2CB32" w:rsidR="00691567" w:rsidRPr="00131ED1" w:rsidRDefault="00691567" w:rsidP="0069156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Alto</w:t>
            </w:r>
          </w:p>
        </w:tc>
        <w:tc>
          <w:tcPr>
            <w:tcW w:w="0" w:type="auto"/>
            <w:noWrap/>
            <w:hideMark/>
          </w:tcPr>
          <w:p w14:paraId="532626F8" w14:textId="15A4DACC" w:rsidR="00691567" w:rsidRPr="00131ED1" w:rsidRDefault="00691567" w:rsidP="0069156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0.63</w:t>
            </w:r>
          </w:p>
        </w:tc>
        <w:tc>
          <w:tcPr>
            <w:tcW w:w="0" w:type="auto"/>
            <w:noWrap/>
            <w:hideMark/>
          </w:tcPr>
          <w:p w14:paraId="79B1D1B4" w14:textId="41FE6A32" w:rsidR="00691567" w:rsidRPr="00131ED1" w:rsidRDefault="00691567" w:rsidP="0069156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Medio</w:t>
            </w:r>
          </w:p>
        </w:tc>
      </w:tr>
      <w:tr w:rsidR="00691567" w:rsidRPr="00131ED1" w14:paraId="5B066326"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BED96EE" w14:textId="77777777" w:rsidR="00691567" w:rsidRPr="00131ED1" w:rsidRDefault="00691567" w:rsidP="00691567">
            <w:pPr>
              <w:rPr>
                <w:rFonts w:ascii="Arial" w:hAnsi="Arial" w:cs="Arial"/>
                <w:color w:val="000000"/>
                <w:highlight w:val="yellow"/>
              </w:rPr>
            </w:pPr>
            <w:r w:rsidRPr="00131ED1">
              <w:rPr>
                <w:rFonts w:ascii="Arial" w:hAnsi="Arial" w:cs="Arial"/>
                <w:color w:val="000000"/>
                <w:highlight w:val="yellow"/>
              </w:rPr>
              <w:t>Herbáceo</w:t>
            </w:r>
          </w:p>
        </w:tc>
        <w:tc>
          <w:tcPr>
            <w:tcW w:w="0" w:type="auto"/>
            <w:noWrap/>
            <w:hideMark/>
          </w:tcPr>
          <w:p w14:paraId="54C3FC88" w14:textId="311CAEB1" w:rsidR="00691567" w:rsidRPr="00131ED1" w:rsidRDefault="00691567" w:rsidP="0069156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0.96</w:t>
            </w:r>
          </w:p>
        </w:tc>
        <w:tc>
          <w:tcPr>
            <w:tcW w:w="0" w:type="auto"/>
            <w:noWrap/>
            <w:hideMark/>
          </w:tcPr>
          <w:p w14:paraId="7DBBBF99" w14:textId="5DC5FE52" w:rsidR="00691567" w:rsidRPr="00131ED1" w:rsidRDefault="00691567" w:rsidP="0069156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Alto</w:t>
            </w:r>
          </w:p>
        </w:tc>
        <w:tc>
          <w:tcPr>
            <w:tcW w:w="0" w:type="auto"/>
            <w:noWrap/>
            <w:hideMark/>
          </w:tcPr>
          <w:p w14:paraId="26B25AC0" w14:textId="7D171B4C" w:rsidR="00691567" w:rsidRPr="00131ED1" w:rsidRDefault="00691567" w:rsidP="0069156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0.56</w:t>
            </w:r>
          </w:p>
        </w:tc>
        <w:tc>
          <w:tcPr>
            <w:tcW w:w="0" w:type="auto"/>
            <w:noWrap/>
            <w:hideMark/>
          </w:tcPr>
          <w:p w14:paraId="23504F7E" w14:textId="79800D54" w:rsidR="00691567" w:rsidRPr="00131ED1" w:rsidRDefault="00691567" w:rsidP="00691567">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Medio</w:t>
            </w:r>
          </w:p>
        </w:tc>
      </w:tr>
      <w:tr w:rsidR="00691567" w:rsidRPr="00AF6E19" w14:paraId="4D7D8E05"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F16827F" w14:textId="77777777" w:rsidR="00691567" w:rsidRPr="00131ED1" w:rsidRDefault="00691567" w:rsidP="00691567">
            <w:pPr>
              <w:rPr>
                <w:rFonts w:ascii="Arial" w:hAnsi="Arial" w:cs="Arial"/>
                <w:color w:val="000000"/>
                <w:highlight w:val="yellow"/>
              </w:rPr>
            </w:pPr>
            <w:r w:rsidRPr="00131ED1">
              <w:rPr>
                <w:rFonts w:ascii="Arial" w:hAnsi="Arial" w:cs="Arial"/>
                <w:color w:val="000000"/>
                <w:highlight w:val="yellow"/>
              </w:rPr>
              <w:t>Suculento</w:t>
            </w:r>
          </w:p>
        </w:tc>
        <w:tc>
          <w:tcPr>
            <w:tcW w:w="0" w:type="auto"/>
            <w:noWrap/>
            <w:hideMark/>
          </w:tcPr>
          <w:p w14:paraId="3D9905DF" w14:textId="6070E7E2" w:rsidR="00691567" w:rsidRPr="00131ED1" w:rsidRDefault="00691567" w:rsidP="0069156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0.72</w:t>
            </w:r>
          </w:p>
        </w:tc>
        <w:tc>
          <w:tcPr>
            <w:tcW w:w="0" w:type="auto"/>
            <w:noWrap/>
            <w:hideMark/>
          </w:tcPr>
          <w:p w14:paraId="32831DA5" w14:textId="5A917A89" w:rsidR="00691567" w:rsidRPr="00131ED1" w:rsidRDefault="00691567" w:rsidP="0069156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Alto</w:t>
            </w:r>
          </w:p>
        </w:tc>
        <w:tc>
          <w:tcPr>
            <w:tcW w:w="0" w:type="auto"/>
            <w:noWrap/>
            <w:hideMark/>
          </w:tcPr>
          <w:p w14:paraId="6B15106A" w14:textId="7528CB81" w:rsidR="00691567" w:rsidRPr="00131ED1" w:rsidRDefault="00691567" w:rsidP="0069156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131ED1">
              <w:rPr>
                <w:rFonts w:ascii="Arial" w:hAnsi="Arial" w:cs="Arial"/>
                <w:color w:val="000000"/>
                <w:highlight w:val="yellow"/>
              </w:rPr>
              <w:t>0.24</w:t>
            </w:r>
          </w:p>
        </w:tc>
        <w:tc>
          <w:tcPr>
            <w:tcW w:w="0" w:type="auto"/>
            <w:noWrap/>
            <w:hideMark/>
          </w:tcPr>
          <w:p w14:paraId="2223ABAB" w14:textId="4F6A2358" w:rsidR="00691567" w:rsidRPr="00AF6E19" w:rsidRDefault="00691567" w:rsidP="0069156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131ED1">
              <w:rPr>
                <w:rFonts w:ascii="Arial" w:hAnsi="Arial" w:cs="Arial"/>
                <w:color w:val="000000"/>
                <w:highlight w:val="yellow"/>
              </w:rPr>
              <w:t>Bajo</w:t>
            </w:r>
          </w:p>
        </w:tc>
      </w:tr>
    </w:tbl>
    <w:p w14:paraId="72A0E855" w14:textId="77777777" w:rsidR="00115D63" w:rsidRDefault="00115D63" w:rsidP="00F47133">
      <w:pPr>
        <w:rPr>
          <w:rFonts w:ascii="Arial" w:hAnsi="Arial" w:cs="Arial"/>
        </w:rPr>
      </w:pPr>
    </w:p>
    <w:p w14:paraId="77F3F24D" w14:textId="24A3CE17" w:rsidR="00F47133" w:rsidRPr="00E7256E" w:rsidRDefault="00691567" w:rsidP="00BC46AB">
      <w:pPr>
        <w:jc w:val="center"/>
        <w:rPr>
          <w:rFonts w:ascii="Arial" w:hAnsi="Arial" w:cs="Arial"/>
        </w:rPr>
      </w:pPr>
      <w:r>
        <w:rPr>
          <w:rFonts w:ascii="Arial" w:hAnsi="Arial" w:cs="Arial"/>
          <w:noProof/>
          <w:lang w:val="es-ES" w:eastAsia="es-ES"/>
        </w:rPr>
        <w:drawing>
          <wp:inline distT="0" distB="0" distL="0" distR="0" wp14:anchorId="4E276B7E" wp14:editId="3E7B7525">
            <wp:extent cx="4052488" cy="1800000"/>
            <wp:effectExtent l="0" t="0" r="5715" b="0"/>
            <wp:docPr id="37936473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2488" cy="1800000"/>
                    </a:xfrm>
                    <a:prstGeom prst="rect">
                      <a:avLst/>
                    </a:prstGeom>
                    <a:noFill/>
                  </pic:spPr>
                </pic:pic>
              </a:graphicData>
            </a:graphic>
          </wp:inline>
        </w:drawing>
      </w:r>
    </w:p>
    <w:p w14:paraId="41514BC3" w14:textId="77777777" w:rsidR="00C61E3C" w:rsidRPr="00C61E3C" w:rsidRDefault="00C61E3C" w:rsidP="00C61E3C">
      <w:pPr>
        <w:pStyle w:val="GRAFICAS"/>
        <w:rPr>
          <w:rFonts w:cs="Arial"/>
        </w:rPr>
      </w:pPr>
      <w:bookmarkStart w:id="33" w:name="_Toc166502697"/>
      <w:r>
        <w:t xml:space="preserve">Equidad de </w:t>
      </w:r>
      <w:r w:rsidRPr="00BA43AE">
        <w:t>especies</w:t>
      </w:r>
      <w:r>
        <w:t xml:space="preserve"> (Índice de Pielou)</w:t>
      </w:r>
      <w:bookmarkEnd w:id="33"/>
    </w:p>
    <w:p w14:paraId="276C5374" w14:textId="77777777" w:rsidR="00A638E5" w:rsidRDefault="00A638E5" w:rsidP="00A638E5">
      <w:pPr>
        <w:rPr>
          <w:rFonts w:ascii="Arial" w:hAnsi="Arial" w:cs="Arial"/>
        </w:rPr>
      </w:pPr>
    </w:p>
    <w:p w14:paraId="15F65637" w14:textId="523721CF" w:rsidR="00A638E5" w:rsidRDefault="00A638E5" w:rsidP="00B05A36">
      <w:pPr>
        <w:spacing w:line="276" w:lineRule="auto"/>
        <w:jc w:val="both"/>
        <w:rPr>
          <w:rFonts w:ascii="Arial" w:hAnsi="Arial" w:cs="Arial"/>
        </w:rPr>
      </w:pPr>
      <w:bookmarkStart w:id="34" w:name="_Hlk108446366"/>
      <w:r w:rsidRPr="00131ED1">
        <w:rPr>
          <w:rFonts w:ascii="Arial" w:hAnsi="Arial" w:cs="Arial"/>
          <w:highlight w:val="yellow"/>
        </w:rPr>
        <w:t>En el cuadro y grafico anterior en cuanto a la equidad de</w:t>
      </w:r>
      <w:r w:rsidR="002C794F" w:rsidRPr="00131ED1">
        <w:rPr>
          <w:rFonts w:ascii="Arial" w:hAnsi="Arial" w:cs="Arial"/>
          <w:highlight w:val="yellow"/>
        </w:rPr>
        <w:t>l índice de Pielou</w:t>
      </w:r>
      <w:r w:rsidRPr="00131ED1">
        <w:rPr>
          <w:rFonts w:ascii="Arial" w:hAnsi="Arial" w:cs="Arial"/>
          <w:highlight w:val="yellow"/>
        </w:rPr>
        <w:t xml:space="preserve"> </w:t>
      </w:r>
      <w:r w:rsidR="00115D63" w:rsidRPr="00131ED1">
        <w:rPr>
          <w:rFonts w:ascii="Arial" w:hAnsi="Arial" w:cs="Arial"/>
          <w:highlight w:val="yellow"/>
        </w:rPr>
        <w:t>en el estrato</w:t>
      </w:r>
      <w:r w:rsidR="007D5537" w:rsidRPr="00131ED1">
        <w:rPr>
          <w:rFonts w:ascii="Arial" w:hAnsi="Arial" w:cs="Arial"/>
          <w:highlight w:val="yellow"/>
        </w:rPr>
        <w:t xml:space="preserve"> arbustivo</w:t>
      </w:r>
      <w:r w:rsidR="00115D63" w:rsidRPr="00131ED1">
        <w:rPr>
          <w:rFonts w:ascii="Arial" w:hAnsi="Arial" w:cs="Arial"/>
          <w:highlight w:val="yellow"/>
        </w:rPr>
        <w:t xml:space="preserve">, </w:t>
      </w:r>
      <w:r w:rsidR="007D5537" w:rsidRPr="00131ED1">
        <w:rPr>
          <w:rFonts w:ascii="Arial" w:hAnsi="Arial" w:cs="Arial"/>
          <w:highlight w:val="yellow"/>
        </w:rPr>
        <w:t xml:space="preserve">presentan </w:t>
      </w:r>
      <w:r w:rsidR="007D5537" w:rsidRPr="00131ED1">
        <w:rPr>
          <w:rFonts w:ascii="Arial" w:hAnsi="Arial" w:cs="Arial"/>
          <w:b/>
          <w:bCs/>
          <w:highlight w:val="yellow"/>
        </w:rPr>
        <w:t>valores altos</w:t>
      </w:r>
      <w:r w:rsidR="007D5537" w:rsidRPr="00131ED1">
        <w:rPr>
          <w:rFonts w:ascii="Arial" w:hAnsi="Arial" w:cs="Arial"/>
          <w:highlight w:val="yellow"/>
        </w:rPr>
        <w:t xml:space="preserve"> en ambas áreas. </w:t>
      </w:r>
      <w:r w:rsidR="00115D63" w:rsidRPr="00131ED1">
        <w:rPr>
          <w:rFonts w:ascii="Arial" w:hAnsi="Arial" w:cs="Arial"/>
          <w:highlight w:val="yellow"/>
        </w:rPr>
        <w:t>En el estrato</w:t>
      </w:r>
      <w:r w:rsidR="006B2962" w:rsidRPr="00131ED1">
        <w:rPr>
          <w:rFonts w:ascii="Arial" w:hAnsi="Arial" w:cs="Arial"/>
          <w:highlight w:val="yellow"/>
        </w:rPr>
        <w:t xml:space="preserve"> gramíneo y herbáceo presentan valores medios en ambas áreas. En cuanto al estrato</w:t>
      </w:r>
      <w:r w:rsidR="00EA4DD8" w:rsidRPr="00131ED1">
        <w:rPr>
          <w:rFonts w:ascii="Arial" w:hAnsi="Arial" w:cs="Arial"/>
          <w:highlight w:val="yellow"/>
        </w:rPr>
        <w:t xml:space="preserve"> suculento </w:t>
      </w:r>
      <w:r w:rsidR="004B7D6E" w:rsidRPr="00131ED1">
        <w:rPr>
          <w:rFonts w:ascii="Arial" w:hAnsi="Arial" w:cs="Arial"/>
          <w:highlight w:val="yellow"/>
        </w:rPr>
        <w:t xml:space="preserve">presenta </w:t>
      </w:r>
      <w:r w:rsidR="004B7D6E" w:rsidRPr="00131ED1">
        <w:rPr>
          <w:rFonts w:ascii="Arial" w:hAnsi="Arial" w:cs="Arial"/>
          <w:b/>
          <w:bCs/>
          <w:highlight w:val="yellow"/>
        </w:rPr>
        <w:t xml:space="preserve">valor </w:t>
      </w:r>
      <w:r w:rsidR="006B2962" w:rsidRPr="00131ED1">
        <w:rPr>
          <w:rFonts w:ascii="Arial" w:hAnsi="Arial" w:cs="Arial"/>
          <w:b/>
          <w:bCs/>
          <w:highlight w:val="yellow"/>
        </w:rPr>
        <w:t>alto</w:t>
      </w:r>
      <w:r w:rsidR="004B7D6E" w:rsidRPr="00131ED1">
        <w:rPr>
          <w:rFonts w:ascii="Arial" w:hAnsi="Arial" w:cs="Arial"/>
          <w:highlight w:val="yellow"/>
        </w:rPr>
        <w:t xml:space="preserve"> en el </w:t>
      </w:r>
      <w:r w:rsidR="00895032" w:rsidRPr="00131ED1">
        <w:rPr>
          <w:rFonts w:ascii="Arial" w:hAnsi="Arial" w:cs="Arial"/>
          <w:highlight w:val="yellow"/>
        </w:rPr>
        <w:t>ACUSTF</w:t>
      </w:r>
      <w:r w:rsidR="004B7D6E" w:rsidRPr="00131ED1">
        <w:rPr>
          <w:rFonts w:ascii="Arial" w:hAnsi="Arial" w:cs="Arial"/>
          <w:highlight w:val="yellow"/>
        </w:rPr>
        <w:t xml:space="preserve"> y </w:t>
      </w:r>
      <w:r w:rsidR="004B7D6E" w:rsidRPr="00131ED1">
        <w:rPr>
          <w:rFonts w:ascii="Arial" w:hAnsi="Arial" w:cs="Arial"/>
          <w:b/>
          <w:bCs/>
          <w:highlight w:val="yellow"/>
        </w:rPr>
        <w:t xml:space="preserve">valor </w:t>
      </w:r>
      <w:r w:rsidR="006B2962" w:rsidRPr="00131ED1">
        <w:rPr>
          <w:rFonts w:ascii="Arial" w:hAnsi="Arial" w:cs="Arial"/>
          <w:b/>
          <w:bCs/>
          <w:highlight w:val="yellow"/>
        </w:rPr>
        <w:t>bajo</w:t>
      </w:r>
      <w:r w:rsidR="004B7D6E" w:rsidRPr="00131ED1">
        <w:rPr>
          <w:rFonts w:ascii="Arial" w:hAnsi="Arial" w:cs="Arial"/>
          <w:highlight w:val="yellow"/>
        </w:rPr>
        <w:t xml:space="preserve"> en el SA</w:t>
      </w:r>
      <w:r w:rsidR="00EA4DD8" w:rsidRPr="00131ED1">
        <w:rPr>
          <w:rFonts w:ascii="Arial" w:hAnsi="Arial" w:cs="Arial"/>
          <w:highlight w:val="yellow"/>
        </w:rPr>
        <w:t>.</w:t>
      </w:r>
      <w:r w:rsidR="004B7D6E" w:rsidRPr="00131ED1">
        <w:rPr>
          <w:rFonts w:ascii="Arial" w:hAnsi="Arial" w:cs="Arial"/>
          <w:highlight w:val="yellow"/>
        </w:rPr>
        <w:t xml:space="preserve"> </w:t>
      </w:r>
      <w:r w:rsidR="001405A9" w:rsidRPr="00131ED1">
        <w:rPr>
          <w:rFonts w:ascii="Arial" w:hAnsi="Arial" w:cs="Arial"/>
          <w:highlight w:val="yellow"/>
        </w:rPr>
        <w:t>E</w:t>
      </w:r>
      <w:r w:rsidRPr="00131ED1">
        <w:rPr>
          <w:rFonts w:ascii="Arial" w:hAnsi="Arial" w:cs="Arial"/>
          <w:highlight w:val="yellow"/>
        </w:rPr>
        <w:t xml:space="preserve">sto quiere decir, que todas las especies que se encuentran en el </w:t>
      </w:r>
      <w:r w:rsidR="00895032" w:rsidRPr="00131ED1">
        <w:rPr>
          <w:rFonts w:ascii="Arial" w:hAnsi="Arial" w:cs="Arial"/>
          <w:highlight w:val="yellow"/>
        </w:rPr>
        <w:t>ACUSTF</w:t>
      </w:r>
      <w:r w:rsidRPr="00131ED1">
        <w:rPr>
          <w:rFonts w:ascii="Arial" w:hAnsi="Arial" w:cs="Arial"/>
          <w:highlight w:val="yellow"/>
        </w:rPr>
        <w:t>, se desarrollan en el Sistema Ambiental</w:t>
      </w:r>
      <w:r w:rsidR="00EA4DD8" w:rsidRPr="00131ED1">
        <w:rPr>
          <w:rFonts w:ascii="Arial" w:hAnsi="Arial" w:cs="Arial"/>
          <w:highlight w:val="yellow"/>
        </w:rPr>
        <w:t xml:space="preserve"> ya que sus índices son similares.</w:t>
      </w:r>
      <w:r w:rsidR="00EA4DD8">
        <w:rPr>
          <w:rFonts w:ascii="Arial" w:hAnsi="Arial" w:cs="Arial"/>
        </w:rPr>
        <w:t xml:space="preserve"> </w:t>
      </w:r>
    </w:p>
    <w:bookmarkEnd w:id="34"/>
    <w:p w14:paraId="365D92F7" w14:textId="77777777" w:rsidR="00A638E5" w:rsidRDefault="00A638E5" w:rsidP="00B05A36">
      <w:pPr>
        <w:spacing w:line="276" w:lineRule="auto"/>
        <w:rPr>
          <w:rFonts w:ascii="Arial" w:hAnsi="Arial" w:cs="Arial"/>
        </w:rPr>
      </w:pPr>
    </w:p>
    <w:p w14:paraId="1A84A954" w14:textId="5D313821" w:rsidR="008B7ACF" w:rsidRPr="00A875DB" w:rsidRDefault="005E2F94" w:rsidP="00CB53C9">
      <w:pPr>
        <w:pStyle w:val="Ttulo3"/>
      </w:pPr>
      <w:bookmarkStart w:id="35" w:name="_Toc166502430"/>
      <w:r w:rsidRPr="003D621B">
        <w:t>V</w:t>
      </w:r>
      <w:r>
        <w:t>I</w:t>
      </w:r>
      <w:r w:rsidRPr="003D621B">
        <w:t>.</w:t>
      </w:r>
      <w:r>
        <w:t>1.3.-</w:t>
      </w:r>
      <w:r w:rsidRPr="003D621B">
        <w:t xml:space="preserve"> </w:t>
      </w:r>
      <w:r w:rsidR="008B7ACF" w:rsidRPr="005E2F94">
        <w:t>Comparativo</w:t>
      </w:r>
      <w:r w:rsidR="008B7ACF" w:rsidRPr="00A875DB">
        <w:t xml:space="preserve"> </w:t>
      </w:r>
      <w:r w:rsidR="009308E9">
        <w:t>por valor</w:t>
      </w:r>
      <w:r w:rsidR="008B7ACF" w:rsidRPr="00A875DB">
        <w:t xml:space="preserve"> densidad de especies </w:t>
      </w:r>
      <w:r w:rsidR="009308E9">
        <w:t>en el Sistema Ambiental -</w:t>
      </w:r>
      <w:r w:rsidR="00895032">
        <w:t>ACUSTF</w:t>
      </w:r>
      <w:r w:rsidR="004C0376">
        <w:t xml:space="preserve"> en </w:t>
      </w:r>
      <w:r w:rsidR="007E7E53">
        <w:t xml:space="preserve">el </w:t>
      </w:r>
      <w:r w:rsidR="007E7E53" w:rsidRPr="00131ED1">
        <w:rPr>
          <w:highlight w:val="yellow"/>
        </w:rPr>
        <w:t xml:space="preserve">Matorral Desértico </w:t>
      </w:r>
      <w:r w:rsidR="00A0015B" w:rsidRPr="00131ED1">
        <w:rPr>
          <w:highlight w:val="yellow"/>
        </w:rPr>
        <w:t>Rosetófilo</w:t>
      </w:r>
      <w:r w:rsidR="007E7E53" w:rsidRPr="00131ED1">
        <w:rPr>
          <w:highlight w:val="yellow"/>
        </w:rPr>
        <w:t>.</w:t>
      </w:r>
      <w:bookmarkEnd w:id="35"/>
    </w:p>
    <w:p w14:paraId="6BAAF8FF" w14:textId="71F9EDDE" w:rsidR="0012387C" w:rsidRDefault="0012387C" w:rsidP="00B05A36">
      <w:pPr>
        <w:spacing w:line="276" w:lineRule="auto"/>
        <w:jc w:val="both"/>
        <w:rPr>
          <w:rFonts w:ascii="Arial" w:hAnsi="Arial" w:cs="Arial"/>
        </w:rPr>
      </w:pPr>
    </w:p>
    <w:p w14:paraId="4CDEFCEC" w14:textId="04EBA677" w:rsidR="008B7ACF" w:rsidRDefault="008B7ACF" w:rsidP="008B7ACF">
      <w:pPr>
        <w:jc w:val="both"/>
        <w:rPr>
          <w:rFonts w:ascii="Arial" w:hAnsi="Arial" w:cs="Arial"/>
        </w:rPr>
      </w:pPr>
      <w:r w:rsidRPr="00E8207F">
        <w:rPr>
          <w:rFonts w:ascii="Arial" w:hAnsi="Arial" w:cs="Arial"/>
        </w:rPr>
        <w:t xml:space="preserve">Para realizar este comparativo se extrapolaron los individuos de las especies a hectáreas, y se calificó de acuerdo a los siguientes cuadros que mencionan los valores de densidad. Es decir, la densidad de individuos por hectáreas y su respectiva calificación si es vegetación Rala, Semidensa y Densa. Estos cuadros fueron extraídos </w:t>
      </w:r>
      <w:r>
        <w:rPr>
          <w:rFonts w:ascii="Arial" w:hAnsi="Arial" w:cs="Arial"/>
        </w:rPr>
        <w:t xml:space="preserve">de la </w:t>
      </w:r>
      <w:r w:rsidRPr="00E8207F">
        <w:rPr>
          <w:rFonts w:ascii="Arial" w:hAnsi="Arial" w:cs="Arial"/>
        </w:rPr>
        <w:t xml:space="preserve">Guía de </w:t>
      </w:r>
      <w:r>
        <w:rPr>
          <w:rFonts w:ascii="Arial" w:hAnsi="Arial" w:cs="Arial"/>
        </w:rPr>
        <w:t>M</w:t>
      </w:r>
      <w:r w:rsidRPr="00E8207F">
        <w:rPr>
          <w:rFonts w:ascii="Arial" w:hAnsi="Arial" w:cs="Arial"/>
        </w:rPr>
        <w:t>étodos para medir la biodiversidad de la revista Área Agropecuaria y de Recursos Naturales Renovables de Ecuador.</w:t>
      </w:r>
    </w:p>
    <w:p w14:paraId="5F5DE0AC" w14:textId="77777777" w:rsidR="00BC4B43" w:rsidRPr="00E8207F" w:rsidRDefault="00BC4B43" w:rsidP="008B7ACF">
      <w:pPr>
        <w:jc w:val="both"/>
      </w:pPr>
    </w:p>
    <w:p w14:paraId="2199C5C0" w14:textId="62BBDFE8" w:rsidR="008B7ACF" w:rsidRPr="00E8207F" w:rsidRDefault="008B7ACF" w:rsidP="00BA43AE">
      <w:pPr>
        <w:pStyle w:val="TABLAS0"/>
      </w:pPr>
      <w:bookmarkStart w:id="36" w:name="_Toc166502501"/>
      <w:r w:rsidRPr="00E8207F">
        <w:t xml:space="preserve">Valores de densidad para estimar la densidad de la vegetación de la Sistema Ambiental- </w:t>
      </w:r>
      <w:r w:rsidR="00895032">
        <w:t>ACUSTF</w:t>
      </w:r>
      <w:bookmarkEnd w:id="36"/>
    </w:p>
    <w:tbl>
      <w:tblPr>
        <w:tblStyle w:val="Tablaconcuadrcula4-nfasis11"/>
        <w:tblW w:w="104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gridCol w:w="2303"/>
        <w:gridCol w:w="3752"/>
        <w:gridCol w:w="8"/>
      </w:tblGrid>
      <w:tr w:rsidR="008B7ACF" w:rsidRPr="00E8207F" w14:paraId="0499A120" w14:textId="77777777" w:rsidTr="004E6F6F">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0468" w:type="dxa"/>
            <w:gridSpan w:val="4"/>
            <w:tcBorders>
              <w:top w:val="none" w:sz="0" w:space="0" w:color="auto"/>
              <w:left w:val="none" w:sz="0" w:space="0" w:color="auto"/>
              <w:bottom w:val="none" w:sz="0" w:space="0" w:color="auto"/>
              <w:right w:val="none" w:sz="0" w:space="0" w:color="auto"/>
            </w:tcBorders>
            <w:noWrap/>
            <w:hideMark/>
          </w:tcPr>
          <w:p w14:paraId="23440C53" w14:textId="77777777" w:rsidR="008B7ACF" w:rsidRPr="00E8207F" w:rsidRDefault="008B7ACF" w:rsidP="003D3446">
            <w:pPr>
              <w:jc w:val="center"/>
              <w:rPr>
                <w:rFonts w:ascii="Arial" w:hAnsi="Arial" w:cs="Arial"/>
                <w:b w:val="0"/>
                <w:bCs w:val="0"/>
                <w:color w:val="000000"/>
              </w:rPr>
            </w:pPr>
            <w:r w:rsidRPr="00E8207F">
              <w:rPr>
                <w:rFonts w:ascii="Arial" w:hAnsi="Arial" w:cs="Arial"/>
                <w:color w:val="000000"/>
              </w:rPr>
              <w:t>Valores de densidad para estimar la densidad de los árboles</w:t>
            </w:r>
          </w:p>
        </w:tc>
      </w:tr>
      <w:tr w:rsidR="008B7ACF" w:rsidRPr="00E8207F" w14:paraId="13775615" w14:textId="77777777" w:rsidTr="004E6F6F">
        <w:trPr>
          <w:gridAfter w:val="1"/>
          <w:cnfStyle w:val="000000100000" w:firstRow="0" w:lastRow="0" w:firstColumn="0" w:lastColumn="0" w:oddVBand="0" w:evenVBand="0" w:oddHBand="1" w:evenHBand="0" w:firstRowFirstColumn="0" w:firstRowLastColumn="0" w:lastRowFirstColumn="0" w:lastRowLastColumn="0"/>
          <w:wAfter w:w="8" w:type="dxa"/>
          <w:trHeight w:val="20"/>
          <w:jc w:val="center"/>
        </w:trPr>
        <w:tc>
          <w:tcPr>
            <w:cnfStyle w:val="001000000000" w:firstRow="0" w:lastRow="0" w:firstColumn="1" w:lastColumn="0" w:oddVBand="0" w:evenVBand="0" w:oddHBand="0" w:evenHBand="0" w:firstRowFirstColumn="0" w:firstRowLastColumn="0" w:lastRowFirstColumn="0" w:lastRowLastColumn="0"/>
            <w:tcW w:w="4405" w:type="dxa"/>
            <w:noWrap/>
            <w:hideMark/>
          </w:tcPr>
          <w:p w14:paraId="14C6FB5B" w14:textId="77777777" w:rsidR="008B7ACF" w:rsidRPr="00E8207F" w:rsidRDefault="008B7ACF" w:rsidP="003D3446">
            <w:pPr>
              <w:rPr>
                <w:rFonts w:ascii="Arial" w:hAnsi="Arial" w:cs="Arial"/>
                <w:b w:val="0"/>
                <w:bCs w:val="0"/>
                <w:color w:val="000000"/>
              </w:rPr>
            </w:pPr>
            <w:r w:rsidRPr="00E8207F">
              <w:rPr>
                <w:rFonts w:ascii="Arial" w:hAnsi="Arial" w:cs="Arial"/>
                <w:color w:val="000000"/>
              </w:rPr>
              <w:t>Valor calculado de densidad</w:t>
            </w:r>
          </w:p>
        </w:tc>
        <w:tc>
          <w:tcPr>
            <w:tcW w:w="2303" w:type="dxa"/>
            <w:noWrap/>
            <w:hideMark/>
          </w:tcPr>
          <w:p w14:paraId="30A58469" w14:textId="77777777" w:rsidR="008B7ACF" w:rsidRPr="00E8207F" w:rsidRDefault="008B7ACF" w:rsidP="003D3446">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rPr>
            </w:pPr>
            <w:r w:rsidRPr="00E8207F">
              <w:rPr>
                <w:rFonts w:ascii="Arial" w:hAnsi="Arial" w:cs="Arial"/>
                <w:b/>
                <w:bCs/>
                <w:color w:val="000000"/>
              </w:rPr>
              <w:t>Valor ponderado</w:t>
            </w:r>
          </w:p>
        </w:tc>
        <w:tc>
          <w:tcPr>
            <w:tcW w:w="3752" w:type="dxa"/>
            <w:noWrap/>
            <w:hideMark/>
          </w:tcPr>
          <w:p w14:paraId="58D58C61" w14:textId="77777777" w:rsidR="008B7ACF" w:rsidRPr="00E8207F" w:rsidRDefault="008B7ACF" w:rsidP="003D3446">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rPr>
            </w:pPr>
            <w:r w:rsidRPr="00E8207F">
              <w:rPr>
                <w:rFonts w:ascii="Arial" w:hAnsi="Arial" w:cs="Arial"/>
                <w:b/>
                <w:bCs/>
                <w:color w:val="000000"/>
              </w:rPr>
              <w:t>Calificación</w:t>
            </w:r>
          </w:p>
        </w:tc>
      </w:tr>
      <w:tr w:rsidR="008B7ACF" w:rsidRPr="00E8207F" w14:paraId="3E72204F" w14:textId="77777777" w:rsidTr="004E6F6F">
        <w:trPr>
          <w:gridAfter w:val="1"/>
          <w:wAfter w:w="8" w:type="dxa"/>
          <w:trHeight w:val="20"/>
          <w:jc w:val="center"/>
        </w:trPr>
        <w:tc>
          <w:tcPr>
            <w:cnfStyle w:val="001000000000" w:firstRow="0" w:lastRow="0" w:firstColumn="1" w:lastColumn="0" w:oddVBand="0" w:evenVBand="0" w:oddHBand="0" w:evenHBand="0" w:firstRowFirstColumn="0" w:firstRowLastColumn="0" w:lastRowFirstColumn="0" w:lastRowLastColumn="0"/>
            <w:tcW w:w="4405" w:type="dxa"/>
            <w:noWrap/>
            <w:hideMark/>
          </w:tcPr>
          <w:p w14:paraId="642E2C3C" w14:textId="77777777" w:rsidR="008B7ACF" w:rsidRPr="004E6F6F" w:rsidRDefault="008B7ACF" w:rsidP="003D3446">
            <w:pPr>
              <w:rPr>
                <w:rFonts w:ascii="Arial" w:hAnsi="Arial" w:cs="Arial"/>
                <w:b w:val="0"/>
                <w:bCs w:val="0"/>
                <w:color w:val="000000"/>
              </w:rPr>
            </w:pPr>
            <w:r w:rsidRPr="004E6F6F">
              <w:rPr>
                <w:rFonts w:ascii="Arial" w:hAnsi="Arial" w:cs="Arial"/>
                <w:b w:val="0"/>
                <w:bCs w:val="0"/>
                <w:color w:val="000000"/>
              </w:rPr>
              <w:t>0-300 Individuos/hectárea</w:t>
            </w:r>
          </w:p>
        </w:tc>
        <w:tc>
          <w:tcPr>
            <w:tcW w:w="2303" w:type="dxa"/>
            <w:noWrap/>
            <w:hideMark/>
          </w:tcPr>
          <w:p w14:paraId="5A63D402" w14:textId="77777777" w:rsidR="008B7ACF" w:rsidRPr="00E8207F" w:rsidRDefault="008B7ACF" w:rsidP="003D344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E8207F">
              <w:rPr>
                <w:rFonts w:ascii="Arial" w:hAnsi="Arial" w:cs="Arial"/>
                <w:color w:val="000000"/>
              </w:rPr>
              <w:t>1.67</w:t>
            </w:r>
          </w:p>
        </w:tc>
        <w:tc>
          <w:tcPr>
            <w:tcW w:w="3752" w:type="dxa"/>
            <w:noWrap/>
            <w:hideMark/>
          </w:tcPr>
          <w:p w14:paraId="42C9453D" w14:textId="77777777" w:rsidR="008B7ACF" w:rsidRPr="00E8207F" w:rsidRDefault="008B7ACF" w:rsidP="003D3446">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E8207F">
              <w:rPr>
                <w:rFonts w:ascii="Arial" w:hAnsi="Arial" w:cs="Arial"/>
                <w:color w:val="000000"/>
              </w:rPr>
              <w:t>Vegetación Rala (R)</w:t>
            </w:r>
          </w:p>
        </w:tc>
      </w:tr>
      <w:tr w:rsidR="008B7ACF" w:rsidRPr="00E8207F" w14:paraId="5A9DE3EF" w14:textId="77777777" w:rsidTr="004E6F6F">
        <w:trPr>
          <w:gridAfter w:val="1"/>
          <w:cnfStyle w:val="000000100000" w:firstRow="0" w:lastRow="0" w:firstColumn="0" w:lastColumn="0" w:oddVBand="0" w:evenVBand="0" w:oddHBand="1" w:evenHBand="0" w:firstRowFirstColumn="0" w:firstRowLastColumn="0" w:lastRowFirstColumn="0" w:lastRowLastColumn="0"/>
          <w:wAfter w:w="8" w:type="dxa"/>
          <w:trHeight w:val="20"/>
          <w:jc w:val="center"/>
        </w:trPr>
        <w:tc>
          <w:tcPr>
            <w:cnfStyle w:val="001000000000" w:firstRow="0" w:lastRow="0" w:firstColumn="1" w:lastColumn="0" w:oddVBand="0" w:evenVBand="0" w:oddHBand="0" w:evenHBand="0" w:firstRowFirstColumn="0" w:firstRowLastColumn="0" w:lastRowFirstColumn="0" w:lastRowLastColumn="0"/>
            <w:tcW w:w="4405" w:type="dxa"/>
            <w:noWrap/>
            <w:hideMark/>
          </w:tcPr>
          <w:p w14:paraId="3B4E46CC" w14:textId="77777777" w:rsidR="008B7ACF" w:rsidRPr="004E6F6F" w:rsidRDefault="008B7ACF" w:rsidP="003D3446">
            <w:pPr>
              <w:rPr>
                <w:rFonts w:ascii="Arial" w:hAnsi="Arial" w:cs="Arial"/>
                <w:b w:val="0"/>
                <w:bCs w:val="0"/>
                <w:color w:val="000000"/>
              </w:rPr>
            </w:pPr>
            <w:r w:rsidRPr="004E6F6F">
              <w:rPr>
                <w:rFonts w:ascii="Arial" w:hAnsi="Arial" w:cs="Arial"/>
                <w:b w:val="0"/>
                <w:bCs w:val="0"/>
                <w:color w:val="000000"/>
              </w:rPr>
              <w:t>301-600 Individuos/hectárea</w:t>
            </w:r>
          </w:p>
        </w:tc>
        <w:tc>
          <w:tcPr>
            <w:tcW w:w="2303" w:type="dxa"/>
            <w:noWrap/>
            <w:hideMark/>
          </w:tcPr>
          <w:p w14:paraId="44FEE09E" w14:textId="77777777" w:rsidR="008B7ACF" w:rsidRPr="00E8207F" w:rsidRDefault="008B7ACF" w:rsidP="003D3446">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E8207F">
              <w:rPr>
                <w:rFonts w:ascii="Arial" w:hAnsi="Arial" w:cs="Arial"/>
                <w:color w:val="000000"/>
              </w:rPr>
              <w:t>3.33</w:t>
            </w:r>
          </w:p>
        </w:tc>
        <w:tc>
          <w:tcPr>
            <w:tcW w:w="3752" w:type="dxa"/>
            <w:noWrap/>
            <w:hideMark/>
          </w:tcPr>
          <w:p w14:paraId="00FBE571" w14:textId="77777777" w:rsidR="008B7ACF" w:rsidRPr="00E8207F" w:rsidRDefault="008B7ACF" w:rsidP="003D3446">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E8207F">
              <w:rPr>
                <w:rFonts w:ascii="Arial" w:hAnsi="Arial" w:cs="Arial"/>
                <w:color w:val="000000"/>
              </w:rPr>
              <w:t>Vegetación semidensa (SD)</w:t>
            </w:r>
          </w:p>
        </w:tc>
      </w:tr>
      <w:tr w:rsidR="008B7ACF" w:rsidRPr="00E8207F" w14:paraId="0B59B7DE" w14:textId="77777777" w:rsidTr="004E6F6F">
        <w:trPr>
          <w:gridAfter w:val="1"/>
          <w:wAfter w:w="8" w:type="dxa"/>
          <w:trHeight w:val="20"/>
          <w:jc w:val="center"/>
        </w:trPr>
        <w:tc>
          <w:tcPr>
            <w:cnfStyle w:val="001000000000" w:firstRow="0" w:lastRow="0" w:firstColumn="1" w:lastColumn="0" w:oddVBand="0" w:evenVBand="0" w:oddHBand="0" w:evenHBand="0" w:firstRowFirstColumn="0" w:firstRowLastColumn="0" w:lastRowFirstColumn="0" w:lastRowLastColumn="0"/>
            <w:tcW w:w="4405" w:type="dxa"/>
            <w:noWrap/>
            <w:hideMark/>
          </w:tcPr>
          <w:p w14:paraId="763E3764" w14:textId="77777777" w:rsidR="008B7ACF" w:rsidRPr="004E6F6F" w:rsidRDefault="008B7ACF" w:rsidP="003D3446">
            <w:pPr>
              <w:rPr>
                <w:rFonts w:ascii="Arial" w:hAnsi="Arial" w:cs="Arial"/>
                <w:b w:val="0"/>
                <w:bCs w:val="0"/>
                <w:color w:val="000000"/>
              </w:rPr>
            </w:pPr>
            <w:r w:rsidRPr="004E6F6F">
              <w:rPr>
                <w:rFonts w:ascii="Arial" w:hAnsi="Arial" w:cs="Arial"/>
                <w:b w:val="0"/>
                <w:bCs w:val="0"/>
                <w:color w:val="000000"/>
              </w:rPr>
              <w:t>más de 600 Individuos/hectárea</w:t>
            </w:r>
          </w:p>
        </w:tc>
        <w:tc>
          <w:tcPr>
            <w:tcW w:w="2303" w:type="dxa"/>
            <w:noWrap/>
            <w:hideMark/>
          </w:tcPr>
          <w:p w14:paraId="4BDFEE64" w14:textId="77777777" w:rsidR="008B7ACF" w:rsidRPr="00E8207F" w:rsidRDefault="008B7ACF" w:rsidP="003D344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E8207F">
              <w:rPr>
                <w:rFonts w:ascii="Arial" w:hAnsi="Arial" w:cs="Arial"/>
                <w:color w:val="000000"/>
              </w:rPr>
              <w:t>5</w:t>
            </w:r>
          </w:p>
        </w:tc>
        <w:tc>
          <w:tcPr>
            <w:tcW w:w="3752" w:type="dxa"/>
            <w:noWrap/>
            <w:hideMark/>
          </w:tcPr>
          <w:p w14:paraId="68C93DEE" w14:textId="77777777" w:rsidR="008B7ACF" w:rsidRPr="00E8207F" w:rsidRDefault="008B7ACF" w:rsidP="003D3446">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E8207F">
              <w:rPr>
                <w:rFonts w:ascii="Arial" w:hAnsi="Arial" w:cs="Arial"/>
                <w:color w:val="000000"/>
              </w:rPr>
              <w:t>Vegetación densa (D)</w:t>
            </w:r>
          </w:p>
        </w:tc>
      </w:tr>
      <w:tr w:rsidR="008B7ACF" w:rsidRPr="00E8207F" w14:paraId="27FB64AB" w14:textId="77777777" w:rsidTr="004E6F6F">
        <w:trPr>
          <w:gridAfter w:val="1"/>
          <w:cnfStyle w:val="000000100000" w:firstRow="0" w:lastRow="0" w:firstColumn="0" w:lastColumn="0" w:oddVBand="0" w:evenVBand="0" w:oddHBand="1" w:evenHBand="0" w:firstRowFirstColumn="0" w:firstRowLastColumn="0" w:lastRowFirstColumn="0" w:lastRowLastColumn="0"/>
          <w:wAfter w:w="8" w:type="dxa"/>
          <w:trHeight w:val="20"/>
          <w:jc w:val="center"/>
        </w:trPr>
        <w:tc>
          <w:tcPr>
            <w:cnfStyle w:val="001000000000" w:firstRow="0" w:lastRow="0" w:firstColumn="1" w:lastColumn="0" w:oddVBand="0" w:evenVBand="0" w:oddHBand="0" w:evenHBand="0" w:firstRowFirstColumn="0" w:firstRowLastColumn="0" w:lastRowFirstColumn="0" w:lastRowLastColumn="0"/>
            <w:tcW w:w="4405" w:type="dxa"/>
            <w:noWrap/>
            <w:hideMark/>
          </w:tcPr>
          <w:p w14:paraId="0BEF826A" w14:textId="77777777" w:rsidR="008B7ACF" w:rsidRPr="00E8207F" w:rsidRDefault="008B7ACF" w:rsidP="003D3446">
            <w:pPr>
              <w:rPr>
                <w:rFonts w:ascii="Arial" w:hAnsi="Arial" w:cs="Arial"/>
                <w:color w:val="000000"/>
              </w:rPr>
            </w:pPr>
          </w:p>
        </w:tc>
        <w:tc>
          <w:tcPr>
            <w:tcW w:w="2303" w:type="dxa"/>
            <w:noWrap/>
            <w:hideMark/>
          </w:tcPr>
          <w:p w14:paraId="7E6AC9E9" w14:textId="77777777" w:rsidR="008B7ACF" w:rsidRPr="00E8207F" w:rsidRDefault="008B7ACF" w:rsidP="003D3446">
            <w:pPr>
              <w:cnfStyle w:val="000000100000" w:firstRow="0" w:lastRow="0" w:firstColumn="0" w:lastColumn="0" w:oddVBand="0" w:evenVBand="0" w:oddHBand="1" w:evenHBand="0" w:firstRowFirstColumn="0" w:firstRowLastColumn="0" w:lastRowFirstColumn="0" w:lastRowLastColumn="0"/>
            </w:pPr>
          </w:p>
        </w:tc>
        <w:tc>
          <w:tcPr>
            <w:tcW w:w="3752" w:type="dxa"/>
            <w:noWrap/>
            <w:hideMark/>
          </w:tcPr>
          <w:p w14:paraId="61D0F2B1" w14:textId="77777777" w:rsidR="008B7ACF" w:rsidRPr="00E8207F" w:rsidRDefault="008B7ACF" w:rsidP="003D3446">
            <w:pPr>
              <w:cnfStyle w:val="000000100000" w:firstRow="0" w:lastRow="0" w:firstColumn="0" w:lastColumn="0" w:oddVBand="0" w:evenVBand="0" w:oddHBand="1" w:evenHBand="0" w:firstRowFirstColumn="0" w:firstRowLastColumn="0" w:lastRowFirstColumn="0" w:lastRowLastColumn="0"/>
            </w:pPr>
          </w:p>
        </w:tc>
      </w:tr>
      <w:tr w:rsidR="008B7ACF" w:rsidRPr="00E8207F" w14:paraId="4218C46F" w14:textId="77777777" w:rsidTr="004E6F6F">
        <w:trPr>
          <w:trHeight w:val="20"/>
          <w:jc w:val="center"/>
        </w:trPr>
        <w:tc>
          <w:tcPr>
            <w:cnfStyle w:val="001000000000" w:firstRow="0" w:lastRow="0" w:firstColumn="1" w:lastColumn="0" w:oddVBand="0" w:evenVBand="0" w:oddHBand="0" w:evenHBand="0" w:firstRowFirstColumn="0" w:firstRowLastColumn="0" w:lastRowFirstColumn="0" w:lastRowLastColumn="0"/>
            <w:tcW w:w="10468" w:type="dxa"/>
            <w:gridSpan w:val="4"/>
            <w:noWrap/>
            <w:hideMark/>
          </w:tcPr>
          <w:p w14:paraId="7251AAF7" w14:textId="77777777" w:rsidR="008B7ACF" w:rsidRPr="00E8207F" w:rsidRDefault="008B7ACF" w:rsidP="003D3446">
            <w:pPr>
              <w:jc w:val="center"/>
              <w:rPr>
                <w:rFonts w:ascii="Arial" w:hAnsi="Arial" w:cs="Arial"/>
                <w:b w:val="0"/>
                <w:bCs w:val="0"/>
                <w:color w:val="000000"/>
              </w:rPr>
            </w:pPr>
            <w:r w:rsidRPr="00E8207F">
              <w:rPr>
                <w:rFonts w:ascii="Arial" w:hAnsi="Arial" w:cs="Arial"/>
                <w:color w:val="000000"/>
              </w:rPr>
              <w:lastRenderedPageBreak/>
              <w:t>Valores de densidad para estimar la densidad de los arbustos</w:t>
            </w:r>
          </w:p>
        </w:tc>
      </w:tr>
      <w:tr w:rsidR="008B7ACF" w:rsidRPr="00E8207F" w14:paraId="2A4C8CA5" w14:textId="77777777" w:rsidTr="004E6F6F">
        <w:trPr>
          <w:gridAfter w:val="1"/>
          <w:cnfStyle w:val="000000100000" w:firstRow="0" w:lastRow="0" w:firstColumn="0" w:lastColumn="0" w:oddVBand="0" w:evenVBand="0" w:oddHBand="1" w:evenHBand="0" w:firstRowFirstColumn="0" w:firstRowLastColumn="0" w:lastRowFirstColumn="0" w:lastRowLastColumn="0"/>
          <w:wAfter w:w="8" w:type="dxa"/>
          <w:trHeight w:val="20"/>
          <w:jc w:val="center"/>
        </w:trPr>
        <w:tc>
          <w:tcPr>
            <w:cnfStyle w:val="001000000000" w:firstRow="0" w:lastRow="0" w:firstColumn="1" w:lastColumn="0" w:oddVBand="0" w:evenVBand="0" w:oddHBand="0" w:evenHBand="0" w:firstRowFirstColumn="0" w:firstRowLastColumn="0" w:lastRowFirstColumn="0" w:lastRowLastColumn="0"/>
            <w:tcW w:w="4405" w:type="dxa"/>
            <w:noWrap/>
            <w:hideMark/>
          </w:tcPr>
          <w:p w14:paraId="4B34B628" w14:textId="77777777" w:rsidR="008B7ACF" w:rsidRPr="00E8207F" w:rsidRDefault="008B7ACF" w:rsidP="003D3446">
            <w:pPr>
              <w:rPr>
                <w:rFonts w:ascii="Arial" w:hAnsi="Arial" w:cs="Arial"/>
                <w:b w:val="0"/>
                <w:bCs w:val="0"/>
                <w:color w:val="000000"/>
              </w:rPr>
            </w:pPr>
            <w:r w:rsidRPr="00E8207F">
              <w:rPr>
                <w:rFonts w:ascii="Arial" w:hAnsi="Arial" w:cs="Arial"/>
                <w:color w:val="000000"/>
              </w:rPr>
              <w:t>Valor calculado de densidad</w:t>
            </w:r>
          </w:p>
        </w:tc>
        <w:tc>
          <w:tcPr>
            <w:tcW w:w="2303" w:type="dxa"/>
            <w:noWrap/>
            <w:hideMark/>
          </w:tcPr>
          <w:p w14:paraId="403D0295" w14:textId="77777777" w:rsidR="008B7ACF" w:rsidRPr="00E8207F" w:rsidRDefault="008B7ACF" w:rsidP="003D3446">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rPr>
            </w:pPr>
            <w:r w:rsidRPr="00E8207F">
              <w:rPr>
                <w:rFonts w:ascii="Arial" w:hAnsi="Arial" w:cs="Arial"/>
                <w:b/>
                <w:bCs/>
                <w:color w:val="000000"/>
              </w:rPr>
              <w:t>Valor ponderado</w:t>
            </w:r>
          </w:p>
        </w:tc>
        <w:tc>
          <w:tcPr>
            <w:tcW w:w="3752" w:type="dxa"/>
            <w:noWrap/>
            <w:hideMark/>
          </w:tcPr>
          <w:p w14:paraId="7F98F71A" w14:textId="77777777" w:rsidR="008B7ACF" w:rsidRPr="00E8207F" w:rsidRDefault="008B7ACF" w:rsidP="003D3446">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rPr>
            </w:pPr>
            <w:r w:rsidRPr="00E8207F">
              <w:rPr>
                <w:rFonts w:ascii="Arial" w:hAnsi="Arial" w:cs="Arial"/>
                <w:b/>
                <w:bCs/>
                <w:color w:val="000000"/>
              </w:rPr>
              <w:t>Calificación</w:t>
            </w:r>
          </w:p>
        </w:tc>
      </w:tr>
      <w:tr w:rsidR="008B7ACF" w:rsidRPr="00E8207F" w14:paraId="0B85A0B4" w14:textId="77777777" w:rsidTr="004E6F6F">
        <w:trPr>
          <w:gridAfter w:val="1"/>
          <w:wAfter w:w="8" w:type="dxa"/>
          <w:trHeight w:val="20"/>
          <w:jc w:val="center"/>
        </w:trPr>
        <w:tc>
          <w:tcPr>
            <w:cnfStyle w:val="001000000000" w:firstRow="0" w:lastRow="0" w:firstColumn="1" w:lastColumn="0" w:oddVBand="0" w:evenVBand="0" w:oddHBand="0" w:evenHBand="0" w:firstRowFirstColumn="0" w:firstRowLastColumn="0" w:lastRowFirstColumn="0" w:lastRowLastColumn="0"/>
            <w:tcW w:w="4405" w:type="dxa"/>
            <w:noWrap/>
            <w:hideMark/>
          </w:tcPr>
          <w:p w14:paraId="55BC5481" w14:textId="77777777" w:rsidR="008B7ACF" w:rsidRPr="004E6F6F" w:rsidRDefault="008B7ACF" w:rsidP="003D3446">
            <w:pPr>
              <w:rPr>
                <w:rFonts w:ascii="Arial" w:hAnsi="Arial" w:cs="Arial"/>
                <w:b w:val="0"/>
                <w:bCs w:val="0"/>
                <w:color w:val="000000"/>
              </w:rPr>
            </w:pPr>
            <w:r w:rsidRPr="004E6F6F">
              <w:rPr>
                <w:rFonts w:ascii="Arial" w:hAnsi="Arial" w:cs="Arial"/>
                <w:b w:val="0"/>
                <w:bCs w:val="0"/>
                <w:color w:val="000000"/>
              </w:rPr>
              <w:t>0-500 Individuos/hectárea</w:t>
            </w:r>
          </w:p>
        </w:tc>
        <w:tc>
          <w:tcPr>
            <w:tcW w:w="2303" w:type="dxa"/>
            <w:noWrap/>
            <w:hideMark/>
          </w:tcPr>
          <w:p w14:paraId="3502CC67" w14:textId="77777777" w:rsidR="008B7ACF" w:rsidRPr="00E8207F" w:rsidRDefault="008B7ACF" w:rsidP="003D344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E8207F">
              <w:rPr>
                <w:rFonts w:ascii="Arial" w:hAnsi="Arial" w:cs="Arial"/>
                <w:color w:val="000000"/>
              </w:rPr>
              <w:t>1.67</w:t>
            </w:r>
          </w:p>
        </w:tc>
        <w:tc>
          <w:tcPr>
            <w:tcW w:w="3752" w:type="dxa"/>
            <w:noWrap/>
            <w:hideMark/>
          </w:tcPr>
          <w:p w14:paraId="476868B4" w14:textId="77777777" w:rsidR="008B7ACF" w:rsidRPr="00E8207F" w:rsidRDefault="008B7ACF" w:rsidP="003D3446">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E8207F">
              <w:rPr>
                <w:rFonts w:ascii="Arial" w:hAnsi="Arial" w:cs="Arial"/>
                <w:color w:val="000000"/>
              </w:rPr>
              <w:t>Vegetación Rala (R)</w:t>
            </w:r>
          </w:p>
        </w:tc>
      </w:tr>
      <w:tr w:rsidR="008B7ACF" w:rsidRPr="00E8207F" w14:paraId="3A9A30E1" w14:textId="77777777" w:rsidTr="004E6F6F">
        <w:trPr>
          <w:gridAfter w:val="1"/>
          <w:cnfStyle w:val="000000100000" w:firstRow="0" w:lastRow="0" w:firstColumn="0" w:lastColumn="0" w:oddVBand="0" w:evenVBand="0" w:oddHBand="1" w:evenHBand="0" w:firstRowFirstColumn="0" w:firstRowLastColumn="0" w:lastRowFirstColumn="0" w:lastRowLastColumn="0"/>
          <w:wAfter w:w="8" w:type="dxa"/>
          <w:trHeight w:val="20"/>
          <w:jc w:val="center"/>
        </w:trPr>
        <w:tc>
          <w:tcPr>
            <w:cnfStyle w:val="001000000000" w:firstRow="0" w:lastRow="0" w:firstColumn="1" w:lastColumn="0" w:oddVBand="0" w:evenVBand="0" w:oddHBand="0" w:evenHBand="0" w:firstRowFirstColumn="0" w:firstRowLastColumn="0" w:lastRowFirstColumn="0" w:lastRowLastColumn="0"/>
            <w:tcW w:w="4405" w:type="dxa"/>
            <w:noWrap/>
            <w:hideMark/>
          </w:tcPr>
          <w:p w14:paraId="2072CEAB" w14:textId="77777777" w:rsidR="008B7ACF" w:rsidRPr="004E6F6F" w:rsidRDefault="008B7ACF" w:rsidP="003D3446">
            <w:pPr>
              <w:rPr>
                <w:rFonts w:ascii="Arial" w:hAnsi="Arial" w:cs="Arial"/>
                <w:b w:val="0"/>
                <w:bCs w:val="0"/>
                <w:color w:val="000000"/>
              </w:rPr>
            </w:pPr>
            <w:r w:rsidRPr="004E6F6F">
              <w:rPr>
                <w:rFonts w:ascii="Arial" w:hAnsi="Arial" w:cs="Arial"/>
                <w:b w:val="0"/>
                <w:bCs w:val="0"/>
                <w:color w:val="000000"/>
              </w:rPr>
              <w:t>501-1000 Individuos/hectárea</w:t>
            </w:r>
          </w:p>
        </w:tc>
        <w:tc>
          <w:tcPr>
            <w:tcW w:w="2303" w:type="dxa"/>
            <w:noWrap/>
            <w:hideMark/>
          </w:tcPr>
          <w:p w14:paraId="6F6F2F37" w14:textId="77777777" w:rsidR="008B7ACF" w:rsidRPr="00E8207F" w:rsidRDefault="008B7ACF" w:rsidP="003D3446">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E8207F">
              <w:rPr>
                <w:rFonts w:ascii="Arial" w:hAnsi="Arial" w:cs="Arial"/>
                <w:color w:val="000000"/>
              </w:rPr>
              <w:t>3.33</w:t>
            </w:r>
          </w:p>
        </w:tc>
        <w:tc>
          <w:tcPr>
            <w:tcW w:w="3752" w:type="dxa"/>
            <w:noWrap/>
            <w:hideMark/>
          </w:tcPr>
          <w:p w14:paraId="17733A8F" w14:textId="77777777" w:rsidR="008B7ACF" w:rsidRPr="00E8207F" w:rsidRDefault="008B7ACF" w:rsidP="003D3446">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E8207F">
              <w:rPr>
                <w:rFonts w:ascii="Arial" w:hAnsi="Arial" w:cs="Arial"/>
                <w:color w:val="000000"/>
              </w:rPr>
              <w:t>Vegetación semidensa (SD)</w:t>
            </w:r>
          </w:p>
        </w:tc>
      </w:tr>
      <w:tr w:rsidR="008B7ACF" w:rsidRPr="00E8207F" w14:paraId="7DAC8B23" w14:textId="77777777" w:rsidTr="004E6F6F">
        <w:trPr>
          <w:gridAfter w:val="1"/>
          <w:wAfter w:w="8" w:type="dxa"/>
          <w:trHeight w:val="20"/>
          <w:jc w:val="center"/>
        </w:trPr>
        <w:tc>
          <w:tcPr>
            <w:cnfStyle w:val="001000000000" w:firstRow="0" w:lastRow="0" w:firstColumn="1" w:lastColumn="0" w:oddVBand="0" w:evenVBand="0" w:oddHBand="0" w:evenHBand="0" w:firstRowFirstColumn="0" w:firstRowLastColumn="0" w:lastRowFirstColumn="0" w:lastRowLastColumn="0"/>
            <w:tcW w:w="4405" w:type="dxa"/>
            <w:noWrap/>
            <w:hideMark/>
          </w:tcPr>
          <w:p w14:paraId="4851F2AB" w14:textId="77777777" w:rsidR="008B7ACF" w:rsidRPr="004E6F6F" w:rsidRDefault="008B7ACF" w:rsidP="003D3446">
            <w:pPr>
              <w:rPr>
                <w:rFonts w:ascii="Arial" w:hAnsi="Arial" w:cs="Arial"/>
                <w:b w:val="0"/>
                <w:bCs w:val="0"/>
                <w:color w:val="000000"/>
              </w:rPr>
            </w:pPr>
            <w:r w:rsidRPr="004E6F6F">
              <w:rPr>
                <w:rFonts w:ascii="Arial" w:hAnsi="Arial" w:cs="Arial"/>
                <w:b w:val="0"/>
                <w:bCs w:val="0"/>
                <w:color w:val="000000"/>
              </w:rPr>
              <w:t>más de 1000 Individuos/hectárea</w:t>
            </w:r>
          </w:p>
        </w:tc>
        <w:tc>
          <w:tcPr>
            <w:tcW w:w="2303" w:type="dxa"/>
            <w:noWrap/>
            <w:hideMark/>
          </w:tcPr>
          <w:p w14:paraId="0AD7562D" w14:textId="77777777" w:rsidR="008B7ACF" w:rsidRPr="00E8207F" w:rsidRDefault="008B7ACF" w:rsidP="003D344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E8207F">
              <w:rPr>
                <w:rFonts w:ascii="Arial" w:hAnsi="Arial" w:cs="Arial"/>
                <w:color w:val="000000"/>
              </w:rPr>
              <w:t>5</w:t>
            </w:r>
          </w:p>
        </w:tc>
        <w:tc>
          <w:tcPr>
            <w:tcW w:w="3752" w:type="dxa"/>
            <w:noWrap/>
            <w:hideMark/>
          </w:tcPr>
          <w:p w14:paraId="0211BDD7" w14:textId="77777777" w:rsidR="008B7ACF" w:rsidRPr="00E8207F" w:rsidRDefault="008B7ACF" w:rsidP="003D3446">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E8207F">
              <w:rPr>
                <w:rFonts w:ascii="Arial" w:hAnsi="Arial" w:cs="Arial"/>
                <w:color w:val="000000"/>
              </w:rPr>
              <w:t>Vegetación densa (D)</w:t>
            </w:r>
          </w:p>
        </w:tc>
      </w:tr>
      <w:tr w:rsidR="008B7ACF" w:rsidRPr="008E3112" w14:paraId="68AEF52C" w14:textId="77777777" w:rsidTr="004E6F6F">
        <w:trPr>
          <w:gridAfter w:val="1"/>
          <w:cnfStyle w:val="000000100000" w:firstRow="0" w:lastRow="0" w:firstColumn="0" w:lastColumn="0" w:oddVBand="0" w:evenVBand="0" w:oddHBand="1" w:evenHBand="0" w:firstRowFirstColumn="0" w:firstRowLastColumn="0" w:lastRowFirstColumn="0" w:lastRowLastColumn="0"/>
          <w:wAfter w:w="8" w:type="dxa"/>
          <w:trHeight w:val="20"/>
          <w:jc w:val="center"/>
        </w:trPr>
        <w:tc>
          <w:tcPr>
            <w:cnfStyle w:val="001000000000" w:firstRow="0" w:lastRow="0" w:firstColumn="1" w:lastColumn="0" w:oddVBand="0" w:evenVBand="0" w:oddHBand="0" w:evenHBand="0" w:firstRowFirstColumn="0" w:firstRowLastColumn="0" w:lastRowFirstColumn="0" w:lastRowLastColumn="0"/>
            <w:tcW w:w="4405" w:type="dxa"/>
            <w:noWrap/>
            <w:hideMark/>
          </w:tcPr>
          <w:p w14:paraId="5F62BA19" w14:textId="77777777" w:rsidR="008B7ACF" w:rsidRPr="008E3112" w:rsidRDefault="008B7ACF" w:rsidP="003D3446">
            <w:pPr>
              <w:rPr>
                <w:rFonts w:ascii="Arial" w:hAnsi="Arial" w:cs="Arial"/>
                <w:color w:val="000000"/>
                <w:sz w:val="28"/>
                <w:szCs w:val="28"/>
              </w:rPr>
            </w:pPr>
          </w:p>
        </w:tc>
        <w:tc>
          <w:tcPr>
            <w:tcW w:w="2303" w:type="dxa"/>
            <w:noWrap/>
            <w:hideMark/>
          </w:tcPr>
          <w:p w14:paraId="698A2FB7" w14:textId="77777777" w:rsidR="008B7ACF" w:rsidRPr="008E3112" w:rsidRDefault="008B7ACF" w:rsidP="003D3446">
            <w:pPr>
              <w:cnfStyle w:val="000000100000" w:firstRow="0" w:lastRow="0" w:firstColumn="0" w:lastColumn="0" w:oddVBand="0" w:evenVBand="0" w:oddHBand="1" w:evenHBand="0" w:firstRowFirstColumn="0" w:firstRowLastColumn="0" w:lastRowFirstColumn="0" w:lastRowLastColumn="0"/>
              <w:rPr>
                <w:sz w:val="20"/>
                <w:szCs w:val="20"/>
              </w:rPr>
            </w:pPr>
          </w:p>
        </w:tc>
        <w:tc>
          <w:tcPr>
            <w:tcW w:w="3752" w:type="dxa"/>
            <w:noWrap/>
            <w:hideMark/>
          </w:tcPr>
          <w:p w14:paraId="75556920" w14:textId="77777777" w:rsidR="008B7ACF" w:rsidRPr="008E3112" w:rsidRDefault="008B7ACF" w:rsidP="003D3446">
            <w:pPr>
              <w:cnfStyle w:val="000000100000" w:firstRow="0" w:lastRow="0" w:firstColumn="0" w:lastColumn="0" w:oddVBand="0" w:evenVBand="0" w:oddHBand="1" w:evenHBand="0" w:firstRowFirstColumn="0" w:firstRowLastColumn="0" w:lastRowFirstColumn="0" w:lastRowLastColumn="0"/>
              <w:rPr>
                <w:sz w:val="20"/>
                <w:szCs w:val="20"/>
              </w:rPr>
            </w:pPr>
          </w:p>
        </w:tc>
      </w:tr>
      <w:tr w:rsidR="008B7ACF" w:rsidRPr="008E3112" w14:paraId="7D1F04DA" w14:textId="77777777" w:rsidTr="004E6F6F">
        <w:trPr>
          <w:trHeight w:val="68"/>
          <w:jc w:val="center"/>
        </w:trPr>
        <w:tc>
          <w:tcPr>
            <w:cnfStyle w:val="001000000000" w:firstRow="0" w:lastRow="0" w:firstColumn="1" w:lastColumn="0" w:oddVBand="0" w:evenVBand="0" w:oddHBand="0" w:evenHBand="0" w:firstRowFirstColumn="0" w:firstRowLastColumn="0" w:lastRowFirstColumn="0" w:lastRowLastColumn="0"/>
            <w:tcW w:w="10468" w:type="dxa"/>
            <w:gridSpan w:val="4"/>
            <w:noWrap/>
            <w:hideMark/>
          </w:tcPr>
          <w:p w14:paraId="1B007F44" w14:textId="77777777" w:rsidR="008B7ACF" w:rsidRPr="00E8207F" w:rsidRDefault="008B7ACF" w:rsidP="003D3446">
            <w:pPr>
              <w:jc w:val="center"/>
              <w:rPr>
                <w:rFonts w:ascii="Arial" w:hAnsi="Arial" w:cs="Arial"/>
                <w:b w:val="0"/>
                <w:bCs w:val="0"/>
                <w:color w:val="000000"/>
                <w:szCs w:val="28"/>
              </w:rPr>
            </w:pPr>
            <w:r w:rsidRPr="00E8207F">
              <w:rPr>
                <w:rFonts w:ascii="Arial" w:hAnsi="Arial" w:cs="Arial"/>
                <w:color w:val="000000"/>
                <w:szCs w:val="28"/>
              </w:rPr>
              <w:t>Valores de densidad para estimar la densidad de las hierbas</w:t>
            </w:r>
          </w:p>
        </w:tc>
      </w:tr>
      <w:tr w:rsidR="008B7ACF" w:rsidRPr="008E3112" w14:paraId="301902B5" w14:textId="77777777" w:rsidTr="004E6F6F">
        <w:trPr>
          <w:gridAfter w:val="1"/>
          <w:cnfStyle w:val="000000100000" w:firstRow="0" w:lastRow="0" w:firstColumn="0" w:lastColumn="0" w:oddVBand="0" w:evenVBand="0" w:oddHBand="1" w:evenHBand="0" w:firstRowFirstColumn="0" w:firstRowLastColumn="0" w:lastRowFirstColumn="0" w:lastRowLastColumn="0"/>
          <w:wAfter w:w="8" w:type="dxa"/>
          <w:trHeight w:val="299"/>
          <w:jc w:val="center"/>
        </w:trPr>
        <w:tc>
          <w:tcPr>
            <w:cnfStyle w:val="001000000000" w:firstRow="0" w:lastRow="0" w:firstColumn="1" w:lastColumn="0" w:oddVBand="0" w:evenVBand="0" w:oddHBand="0" w:evenHBand="0" w:firstRowFirstColumn="0" w:firstRowLastColumn="0" w:lastRowFirstColumn="0" w:lastRowLastColumn="0"/>
            <w:tcW w:w="4405" w:type="dxa"/>
            <w:noWrap/>
            <w:hideMark/>
          </w:tcPr>
          <w:p w14:paraId="2A0A2565" w14:textId="77777777" w:rsidR="008B7ACF" w:rsidRPr="00E8207F" w:rsidRDefault="008B7ACF" w:rsidP="003D3446">
            <w:pPr>
              <w:rPr>
                <w:rFonts w:ascii="Arial" w:hAnsi="Arial" w:cs="Arial"/>
                <w:b w:val="0"/>
                <w:bCs w:val="0"/>
                <w:color w:val="000000"/>
                <w:szCs w:val="28"/>
              </w:rPr>
            </w:pPr>
            <w:r w:rsidRPr="00E8207F">
              <w:rPr>
                <w:rFonts w:ascii="Arial" w:hAnsi="Arial" w:cs="Arial"/>
                <w:color w:val="000000"/>
                <w:szCs w:val="28"/>
              </w:rPr>
              <w:t>Valor calculado de densidad</w:t>
            </w:r>
          </w:p>
        </w:tc>
        <w:tc>
          <w:tcPr>
            <w:tcW w:w="2303" w:type="dxa"/>
            <w:noWrap/>
            <w:hideMark/>
          </w:tcPr>
          <w:p w14:paraId="62495374" w14:textId="77777777" w:rsidR="008B7ACF" w:rsidRPr="00E8207F" w:rsidRDefault="008B7ACF" w:rsidP="003D3446">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Cs w:val="28"/>
              </w:rPr>
            </w:pPr>
            <w:r w:rsidRPr="00E8207F">
              <w:rPr>
                <w:rFonts w:ascii="Arial" w:hAnsi="Arial" w:cs="Arial"/>
                <w:b/>
                <w:bCs/>
                <w:color w:val="000000"/>
                <w:szCs w:val="28"/>
              </w:rPr>
              <w:t>Valor ponderado</w:t>
            </w:r>
          </w:p>
        </w:tc>
        <w:tc>
          <w:tcPr>
            <w:tcW w:w="3752" w:type="dxa"/>
            <w:noWrap/>
            <w:hideMark/>
          </w:tcPr>
          <w:p w14:paraId="32137916" w14:textId="77777777" w:rsidR="008B7ACF" w:rsidRPr="00E8207F" w:rsidRDefault="008B7ACF" w:rsidP="003D3446">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Cs w:val="28"/>
              </w:rPr>
            </w:pPr>
            <w:r w:rsidRPr="00E8207F">
              <w:rPr>
                <w:rFonts w:ascii="Arial" w:hAnsi="Arial" w:cs="Arial"/>
                <w:b/>
                <w:bCs/>
                <w:color w:val="000000"/>
                <w:szCs w:val="28"/>
              </w:rPr>
              <w:t>Calificación</w:t>
            </w:r>
          </w:p>
        </w:tc>
      </w:tr>
      <w:tr w:rsidR="008B7ACF" w:rsidRPr="008E3112" w14:paraId="657004C6" w14:textId="77777777" w:rsidTr="004E6F6F">
        <w:trPr>
          <w:gridAfter w:val="1"/>
          <w:wAfter w:w="8" w:type="dxa"/>
          <w:trHeight w:val="20"/>
          <w:jc w:val="center"/>
        </w:trPr>
        <w:tc>
          <w:tcPr>
            <w:cnfStyle w:val="001000000000" w:firstRow="0" w:lastRow="0" w:firstColumn="1" w:lastColumn="0" w:oddVBand="0" w:evenVBand="0" w:oddHBand="0" w:evenHBand="0" w:firstRowFirstColumn="0" w:firstRowLastColumn="0" w:lastRowFirstColumn="0" w:lastRowLastColumn="0"/>
            <w:tcW w:w="4405" w:type="dxa"/>
            <w:noWrap/>
            <w:hideMark/>
          </w:tcPr>
          <w:p w14:paraId="4A8998B1" w14:textId="77777777" w:rsidR="008B7ACF" w:rsidRPr="004E6F6F" w:rsidRDefault="008B7ACF" w:rsidP="003D3446">
            <w:pPr>
              <w:rPr>
                <w:rFonts w:ascii="Arial" w:hAnsi="Arial" w:cs="Arial"/>
                <w:b w:val="0"/>
                <w:bCs w:val="0"/>
                <w:color w:val="000000"/>
                <w:szCs w:val="28"/>
              </w:rPr>
            </w:pPr>
            <w:r w:rsidRPr="004E6F6F">
              <w:rPr>
                <w:rFonts w:ascii="Arial" w:hAnsi="Arial" w:cs="Arial"/>
                <w:b w:val="0"/>
                <w:bCs w:val="0"/>
                <w:color w:val="000000"/>
                <w:szCs w:val="28"/>
              </w:rPr>
              <w:t>0-1000 Individuos/hectárea</w:t>
            </w:r>
          </w:p>
        </w:tc>
        <w:tc>
          <w:tcPr>
            <w:tcW w:w="2303" w:type="dxa"/>
            <w:noWrap/>
            <w:hideMark/>
          </w:tcPr>
          <w:p w14:paraId="1BB3AE52" w14:textId="77777777" w:rsidR="008B7ACF" w:rsidRPr="00E8207F" w:rsidRDefault="008B7ACF" w:rsidP="003D344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8"/>
              </w:rPr>
            </w:pPr>
            <w:r w:rsidRPr="00E8207F">
              <w:rPr>
                <w:rFonts w:ascii="Arial" w:hAnsi="Arial" w:cs="Arial"/>
                <w:color w:val="000000"/>
                <w:szCs w:val="28"/>
              </w:rPr>
              <w:t>1.67</w:t>
            </w:r>
          </w:p>
        </w:tc>
        <w:tc>
          <w:tcPr>
            <w:tcW w:w="3752" w:type="dxa"/>
            <w:noWrap/>
            <w:hideMark/>
          </w:tcPr>
          <w:p w14:paraId="57334878" w14:textId="77777777" w:rsidR="008B7ACF" w:rsidRPr="00E8207F" w:rsidRDefault="008B7ACF" w:rsidP="003D3446">
            <w:pP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8"/>
              </w:rPr>
            </w:pPr>
            <w:r w:rsidRPr="00E8207F">
              <w:rPr>
                <w:rFonts w:ascii="Arial" w:hAnsi="Arial" w:cs="Arial"/>
                <w:color w:val="000000"/>
                <w:szCs w:val="28"/>
              </w:rPr>
              <w:t>Vegetación Rala (R)</w:t>
            </w:r>
          </w:p>
        </w:tc>
      </w:tr>
      <w:tr w:rsidR="008B7ACF" w:rsidRPr="008E3112" w14:paraId="56AC517B" w14:textId="77777777" w:rsidTr="004E6F6F">
        <w:trPr>
          <w:gridAfter w:val="1"/>
          <w:cnfStyle w:val="000000100000" w:firstRow="0" w:lastRow="0" w:firstColumn="0" w:lastColumn="0" w:oddVBand="0" w:evenVBand="0" w:oddHBand="1" w:evenHBand="0" w:firstRowFirstColumn="0" w:firstRowLastColumn="0" w:lastRowFirstColumn="0" w:lastRowLastColumn="0"/>
          <w:wAfter w:w="8" w:type="dxa"/>
          <w:trHeight w:val="20"/>
          <w:jc w:val="center"/>
        </w:trPr>
        <w:tc>
          <w:tcPr>
            <w:cnfStyle w:val="001000000000" w:firstRow="0" w:lastRow="0" w:firstColumn="1" w:lastColumn="0" w:oddVBand="0" w:evenVBand="0" w:oddHBand="0" w:evenHBand="0" w:firstRowFirstColumn="0" w:firstRowLastColumn="0" w:lastRowFirstColumn="0" w:lastRowLastColumn="0"/>
            <w:tcW w:w="4405" w:type="dxa"/>
            <w:noWrap/>
            <w:hideMark/>
          </w:tcPr>
          <w:p w14:paraId="15741053" w14:textId="77777777" w:rsidR="008B7ACF" w:rsidRPr="004E6F6F" w:rsidRDefault="008B7ACF" w:rsidP="003D3446">
            <w:pPr>
              <w:rPr>
                <w:rFonts w:ascii="Arial" w:hAnsi="Arial" w:cs="Arial"/>
                <w:b w:val="0"/>
                <w:bCs w:val="0"/>
                <w:color w:val="000000"/>
                <w:szCs w:val="28"/>
              </w:rPr>
            </w:pPr>
            <w:r w:rsidRPr="004E6F6F">
              <w:rPr>
                <w:rFonts w:ascii="Arial" w:hAnsi="Arial" w:cs="Arial"/>
                <w:b w:val="0"/>
                <w:bCs w:val="0"/>
                <w:color w:val="000000"/>
                <w:szCs w:val="28"/>
              </w:rPr>
              <w:t>1001-2000 Individuos/hectárea</w:t>
            </w:r>
          </w:p>
        </w:tc>
        <w:tc>
          <w:tcPr>
            <w:tcW w:w="2303" w:type="dxa"/>
            <w:noWrap/>
            <w:hideMark/>
          </w:tcPr>
          <w:p w14:paraId="20A30550" w14:textId="77777777" w:rsidR="008B7ACF" w:rsidRPr="00E8207F" w:rsidRDefault="008B7ACF" w:rsidP="003D3446">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8"/>
              </w:rPr>
            </w:pPr>
            <w:r w:rsidRPr="00E8207F">
              <w:rPr>
                <w:rFonts w:ascii="Arial" w:hAnsi="Arial" w:cs="Arial"/>
                <w:color w:val="000000"/>
                <w:szCs w:val="28"/>
              </w:rPr>
              <w:t>3.33</w:t>
            </w:r>
          </w:p>
        </w:tc>
        <w:tc>
          <w:tcPr>
            <w:tcW w:w="3752" w:type="dxa"/>
            <w:noWrap/>
            <w:hideMark/>
          </w:tcPr>
          <w:p w14:paraId="290F9AA4" w14:textId="77777777" w:rsidR="008B7ACF" w:rsidRPr="00E8207F" w:rsidRDefault="008B7ACF" w:rsidP="003D3446">
            <w:pP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8"/>
              </w:rPr>
            </w:pPr>
            <w:r w:rsidRPr="00E8207F">
              <w:rPr>
                <w:rFonts w:ascii="Arial" w:hAnsi="Arial" w:cs="Arial"/>
                <w:color w:val="000000"/>
                <w:szCs w:val="28"/>
              </w:rPr>
              <w:t>Vegetación semidensa (SD)</w:t>
            </w:r>
          </w:p>
        </w:tc>
      </w:tr>
      <w:tr w:rsidR="008B7ACF" w:rsidRPr="008E3112" w14:paraId="1775C76C" w14:textId="77777777" w:rsidTr="004E6F6F">
        <w:trPr>
          <w:gridAfter w:val="1"/>
          <w:wAfter w:w="8" w:type="dxa"/>
          <w:trHeight w:val="20"/>
          <w:jc w:val="center"/>
        </w:trPr>
        <w:tc>
          <w:tcPr>
            <w:cnfStyle w:val="001000000000" w:firstRow="0" w:lastRow="0" w:firstColumn="1" w:lastColumn="0" w:oddVBand="0" w:evenVBand="0" w:oddHBand="0" w:evenHBand="0" w:firstRowFirstColumn="0" w:firstRowLastColumn="0" w:lastRowFirstColumn="0" w:lastRowLastColumn="0"/>
            <w:tcW w:w="4405" w:type="dxa"/>
            <w:noWrap/>
            <w:hideMark/>
          </w:tcPr>
          <w:p w14:paraId="2BBEB599" w14:textId="77777777" w:rsidR="008B7ACF" w:rsidRPr="004E6F6F" w:rsidRDefault="008B7ACF" w:rsidP="003D3446">
            <w:pPr>
              <w:rPr>
                <w:rFonts w:ascii="Arial" w:hAnsi="Arial" w:cs="Arial"/>
                <w:b w:val="0"/>
                <w:bCs w:val="0"/>
                <w:color w:val="000000"/>
                <w:szCs w:val="28"/>
              </w:rPr>
            </w:pPr>
            <w:r w:rsidRPr="004E6F6F">
              <w:rPr>
                <w:rFonts w:ascii="Arial" w:hAnsi="Arial" w:cs="Arial"/>
                <w:b w:val="0"/>
                <w:bCs w:val="0"/>
                <w:color w:val="000000"/>
                <w:szCs w:val="28"/>
              </w:rPr>
              <w:t>más de 2000 Individuos/hectárea</w:t>
            </w:r>
          </w:p>
        </w:tc>
        <w:tc>
          <w:tcPr>
            <w:tcW w:w="2303" w:type="dxa"/>
            <w:noWrap/>
            <w:hideMark/>
          </w:tcPr>
          <w:p w14:paraId="4E498739" w14:textId="77777777" w:rsidR="008B7ACF" w:rsidRPr="00E8207F" w:rsidRDefault="008B7ACF" w:rsidP="003D3446">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8"/>
              </w:rPr>
            </w:pPr>
            <w:r w:rsidRPr="00E8207F">
              <w:rPr>
                <w:rFonts w:ascii="Arial" w:hAnsi="Arial" w:cs="Arial"/>
                <w:color w:val="000000"/>
                <w:szCs w:val="28"/>
              </w:rPr>
              <w:t>5</w:t>
            </w:r>
          </w:p>
        </w:tc>
        <w:tc>
          <w:tcPr>
            <w:tcW w:w="3752" w:type="dxa"/>
            <w:noWrap/>
            <w:hideMark/>
          </w:tcPr>
          <w:p w14:paraId="75D56AF9" w14:textId="77777777" w:rsidR="008B7ACF" w:rsidRPr="00E8207F" w:rsidRDefault="008B7ACF" w:rsidP="003D3446">
            <w:pP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8"/>
              </w:rPr>
            </w:pPr>
            <w:r w:rsidRPr="00E8207F">
              <w:rPr>
                <w:rFonts w:ascii="Arial" w:hAnsi="Arial" w:cs="Arial"/>
                <w:color w:val="000000"/>
                <w:szCs w:val="28"/>
              </w:rPr>
              <w:t>Vegetación densa (D)</w:t>
            </w:r>
          </w:p>
        </w:tc>
      </w:tr>
    </w:tbl>
    <w:p w14:paraId="1C70428B" w14:textId="77777777" w:rsidR="008B7ACF" w:rsidRPr="001D44C4" w:rsidRDefault="008B7ACF" w:rsidP="008B7ACF">
      <w:pPr>
        <w:jc w:val="both"/>
      </w:pPr>
      <w:r w:rsidRPr="001D44C4">
        <w:rPr>
          <w:b/>
          <w:bCs/>
        </w:rPr>
        <w:t>Fuente:</w:t>
      </w:r>
    </w:p>
    <w:p w14:paraId="19B58CD7" w14:textId="77777777" w:rsidR="008B7ACF" w:rsidRPr="001D44C4" w:rsidRDefault="008B7ACF" w:rsidP="008B7ACF">
      <w:pPr>
        <w:jc w:val="both"/>
      </w:pPr>
      <w:r w:rsidRPr="001D44C4">
        <w:t xml:space="preserve">MENDOZA, </w:t>
      </w:r>
      <w:proofErr w:type="spellStart"/>
      <w:r w:rsidRPr="001D44C4">
        <w:t>Zhofre</w:t>
      </w:r>
      <w:proofErr w:type="spellEnd"/>
      <w:r w:rsidRPr="001D44C4">
        <w:t xml:space="preserve"> Aguirre. Guía de métodos para medir la biodiversidad. </w:t>
      </w:r>
      <w:r w:rsidRPr="001D44C4">
        <w:rPr>
          <w:i/>
          <w:iCs/>
        </w:rPr>
        <w:t>Área Agropecuaria y de Recursos Naturales Renovables. Carrera de Ingeniería Forestal, Universidad Nacional de Loja. Loja-Ecuador</w:t>
      </w:r>
      <w:r w:rsidRPr="001D44C4">
        <w:t>, 2013, vol. 37, no 6, p. 82.</w:t>
      </w:r>
    </w:p>
    <w:p w14:paraId="64E8CC60" w14:textId="77777777" w:rsidR="008B7ACF" w:rsidRDefault="008B7ACF" w:rsidP="008B7ACF">
      <w:pPr>
        <w:rPr>
          <w:rFonts w:ascii="Arial" w:hAnsi="Arial" w:cs="Arial"/>
        </w:rPr>
      </w:pPr>
    </w:p>
    <w:p w14:paraId="09451442" w14:textId="77777777" w:rsidR="007E7E53" w:rsidRDefault="007E7E53" w:rsidP="008B7ACF">
      <w:pPr>
        <w:rPr>
          <w:rFonts w:ascii="Arial" w:hAnsi="Arial" w:cs="Arial"/>
        </w:rPr>
      </w:pPr>
    </w:p>
    <w:p w14:paraId="3A26E472" w14:textId="77777777" w:rsidR="007E7E53" w:rsidRDefault="007E7E53" w:rsidP="008B7ACF">
      <w:pPr>
        <w:rPr>
          <w:rFonts w:ascii="Arial" w:hAnsi="Arial" w:cs="Arial"/>
        </w:rPr>
      </w:pPr>
    </w:p>
    <w:p w14:paraId="0116B34C" w14:textId="77777777" w:rsidR="007E7E53" w:rsidRDefault="007E7E53" w:rsidP="008B7ACF">
      <w:pPr>
        <w:rPr>
          <w:rFonts w:ascii="Arial" w:hAnsi="Arial" w:cs="Arial"/>
        </w:rPr>
      </w:pPr>
    </w:p>
    <w:p w14:paraId="5EE921D4" w14:textId="09FF3827" w:rsidR="00D47491" w:rsidRDefault="00D47491">
      <w:pPr>
        <w:spacing w:after="200" w:line="276" w:lineRule="auto"/>
        <w:rPr>
          <w:rFonts w:ascii="Arial" w:hAnsi="Arial" w:cs="Arial"/>
        </w:rPr>
      </w:pPr>
      <w:r>
        <w:rPr>
          <w:rFonts w:ascii="Arial" w:hAnsi="Arial" w:cs="Arial"/>
        </w:rPr>
        <w:br w:type="page"/>
      </w:r>
    </w:p>
    <w:p w14:paraId="31662F4E" w14:textId="77777777" w:rsidR="00D47491" w:rsidRDefault="00D47491" w:rsidP="008B7ACF">
      <w:pPr>
        <w:rPr>
          <w:rFonts w:ascii="Arial" w:hAnsi="Arial" w:cs="Arial"/>
        </w:rPr>
        <w:sectPr w:rsidR="00D47491" w:rsidSect="00DD1DEE">
          <w:pgSz w:w="12240" w:h="15840" w:code="1"/>
          <w:pgMar w:top="1418" w:right="1418" w:bottom="1418" w:left="1134" w:header="709" w:footer="709" w:gutter="0"/>
          <w:pgNumType w:chapStyle="1"/>
          <w:cols w:space="708"/>
          <w:docGrid w:linePitch="360"/>
        </w:sectPr>
      </w:pPr>
    </w:p>
    <w:p w14:paraId="51F56886" w14:textId="26BD7686" w:rsidR="008B7ACF" w:rsidRDefault="008B7ACF" w:rsidP="00BA43AE">
      <w:pPr>
        <w:pStyle w:val="TABLAS0"/>
      </w:pPr>
      <w:bookmarkStart w:id="37" w:name="_Toc166502502"/>
      <w:r w:rsidRPr="00E8207F">
        <w:lastRenderedPageBreak/>
        <w:t xml:space="preserve">Comparativo para la calificación de la densidad de individuos de la Sistema Ambiental- </w:t>
      </w:r>
      <w:r w:rsidR="00895032">
        <w:t>ACUSTF</w:t>
      </w:r>
      <w:r w:rsidR="004C0376">
        <w:t xml:space="preserve"> en </w:t>
      </w:r>
      <w:r w:rsidR="007E7E53">
        <w:t xml:space="preserve">el </w:t>
      </w:r>
      <w:r w:rsidR="007E7E53" w:rsidRPr="000559B2">
        <w:rPr>
          <w:highlight w:val="yellow"/>
        </w:rPr>
        <w:t>MDR</w:t>
      </w:r>
      <w:r w:rsidR="007E7E53">
        <w:t>.</w:t>
      </w:r>
      <w:bookmarkEnd w:id="37"/>
    </w:p>
    <w:p w14:paraId="7680DD51" w14:textId="77777777" w:rsidR="002E0516" w:rsidRDefault="002E0516" w:rsidP="008B7ACF">
      <w:pPr>
        <w:jc w:val="both"/>
        <w:rPr>
          <w:rFonts w:ascii="Arial" w:hAnsi="Arial" w:cs="Arial"/>
        </w:rPr>
      </w:pPr>
    </w:p>
    <w:tbl>
      <w:tblPr>
        <w:tblStyle w:val="Tablaconcuadrcula4-nfasis11"/>
        <w:tblW w:w="13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7"/>
        <w:gridCol w:w="3272"/>
        <w:gridCol w:w="20"/>
        <w:gridCol w:w="1953"/>
        <w:gridCol w:w="1657"/>
        <w:gridCol w:w="2057"/>
        <w:gridCol w:w="2337"/>
        <w:gridCol w:w="1697"/>
      </w:tblGrid>
      <w:tr w:rsidR="00804AD5" w:rsidRPr="00131ED1" w14:paraId="48658861" w14:textId="77777777" w:rsidTr="0034776D">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hideMark/>
          </w:tcPr>
          <w:p w14:paraId="19A844F9" w14:textId="77777777" w:rsidR="00691567" w:rsidRPr="00131ED1" w:rsidRDefault="00691567" w:rsidP="00804AD5">
            <w:pPr>
              <w:spacing w:line="240" w:lineRule="exact"/>
              <w:rPr>
                <w:rFonts w:ascii="Arial" w:hAnsi="Arial" w:cs="Arial"/>
                <w:color w:val="auto"/>
                <w:highlight w:val="yellow"/>
              </w:rPr>
            </w:pPr>
            <w:r w:rsidRPr="00131ED1">
              <w:rPr>
                <w:rFonts w:ascii="Arial" w:hAnsi="Arial" w:cs="Arial"/>
                <w:color w:val="auto"/>
                <w:highlight w:val="yellow"/>
              </w:rPr>
              <w:t>Estrato</w:t>
            </w:r>
          </w:p>
        </w:tc>
        <w:tc>
          <w:tcPr>
            <w:tcW w:w="3272" w:type="dxa"/>
            <w:hideMark/>
          </w:tcPr>
          <w:p w14:paraId="676AC472" w14:textId="77777777" w:rsidR="00691567" w:rsidRPr="00131ED1" w:rsidRDefault="00691567" w:rsidP="00804AD5">
            <w:pPr>
              <w:spacing w:line="240" w:lineRule="exact"/>
              <w:cnfStyle w:val="100000000000" w:firstRow="1" w:lastRow="0" w:firstColumn="0" w:lastColumn="0" w:oddVBand="0" w:evenVBand="0" w:oddHBand="0" w:evenHBand="0" w:firstRowFirstColumn="0" w:firstRowLastColumn="0" w:lastRowFirstColumn="0" w:lastRowLastColumn="0"/>
              <w:rPr>
                <w:rFonts w:ascii="Arial" w:hAnsi="Arial" w:cs="Arial"/>
                <w:color w:val="auto"/>
                <w:highlight w:val="yellow"/>
              </w:rPr>
            </w:pPr>
            <w:r w:rsidRPr="00131ED1">
              <w:rPr>
                <w:rFonts w:ascii="Arial" w:hAnsi="Arial" w:cs="Arial"/>
                <w:color w:val="auto"/>
                <w:highlight w:val="yellow"/>
              </w:rPr>
              <w:t xml:space="preserve">Nombre científico </w:t>
            </w:r>
          </w:p>
        </w:tc>
        <w:tc>
          <w:tcPr>
            <w:tcW w:w="1973" w:type="dxa"/>
            <w:gridSpan w:val="2"/>
            <w:hideMark/>
          </w:tcPr>
          <w:p w14:paraId="05FF27E7" w14:textId="77777777" w:rsidR="00691567" w:rsidRPr="00131ED1" w:rsidRDefault="00691567" w:rsidP="00804AD5">
            <w:pPr>
              <w:spacing w:line="240" w:lineRule="exact"/>
              <w:cnfStyle w:val="100000000000" w:firstRow="1" w:lastRow="0" w:firstColumn="0" w:lastColumn="0" w:oddVBand="0" w:evenVBand="0" w:oddHBand="0" w:evenHBand="0" w:firstRowFirstColumn="0" w:firstRowLastColumn="0" w:lastRowFirstColumn="0" w:lastRowLastColumn="0"/>
              <w:rPr>
                <w:rFonts w:ascii="Arial" w:hAnsi="Arial" w:cs="Arial"/>
                <w:color w:val="auto"/>
                <w:highlight w:val="yellow"/>
              </w:rPr>
            </w:pPr>
            <w:r w:rsidRPr="00131ED1">
              <w:rPr>
                <w:rFonts w:ascii="Arial" w:hAnsi="Arial" w:cs="Arial"/>
                <w:color w:val="auto"/>
                <w:highlight w:val="yellow"/>
              </w:rPr>
              <w:t xml:space="preserve">Nombre común </w:t>
            </w:r>
          </w:p>
        </w:tc>
        <w:tc>
          <w:tcPr>
            <w:tcW w:w="1581" w:type="dxa"/>
            <w:hideMark/>
          </w:tcPr>
          <w:p w14:paraId="28AA7E45" w14:textId="29545527" w:rsidR="00691567" w:rsidRPr="00131ED1" w:rsidRDefault="00691567" w:rsidP="00804AD5">
            <w:pPr>
              <w:spacing w:line="24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highlight w:val="yellow"/>
              </w:rPr>
            </w:pPr>
            <w:proofErr w:type="spellStart"/>
            <w:r w:rsidRPr="00131ED1">
              <w:rPr>
                <w:rFonts w:ascii="Arial" w:hAnsi="Arial" w:cs="Arial"/>
                <w:color w:val="auto"/>
                <w:highlight w:val="yellow"/>
              </w:rPr>
              <w:t>Ind</w:t>
            </w:r>
            <w:proofErr w:type="spellEnd"/>
            <w:r w:rsidRPr="00131ED1">
              <w:rPr>
                <w:rFonts w:ascii="Arial" w:hAnsi="Arial" w:cs="Arial"/>
                <w:color w:val="auto"/>
                <w:highlight w:val="yellow"/>
              </w:rPr>
              <w:t>/Hectárea /</w:t>
            </w:r>
            <w:r w:rsidR="00895032" w:rsidRPr="00131ED1">
              <w:rPr>
                <w:rFonts w:ascii="Arial" w:hAnsi="Arial" w:cs="Arial"/>
                <w:color w:val="auto"/>
                <w:highlight w:val="yellow"/>
              </w:rPr>
              <w:t>ACUSTF</w:t>
            </w:r>
          </w:p>
        </w:tc>
        <w:tc>
          <w:tcPr>
            <w:tcW w:w="1981" w:type="dxa"/>
            <w:hideMark/>
          </w:tcPr>
          <w:p w14:paraId="2FBADD22" w14:textId="77777777" w:rsidR="00691567" w:rsidRPr="00131ED1" w:rsidRDefault="00691567" w:rsidP="00804AD5">
            <w:pPr>
              <w:spacing w:line="24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highlight w:val="yellow"/>
              </w:rPr>
            </w:pPr>
            <w:proofErr w:type="spellStart"/>
            <w:r w:rsidRPr="00131ED1">
              <w:rPr>
                <w:rFonts w:ascii="Arial" w:hAnsi="Arial" w:cs="Arial"/>
                <w:color w:val="auto"/>
                <w:highlight w:val="yellow"/>
              </w:rPr>
              <w:t>Ind</w:t>
            </w:r>
            <w:proofErr w:type="spellEnd"/>
            <w:r w:rsidRPr="00131ED1">
              <w:rPr>
                <w:rFonts w:ascii="Arial" w:hAnsi="Arial" w:cs="Arial"/>
                <w:color w:val="auto"/>
                <w:highlight w:val="yellow"/>
              </w:rPr>
              <w:t>/Hectárea/SA</w:t>
            </w:r>
          </w:p>
        </w:tc>
        <w:tc>
          <w:tcPr>
            <w:tcW w:w="2261" w:type="dxa"/>
            <w:hideMark/>
          </w:tcPr>
          <w:p w14:paraId="2EC22071" w14:textId="552DA893" w:rsidR="00691567" w:rsidRPr="00131ED1" w:rsidRDefault="00691567" w:rsidP="00804AD5">
            <w:pPr>
              <w:spacing w:line="24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highlight w:val="yellow"/>
              </w:rPr>
            </w:pPr>
            <w:r w:rsidRPr="00131ED1">
              <w:rPr>
                <w:rFonts w:ascii="Arial" w:hAnsi="Arial" w:cs="Arial"/>
                <w:color w:val="auto"/>
                <w:highlight w:val="yellow"/>
              </w:rPr>
              <w:t>Densidad/</w:t>
            </w:r>
            <w:r w:rsidR="00895032" w:rsidRPr="00131ED1">
              <w:rPr>
                <w:rFonts w:ascii="Arial" w:hAnsi="Arial" w:cs="Arial"/>
                <w:color w:val="auto"/>
                <w:highlight w:val="yellow"/>
              </w:rPr>
              <w:t>ACUSTF</w:t>
            </w:r>
          </w:p>
        </w:tc>
        <w:tc>
          <w:tcPr>
            <w:tcW w:w="1621" w:type="dxa"/>
            <w:hideMark/>
          </w:tcPr>
          <w:p w14:paraId="686366A4" w14:textId="77777777" w:rsidR="00691567" w:rsidRPr="00131ED1" w:rsidRDefault="00691567" w:rsidP="00804AD5">
            <w:pPr>
              <w:spacing w:line="240" w:lineRule="exact"/>
              <w:jc w:val="center"/>
              <w:cnfStyle w:val="100000000000" w:firstRow="1" w:lastRow="0" w:firstColumn="0" w:lastColumn="0" w:oddVBand="0" w:evenVBand="0" w:oddHBand="0" w:evenHBand="0" w:firstRowFirstColumn="0" w:firstRowLastColumn="0" w:lastRowFirstColumn="0" w:lastRowLastColumn="0"/>
              <w:rPr>
                <w:rFonts w:ascii="Arial" w:hAnsi="Arial" w:cs="Arial"/>
                <w:color w:val="auto"/>
                <w:highlight w:val="yellow"/>
              </w:rPr>
            </w:pPr>
            <w:r w:rsidRPr="00131ED1">
              <w:rPr>
                <w:rFonts w:ascii="Arial" w:hAnsi="Arial" w:cs="Arial"/>
                <w:color w:val="auto"/>
                <w:highlight w:val="yellow"/>
              </w:rPr>
              <w:t>Densidad/SA</w:t>
            </w:r>
          </w:p>
        </w:tc>
      </w:tr>
      <w:tr w:rsidR="00804AD5" w:rsidRPr="00131ED1" w14:paraId="2F95E690"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A2DD32B"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Arbóreo</w:t>
            </w:r>
          </w:p>
        </w:tc>
        <w:tc>
          <w:tcPr>
            <w:tcW w:w="3272" w:type="dxa"/>
            <w:noWrap/>
            <w:hideMark/>
          </w:tcPr>
          <w:p w14:paraId="4B0B01F8"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Prosopis glandulosa</w:t>
            </w:r>
          </w:p>
        </w:tc>
        <w:tc>
          <w:tcPr>
            <w:tcW w:w="1973" w:type="dxa"/>
            <w:gridSpan w:val="2"/>
            <w:noWrap/>
            <w:hideMark/>
          </w:tcPr>
          <w:p w14:paraId="00576FEC"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Mezquite</w:t>
            </w:r>
          </w:p>
        </w:tc>
        <w:tc>
          <w:tcPr>
            <w:tcW w:w="1581" w:type="dxa"/>
            <w:noWrap/>
            <w:hideMark/>
          </w:tcPr>
          <w:p w14:paraId="356D68A2"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1981" w:type="dxa"/>
            <w:noWrap/>
            <w:hideMark/>
          </w:tcPr>
          <w:p w14:paraId="4153D5A9"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29</w:t>
            </w:r>
          </w:p>
        </w:tc>
        <w:tc>
          <w:tcPr>
            <w:tcW w:w="2261" w:type="dxa"/>
            <w:noWrap/>
            <w:hideMark/>
          </w:tcPr>
          <w:p w14:paraId="48388F35"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3CDAC3CA"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00141A88"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4563" w:type="dxa"/>
            <w:gridSpan w:val="3"/>
            <w:noWrap/>
            <w:hideMark/>
          </w:tcPr>
          <w:p w14:paraId="3365817B" w14:textId="4746906B"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Total, Arbóreo</w:t>
            </w:r>
          </w:p>
        </w:tc>
        <w:tc>
          <w:tcPr>
            <w:tcW w:w="1953" w:type="dxa"/>
            <w:noWrap/>
            <w:hideMark/>
          </w:tcPr>
          <w:p w14:paraId="58251856"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b/>
                <w:bCs/>
                <w:highlight w:val="yellow"/>
              </w:rPr>
            </w:pPr>
            <w:r w:rsidRPr="00131ED1">
              <w:rPr>
                <w:rFonts w:ascii="Arial" w:hAnsi="Arial" w:cs="Arial"/>
                <w:b/>
                <w:bCs/>
                <w:highlight w:val="yellow"/>
              </w:rPr>
              <w:t> </w:t>
            </w:r>
          </w:p>
        </w:tc>
        <w:tc>
          <w:tcPr>
            <w:tcW w:w="1581" w:type="dxa"/>
            <w:noWrap/>
            <w:hideMark/>
          </w:tcPr>
          <w:p w14:paraId="22236E1D"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b/>
                <w:bCs/>
                <w:highlight w:val="yellow"/>
              </w:rPr>
            </w:pPr>
            <w:r w:rsidRPr="00131ED1">
              <w:rPr>
                <w:rFonts w:ascii="Arial" w:hAnsi="Arial" w:cs="Arial"/>
                <w:b/>
                <w:bCs/>
                <w:highlight w:val="yellow"/>
              </w:rPr>
              <w:t>0</w:t>
            </w:r>
          </w:p>
        </w:tc>
        <w:tc>
          <w:tcPr>
            <w:tcW w:w="1981" w:type="dxa"/>
            <w:noWrap/>
            <w:hideMark/>
          </w:tcPr>
          <w:p w14:paraId="44442454"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b/>
                <w:bCs/>
                <w:highlight w:val="yellow"/>
              </w:rPr>
            </w:pPr>
            <w:r w:rsidRPr="00131ED1">
              <w:rPr>
                <w:rFonts w:ascii="Arial" w:hAnsi="Arial" w:cs="Arial"/>
                <w:b/>
                <w:bCs/>
                <w:highlight w:val="yellow"/>
              </w:rPr>
              <w:t>29</w:t>
            </w:r>
          </w:p>
        </w:tc>
        <w:tc>
          <w:tcPr>
            <w:tcW w:w="2261" w:type="dxa"/>
            <w:noWrap/>
            <w:hideMark/>
          </w:tcPr>
          <w:p w14:paraId="05328389"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b/>
                <w:bCs/>
                <w:highlight w:val="yellow"/>
              </w:rPr>
            </w:pPr>
            <w:r w:rsidRPr="00131ED1">
              <w:rPr>
                <w:rFonts w:ascii="Arial" w:hAnsi="Arial" w:cs="Arial"/>
                <w:b/>
                <w:bCs/>
                <w:highlight w:val="yellow"/>
              </w:rPr>
              <w:t>-</w:t>
            </w:r>
          </w:p>
        </w:tc>
        <w:tc>
          <w:tcPr>
            <w:tcW w:w="1621" w:type="dxa"/>
            <w:noWrap/>
            <w:hideMark/>
          </w:tcPr>
          <w:p w14:paraId="7DECCA26"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b/>
                <w:bCs/>
                <w:highlight w:val="yellow"/>
              </w:rPr>
            </w:pPr>
            <w:r w:rsidRPr="00131ED1">
              <w:rPr>
                <w:rFonts w:ascii="Arial" w:hAnsi="Arial" w:cs="Arial"/>
                <w:b/>
                <w:bCs/>
                <w:highlight w:val="yellow"/>
              </w:rPr>
              <w:t>-</w:t>
            </w:r>
          </w:p>
        </w:tc>
      </w:tr>
      <w:tr w:rsidR="00804AD5" w:rsidRPr="00131ED1" w14:paraId="74A40CE9"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E4A774D"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29CF78AD"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 xml:space="preserve">Ageratina </w:t>
            </w:r>
            <w:proofErr w:type="spellStart"/>
            <w:r w:rsidRPr="00131ED1">
              <w:rPr>
                <w:rFonts w:ascii="Arial" w:hAnsi="Arial" w:cs="Arial"/>
                <w:i/>
                <w:iCs/>
                <w:highlight w:val="yellow"/>
              </w:rPr>
              <w:t>wrightii</w:t>
            </w:r>
            <w:proofErr w:type="spellEnd"/>
          </w:p>
        </w:tc>
        <w:tc>
          <w:tcPr>
            <w:tcW w:w="1973" w:type="dxa"/>
            <w:gridSpan w:val="2"/>
            <w:noWrap/>
            <w:hideMark/>
          </w:tcPr>
          <w:p w14:paraId="175552B3" w14:textId="1791FBAF"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Oreja de ratón</w:t>
            </w:r>
          </w:p>
        </w:tc>
        <w:tc>
          <w:tcPr>
            <w:tcW w:w="1581" w:type="dxa"/>
            <w:noWrap/>
            <w:hideMark/>
          </w:tcPr>
          <w:p w14:paraId="3F526C4D"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30</w:t>
            </w:r>
          </w:p>
        </w:tc>
        <w:tc>
          <w:tcPr>
            <w:tcW w:w="1981" w:type="dxa"/>
            <w:noWrap/>
            <w:hideMark/>
          </w:tcPr>
          <w:p w14:paraId="5811A68E"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2261" w:type="dxa"/>
            <w:noWrap/>
            <w:hideMark/>
          </w:tcPr>
          <w:p w14:paraId="382F7499"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0F98D159"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0E804A21"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4902EB8"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3A5D2E39"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Aloysia</w:t>
            </w:r>
            <w:proofErr w:type="spellEnd"/>
            <w:r w:rsidRPr="00131ED1">
              <w:rPr>
                <w:rFonts w:ascii="Arial" w:hAnsi="Arial" w:cs="Arial"/>
                <w:i/>
                <w:iCs/>
                <w:highlight w:val="yellow"/>
              </w:rPr>
              <w:t xml:space="preserve"> </w:t>
            </w:r>
            <w:proofErr w:type="spellStart"/>
            <w:r w:rsidRPr="00131ED1">
              <w:rPr>
                <w:rFonts w:ascii="Arial" w:hAnsi="Arial" w:cs="Arial"/>
                <w:i/>
                <w:iCs/>
                <w:highlight w:val="yellow"/>
              </w:rPr>
              <w:t>macrostachya</w:t>
            </w:r>
            <w:proofErr w:type="spellEnd"/>
          </w:p>
        </w:tc>
        <w:tc>
          <w:tcPr>
            <w:tcW w:w="1973" w:type="dxa"/>
            <w:gridSpan w:val="2"/>
            <w:noWrap/>
            <w:hideMark/>
          </w:tcPr>
          <w:p w14:paraId="23C31155"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Oreganillo</w:t>
            </w:r>
          </w:p>
        </w:tc>
        <w:tc>
          <w:tcPr>
            <w:tcW w:w="1581" w:type="dxa"/>
            <w:noWrap/>
            <w:hideMark/>
          </w:tcPr>
          <w:p w14:paraId="0D7CAE71"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1981" w:type="dxa"/>
            <w:noWrap/>
            <w:hideMark/>
          </w:tcPr>
          <w:p w14:paraId="033CE040"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44</w:t>
            </w:r>
          </w:p>
        </w:tc>
        <w:tc>
          <w:tcPr>
            <w:tcW w:w="2261" w:type="dxa"/>
            <w:noWrap/>
            <w:hideMark/>
          </w:tcPr>
          <w:p w14:paraId="51739765"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5A83D49C"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0F19C9C6"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6AA88537"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5E0B75C8"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Ayenia</w:t>
            </w:r>
            <w:proofErr w:type="spellEnd"/>
            <w:r w:rsidRPr="00131ED1">
              <w:rPr>
                <w:rFonts w:ascii="Arial" w:hAnsi="Arial" w:cs="Arial"/>
                <w:i/>
                <w:iCs/>
                <w:highlight w:val="yellow"/>
              </w:rPr>
              <w:t xml:space="preserve"> microphylla</w:t>
            </w:r>
          </w:p>
        </w:tc>
        <w:tc>
          <w:tcPr>
            <w:tcW w:w="1973" w:type="dxa"/>
            <w:gridSpan w:val="2"/>
            <w:noWrap/>
            <w:hideMark/>
          </w:tcPr>
          <w:p w14:paraId="78B25B96" w14:textId="41BB2B69" w:rsidR="00691567" w:rsidRPr="00131ED1" w:rsidRDefault="00895032"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Guásimo</w:t>
            </w:r>
          </w:p>
        </w:tc>
        <w:tc>
          <w:tcPr>
            <w:tcW w:w="1581" w:type="dxa"/>
            <w:noWrap/>
            <w:hideMark/>
          </w:tcPr>
          <w:p w14:paraId="6D7072D7"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30</w:t>
            </w:r>
          </w:p>
        </w:tc>
        <w:tc>
          <w:tcPr>
            <w:tcW w:w="1981" w:type="dxa"/>
            <w:noWrap/>
            <w:hideMark/>
          </w:tcPr>
          <w:p w14:paraId="0DF28AEF"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2261" w:type="dxa"/>
            <w:noWrap/>
            <w:hideMark/>
          </w:tcPr>
          <w:p w14:paraId="2CC8AACC"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294D21E3"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71F1B6B1"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6B5E6F45"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20DF88B4"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Berberis trifoliolata</w:t>
            </w:r>
          </w:p>
        </w:tc>
        <w:tc>
          <w:tcPr>
            <w:tcW w:w="1973" w:type="dxa"/>
            <w:gridSpan w:val="2"/>
            <w:noWrap/>
            <w:hideMark/>
          </w:tcPr>
          <w:p w14:paraId="3A8C24C0"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Palo amarillo</w:t>
            </w:r>
          </w:p>
        </w:tc>
        <w:tc>
          <w:tcPr>
            <w:tcW w:w="1581" w:type="dxa"/>
            <w:noWrap/>
            <w:hideMark/>
          </w:tcPr>
          <w:p w14:paraId="2D6ABEE8"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1981" w:type="dxa"/>
            <w:noWrap/>
            <w:hideMark/>
          </w:tcPr>
          <w:p w14:paraId="732A85FF"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55</w:t>
            </w:r>
          </w:p>
        </w:tc>
        <w:tc>
          <w:tcPr>
            <w:tcW w:w="2261" w:type="dxa"/>
            <w:noWrap/>
            <w:hideMark/>
          </w:tcPr>
          <w:p w14:paraId="41637EEC"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2109042B"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43457772"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60FA92AB"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07D99965"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Bernardia</w:t>
            </w:r>
            <w:proofErr w:type="spellEnd"/>
            <w:r w:rsidRPr="00131ED1">
              <w:rPr>
                <w:rFonts w:ascii="Arial" w:hAnsi="Arial" w:cs="Arial"/>
                <w:i/>
                <w:iCs/>
                <w:highlight w:val="yellow"/>
              </w:rPr>
              <w:t xml:space="preserve"> </w:t>
            </w:r>
            <w:proofErr w:type="spellStart"/>
            <w:r w:rsidRPr="00131ED1">
              <w:rPr>
                <w:rFonts w:ascii="Arial" w:hAnsi="Arial" w:cs="Arial"/>
                <w:i/>
                <w:iCs/>
                <w:highlight w:val="yellow"/>
              </w:rPr>
              <w:t>myricaefolia</w:t>
            </w:r>
            <w:proofErr w:type="spellEnd"/>
          </w:p>
        </w:tc>
        <w:tc>
          <w:tcPr>
            <w:tcW w:w="1973" w:type="dxa"/>
            <w:gridSpan w:val="2"/>
            <w:noWrap/>
            <w:hideMark/>
          </w:tcPr>
          <w:p w14:paraId="41DE610D"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proofErr w:type="spellStart"/>
            <w:r w:rsidRPr="00131ED1">
              <w:rPr>
                <w:rFonts w:ascii="Arial" w:hAnsi="Arial" w:cs="Arial"/>
                <w:highlight w:val="yellow"/>
              </w:rPr>
              <w:t>Bernardia</w:t>
            </w:r>
            <w:proofErr w:type="spellEnd"/>
          </w:p>
        </w:tc>
        <w:tc>
          <w:tcPr>
            <w:tcW w:w="1581" w:type="dxa"/>
            <w:noWrap/>
            <w:hideMark/>
          </w:tcPr>
          <w:p w14:paraId="0B3E13C1"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1981" w:type="dxa"/>
            <w:noWrap/>
            <w:hideMark/>
          </w:tcPr>
          <w:p w14:paraId="67889965"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142</w:t>
            </w:r>
          </w:p>
        </w:tc>
        <w:tc>
          <w:tcPr>
            <w:tcW w:w="2261" w:type="dxa"/>
            <w:noWrap/>
            <w:hideMark/>
          </w:tcPr>
          <w:p w14:paraId="7E71A010"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681686FD"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5C0586CF"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B041A97"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477D0C50"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Bouvardia</w:t>
            </w:r>
            <w:proofErr w:type="spellEnd"/>
            <w:r w:rsidRPr="00131ED1">
              <w:rPr>
                <w:rFonts w:ascii="Arial" w:hAnsi="Arial" w:cs="Arial"/>
                <w:i/>
                <w:iCs/>
                <w:highlight w:val="yellow"/>
              </w:rPr>
              <w:t xml:space="preserve"> </w:t>
            </w:r>
            <w:proofErr w:type="spellStart"/>
            <w:r w:rsidRPr="00131ED1">
              <w:rPr>
                <w:rFonts w:ascii="Arial" w:hAnsi="Arial" w:cs="Arial"/>
                <w:i/>
                <w:iCs/>
                <w:highlight w:val="yellow"/>
              </w:rPr>
              <w:t>ternifolia</w:t>
            </w:r>
            <w:proofErr w:type="spellEnd"/>
          </w:p>
        </w:tc>
        <w:tc>
          <w:tcPr>
            <w:tcW w:w="1973" w:type="dxa"/>
            <w:gridSpan w:val="2"/>
            <w:noWrap/>
            <w:hideMark/>
          </w:tcPr>
          <w:p w14:paraId="234E43C3"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Trompetilla</w:t>
            </w:r>
          </w:p>
        </w:tc>
        <w:tc>
          <w:tcPr>
            <w:tcW w:w="1581" w:type="dxa"/>
            <w:noWrap/>
            <w:hideMark/>
          </w:tcPr>
          <w:p w14:paraId="0C8A5C7F"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10</w:t>
            </w:r>
          </w:p>
        </w:tc>
        <w:tc>
          <w:tcPr>
            <w:tcW w:w="1981" w:type="dxa"/>
            <w:noWrap/>
            <w:hideMark/>
          </w:tcPr>
          <w:p w14:paraId="330B20A5"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2261" w:type="dxa"/>
            <w:noWrap/>
            <w:hideMark/>
          </w:tcPr>
          <w:p w14:paraId="4CF02FBC"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35641850"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5E3A9989"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B11938E"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4C569F0E"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Buddleja</w:t>
            </w:r>
            <w:proofErr w:type="spellEnd"/>
            <w:r w:rsidRPr="00131ED1">
              <w:rPr>
                <w:rFonts w:ascii="Arial" w:hAnsi="Arial" w:cs="Arial"/>
                <w:i/>
                <w:iCs/>
                <w:highlight w:val="yellow"/>
              </w:rPr>
              <w:t xml:space="preserve"> </w:t>
            </w:r>
            <w:proofErr w:type="spellStart"/>
            <w:r w:rsidRPr="00131ED1">
              <w:rPr>
                <w:rFonts w:ascii="Arial" w:hAnsi="Arial" w:cs="Arial"/>
                <w:i/>
                <w:iCs/>
                <w:highlight w:val="yellow"/>
              </w:rPr>
              <w:t>marrubiifolia</w:t>
            </w:r>
            <w:proofErr w:type="spellEnd"/>
          </w:p>
        </w:tc>
        <w:tc>
          <w:tcPr>
            <w:tcW w:w="1973" w:type="dxa"/>
            <w:gridSpan w:val="2"/>
            <w:noWrap/>
            <w:hideMark/>
          </w:tcPr>
          <w:p w14:paraId="3220A837"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Azafrán</w:t>
            </w:r>
          </w:p>
        </w:tc>
        <w:tc>
          <w:tcPr>
            <w:tcW w:w="1581" w:type="dxa"/>
            <w:noWrap/>
            <w:hideMark/>
          </w:tcPr>
          <w:p w14:paraId="29E20E70"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145</w:t>
            </w:r>
          </w:p>
        </w:tc>
        <w:tc>
          <w:tcPr>
            <w:tcW w:w="1981" w:type="dxa"/>
            <w:noWrap/>
            <w:hideMark/>
          </w:tcPr>
          <w:p w14:paraId="6050AAF6"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284</w:t>
            </w:r>
          </w:p>
        </w:tc>
        <w:tc>
          <w:tcPr>
            <w:tcW w:w="2261" w:type="dxa"/>
            <w:noWrap/>
            <w:hideMark/>
          </w:tcPr>
          <w:p w14:paraId="11BB9C20"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65613BA8"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29122938"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09210021"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520E9FEB"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Calliandra</w:t>
            </w:r>
            <w:proofErr w:type="spellEnd"/>
            <w:r w:rsidRPr="00131ED1">
              <w:rPr>
                <w:rFonts w:ascii="Arial" w:hAnsi="Arial" w:cs="Arial"/>
                <w:i/>
                <w:iCs/>
                <w:highlight w:val="yellow"/>
              </w:rPr>
              <w:t xml:space="preserve"> </w:t>
            </w:r>
            <w:proofErr w:type="spellStart"/>
            <w:r w:rsidRPr="00131ED1">
              <w:rPr>
                <w:rFonts w:ascii="Arial" w:hAnsi="Arial" w:cs="Arial"/>
                <w:i/>
                <w:iCs/>
                <w:highlight w:val="yellow"/>
              </w:rPr>
              <w:t>conferta</w:t>
            </w:r>
            <w:proofErr w:type="spellEnd"/>
          </w:p>
        </w:tc>
        <w:tc>
          <w:tcPr>
            <w:tcW w:w="1973" w:type="dxa"/>
            <w:gridSpan w:val="2"/>
            <w:noWrap/>
            <w:hideMark/>
          </w:tcPr>
          <w:p w14:paraId="1619E17A"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proofErr w:type="spellStart"/>
            <w:r w:rsidRPr="00131ED1">
              <w:rPr>
                <w:rFonts w:ascii="Arial" w:hAnsi="Arial" w:cs="Arial"/>
                <w:highlight w:val="yellow"/>
              </w:rPr>
              <w:t>Calliandra</w:t>
            </w:r>
            <w:proofErr w:type="spellEnd"/>
          </w:p>
        </w:tc>
        <w:tc>
          <w:tcPr>
            <w:tcW w:w="1581" w:type="dxa"/>
            <w:noWrap/>
            <w:hideMark/>
          </w:tcPr>
          <w:p w14:paraId="79EBB665"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1981" w:type="dxa"/>
            <w:noWrap/>
            <w:hideMark/>
          </w:tcPr>
          <w:p w14:paraId="62C13FEB"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600</w:t>
            </w:r>
          </w:p>
        </w:tc>
        <w:tc>
          <w:tcPr>
            <w:tcW w:w="2261" w:type="dxa"/>
            <w:noWrap/>
            <w:hideMark/>
          </w:tcPr>
          <w:p w14:paraId="2ABE04B2"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56C6F0D6"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SD</w:t>
            </w:r>
          </w:p>
        </w:tc>
      </w:tr>
      <w:tr w:rsidR="00804AD5" w:rsidRPr="00131ED1" w14:paraId="7D8C347C"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8C41D44"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56A37DF6"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 xml:space="preserve">Castilleja </w:t>
            </w:r>
            <w:proofErr w:type="spellStart"/>
            <w:r w:rsidRPr="00131ED1">
              <w:rPr>
                <w:rFonts w:ascii="Arial" w:hAnsi="Arial" w:cs="Arial"/>
                <w:i/>
                <w:iCs/>
                <w:highlight w:val="yellow"/>
              </w:rPr>
              <w:t>rigida</w:t>
            </w:r>
            <w:proofErr w:type="spellEnd"/>
          </w:p>
        </w:tc>
        <w:tc>
          <w:tcPr>
            <w:tcW w:w="1973" w:type="dxa"/>
            <w:gridSpan w:val="2"/>
            <w:noWrap/>
            <w:hideMark/>
          </w:tcPr>
          <w:p w14:paraId="5924326A"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Pincel del indio</w:t>
            </w:r>
          </w:p>
        </w:tc>
        <w:tc>
          <w:tcPr>
            <w:tcW w:w="1581" w:type="dxa"/>
            <w:noWrap/>
            <w:hideMark/>
          </w:tcPr>
          <w:p w14:paraId="5CAEE380"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10</w:t>
            </w:r>
          </w:p>
        </w:tc>
        <w:tc>
          <w:tcPr>
            <w:tcW w:w="1981" w:type="dxa"/>
            <w:noWrap/>
            <w:hideMark/>
          </w:tcPr>
          <w:p w14:paraId="3C5A7AEB"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2261" w:type="dxa"/>
            <w:noWrap/>
            <w:hideMark/>
          </w:tcPr>
          <w:p w14:paraId="762A65E8"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53945BA2"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3C5E0E43"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06C662B3"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03C52501"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Celtis pallida</w:t>
            </w:r>
          </w:p>
        </w:tc>
        <w:tc>
          <w:tcPr>
            <w:tcW w:w="1973" w:type="dxa"/>
            <w:gridSpan w:val="2"/>
            <w:noWrap/>
            <w:hideMark/>
          </w:tcPr>
          <w:p w14:paraId="3D293EC7"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Granjeno</w:t>
            </w:r>
          </w:p>
        </w:tc>
        <w:tc>
          <w:tcPr>
            <w:tcW w:w="1581" w:type="dxa"/>
            <w:noWrap/>
            <w:hideMark/>
          </w:tcPr>
          <w:p w14:paraId="725A2099"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1981" w:type="dxa"/>
            <w:noWrap/>
            <w:hideMark/>
          </w:tcPr>
          <w:p w14:paraId="06A1724A"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36</w:t>
            </w:r>
          </w:p>
        </w:tc>
        <w:tc>
          <w:tcPr>
            <w:tcW w:w="2261" w:type="dxa"/>
            <w:noWrap/>
            <w:hideMark/>
          </w:tcPr>
          <w:p w14:paraId="7AAA3927"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6F5F76D0"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76CAF7B3"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F55EE30"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1E9F9D14"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Condalia spathulata</w:t>
            </w:r>
          </w:p>
        </w:tc>
        <w:tc>
          <w:tcPr>
            <w:tcW w:w="1973" w:type="dxa"/>
            <w:gridSpan w:val="2"/>
            <w:noWrap/>
            <w:hideMark/>
          </w:tcPr>
          <w:p w14:paraId="6C59C2A2"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Abrojo</w:t>
            </w:r>
          </w:p>
        </w:tc>
        <w:tc>
          <w:tcPr>
            <w:tcW w:w="1581" w:type="dxa"/>
            <w:noWrap/>
            <w:hideMark/>
          </w:tcPr>
          <w:p w14:paraId="4A8CADCC"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10</w:t>
            </w:r>
          </w:p>
        </w:tc>
        <w:tc>
          <w:tcPr>
            <w:tcW w:w="1981" w:type="dxa"/>
            <w:noWrap/>
            <w:hideMark/>
          </w:tcPr>
          <w:p w14:paraId="11F44926"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95</w:t>
            </w:r>
          </w:p>
        </w:tc>
        <w:tc>
          <w:tcPr>
            <w:tcW w:w="2261" w:type="dxa"/>
            <w:noWrap/>
            <w:hideMark/>
          </w:tcPr>
          <w:p w14:paraId="63A6E8B5"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153A408C"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031A2D66"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638D7ABF"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45AAE0CE"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Croton</w:t>
            </w:r>
            <w:proofErr w:type="spellEnd"/>
            <w:r w:rsidRPr="00131ED1">
              <w:rPr>
                <w:rFonts w:ascii="Arial" w:hAnsi="Arial" w:cs="Arial"/>
                <w:i/>
                <w:iCs/>
                <w:highlight w:val="yellow"/>
              </w:rPr>
              <w:t xml:space="preserve"> dioicos</w:t>
            </w:r>
          </w:p>
        </w:tc>
        <w:tc>
          <w:tcPr>
            <w:tcW w:w="1973" w:type="dxa"/>
            <w:gridSpan w:val="2"/>
            <w:noWrap/>
            <w:hideMark/>
          </w:tcPr>
          <w:p w14:paraId="477F1C7F"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Crotón</w:t>
            </w:r>
          </w:p>
        </w:tc>
        <w:tc>
          <w:tcPr>
            <w:tcW w:w="1581" w:type="dxa"/>
            <w:noWrap/>
            <w:hideMark/>
          </w:tcPr>
          <w:p w14:paraId="72750FEC"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1981" w:type="dxa"/>
            <w:noWrap/>
            <w:hideMark/>
          </w:tcPr>
          <w:p w14:paraId="0FF0BE22"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4</w:t>
            </w:r>
          </w:p>
        </w:tc>
        <w:tc>
          <w:tcPr>
            <w:tcW w:w="2261" w:type="dxa"/>
            <w:noWrap/>
            <w:hideMark/>
          </w:tcPr>
          <w:p w14:paraId="21BAD953"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182FF6C2"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52A16F0D"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E4C4905"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6F9A09AD"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Croton</w:t>
            </w:r>
            <w:proofErr w:type="spellEnd"/>
            <w:r w:rsidRPr="00131ED1">
              <w:rPr>
                <w:rFonts w:ascii="Arial" w:hAnsi="Arial" w:cs="Arial"/>
                <w:i/>
                <w:iCs/>
                <w:highlight w:val="yellow"/>
              </w:rPr>
              <w:t xml:space="preserve"> </w:t>
            </w:r>
            <w:proofErr w:type="spellStart"/>
            <w:r w:rsidRPr="00131ED1">
              <w:rPr>
                <w:rFonts w:ascii="Arial" w:hAnsi="Arial" w:cs="Arial"/>
                <w:i/>
                <w:iCs/>
                <w:highlight w:val="yellow"/>
              </w:rPr>
              <w:t>incanus</w:t>
            </w:r>
            <w:proofErr w:type="spellEnd"/>
          </w:p>
        </w:tc>
        <w:tc>
          <w:tcPr>
            <w:tcW w:w="1973" w:type="dxa"/>
            <w:gridSpan w:val="2"/>
            <w:noWrap/>
            <w:hideMark/>
          </w:tcPr>
          <w:p w14:paraId="03721FEC"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proofErr w:type="spellStart"/>
            <w:r w:rsidRPr="00131ED1">
              <w:rPr>
                <w:rFonts w:ascii="Arial" w:hAnsi="Arial" w:cs="Arial"/>
                <w:highlight w:val="yellow"/>
              </w:rPr>
              <w:t>Croton</w:t>
            </w:r>
            <w:proofErr w:type="spellEnd"/>
          </w:p>
        </w:tc>
        <w:tc>
          <w:tcPr>
            <w:tcW w:w="1581" w:type="dxa"/>
            <w:noWrap/>
            <w:hideMark/>
          </w:tcPr>
          <w:p w14:paraId="4C3F4DC4"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15</w:t>
            </w:r>
          </w:p>
        </w:tc>
        <w:tc>
          <w:tcPr>
            <w:tcW w:w="1981" w:type="dxa"/>
            <w:noWrap/>
            <w:hideMark/>
          </w:tcPr>
          <w:p w14:paraId="3397386A"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2261" w:type="dxa"/>
            <w:noWrap/>
            <w:hideMark/>
          </w:tcPr>
          <w:p w14:paraId="4B5BF6AD"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22131F38"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2E87BBFB"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62E190C"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0183943D"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Dalea bicolor</w:t>
            </w:r>
          </w:p>
        </w:tc>
        <w:tc>
          <w:tcPr>
            <w:tcW w:w="1973" w:type="dxa"/>
            <w:gridSpan w:val="2"/>
            <w:noWrap/>
            <w:hideMark/>
          </w:tcPr>
          <w:p w14:paraId="2FDAA873"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proofErr w:type="spellStart"/>
            <w:r w:rsidRPr="00131ED1">
              <w:rPr>
                <w:rFonts w:ascii="Arial" w:hAnsi="Arial" w:cs="Arial"/>
                <w:highlight w:val="yellow"/>
              </w:rPr>
              <w:t>Engordacabra</w:t>
            </w:r>
            <w:proofErr w:type="spellEnd"/>
          </w:p>
        </w:tc>
        <w:tc>
          <w:tcPr>
            <w:tcW w:w="1581" w:type="dxa"/>
            <w:noWrap/>
            <w:hideMark/>
          </w:tcPr>
          <w:p w14:paraId="727D17C5"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1981" w:type="dxa"/>
            <w:noWrap/>
            <w:hideMark/>
          </w:tcPr>
          <w:p w14:paraId="4405DDA9"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25</w:t>
            </w:r>
          </w:p>
        </w:tc>
        <w:tc>
          <w:tcPr>
            <w:tcW w:w="2261" w:type="dxa"/>
            <w:noWrap/>
            <w:hideMark/>
          </w:tcPr>
          <w:p w14:paraId="30156CA5"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40F5BE06"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745878D8"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84350D2"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39804A74"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Ephedra</w:t>
            </w:r>
            <w:proofErr w:type="spellEnd"/>
            <w:r w:rsidRPr="00131ED1">
              <w:rPr>
                <w:rFonts w:ascii="Arial" w:hAnsi="Arial" w:cs="Arial"/>
                <w:i/>
                <w:iCs/>
                <w:highlight w:val="yellow"/>
              </w:rPr>
              <w:t xml:space="preserve"> </w:t>
            </w:r>
            <w:proofErr w:type="spellStart"/>
            <w:r w:rsidRPr="00131ED1">
              <w:rPr>
                <w:rFonts w:ascii="Arial" w:hAnsi="Arial" w:cs="Arial"/>
                <w:i/>
                <w:iCs/>
                <w:highlight w:val="yellow"/>
              </w:rPr>
              <w:t>aspera</w:t>
            </w:r>
            <w:proofErr w:type="spellEnd"/>
          </w:p>
        </w:tc>
        <w:tc>
          <w:tcPr>
            <w:tcW w:w="1973" w:type="dxa"/>
            <w:gridSpan w:val="2"/>
            <w:noWrap/>
            <w:hideMark/>
          </w:tcPr>
          <w:p w14:paraId="09B50688"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Canutillo</w:t>
            </w:r>
          </w:p>
        </w:tc>
        <w:tc>
          <w:tcPr>
            <w:tcW w:w="1581" w:type="dxa"/>
            <w:noWrap/>
            <w:hideMark/>
          </w:tcPr>
          <w:p w14:paraId="00C84057"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15</w:t>
            </w:r>
          </w:p>
        </w:tc>
        <w:tc>
          <w:tcPr>
            <w:tcW w:w="1981" w:type="dxa"/>
            <w:noWrap/>
            <w:hideMark/>
          </w:tcPr>
          <w:p w14:paraId="1D58EE2C"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22</w:t>
            </w:r>
          </w:p>
        </w:tc>
        <w:tc>
          <w:tcPr>
            <w:tcW w:w="2261" w:type="dxa"/>
            <w:noWrap/>
            <w:hideMark/>
          </w:tcPr>
          <w:p w14:paraId="77B5DA09"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167A7EA0"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31470C96"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0120E392"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65C6F722"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Euphorbia antisyphilitica</w:t>
            </w:r>
          </w:p>
        </w:tc>
        <w:tc>
          <w:tcPr>
            <w:tcW w:w="1973" w:type="dxa"/>
            <w:gridSpan w:val="2"/>
            <w:noWrap/>
            <w:hideMark/>
          </w:tcPr>
          <w:p w14:paraId="1D03BBCE"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Candelilla</w:t>
            </w:r>
          </w:p>
        </w:tc>
        <w:tc>
          <w:tcPr>
            <w:tcW w:w="1581" w:type="dxa"/>
            <w:noWrap/>
            <w:hideMark/>
          </w:tcPr>
          <w:p w14:paraId="334894B8"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1981" w:type="dxa"/>
            <w:noWrap/>
            <w:hideMark/>
          </w:tcPr>
          <w:p w14:paraId="027E2A3E"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4</w:t>
            </w:r>
          </w:p>
        </w:tc>
        <w:tc>
          <w:tcPr>
            <w:tcW w:w="2261" w:type="dxa"/>
            <w:noWrap/>
            <w:hideMark/>
          </w:tcPr>
          <w:p w14:paraId="3D27465E"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26C366AF"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6EF0AC70"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0DBA9523"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49F80D7F"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Euploca</w:t>
            </w:r>
            <w:proofErr w:type="spellEnd"/>
            <w:r w:rsidRPr="00131ED1">
              <w:rPr>
                <w:rFonts w:ascii="Arial" w:hAnsi="Arial" w:cs="Arial"/>
                <w:i/>
                <w:iCs/>
                <w:highlight w:val="yellow"/>
              </w:rPr>
              <w:t xml:space="preserve"> </w:t>
            </w:r>
            <w:proofErr w:type="spellStart"/>
            <w:r w:rsidRPr="00131ED1">
              <w:rPr>
                <w:rFonts w:ascii="Arial" w:hAnsi="Arial" w:cs="Arial"/>
                <w:i/>
                <w:iCs/>
                <w:highlight w:val="yellow"/>
              </w:rPr>
              <w:t>torreyi</w:t>
            </w:r>
            <w:proofErr w:type="spellEnd"/>
          </w:p>
        </w:tc>
        <w:tc>
          <w:tcPr>
            <w:tcW w:w="1973" w:type="dxa"/>
            <w:gridSpan w:val="2"/>
            <w:noWrap/>
            <w:hideMark/>
          </w:tcPr>
          <w:p w14:paraId="4C2A9A4D"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 xml:space="preserve">Cenizo </w:t>
            </w:r>
          </w:p>
        </w:tc>
        <w:tc>
          <w:tcPr>
            <w:tcW w:w="1581" w:type="dxa"/>
            <w:noWrap/>
            <w:hideMark/>
          </w:tcPr>
          <w:p w14:paraId="196E5BA9"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85</w:t>
            </w:r>
          </w:p>
        </w:tc>
        <w:tc>
          <w:tcPr>
            <w:tcW w:w="1981" w:type="dxa"/>
            <w:noWrap/>
            <w:hideMark/>
          </w:tcPr>
          <w:p w14:paraId="39BF1426"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2261" w:type="dxa"/>
            <w:noWrap/>
            <w:hideMark/>
          </w:tcPr>
          <w:p w14:paraId="7274C0A8"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040FD87B"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00A865E0"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2144903"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7F41C989"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Flourensia cernua</w:t>
            </w:r>
          </w:p>
        </w:tc>
        <w:tc>
          <w:tcPr>
            <w:tcW w:w="1973" w:type="dxa"/>
            <w:gridSpan w:val="2"/>
            <w:noWrap/>
            <w:hideMark/>
          </w:tcPr>
          <w:p w14:paraId="19DD779F"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 xml:space="preserve">Hojasén </w:t>
            </w:r>
          </w:p>
        </w:tc>
        <w:tc>
          <w:tcPr>
            <w:tcW w:w="1581" w:type="dxa"/>
            <w:noWrap/>
            <w:hideMark/>
          </w:tcPr>
          <w:p w14:paraId="6042C323"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1981" w:type="dxa"/>
            <w:noWrap/>
            <w:hideMark/>
          </w:tcPr>
          <w:p w14:paraId="7C44EE47"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11</w:t>
            </w:r>
          </w:p>
        </w:tc>
        <w:tc>
          <w:tcPr>
            <w:tcW w:w="2261" w:type="dxa"/>
            <w:noWrap/>
            <w:hideMark/>
          </w:tcPr>
          <w:p w14:paraId="7B760E74"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7B15714C"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0AABD25E"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7590031"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0C692C06"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Forestiera</w:t>
            </w:r>
            <w:proofErr w:type="spellEnd"/>
            <w:r w:rsidRPr="00131ED1">
              <w:rPr>
                <w:rFonts w:ascii="Arial" w:hAnsi="Arial" w:cs="Arial"/>
                <w:i/>
                <w:iCs/>
                <w:highlight w:val="yellow"/>
              </w:rPr>
              <w:t xml:space="preserve"> angustifolia</w:t>
            </w:r>
          </w:p>
        </w:tc>
        <w:tc>
          <w:tcPr>
            <w:tcW w:w="1973" w:type="dxa"/>
            <w:gridSpan w:val="2"/>
            <w:noWrap/>
            <w:hideMark/>
          </w:tcPr>
          <w:p w14:paraId="39CAA76A"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Panalero</w:t>
            </w:r>
          </w:p>
        </w:tc>
        <w:tc>
          <w:tcPr>
            <w:tcW w:w="1581" w:type="dxa"/>
            <w:noWrap/>
            <w:hideMark/>
          </w:tcPr>
          <w:p w14:paraId="2E85610E"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10</w:t>
            </w:r>
          </w:p>
        </w:tc>
        <w:tc>
          <w:tcPr>
            <w:tcW w:w="1981" w:type="dxa"/>
            <w:noWrap/>
            <w:hideMark/>
          </w:tcPr>
          <w:p w14:paraId="4DE91DDE"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233</w:t>
            </w:r>
          </w:p>
        </w:tc>
        <w:tc>
          <w:tcPr>
            <w:tcW w:w="2261" w:type="dxa"/>
            <w:noWrap/>
            <w:hideMark/>
          </w:tcPr>
          <w:p w14:paraId="032BA7F1"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3CD6774E"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55BF1989"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CB22142"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58B2DB42"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Fouquieria splendens</w:t>
            </w:r>
          </w:p>
        </w:tc>
        <w:tc>
          <w:tcPr>
            <w:tcW w:w="1973" w:type="dxa"/>
            <w:gridSpan w:val="2"/>
            <w:noWrap/>
            <w:hideMark/>
          </w:tcPr>
          <w:p w14:paraId="60925D99"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Albarda</w:t>
            </w:r>
          </w:p>
        </w:tc>
        <w:tc>
          <w:tcPr>
            <w:tcW w:w="1581" w:type="dxa"/>
            <w:noWrap/>
            <w:hideMark/>
          </w:tcPr>
          <w:p w14:paraId="6A1DA2A0"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50</w:t>
            </w:r>
          </w:p>
        </w:tc>
        <w:tc>
          <w:tcPr>
            <w:tcW w:w="1981" w:type="dxa"/>
            <w:noWrap/>
            <w:hideMark/>
          </w:tcPr>
          <w:p w14:paraId="0DF4D17C"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207</w:t>
            </w:r>
          </w:p>
        </w:tc>
        <w:tc>
          <w:tcPr>
            <w:tcW w:w="2261" w:type="dxa"/>
            <w:noWrap/>
            <w:hideMark/>
          </w:tcPr>
          <w:p w14:paraId="0415311B"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3C098EFB"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3DCC1502"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F437B42"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7ADC4852"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Fraxinus greggii</w:t>
            </w:r>
          </w:p>
        </w:tc>
        <w:tc>
          <w:tcPr>
            <w:tcW w:w="1973" w:type="dxa"/>
            <w:gridSpan w:val="2"/>
            <w:noWrap/>
            <w:hideMark/>
          </w:tcPr>
          <w:p w14:paraId="6FCF7E94"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Barreta china</w:t>
            </w:r>
          </w:p>
        </w:tc>
        <w:tc>
          <w:tcPr>
            <w:tcW w:w="1581" w:type="dxa"/>
            <w:noWrap/>
            <w:hideMark/>
          </w:tcPr>
          <w:p w14:paraId="0637D94C"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5</w:t>
            </w:r>
          </w:p>
        </w:tc>
        <w:tc>
          <w:tcPr>
            <w:tcW w:w="1981" w:type="dxa"/>
            <w:noWrap/>
            <w:hideMark/>
          </w:tcPr>
          <w:p w14:paraId="2797F0E2"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11</w:t>
            </w:r>
          </w:p>
        </w:tc>
        <w:tc>
          <w:tcPr>
            <w:tcW w:w="2261" w:type="dxa"/>
            <w:noWrap/>
            <w:hideMark/>
          </w:tcPr>
          <w:p w14:paraId="0B00D164"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396DA127"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22E488D6"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94EBE46"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3CE66762"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Guaiacum</w:t>
            </w:r>
            <w:proofErr w:type="spellEnd"/>
            <w:r w:rsidRPr="00131ED1">
              <w:rPr>
                <w:rFonts w:ascii="Arial" w:hAnsi="Arial" w:cs="Arial"/>
                <w:i/>
                <w:iCs/>
                <w:highlight w:val="yellow"/>
              </w:rPr>
              <w:t xml:space="preserve"> </w:t>
            </w:r>
            <w:proofErr w:type="spellStart"/>
            <w:r w:rsidRPr="00131ED1">
              <w:rPr>
                <w:rFonts w:ascii="Arial" w:hAnsi="Arial" w:cs="Arial"/>
                <w:i/>
                <w:iCs/>
                <w:highlight w:val="yellow"/>
              </w:rPr>
              <w:t>angustifolium</w:t>
            </w:r>
            <w:proofErr w:type="spellEnd"/>
          </w:p>
        </w:tc>
        <w:tc>
          <w:tcPr>
            <w:tcW w:w="1973" w:type="dxa"/>
            <w:gridSpan w:val="2"/>
            <w:noWrap/>
            <w:hideMark/>
          </w:tcPr>
          <w:p w14:paraId="6E190047" w14:textId="124F7A42" w:rsidR="00691567" w:rsidRPr="00131ED1" w:rsidRDefault="00895032"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Guayacán</w:t>
            </w:r>
          </w:p>
        </w:tc>
        <w:tc>
          <w:tcPr>
            <w:tcW w:w="1581" w:type="dxa"/>
            <w:noWrap/>
            <w:hideMark/>
          </w:tcPr>
          <w:p w14:paraId="502C904A"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15</w:t>
            </w:r>
          </w:p>
        </w:tc>
        <w:tc>
          <w:tcPr>
            <w:tcW w:w="1981" w:type="dxa"/>
            <w:noWrap/>
            <w:hideMark/>
          </w:tcPr>
          <w:p w14:paraId="58A84152"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135</w:t>
            </w:r>
          </w:p>
        </w:tc>
        <w:tc>
          <w:tcPr>
            <w:tcW w:w="2261" w:type="dxa"/>
            <w:noWrap/>
            <w:hideMark/>
          </w:tcPr>
          <w:p w14:paraId="49DEC9D8"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02F24242"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034BA354"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4624FB0"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3A97EA88"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 xml:space="preserve">Gymnosperma glutinosum </w:t>
            </w:r>
          </w:p>
        </w:tc>
        <w:tc>
          <w:tcPr>
            <w:tcW w:w="1973" w:type="dxa"/>
            <w:gridSpan w:val="2"/>
            <w:noWrap/>
            <w:hideMark/>
          </w:tcPr>
          <w:p w14:paraId="710D23D8"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proofErr w:type="spellStart"/>
            <w:r w:rsidRPr="00131ED1">
              <w:rPr>
                <w:rFonts w:ascii="Arial" w:hAnsi="Arial" w:cs="Arial"/>
                <w:highlight w:val="yellow"/>
              </w:rPr>
              <w:t>Tatalencho</w:t>
            </w:r>
            <w:proofErr w:type="spellEnd"/>
          </w:p>
        </w:tc>
        <w:tc>
          <w:tcPr>
            <w:tcW w:w="1581" w:type="dxa"/>
            <w:noWrap/>
            <w:hideMark/>
          </w:tcPr>
          <w:p w14:paraId="2024F767"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1981" w:type="dxa"/>
            <w:noWrap/>
            <w:hideMark/>
          </w:tcPr>
          <w:p w14:paraId="4533ED7B"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189</w:t>
            </w:r>
          </w:p>
        </w:tc>
        <w:tc>
          <w:tcPr>
            <w:tcW w:w="2261" w:type="dxa"/>
            <w:noWrap/>
            <w:hideMark/>
          </w:tcPr>
          <w:p w14:paraId="742A50F6"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1670DFEF"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3649AF64"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07C57648"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3D575471"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Iresine</w:t>
            </w:r>
            <w:proofErr w:type="spellEnd"/>
            <w:r w:rsidRPr="00131ED1">
              <w:rPr>
                <w:rFonts w:ascii="Arial" w:hAnsi="Arial" w:cs="Arial"/>
                <w:i/>
                <w:iCs/>
                <w:highlight w:val="yellow"/>
              </w:rPr>
              <w:t xml:space="preserve"> </w:t>
            </w:r>
            <w:proofErr w:type="spellStart"/>
            <w:r w:rsidRPr="00131ED1">
              <w:rPr>
                <w:rFonts w:ascii="Arial" w:hAnsi="Arial" w:cs="Arial"/>
                <w:i/>
                <w:iCs/>
                <w:highlight w:val="yellow"/>
              </w:rPr>
              <w:t>leptoclada</w:t>
            </w:r>
            <w:proofErr w:type="spellEnd"/>
          </w:p>
        </w:tc>
        <w:tc>
          <w:tcPr>
            <w:tcW w:w="1973" w:type="dxa"/>
            <w:gridSpan w:val="2"/>
            <w:noWrap/>
            <w:hideMark/>
          </w:tcPr>
          <w:p w14:paraId="5A4F4AEE"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plumilla</w:t>
            </w:r>
          </w:p>
        </w:tc>
        <w:tc>
          <w:tcPr>
            <w:tcW w:w="1581" w:type="dxa"/>
            <w:noWrap/>
            <w:hideMark/>
          </w:tcPr>
          <w:p w14:paraId="2EFA7FDA"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5</w:t>
            </w:r>
          </w:p>
        </w:tc>
        <w:tc>
          <w:tcPr>
            <w:tcW w:w="1981" w:type="dxa"/>
            <w:noWrap/>
            <w:hideMark/>
          </w:tcPr>
          <w:p w14:paraId="5B079D8B"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2261" w:type="dxa"/>
            <w:noWrap/>
            <w:hideMark/>
          </w:tcPr>
          <w:p w14:paraId="4E33C50C"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331B3840"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61A4BF3B"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3DA5563"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2A0A8A70"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Jatropha</w:t>
            </w:r>
            <w:proofErr w:type="spellEnd"/>
            <w:r w:rsidRPr="00131ED1">
              <w:rPr>
                <w:rFonts w:ascii="Arial" w:hAnsi="Arial" w:cs="Arial"/>
                <w:i/>
                <w:iCs/>
                <w:highlight w:val="yellow"/>
              </w:rPr>
              <w:t xml:space="preserve"> dioica</w:t>
            </w:r>
          </w:p>
        </w:tc>
        <w:tc>
          <w:tcPr>
            <w:tcW w:w="1973" w:type="dxa"/>
            <w:gridSpan w:val="2"/>
            <w:noWrap/>
            <w:hideMark/>
          </w:tcPr>
          <w:p w14:paraId="716DAB7F"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Sangre de drago</w:t>
            </w:r>
          </w:p>
        </w:tc>
        <w:tc>
          <w:tcPr>
            <w:tcW w:w="1581" w:type="dxa"/>
            <w:noWrap/>
            <w:hideMark/>
          </w:tcPr>
          <w:p w14:paraId="17592BEA"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280</w:t>
            </w:r>
          </w:p>
        </w:tc>
        <w:tc>
          <w:tcPr>
            <w:tcW w:w="1981" w:type="dxa"/>
            <w:noWrap/>
            <w:hideMark/>
          </w:tcPr>
          <w:p w14:paraId="52F65E63"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629</w:t>
            </w:r>
          </w:p>
        </w:tc>
        <w:tc>
          <w:tcPr>
            <w:tcW w:w="2261" w:type="dxa"/>
            <w:noWrap/>
            <w:hideMark/>
          </w:tcPr>
          <w:p w14:paraId="508FE683"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3B8B14AB"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SD</w:t>
            </w:r>
          </w:p>
        </w:tc>
      </w:tr>
      <w:tr w:rsidR="00804AD5" w:rsidRPr="00131ED1" w14:paraId="503FE611"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084935D8"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7BA35929"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 xml:space="preserve">Jefea </w:t>
            </w:r>
            <w:proofErr w:type="spellStart"/>
            <w:r w:rsidRPr="00131ED1">
              <w:rPr>
                <w:rFonts w:ascii="Arial" w:hAnsi="Arial" w:cs="Arial"/>
                <w:i/>
                <w:iCs/>
                <w:highlight w:val="yellow"/>
              </w:rPr>
              <w:t>brevifolia</w:t>
            </w:r>
            <w:proofErr w:type="spellEnd"/>
          </w:p>
        </w:tc>
        <w:tc>
          <w:tcPr>
            <w:tcW w:w="1973" w:type="dxa"/>
            <w:gridSpan w:val="2"/>
            <w:noWrap/>
            <w:hideMark/>
          </w:tcPr>
          <w:p w14:paraId="44A074DA"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Jefea</w:t>
            </w:r>
          </w:p>
        </w:tc>
        <w:tc>
          <w:tcPr>
            <w:tcW w:w="1581" w:type="dxa"/>
            <w:noWrap/>
            <w:hideMark/>
          </w:tcPr>
          <w:p w14:paraId="5AAFABE1"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530</w:t>
            </w:r>
          </w:p>
        </w:tc>
        <w:tc>
          <w:tcPr>
            <w:tcW w:w="1981" w:type="dxa"/>
            <w:noWrap/>
            <w:hideMark/>
          </w:tcPr>
          <w:p w14:paraId="2061CB07"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1102</w:t>
            </w:r>
          </w:p>
        </w:tc>
        <w:tc>
          <w:tcPr>
            <w:tcW w:w="2261" w:type="dxa"/>
            <w:noWrap/>
            <w:hideMark/>
          </w:tcPr>
          <w:p w14:paraId="62B6A1C9"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SD</w:t>
            </w:r>
          </w:p>
        </w:tc>
        <w:tc>
          <w:tcPr>
            <w:tcW w:w="1621" w:type="dxa"/>
            <w:noWrap/>
            <w:hideMark/>
          </w:tcPr>
          <w:p w14:paraId="1369787C"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D</w:t>
            </w:r>
          </w:p>
        </w:tc>
      </w:tr>
      <w:tr w:rsidR="00804AD5" w:rsidRPr="00131ED1" w14:paraId="139CA410"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E69FCC8"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03135FFF"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Koeberlinia</w:t>
            </w:r>
            <w:proofErr w:type="spellEnd"/>
            <w:r w:rsidRPr="00131ED1">
              <w:rPr>
                <w:rFonts w:ascii="Arial" w:hAnsi="Arial" w:cs="Arial"/>
                <w:i/>
                <w:iCs/>
                <w:highlight w:val="yellow"/>
              </w:rPr>
              <w:t xml:space="preserve"> </w:t>
            </w:r>
            <w:proofErr w:type="spellStart"/>
            <w:r w:rsidRPr="00131ED1">
              <w:rPr>
                <w:rFonts w:ascii="Arial" w:hAnsi="Arial" w:cs="Arial"/>
                <w:i/>
                <w:iCs/>
                <w:highlight w:val="yellow"/>
              </w:rPr>
              <w:t>spinosa</w:t>
            </w:r>
            <w:proofErr w:type="spellEnd"/>
          </w:p>
        </w:tc>
        <w:tc>
          <w:tcPr>
            <w:tcW w:w="1973" w:type="dxa"/>
            <w:gridSpan w:val="2"/>
            <w:noWrap/>
            <w:hideMark/>
          </w:tcPr>
          <w:p w14:paraId="19567D3A"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Corona de cristo</w:t>
            </w:r>
          </w:p>
        </w:tc>
        <w:tc>
          <w:tcPr>
            <w:tcW w:w="1581" w:type="dxa"/>
            <w:noWrap/>
            <w:hideMark/>
          </w:tcPr>
          <w:p w14:paraId="260EC768"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1981" w:type="dxa"/>
            <w:noWrap/>
            <w:hideMark/>
          </w:tcPr>
          <w:p w14:paraId="2004A724"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25</w:t>
            </w:r>
          </w:p>
        </w:tc>
        <w:tc>
          <w:tcPr>
            <w:tcW w:w="2261" w:type="dxa"/>
            <w:noWrap/>
            <w:hideMark/>
          </w:tcPr>
          <w:p w14:paraId="6D8CD90E"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4F6FEB24"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5C5C77B1"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B4EC76F"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1845F46C"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Krameria</w:t>
            </w:r>
            <w:proofErr w:type="spellEnd"/>
            <w:r w:rsidRPr="00131ED1">
              <w:rPr>
                <w:rFonts w:ascii="Arial" w:hAnsi="Arial" w:cs="Arial"/>
                <w:i/>
                <w:iCs/>
                <w:highlight w:val="yellow"/>
              </w:rPr>
              <w:t xml:space="preserve"> erecta</w:t>
            </w:r>
          </w:p>
        </w:tc>
        <w:tc>
          <w:tcPr>
            <w:tcW w:w="1973" w:type="dxa"/>
            <w:gridSpan w:val="2"/>
            <w:noWrap/>
            <w:hideMark/>
          </w:tcPr>
          <w:p w14:paraId="4EBE99E4"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Mezquitillo</w:t>
            </w:r>
          </w:p>
        </w:tc>
        <w:tc>
          <w:tcPr>
            <w:tcW w:w="1581" w:type="dxa"/>
            <w:noWrap/>
            <w:hideMark/>
          </w:tcPr>
          <w:p w14:paraId="0122A4B0"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5</w:t>
            </w:r>
          </w:p>
        </w:tc>
        <w:tc>
          <w:tcPr>
            <w:tcW w:w="1981" w:type="dxa"/>
            <w:noWrap/>
            <w:hideMark/>
          </w:tcPr>
          <w:p w14:paraId="291493C9"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84</w:t>
            </w:r>
          </w:p>
        </w:tc>
        <w:tc>
          <w:tcPr>
            <w:tcW w:w="2261" w:type="dxa"/>
            <w:noWrap/>
            <w:hideMark/>
          </w:tcPr>
          <w:p w14:paraId="15764111"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74AAED3F"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6C317BFB"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6268B5D0"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lastRenderedPageBreak/>
              <w:t>Arbustivo</w:t>
            </w:r>
          </w:p>
        </w:tc>
        <w:tc>
          <w:tcPr>
            <w:tcW w:w="3272" w:type="dxa"/>
            <w:noWrap/>
            <w:hideMark/>
          </w:tcPr>
          <w:p w14:paraId="6613D7B5"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Larrea tridentata</w:t>
            </w:r>
          </w:p>
        </w:tc>
        <w:tc>
          <w:tcPr>
            <w:tcW w:w="1973" w:type="dxa"/>
            <w:gridSpan w:val="2"/>
            <w:noWrap/>
            <w:hideMark/>
          </w:tcPr>
          <w:p w14:paraId="22473138"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Gobernadora</w:t>
            </w:r>
          </w:p>
        </w:tc>
        <w:tc>
          <w:tcPr>
            <w:tcW w:w="1581" w:type="dxa"/>
            <w:noWrap/>
            <w:hideMark/>
          </w:tcPr>
          <w:p w14:paraId="2037EB7E"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290</w:t>
            </w:r>
          </w:p>
        </w:tc>
        <w:tc>
          <w:tcPr>
            <w:tcW w:w="1981" w:type="dxa"/>
            <w:noWrap/>
            <w:hideMark/>
          </w:tcPr>
          <w:p w14:paraId="1C51F274"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1811</w:t>
            </w:r>
          </w:p>
        </w:tc>
        <w:tc>
          <w:tcPr>
            <w:tcW w:w="2261" w:type="dxa"/>
            <w:noWrap/>
            <w:hideMark/>
          </w:tcPr>
          <w:p w14:paraId="0ECF1007"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38A6A5C0"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D</w:t>
            </w:r>
          </w:p>
        </w:tc>
      </w:tr>
      <w:tr w:rsidR="00804AD5" w:rsidRPr="00131ED1" w14:paraId="27FF0124"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16E4618"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3E83CE93"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Lindleya mespiloides</w:t>
            </w:r>
          </w:p>
        </w:tc>
        <w:tc>
          <w:tcPr>
            <w:tcW w:w="1973" w:type="dxa"/>
            <w:gridSpan w:val="2"/>
            <w:noWrap/>
            <w:hideMark/>
          </w:tcPr>
          <w:p w14:paraId="6198BEA8"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Bareta negra</w:t>
            </w:r>
          </w:p>
        </w:tc>
        <w:tc>
          <w:tcPr>
            <w:tcW w:w="1581" w:type="dxa"/>
            <w:noWrap/>
            <w:hideMark/>
          </w:tcPr>
          <w:p w14:paraId="3BD72A65"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35</w:t>
            </w:r>
          </w:p>
        </w:tc>
        <w:tc>
          <w:tcPr>
            <w:tcW w:w="1981" w:type="dxa"/>
            <w:noWrap/>
            <w:hideMark/>
          </w:tcPr>
          <w:p w14:paraId="488225BB"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2261" w:type="dxa"/>
            <w:noWrap/>
            <w:hideMark/>
          </w:tcPr>
          <w:p w14:paraId="43EE43E3"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26AF23D9"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4FCB3DCA"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CDB9C97"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101336E2"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Lippia</w:t>
            </w:r>
            <w:proofErr w:type="spellEnd"/>
            <w:r w:rsidRPr="00131ED1">
              <w:rPr>
                <w:rFonts w:ascii="Arial" w:hAnsi="Arial" w:cs="Arial"/>
                <w:i/>
                <w:iCs/>
                <w:highlight w:val="yellow"/>
              </w:rPr>
              <w:t xml:space="preserve"> </w:t>
            </w:r>
            <w:proofErr w:type="spellStart"/>
            <w:r w:rsidRPr="00131ED1">
              <w:rPr>
                <w:rFonts w:ascii="Arial" w:hAnsi="Arial" w:cs="Arial"/>
                <w:i/>
                <w:iCs/>
                <w:highlight w:val="yellow"/>
              </w:rPr>
              <w:t>graveolens</w:t>
            </w:r>
            <w:proofErr w:type="spellEnd"/>
          </w:p>
        </w:tc>
        <w:tc>
          <w:tcPr>
            <w:tcW w:w="1973" w:type="dxa"/>
            <w:gridSpan w:val="2"/>
            <w:noWrap/>
            <w:hideMark/>
          </w:tcPr>
          <w:p w14:paraId="4C2D307A" w14:textId="5F55A2E6" w:rsidR="00691567" w:rsidRPr="00131ED1" w:rsidRDefault="00895032"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Orégano</w:t>
            </w:r>
            <w:r w:rsidR="00691567" w:rsidRPr="00131ED1">
              <w:rPr>
                <w:rFonts w:ascii="Arial" w:hAnsi="Arial" w:cs="Arial"/>
                <w:highlight w:val="yellow"/>
              </w:rPr>
              <w:t xml:space="preserve"> de monte</w:t>
            </w:r>
          </w:p>
        </w:tc>
        <w:tc>
          <w:tcPr>
            <w:tcW w:w="1581" w:type="dxa"/>
            <w:noWrap/>
            <w:hideMark/>
          </w:tcPr>
          <w:p w14:paraId="7CA990E2"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185</w:t>
            </w:r>
          </w:p>
        </w:tc>
        <w:tc>
          <w:tcPr>
            <w:tcW w:w="1981" w:type="dxa"/>
            <w:noWrap/>
            <w:hideMark/>
          </w:tcPr>
          <w:p w14:paraId="102822C5"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2261" w:type="dxa"/>
            <w:noWrap/>
            <w:hideMark/>
          </w:tcPr>
          <w:p w14:paraId="6ECA8BFF"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6B69AAD2"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290A09B2"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30E3FD4"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14B392DE"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Lycium</w:t>
            </w:r>
            <w:proofErr w:type="spellEnd"/>
            <w:r w:rsidRPr="00131ED1">
              <w:rPr>
                <w:rFonts w:ascii="Arial" w:hAnsi="Arial" w:cs="Arial"/>
                <w:i/>
                <w:iCs/>
                <w:highlight w:val="yellow"/>
              </w:rPr>
              <w:t xml:space="preserve"> </w:t>
            </w:r>
            <w:proofErr w:type="spellStart"/>
            <w:r w:rsidRPr="00131ED1">
              <w:rPr>
                <w:rFonts w:ascii="Arial" w:hAnsi="Arial" w:cs="Arial"/>
                <w:i/>
                <w:iCs/>
                <w:highlight w:val="yellow"/>
              </w:rPr>
              <w:t>berlandieri</w:t>
            </w:r>
            <w:proofErr w:type="spellEnd"/>
          </w:p>
        </w:tc>
        <w:tc>
          <w:tcPr>
            <w:tcW w:w="1973" w:type="dxa"/>
            <w:gridSpan w:val="2"/>
            <w:noWrap/>
            <w:hideMark/>
          </w:tcPr>
          <w:p w14:paraId="481602E0"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Cilindrillo</w:t>
            </w:r>
          </w:p>
        </w:tc>
        <w:tc>
          <w:tcPr>
            <w:tcW w:w="1581" w:type="dxa"/>
            <w:noWrap/>
            <w:hideMark/>
          </w:tcPr>
          <w:p w14:paraId="0F791602"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1981" w:type="dxa"/>
            <w:noWrap/>
            <w:hideMark/>
          </w:tcPr>
          <w:p w14:paraId="334DFAE8"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7</w:t>
            </w:r>
          </w:p>
        </w:tc>
        <w:tc>
          <w:tcPr>
            <w:tcW w:w="2261" w:type="dxa"/>
            <w:noWrap/>
            <w:hideMark/>
          </w:tcPr>
          <w:p w14:paraId="519F6841"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6B6F5483"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0D9C0DD2"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0122BEEB"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2D02FB43"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Mimosa aculeaticarpa</w:t>
            </w:r>
          </w:p>
        </w:tc>
        <w:tc>
          <w:tcPr>
            <w:tcW w:w="1973" w:type="dxa"/>
            <w:gridSpan w:val="2"/>
            <w:noWrap/>
            <w:hideMark/>
          </w:tcPr>
          <w:p w14:paraId="666E1487"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proofErr w:type="spellStart"/>
            <w:r w:rsidRPr="00131ED1">
              <w:rPr>
                <w:rFonts w:ascii="Arial" w:hAnsi="Arial" w:cs="Arial"/>
                <w:highlight w:val="yellow"/>
              </w:rPr>
              <w:t>Gatuño</w:t>
            </w:r>
            <w:proofErr w:type="spellEnd"/>
          </w:p>
        </w:tc>
        <w:tc>
          <w:tcPr>
            <w:tcW w:w="1581" w:type="dxa"/>
            <w:noWrap/>
            <w:hideMark/>
          </w:tcPr>
          <w:p w14:paraId="2816668F"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1981" w:type="dxa"/>
            <w:noWrap/>
            <w:hideMark/>
          </w:tcPr>
          <w:p w14:paraId="7E694021"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29</w:t>
            </w:r>
          </w:p>
        </w:tc>
        <w:tc>
          <w:tcPr>
            <w:tcW w:w="2261" w:type="dxa"/>
            <w:noWrap/>
            <w:hideMark/>
          </w:tcPr>
          <w:p w14:paraId="26CE3D6F"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51178026"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70E45754"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6CAE6DD"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21078142"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Mimosa zygophylla</w:t>
            </w:r>
          </w:p>
        </w:tc>
        <w:tc>
          <w:tcPr>
            <w:tcW w:w="1973" w:type="dxa"/>
            <w:gridSpan w:val="2"/>
            <w:noWrap/>
            <w:hideMark/>
          </w:tcPr>
          <w:p w14:paraId="37F673B4"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proofErr w:type="spellStart"/>
            <w:r w:rsidRPr="00131ED1">
              <w:rPr>
                <w:rFonts w:ascii="Arial" w:hAnsi="Arial" w:cs="Arial"/>
                <w:highlight w:val="yellow"/>
              </w:rPr>
              <w:t>Gatuño</w:t>
            </w:r>
            <w:proofErr w:type="spellEnd"/>
          </w:p>
        </w:tc>
        <w:tc>
          <w:tcPr>
            <w:tcW w:w="1581" w:type="dxa"/>
            <w:noWrap/>
            <w:hideMark/>
          </w:tcPr>
          <w:p w14:paraId="04C1991C"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620</w:t>
            </w:r>
          </w:p>
        </w:tc>
        <w:tc>
          <w:tcPr>
            <w:tcW w:w="1981" w:type="dxa"/>
            <w:noWrap/>
            <w:hideMark/>
          </w:tcPr>
          <w:p w14:paraId="121B7D0C"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2109</w:t>
            </w:r>
          </w:p>
        </w:tc>
        <w:tc>
          <w:tcPr>
            <w:tcW w:w="2261" w:type="dxa"/>
            <w:noWrap/>
            <w:hideMark/>
          </w:tcPr>
          <w:p w14:paraId="4398FFD7"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SD</w:t>
            </w:r>
          </w:p>
        </w:tc>
        <w:tc>
          <w:tcPr>
            <w:tcW w:w="1621" w:type="dxa"/>
            <w:noWrap/>
            <w:hideMark/>
          </w:tcPr>
          <w:p w14:paraId="5F9BA3B6"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D</w:t>
            </w:r>
          </w:p>
        </w:tc>
      </w:tr>
      <w:tr w:rsidR="00804AD5" w:rsidRPr="00131ED1" w14:paraId="64F8AFEE"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02F72608"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5E7AC5C4"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Nahuatlea</w:t>
            </w:r>
            <w:proofErr w:type="spellEnd"/>
            <w:r w:rsidRPr="00131ED1">
              <w:rPr>
                <w:rFonts w:ascii="Arial" w:hAnsi="Arial" w:cs="Arial"/>
                <w:i/>
                <w:iCs/>
                <w:highlight w:val="yellow"/>
              </w:rPr>
              <w:t xml:space="preserve"> </w:t>
            </w:r>
            <w:proofErr w:type="spellStart"/>
            <w:r w:rsidRPr="00131ED1">
              <w:rPr>
                <w:rFonts w:ascii="Arial" w:hAnsi="Arial" w:cs="Arial"/>
                <w:i/>
                <w:iCs/>
                <w:highlight w:val="yellow"/>
              </w:rPr>
              <w:t>hypoleuca</w:t>
            </w:r>
            <w:proofErr w:type="spellEnd"/>
          </w:p>
        </w:tc>
        <w:tc>
          <w:tcPr>
            <w:tcW w:w="1973" w:type="dxa"/>
            <w:gridSpan w:val="2"/>
            <w:noWrap/>
            <w:hideMark/>
          </w:tcPr>
          <w:p w14:paraId="2701C746"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proofErr w:type="spellStart"/>
            <w:r w:rsidRPr="00131ED1">
              <w:rPr>
                <w:rFonts w:ascii="Arial" w:hAnsi="Arial" w:cs="Arial"/>
                <w:highlight w:val="yellow"/>
              </w:rPr>
              <w:t>Chomonque</w:t>
            </w:r>
            <w:proofErr w:type="spellEnd"/>
          </w:p>
        </w:tc>
        <w:tc>
          <w:tcPr>
            <w:tcW w:w="1581" w:type="dxa"/>
            <w:noWrap/>
            <w:hideMark/>
          </w:tcPr>
          <w:p w14:paraId="0A469576"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5</w:t>
            </w:r>
          </w:p>
        </w:tc>
        <w:tc>
          <w:tcPr>
            <w:tcW w:w="1981" w:type="dxa"/>
            <w:noWrap/>
            <w:hideMark/>
          </w:tcPr>
          <w:p w14:paraId="50E078DA"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2261" w:type="dxa"/>
            <w:noWrap/>
            <w:hideMark/>
          </w:tcPr>
          <w:p w14:paraId="4E892ABF"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7F39BC45"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59C2C88B"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38229E2"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238D9693"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 xml:space="preserve">Parthenium </w:t>
            </w:r>
            <w:proofErr w:type="spellStart"/>
            <w:r w:rsidRPr="00131ED1">
              <w:rPr>
                <w:rFonts w:ascii="Arial" w:hAnsi="Arial" w:cs="Arial"/>
                <w:i/>
                <w:iCs/>
                <w:highlight w:val="yellow"/>
              </w:rPr>
              <w:t>argentatum</w:t>
            </w:r>
            <w:proofErr w:type="spellEnd"/>
          </w:p>
        </w:tc>
        <w:tc>
          <w:tcPr>
            <w:tcW w:w="1973" w:type="dxa"/>
            <w:gridSpan w:val="2"/>
            <w:noWrap/>
            <w:hideMark/>
          </w:tcPr>
          <w:p w14:paraId="09D64638"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Guayule</w:t>
            </w:r>
          </w:p>
        </w:tc>
        <w:tc>
          <w:tcPr>
            <w:tcW w:w="1581" w:type="dxa"/>
            <w:noWrap/>
            <w:hideMark/>
          </w:tcPr>
          <w:p w14:paraId="7C508A63"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75</w:t>
            </w:r>
          </w:p>
        </w:tc>
        <w:tc>
          <w:tcPr>
            <w:tcW w:w="1981" w:type="dxa"/>
            <w:noWrap/>
            <w:hideMark/>
          </w:tcPr>
          <w:p w14:paraId="38D9F313"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807</w:t>
            </w:r>
          </w:p>
        </w:tc>
        <w:tc>
          <w:tcPr>
            <w:tcW w:w="2261" w:type="dxa"/>
            <w:noWrap/>
            <w:hideMark/>
          </w:tcPr>
          <w:p w14:paraId="1C4EE42A"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1993E4F2"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SD</w:t>
            </w:r>
          </w:p>
        </w:tc>
      </w:tr>
      <w:tr w:rsidR="00804AD5" w:rsidRPr="00131ED1" w14:paraId="7E64A0BB"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09451EB"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75175A8B"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Parthenium incanum</w:t>
            </w:r>
          </w:p>
        </w:tc>
        <w:tc>
          <w:tcPr>
            <w:tcW w:w="1973" w:type="dxa"/>
            <w:gridSpan w:val="2"/>
            <w:noWrap/>
            <w:hideMark/>
          </w:tcPr>
          <w:p w14:paraId="1BF96CDA"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Mariola</w:t>
            </w:r>
          </w:p>
        </w:tc>
        <w:tc>
          <w:tcPr>
            <w:tcW w:w="1581" w:type="dxa"/>
            <w:noWrap/>
            <w:hideMark/>
          </w:tcPr>
          <w:p w14:paraId="4AD19F77"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865</w:t>
            </w:r>
          </w:p>
        </w:tc>
        <w:tc>
          <w:tcPr>
            <w:tcW w:w="1981" w:type="dxa"/>
            <w:noWrap/>
            <w:hideMark/>
          </w:tcPr>
          <w:p w14:paraId="66DF81E1"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1302</w:t>
            </w:r>
          </w:p>
        </w:tc>
        <w:tc>
          <w:tcPr>
            <w:tcW w:w="2261" w:type="dxa"/>
            <w:noWrap/>
            <w:hideMark/>
          </w:tcPr>
          <w:p w14:paraId="278672ED"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SD</w:t>
            </w:r>
          </w:p>
        </w:tc>
        <w:tc>
          <w:tcPr>
            <w:tcW w:w="1621" w:type="dxa"/>
            <w:noWrap/>
            <w:hideMark/>
          </w:tcPr>
          <w:p w14:paraId="6BF3ADEF"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D</w:t>
            </w:r>
          </w:p>
        </w:tc>
      </w:tr>
      <w:tr w:rsidR="00804AD5" w:rsidRPr="00131ED1" w14:paraId="74F7A707"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5773053"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7885CCDF"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Purshia</w:t>
            </w:r>
            <w:proofErr w:type="spellEnd"/>
            <w:r w:rsidRPr="00131ED1">
              <w:rPr>
                <w:rFonts w:ascii="Arial" w:hAnsi="Arial" w:cs="Arial"/>
                <w:i/>
                <w:iCs/>
                <w:highlight w:val="yellow"/>
              </w:rPr>
              <w:t xml:space="preserve"> </w:t>
            </w:r>
            <w:proofErr w:type="spellStart"/>
            <w:r w:rsidRPr="00131ED1">
              <w:rPr>
                <w:rFonts w:ascii="Arial" w:hAnsi="Arial" w:cs="Arial"/>
                <w:i/>
                <w:iCs/>
                <w:highlight w:val="yellow"/>
              </w:rPr>
              <w:t>plicata</w:t>
            </w:r>
            <w:proofErr w:type="spellEnd"/>
          </w:p>
        </w:tc>
        <w:tc>
          <w:tcPr>
            <w:tcW w:w="1973" w:type="dxa"/>
            <w:gridSpan w:val="2"/>
            <w:noWrap/>
            <w:hideMark/>
          </w:tcPr>
          <w:p w14:paraId="4011766E"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Rosa de castilla</w:t>
            </w:r>
          </w:p>
        </w:tc>
        <w:tc>
          <w:tcPr>
            <w:tcW w:w="1581" w:type="dxa"/>
            <w:noWrap/>
            <w:hideMark/>
          </w:tcPr>
          <w:p w14:paraId="78F937B1"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1981" w:type="dxa"/>
            <w:noWrap/>
            <w:hideMark/>
          </w:tcPr>
          <w:p w14:paraId="0BDA8A6C"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11</w:t>
            </w:r>
          </w:p>
        </w:tc>
        <w:tc>
          <w:tcPr>
            <w:tcW w:w="2261" w:type="dxa"/>
            <w:noWrap/>
            <w:hideMark/>
          </w:tcPr>
          <w:p w14:paraId="59FD144B"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5D0070E3"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30AB4CEA"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BCFAD54"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49395E09"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Rhus microphylla</w:t>
            </w:r>
          </w:p>
        </w:tc>
        <w:tc>
          <w:tcPr>
            <w:tcW w:w="1973" w:type="dxa"/>
            <w:gridSpan w:val="2"/>
            <w:noWrap/>
            <w:hideMark/>
          </w:tcPr>
          <w:p w14:paraId="38D9560A"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Agrillo</w:t>
            </w:r>
          </w:p>
        </w:tc>
        <w:tc>
          <w:tcPr>
            <w:tcW w:w="1581" w:type="dxa"/>
            <w:noWrap/>
            <w:hideMark/>
          </w:tcPr>
          <w:p w14:paraId="04C67E26"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1981" w:type="dxa"/>
            <w:noWrap/>
            <w:hideMark/>
          </w:tcPr>
          <w:p w14:paraId="4DE23A57"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4</w:t>
            </w:r>
          </w:p>
        </w:tc>
        <w:tc>
          <w:tcPr>
            <w:tcW w:w="2261" w:type="dxa"/>
            <w:noWrap/>
            <w:hideMark/>
          </w:tcPr>
          <w:p w14:paraId="7AE500D5"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3E5DD46E"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4A6DD120"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6B27564"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774E42A2"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 xml:space="preserve">Salvia </w:t>
            </w:r>
            <w:proofErr w:type="spellStart"/>
            <w:r w:rsidRPr="00131ED1">
              <w:rPr>
                <w:rFonts w:ascii="Arial" w:hAnsi="Arial" w:cs="Arial"/>
                <w:i/>
                <w:iCs/>
                <w:highlight w:val="yellow"/>
              </w:rPr>
              <w:t>ballotiflora</w:t>
            </w:r>
            <w:proofErr w:type="spellEnd"/>
          </w:p>
        </w:tc>
        <w:tc>
          <w:tcPr>
            <w:tcW w:w="1973" w:type="dxa"/>
            <w:gridSpan w:val="2"/>
            <w:noWrap/>
            <w:hideMark/>
          </w:tcPr>
          <w:p w14:paraId="105F41BB"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Mejorana</w:t>
            </w:r>
          </w:p>
        </w:tc>
        <w:tc>
          <w:tcPr>
            <w:tcW w:w="1581" w:type="dxa"/>
            <w:noWrap/>
            <w:hideMark/>
          </w:tcPr>
          <w:p w14:paraId="31696698"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280</w:t>
            </w:r>
          </w:p>
        </w:tc>
        <w:tc>
          <w:tcPr>
            <w:tcW w:w="1981" w:type="dxa"/>
            <w:noWrap/>
            <w:hideMark/>
          </w:tcPr>
          <w:p w14:paraId="3391AFE2"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313</w:t>
            </w:r>
          </w:p>
        </w:tc>
        <w:tc>
          <w:tcPr>
            <w:tcW w:w="2261" w:type="dxa"/>
            <w:noWrap/>
            <w:hideMark/>
          </w:tcPr>
          <w:p w14:paraId="771542B2"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05AC9F74"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27938628"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1FC8400"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7F60E9DC"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Sarcomphalus</w:t>
            </w:r>
            <w:proofErr w:type="spellEnd"/>
            <w:r w:rsidRPr="00131ED1">
              <w:rPr>
                <w:rFonts w:ascii="Arial" w:hAnsi="Arial" w:cs="Arial"/>
                <w:i/>
                <w:iCs/>
                <w:highlight w:val="yellow"/>
              </w:rPr>
              <w:t xml:space="preserve"> </w:t>
            </w:r>
            <w:proofErr w:type="spellStart"/>
            <w:r w:rsidRPr="00131ED1">
              <w:rPr>
                <w:rFonts w:ascii="Arial" w:hAnsi="Arial" w:cs="Arial"/>
                <w:i/>
                <w:iCs/>
                <w:highlight w:val="yellow"/>
              </w:rPr>
              <w:t>obtusifolius</w:t>
            </w:r>
            <w:proofErr w:type="spellEnd"/>
          </w:p>
        </w:tc>
        <w:tc>
          <w:tcPr>
            <w:tcW w:w="1973" w:type="dxa"/>
            <w:gridSpan w:val="2"/>
            <w:noWrap/>
            <w:hideMark/>
          </w:tcPr>
          <w:p w14:paraId="43F8927C"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proofErr w:type="spellStart"/>
            <w:r w:rsidRPr="00131ED1">
              <w:rPr>
                <w:rFonts w:ascii="Arial" w:hAnsi="Arial" w:cs="Arial"/>
                <w:highlight w:val="yellow"/>
              </w:rPr>
              <w:t>Clepe</w:t>
            </w:r>
            <w:proofErr w:type="spellEnd"/>
          </w:p>
        </w:tc>
        <w:tc>
          <w:tcPr>
            <w:tcW w:w="1581" w:type="dxa"/>
            <w:noWrap/>
            <w:hideMark/>
          </w:tcPr>
          <w:p w14:paraId="321878BD"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1981" w:type="dxa"/>
            <w:noWrap/>
            <w:hideMark/>
          </w:tcPr>
          <w:p w14:paraId="6FDCAE65"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4</w:t>
            </w:r>
          </w:p>
        </w:tc>
        <w:tc>
          <w:tcPr>
            <w:tcW w:w="2261" w:type="dxa"/>
            <w:noWrap/>
            <w:hideMark/>
          </w:tcPr>
          <w:p w14:paraId="001B3A54"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2F994FB4"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54946373"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618E859F"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33A8FD7A"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Senegalia</w:t>
            </w:r>
            <w:proofErr w:type="spellEnd"/>
            <w:r w:rsidRPr="00131ED1">
              <w:rPr>
                <w:rFonts w:ascii="Arial" w:hAnsi="Arial" w:cs="Arial"/>
                <w:i/>
                <w:iCs/>
                <w:highlight w:val="yellow"/>
              </w:rPr>
              <w:t xml:space="preserve"> </w:t>
            </w:r>
            <w:proofErr w:type="spellStart"/>
            <w:r w:rsidRPr="00131ED1">
              <w:rPr>
                <w:rFonts w:ascii="Arial" w:hAnsi="Arial" w:cs="Arial"/>
                <w:i/>
                <w:iCs/>
                <w:highlight w:val="yellow"/>
              </w:rPr>
              <w:t>berlandieri</w:t>
            </w:r>
            <w:proofErr w:type="spellEnd"/>
          </w:p>
        </w:tc>
        <w:tc>
          <w:tcPr>
            <w:tcW w:w="1973" w:type="dxa"/>
            <w:gridSpan w:val="2"/>
            <w:noWrap/>
            <w:hideMark/>
          </w:tcPr>
          <w:p w14:paraId="75110D8E"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Guajillo</w:t>
            </w:r>
          </w:p>
        </w:tc>
        <w:tc>
          <w:tcPr>
            <w:tcW w:w="1581" w:type="dxa"/>
            <w:noWrap/>
            <w:hideMark/>
          </w:tcPr>
          <w:p w14:paraId="2A41F16E"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20</w:t>
            </w:r>
          </w:p>
        </w:tc>
        <w:tc>
          <w:tcPr>
            <w:tcW w:w="1981" w:type="dxa"/>
            <w:noWrap/>
            <w:hideMark/>
          </w:tcPr>
          <w:p w14:paraId="3ED7D1B7"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22</w:t>
            </w:r>
          </w:p>
        </w:tc>
        <w:tc>
          <w:tcPr>
            <w:tcW w:w="2261" w:type="dxa"/>
            <w:noWrap/>
            <w:hideMark/>
          </w:tcPr>
          <w:p w14:paraId="789541A1"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1103A9C3"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5FE87B70"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BB802CD"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3D504C03"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Sidneya</w:t>
            </w:r>
            <w:proofErr w:type="spellEnd"/>
            <w:r w:rsidRPr="00131ED1">
              <w:rPr>
                <w:rFonts w:ascii="Arial" w:hAnsi="Arial" w:cs="Arial"/>
                <w:i/>
                <w:iCs/>
                <w:highlight w:val="yellow"/>
              </w:rPr>
              <w:t xml:space="preserve"> </w:t>
            </w:r>
            <w:proofErr w:type="spellStart"/>
            <w:r w:rsidRPr="00131ED1">
              <w:rPr>
                <w:rFonts w:ascii="Arial" w:hAnsi="Arial" w:cs="Arial"/>
                <w:i/>
                <w:iCs/>
                <w:highlight w:val="yellow"/>
              </w:rPr>
              <w:t>tenuifolia</w:t>
            </w:r>
            <w:proofErr w:type="spellEnd"/>
          </w:p>
        </w:tc>
        <w:tc>
          <w:tcPr>
            <w:tcW w:w="1973" w:type="dxa"/>
            <w:gridSpan w:val="2"/>
            <w:noWrap/>
            <w:hideMark/>
          </w:tcPr>
          <w:p w14:paraId="4C80EB40"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Romerillo</w:t>
            </w:r>
          </w:p>
        </w:tc>
        <w:tc>
          <w:tcPr>
            <w:tcW w:w="1581" w:type="dxa"/>
            <w:noWrap/>
            <w:hideMark/>
          </w:tcPr>
          <w:p w14:paraId="08CDE021"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320</w:t>
            </w:r>
          </w:p>
        </w:tc>
        <w:tc>
          <w:tcPr>
            <w:tcW w:w="1981" w:type="dxa"/>
            <w:noWrap/>
            <w:hideMark/>
          </w:tcPr>
          <w:p w14:paraId="5D1BF85A"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1927</w:t>
            </w:r>
          </w:p>
        </w:tc>
        <w:tc>
          <w:tcPr>
            <w:tcW w:w="2261" w:type="dxa"/>
            <w:noWrap/>
            <w:hideMark/>
          </w:tcPr>
          <w:p w14:paraId="15136E8A"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25844F71"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D</w:t>
            </w:r>
          </w:p>
        </w:tc>
      </w:tr>
      <w:tr w:rsidR="00804AD5" w:rsidRPr="00131ED1" w14:paraId="4C45EEEF"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4D46C46"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144AAB8C"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Sphaeralcea</w:t>
            </w:r>
            <w:proofErr w:type="spellEnd"/>
            <w:r w:rsidRPr="00131ED1">
              <w:rPr>
                <w:rFonts w:ascii="Arial" w:hAnsi="Arial" w:cs="Arial"/>
                <w:i/>
                <w:iCs/>
                <w:highlight w:val="yellow"/>
              </w:rPr>
              <w:t xml:space="preserve"> ambigua</w:t>
            </w:r>
          </w:p>
        </w:tc>
        <w:tc>
          <w:tcPr>
            <w:tcW w:w="1973" w:type="dxa"/>
            <w:gridSpan w:val="2"/>
            <w:noWrap/>
            <w:hideMark/>
          </w:tcPr>
          <w:p w14:paraId="0FA3E5EA"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Malva del desierto</w:t>
            </w:r>
          </w:p>
        </w:tc>
        <w:tc>
          <w:tcPr>
            <w:tcW w:w="1581" w:type="dxa"/>
            <w:noWrap/>
            <w:hideMark/>
          </w:tcPr>
          <w:p w14:paraId="1DB8037F"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95</w:t>
            </w:r>
          </w:p>
        </w:tc>
        <w:tc>
          <w:tcPr>
            <w:tcW w:w="1981" w:type="dxa"/>
            <w:noWrap/>
            <w:hideMark/>
          </w:tcPr>
          <w:p w14:paraId="376AEF89"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2261" w:type="dxa"/>
            <w:noWrap/>
            <w:hideMark/>
          </w:tcPr>
          <w:p w14:paraId="1C7430CA"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30807CF1"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3C8141CE"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1EC284F"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4BD31E3D"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Tecoma</w:t>
            </w:r>
            <w:proofErr w:type="spellEnd"/>
            <w:r w:rsidRPr="00131ED1">
              <w:rPr>
                <w:rFonts w:ascii="Arial" w:hAnsi="Arial" w:cs="Arial"/>
                <w:i/>
                <w:iCs/>
                <w:highlight w:val="yellow"/>
              </w:rPr>
              <w:t xml:space="preserve"> </w:t>
            </w:r>
            <w:proofErr w:type="spellStart"/>
            <w:r w:rsidRPr="00131ED1">
              <w:rPr>
                <w:rFonts w:ascii="Arial" w:hAnsi="Arial" w:cs="Arial"/>
                <w:i/>
                <w:iCs/>
                <w:highlight w:val="yellow"/>
              </w:rPr>
              <w:t>stans</w:t>
            </w:r>
            <w:proofErr w:type="spellEnd"/>
          </w:p>
        </w:tc>
        <w:tc>
          <w:tcPr>
            <w:tcW w:w="1973" w:type="dxa"/>
            <w:gridSpan w:val="2"/>
            <w:noWrap/>
            <w:hideMark/>
          </w:tcPr>
          <w:p w14:paraId="7D3BE532"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Tronadora</w:t>
            </w:r>
          </w:p>
        </w:tc>
        <w:tc>
          <w:tcPr>
            <w:tcW w:w="1581" w:type="dxa"/>
            <w:noWrap/>
            <w:hideMark/>
          </w:tcPr>
          <w:p w14:paraId="7DD4A399"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45</w:t>
            </w:r>
          </w:p>
        </w:tc>
        <w:tc>
          <w:tcPr>
            <w:tcW w:w="1981" w:type="dxa"/>
            <w:noWrap/>
            <w:hideMark/>
          </w:tcPr>
          <w:p w14:paraId="61952F46"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2261" w:type="dxa"/>
            <w:noWrap/>
            <w:hideMark/>
          </w:tcPr>
          <w:p w14:paraId="334372A9"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3D929C41"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739850D3"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5C64DA8"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Arbustivo</w:t>
            </w:r>
          </w:p>
        </w:tc>
        <w:tc>
          <w:tcPr>
            <w:tcW w:w="3272" w:type="dxa"/>
            <w:noWrap/>
            <w:hideMark/>
          </w:tcPr>
          <w:p w14:paraId="639E0D5B"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Tiquilia</w:t>
            </w:r>
            <w:proofErr w:type="spellEnd"/>
            <w:r w:rsidRPr="00131ED1">
              <w:rPr>
                <w:rFonts w:ascii="Arial" w:hAnsi="Arial" w:cs="Arial"/>
                <w:i/>
                <w:iCs/>
                <w:highlight w:val="yellow"/>
              </w:rPr>
              <w:t xml:space="preserve"> greggii</w:t>
            </w:r>
          </w:p>
        </w:tc>
        <w:tc>
          <w:tcPr>
            <w:tcW w:w="1973" w:type="dxa"/>
            <w:gridSpan w:val="2"/>
            <w:noWrap/>
            <w:hideMark/>
          </w:tcPr>
          <w:p w14:paraId="41734868"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Hierba del cenizo</w:t>
            </w:r>
          </w:p>
        </w:tc>
        <w:tc>
          <w:tcPr>
            <w:tcW w:w="1581" w:type="dxa"/>
            <w:noWrap/>
            <w:hideMark/>
          </w:tcPr>
          <w:p w14:paraId="7EAD8A48"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180</w:t>
            </w:r>
          </w:p>
        </w:tc>
        <w:tc>
          <w:tcPr>
            <w:tcW w:w="1981" w:type="dxa"/>
            <w:noWrap/>
            <w:hideMark/>
          </w:tcPr>
          <w:p w14:paraId="629ED774"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193</w:t>
            </w:r>
          </w:p>
        </w:tc>
        <w:tc>
          <w:tcPr>
            <w:tcW w:w="2261" w:type="dxa"/>
            <w:noWrap/>
            <w:hideMark/>
          </w:tcPr>
          <w:p w14:paraId="02BC5B2E"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0F02A59E"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50665332"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563" w:type="dxa"/>
            <w:gridSpan w:val="3"/>
            <w:noWrap/>
            <w:hideMark/>
          </w:tcPr>
          <w:p w14:paraId="7E97E3A6" w14:textId="7E368386"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Subtotal Arbustivo</w:t>
            </w:r>
          </w:p>
        </w:tc>
        <w:tc>
          <w:tcPr>
            <w:tcW w:w="1953" w:type="dxa"/>
            <w:noWrap/>
            <w:hideMark/>
          </w:tcPr>
          <w:p w14:paraId="24054E71"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b/>
                <w:bCs/>
                <w:highlight w:val="yellow"/>
              </w:rPr>
            </w:pPr>
            <w:r w:rsidRPr="00131ED1">
              <w:rPr>
                <w:rFonts w:ascii="Arial" w:hAnsi="Arial" w:cs="Arial"/>
                <w:b/>
                <w:bCs/>
                <w:highlight w:val="yellow"/>
              </w:rPr>
              <w:t> </w:t>
            </w:r>
          </w:p>
        </w:tc>
        <w:tc>
          <w:tcPr>
            <w:tcW w:w="1581" w:type="dxa"/>
            <w:noWrap/>
            <w:hideMark/>
          </w:tcPr>
          <w:p w14:paraId="7A9F17B2"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b/>
                <w:bCs/>
                <w:highlight w:val="yellow"/>
              </w:rPr>
            </w:pPr>
            <w:r w:rsidRPr="00131ED1">
              <w:rPr>
                <w:rFonts w:ascii="Arial" w:hAnsi="Arial" w:cs="Arial"/>
                <w:b/>
                <w:bCs/>
                <w:highlight w:val="yellow"/>
              </w:rPr>
              <w:t>4265</w:t>
            </w:r>
          </w:p>
        </w:tc>
        <w:tc>
          <w:tcPr>
            <w:tcW w:w="1981" w:type="dxa"/>
            <w:noWrap/>
            <w:hideMark/>
          </w:tcPr>
          <w:p w14:paraId="445CEEEA"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b/>
                <w:bCs/>
                <w:highlight w:val="yellow"/>
              </w:rPr>
            </w:pPr>
            <w:r w:rsidRPr="00131ED1">
              <w:rPr>
                <w:rFonts w:ascii="Arial" w:hAnsi="Arial" w:cs="Arial"/>
                <w:b/>
                <w:bCs/>
                <w:highlight w:val="yellow"/>
              </w:rPr>
              <w:t>12476</w:t>
            </w:r>
          </w:p>
        </w:tc>
        <w:tc>
          <w:tcPr>
            <w:tcW w:w="2261" w:type="dxa"/>
            <w:noWrap/>
            <w:hideMark/>
          </w:tcPr>
          <w:p w14:paraId="3C466C89"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b/>
                <w:bCs/>
                <w:highlight w:val="yellow"/>
              </w:rPr>
            </w:pPr>
            <w:r w:rsidRPr="00131ED1">
              <w:rPr>
                <w:rFonts w:ascii="Arial" w:hAnsi="Arial" w:cs="Arial"/>
                <w:b/>
                <w:bCs/>
                <w:highlight w:val="yellow"/>
              </w:rPr>
              <w:t>-</w:t>
            </w:r>
          </w:p>
        </w:tc>
        <w:tc>
          <w:tcPr>
            <w:tcW w:w="1621" w:type="dxa"/>
            <w:noWrap/>
            <w:hideMark/>
          </w:tcPr>
          <w:p w14:paraId="74BEA253"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b/>
                <w:bCs/>
                <w:highlight w:val="yellow"/>
              </w:rPr>
            </w:pPr>
            <w:r w:rsidRPr="00131ED1">
              <w:rPr>
                <w:rFonts w:ascii="Arial" w:hAnsi="Arial" w:cs="Arial"/>
                <w:b/>
                <w:bCs/>
                <w:highlight w:val="yellow"/>
              </w:rPr>
              <w:t>-</w:t>
            </w:r>
          </w:p>
        </w:tc>
      </w:tr>
      <w:tr w:rsidR="00804AD5" w:rsidRPr="00131ED1" w14:paraId="696EC3A1"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0092878D"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Gramíneo</w:t>
            </w:r>
          </w:p>
        </w:tc>
        <w:tc>
          <w:tcPr>
            <w:tcW w:w="3272" w:type="dxa"/>
            <w:noWrap/>
            <w:hideMark/>
          </w:tcPr>
          <w:p w14:paraId="1066CC4C"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Aristida</w:t>
            </w:r>
            <w:proofErr w:type="spellEnd"/>
            <w:r w:rsidRPr="00131ED1">
              <w:rPr>
                <w:rFonts w:ascii="Arial" w:hAnsi="Arial" w:cs="Arial"/>
                <w:i/>
                <w:iCs/>
                <w:highlight w:val="yellow"/>
              </w:rPr>
              <w:t xml:space="preserve"> </w:t>
            </w:r>
            <w:proofErr w:type="spellStart"/>
            <w:r w:rsidRPr="00131ED1">
              <w:rPr>
                <w:rFonts w:ascii="Arial" w:hAnsi="Arial" w:cs="Arial"/>
                <w:i/>
                <w:iCs/>
                <w:highlight w:val="yellow"/>
              </w:rPr>
              <w:t>adscensionis</w:t>
            </w:r>
            <w:proofErr w:type="spellEnd"/>
          </w:p>
        </w:tc>
        <w:tc>
          <w:tcPr>
            <w:tcW w:w="1973" w:type="dxa"/>
            <w:gridSpan w:val="2"/>
            <w:noWrap/>
            <w:hideMark/>
          </w:tcPr>
          <w:p w14:paraId="52B82932"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Zacate tres barbas</w:t>
            </w:r>
          </w:p>
        </w:tc>
        <w:tc>
          <w:tcPr>
            <w:tcW w:w="1581" w:type="dxa"/>
            <w:noWrap/>
            <w:hideMark/>
          </w:tcPr>
          <w:p w14:paraId="7E11413C"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2500</w:t>
            </w:r>
          </w:p>
        </w:tc>
        <w:tc>
          <w:tcPr>
            <w:tcW w:w="1981" w:type="dxa"/>
            <w:noWrap/>
            <w:hideMark/>
          </w:tcPr>
          <w:p w14:paraId="770089B0"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2261" w:type="dxa"/>
            <w:noWrap/>
            <w:hideMark/>
          </w:tcPr>
          <w:p w14:paraId="6AAF1E8B"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D</w:t>
            </w:r>
          </w:p>
        </w:tc>
        <w:tc>
          <w:tcPr>
            <w:tcW w:w="1621" w:type="dxa"/>
            <w:noWrap/>
            <w:hideMark/>
          </w:tcPr>
          <w:p w14:paraId="5B33B334"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524FE69C"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953ED59"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Gramíneo</w:t>
            </w:r>
          </w:p>
        </w:tc>
        <w:tc>
          <w:tcPr>
            <w:tcW w:w="3272" w:type="dxa"/>
            <w:noWrap/>
            <w:hideMark/>
          </w:tcPr>
          <w:p w14:paraId="03C564D3"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 xml:space="preserve">Bouteloua </w:t>
            </w:r>
            <w:proofErr w:type="spellStart"/>
            <w:r w:rsidRPr="00131ED1">
              <w:rPr>
                <w:rFonts w:ascii="Arial" w:hAnsi="Arial" w:cs="Arial"/>
                <w:i/>
                <w:iCs/>
                <w:highlight w:val="yellow"/>
              </w:rPr>
              <w:t>curtipendula</w:t>
            </w:r>
            <w:proofErr w:type="spellEnd"/>
          </w:p>
        </w:tc>
        <w:tc>
          <w:tcPr>
            <w:tcW w:w="1973" w:type="dxa"/>
            <w:gridSpan w:val="2"/>
            <w:noWrap/>
            <w:hideMark/>
          </w:tcPr>
          <w:p w14:paraId="46B99EEF"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Z. Banderita</w:t>
            </w:r>
          </w:p>
        </w:tc>
        <w:tc>
          <w:tcPr>
            <w:tcW w:w="1581" w:type="dxa"/>
            <w:noWrap/>
            <w:hideMark/>
          </w:tcPr>
          <w:p w14:paraId="5A131E13"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2500</w:t>
            </w:r>
          </w:p>
        </w:tc>
        <w:tc>
          <w:tcPr>
            <w:tcW w:w="1981" w:type="dxa"/>
            <w:noWrap/>
            <w:hideMark/>
          </w:tcPr>
          <w:p w14:paraId="2A75A448"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909</w:t>
            </w:r>
          </w:p>
        </w:tc>
        <w:tc>
          <w:tcPr>
            <w:tcW w:w="2261" w:type="dxa"/>
            <w:noWrap/>
            <w:hideMark/>
          </w:tcPr>
          <w:p w14:paraId="7E2C2EC7"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D</w:t>
            </w:r>
          </w:p>
        </w:tc>
        <w:tc>
          <w:tcPr>
            <w:tcW w:w="1621" w:type="dxa"/>
            <w:noWrap/>
            <w:hideMark/>
          </w:tcPr>
          <w:p w14:paraId="000B7338"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637ED9DE"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E4EE283"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Gramíneo</w:t>
            </w:r>
          </w:p>
        </w:tc>
        <w:tc>
          <w:tcPr>
            <w:tcW w:w="3272" w:type="dxa"/>
            <w:noWrap/>
            <w:hideMark/>
          </w:tcPr>
          <w:p w14:paraId="13549C07"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 xml:space="preserve">Bouteloua </w:t>
            </w:r>
            <w:proofErr w:type="spellStart"/>
            <w:r w:rsidRPr="00131ED1">
              <w:rPr>
                <w:rFonts w:ascii="Arial" w:hAnsi="Arial" w:cs="Arial"/>
                <w:i/>
                <w:iCs/>
                <w:highlight w:val="yellow"/>
              </w:rPr>
              <w:t>gracilis</w:t>
            </w:r>
            <w:proofErr w:type="spellEnd"/>
          </w:p>
        </w:tc>
        <w:tc>
          <w:tcPr>
            <w:tcW w:w="1973" w:type="dxa"/>
            <w:gridSpan w:val="2"/>
            <w:noWrap/>
            <w:hideMark/>
          </w:tcPr>
          <w:p w14:paraId="2FF26341"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Z. Navajita</w:t>
            </w:r>
          </w:p>
        </w:tc>
        <w:tc>
          <w:tcPr>
            <w:tcW w:w="1581" w:type="dxa"/>
            <w:noWrap/>
            <w:hideMark/>
          </w:tcPr>
          <w:p w14:paraId="00D67CA0"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3750</w:t>
            </w:r>
          </w:p>
        </w:tc>
        <w:tc>
          <w:tcPr>
            <w:tcW w:w="1981" w:type="dxa"/>
            <w:noWrap/>
            <w:hideMark/>
          </w:tcPr>
          <w:p w14:paraId="3F77A898"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12727</w:t>
            </w:r>
          </w:p>
        </w:tc>
        <w:tc>
          <w:tcPr>
            <w:tcW w:w="2261" w:type="dxa"/>
            <w:noWrap/>
            <w:hideMark/>
          </w:tcPr>
          <w:p w14:paraId="6C8B97F9"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D</w:t>
            </w:r>
          </w:p>
        </w:tc>
        <w:tc>
          <w:tcPr>
            <w:tcW w:w="1621" w:type="dxa"/>
            <w:noWrap/>
            <w:hideMark/>
          </w:tcPr>
          <w:p w14:paraId="42521F12"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D</w:t>
            </w:r>
          </w:p>
        </w:tc>
      </w:tr>
      <w:tr w:rsidR="00804AD5" w:rsidRPr="00131ED1" w14:paraId="2387DB0F"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478FBCF"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Gramíneo</w:t>
            </w:r>
          </w:p>
        </w:tc>
        <w:tc>
          <w:tcPr>
            <w:tcW w:w="3272" w:type="dxa"/>
            <w:noWrap/>
            <w:hideMark/>
          </w:tcPr>
          <w:p w14:paraId="0060E5BB"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Cenchrus ciliaris</w:t>
            </w:r>
          </w:p>
        </w:tc>
        <w:tc>
          <w:tcPr>
            <w:tcW w:w="1973" w:type="dxa"/>
            <w:gridSpan w:val="2"/>
            <w:noWrap/>
            <w:hideMark/>
          </w:tcPr>
          <w:p w14:paraId="2059ECE2"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Z. Buffel</w:t>
            </w:r>
          </w:p>
        </w:tc>
        <w:tc>
          <w:tcPr>
            <w:tcW w:w="1581" w:type="dxa"/>
            <w:noWrap/>
            <w:hideMark/>
          </w:tcPr>
          <w:p w14:paraId="34E16B8D"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1981" w:type="dxa"/>
            <w:noWrap/>
            <w:hideMark/>
          </w:tcPr>
          <w:p w14:paraId="46E7D318"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909</w:t>
            </w:r>
          </w:p>
        </w:tc>
        <w:tc>
          <w:tcPr>
            <w:tcW w:w="2261" w:type="dxa"/>
            <w:noWrap/>
            <w:hideMark/>
          </w:tcPr>
          <w:p w14:paraId="469A1583"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20381B9B"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392DBD28"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DEB8872"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Gramíneo</w:t>
            </w:r>
          </w:p>
        </w:tc>
        <w:tc>
          <w:tcPr>
            <w:tcW w:w="3272" w:type="dxa"/>
            <w:noWrap/>
            <w:hideMark/>
          </w:tcPr>
          <w:p w14:paraId="3FDE4785"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Dasyochloa</w:t>
            </w:r>
            <w:proofErr w:type="spellEnd"/>
            <w:r w:rsidRPr="00131ED1">
              <w:rPr>
                <w:rFonts w:ascii="Arial" w:hAnsi="Arial" w:cs="Arial"/>
                <w:i/>
                <w:iCs/>
                <w:highlight w:val="yellow"/>
              </w:rPr>
              <w:t xml:space="preserve"> </w:t>
            </w:r>
            <w:proofErr w:type="spellStart"/>
            <w:r w:rsidRPr="00131ED1">
              <w:rPr>
                <w:rFonts w:ascii="Arial" w:hAnsi="Arial" w:cs="Arial"/>
                <w:i/>
                <w:iCs/>
                <w:highlight w:val="yellow"/>
              </w:rPr>
              <w:t>pulchella</w:t>
            </w:r>
            <w:proofErr w:type="spellEnd"/>
          </w:p>
        </w:tc>
        <w:tc>
          <w:tcPr>
            <w:tcW w:w="1973" w:type="dxa"/>
            <w:gridSpan w:val="2"/>
            <w:noWrap/>
            <w:hideMark/>
          </w:tcPr>
          <w:p w14:paraId="4D6A8571"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Z. Borrego</w:t>
            </w:r>
          </w:p>
        </w:tc>
        <w:tc>
          <w:tcPr>
            <w:tcW w:w="1581" w:type="dxa"/>
            <w:noWrap/>
            <w:hideMark/>
          </w:tcPr>
          <w:p w14:paraId="0A8E2EE0"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1981" w:type="dxa"/>
            <w:noWrap/>
            <w:hideMark/>
          </w:tcPr>
          <w:p w14:paraId="0BA8ED4B"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28182</w:t>
            </w:r>
          </w:p>
        </w:tc>
        <w:tc>
          <w:tcPr>
            <w:tcW w:w="2261" w:type="dxa"/>
            <w:noWrap/>
            <w:hideMark/>
          </w:tcPr>
          <w:p w14:paraId="6AA40646"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319195D4"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D</w:t>
            </w:r>
          </w:p>
        </w:tc>
      </w:tr>
      <w:tr w:rsidR="00804AD5" w:rsidRPr="00131ED1" w14:paraId="48C3E46F"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ABE8AE3"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Gramíneo</w:t>
            </w:r>
          </w:p>
        </w:tc>
        <w:tc>
          <w:tcPr>
            <w:tcW w:w="3272" w:type="dxa"/>
            <w:noWrap/>
            <w:hideMark/>
          </w:tcPr>
          <w:p w14:paraId="6AE2FAC2"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 xml:space="preserve">Hilaria </w:t>
            </w:r>
            <w:proofErr w:type="spellStart"/>
            <w:r w:rsidRPr="00131ED1">
              <w:rPr>
                <w:rFonts w:ascii="Arial" w:hAnsi="Arial" w:cs="Arial"/>
                <w:i/>
                <w:iCs/>
                <w:highlight w:val="yellow"/>
              </w:rPr>
              <w:t>mutica</w:t>
            </w:r>
            <w:proofErr w:type="spellEnd"/>
          </w:p>
        </w:tc>
        <w:tc>
          <w:tcPr>
            <w:tcW w:w="1973" w:type="dxa"/>
            <w:gridSpan w:val="2"/>
            <w:noWrap/>
            <w:hideMark/>
          </w:tcPr>
          <w:p w14:paraId="20BACB95"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Z. Galleta</w:t>
            </w:r>
          </w:p>
        </w:tc>
        <w:tc>
          <w:tcPr>
            <w:tcW w:w="1581" w:type="dxa"/>
            <w:noWrap/>
            <w:hideMark/>
          </w:tcPr>
          <w:p w14:paraId="3920C435"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1981" w:type="dxa"/>
            <w:noWrap/>
            <w:hideMark/>
          </w:tcPr>
          <w:p w14:paraId="3913FE1F"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56364</w:t>
            </w:r>
          </w:p>
        </w:tc>
        <w:tc>
          <w:tcPr>
            <w:tcW w:w="2261" w:type="dxa"/>
            <w:noWrap/>
            <w:hideMark/>
          </w:tcPr>
          <w:p w14:paraId="4F08AF12"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1B312E24"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D</w:t>
            </w:r>
          </w:p>
        </w:tc>
      </w:tr>
      <w:tr w:rsidR="00804AD5" w:rsidRPr="00131ED1" w14:paraId="32CB98B2"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E1F497F"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Gramíneo</w:t>
            </w:r>
          </w:p>
        </w:tc>
        <w:tc>
          <w:tcPr>
            <w:tcW w:w="3272" w:type="dxa"/>
            <w:noWrap/>
            <w:hideMark/>
          </w:tcPr>
          <w:p w14:paraId="31535871"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Lycurus</w:t>
            </w:r>
            <w:proofErr w:type="spellEnd"/>
            <w:r w:rsidRPr="00131ED1">
              <w:rPr>
                <w:rFonts w:ascii="Arial" w:hAnsi="Arial" w:cs="Arial"/>
                <w:i/>
                <w:iCs/>
                <w:highlight w:val="yellow"/>
              </w:rPr>
              <w:t xml:space="preserve"> </w:t>
            </w:r>
            <w:proofErr w:type="spellStart"/>
            <w:r w:rsidRPr="00131ED1">
              <w:rPr>
                <w:rFonts w:ascii="Arial" w:hAnsi="Arial" w:cs="Arial"/>
                <w:i/>
                <w:iCs/>
                <w:highlight w:val="yellow"/>
              </w:rPr>
              <w:t>phleoides</w:t>
            </w:r>
            <w:proofErr w:type="spellEnd"/>
          </w:p>
        </w:tc>
        <w:tc>
          <w:tcPr>
            <w:tcW w:w="1973" w:type="dxa"/>
            <w:gridSpan w:val="2"/>
            <w:noWrap/>
            <w:hideMark/>
          </w:tcPr>
          <w:p w14:paraId="6574AF94"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Zacate lobero</w:t>
            </w:r>
          </w:p>
        </w:tc>
        <w:tc>
          <w:tcPr>
            <w:tcW w:w="1581" w:type="dxa"/>
            <w:noWrap/>
            <w:hideMark/>
          </w:tcPr>
          <w:p w14:paraId="4880BA60"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3750</w:t>
            </w:r>
          </w:p>
        </w:tc>
        <w:tc>
          <w:tcPr>
            <w:tcW w:w="1981" w:type="dxa"/>
            <w:noWrap/>
            <w:hideMark/>
          </w:tcPr>
          <w:p w14:paraId="0D7AC726"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2261" w:type="dxa"/>
            <w:noWrap/>
            <w:hideMark/>
          </w:tcPr>
          <w:p w14:paraId="3A36C137"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D</w:t>
            </w:r>
          </w:p>
        </w:tc>
        <w:tc>
          <w:tcPr>
            <w:tcW w:w="1621" w:type="dxa"/>
            <w:noWrap/>
            <w:hideMark/>
          </w:tcPr>
          <w:p w14:paraId="619F2E99"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67CC93B3"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7ADBAD5"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Gramíneo</w:t>
            </w:r>
          </w:p>
        </w:tc>
        <w:tc>
          <w:tcPr>
            <w:tcW w:w="3272" w:type="dxa"/>
            <w:noWrap/>
            <w:hideMark/>
          </w:tcPr>
          <w:p w14:paraId="6EE552DF"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Muhlenbergia</w:t>
            </w:r>
            <w:proofErr w:type="spellEnd"/>
            <w:r w:rsidRPr="00131ED1">
              <w:rPr>
                <w:rFonts w:ascii="Arial" w:hAnsi="Arial" w:cs="Arial"/>
                <w:i/>
                <w:iCs/>
                <w:highlight w:val="yellow"/>
              </w:rPr>
              <w:t xml:space="preserve"> </w:t>
            </w:r>
            <w:proofErr w:type="spellStart"/>
            <w:r w:rsidRPr="00131ED1">
              <w:rPr>
                <w:rFonts w:ascii="Arial" w:hAnsi="Arial" w:cs="Arial"/>
                <w:i/>
                <w:iCs/>
                <w:highlight w:val="yellow"/>
              </w:rPr>
              <w:t>setifolia</w:t>
            </w:r>
            <w:proofErr w:type="spellEnd"/>
          </w:p>
        </w:tc>
        <w:tc>
          <w:tcPr>
            <w:tcW w:w="1973" w:type="dxa"/>
            <w:gridSpan w:val="2"/>
            <w:noWrap/>
            <w:hideMark/>
          </w:tcPr>
          <w:p w14:paraId="6EA91884"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 xml:space="preserve">Z. </w:t>
            </w:r>
            <w:proofErr w:type="spellStart"/>
            <w:r w:rsidRPr="00131ED1">
              <w:rPr>
                <w:rFonts w:ascii="Arial" w:hAnsi="Arial" w:cs="Arial"/>
                <w:highlight w:val="yellow"/>
              </w:rPr>
              <w:t>Liendrilla</w:t>
            </w:r>
            <w:proofErr w:type="spellEnd"/>
          </w:p>
        </w:tc>
        <w:tc>
          <w:tcPr>
            <w:tcW w:w="1581" w:type="dxa"/>
            <w:noWrap/>
            <w:hideMark/>
          </w:tcPr>
          <w:p w14:paraId="681E622F"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1981" w:type="dxa"/>
            <w:noWrap/>
            <w:hideMark/>
          </w:tcPr>
          <w:p w14:paraId="70A98401"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909</w:t>
            </w:r>
          </w:p>
        </w:tc>
        <w:tc>
          <w:tcPr>
            <w:tcW w:w="2261" w:type="dxa"/>
            <w:noWrap/>
            <w:hideMark/>
          </w:tcPr>
          <w:p w14:paraId="323A1FE3"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7AE61550"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47DC758B"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E4B1AC3"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Gramíneo</w:t>
            </w:r>
          </w:p>
        </w:tc>
        <w:tc>
          <w:tcPr>
            <w:tcW w:w="3272" w:type="dxa"/>
            <w:noWrap/>
            <w:hideMark/>
          </w:tcPr>
          <w:p w14:paraId="124E716D"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Panicum</w:t>
            </w:r>
            <w:proofErr w:type="spellEnd"/>
            <w:r w:rsidRPr="00131ED1">
              <w:rPr>
                <w:rFonts w:ascii="Arial" w:hAnsi="Arial" w:cs="Arial"/>
                <w:i/>
                <w:iCs/>
                <w:highlight w:val="yellow"/>
              </w:rPr>
              <w:t xml:space="preserve"> </w:t>
            </w:r>
            <w:proofErr w:type="spellStart"/>
            <w:r w:rsidRPr="00131ED1">
              <w:rPr>
                <w:rFonts w:ascii="Arial" w:hAnsi="Arial" w:cs="Arial"/>
                <w:i/>
                <w:iCs/>
                <w:highlight w:val="yellow"/>
              </w:rPr>
              <w:t>hallii</w:t>
            </w:r>
            <w:proofErr w:type="spellEnd"/>
          </w:p>
        </w:tc>
        <w:tc>
          <w:tcPr>
            <w:tcW w:w="1973" w:type="dxa"/>
            <w:gridSpan w:val="2"/>
            <w:noWrap/>
            <w:hideMark/>
          </w:tcPr>
          <w:p w14:paraId="66621A1E"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Panizo aserrín</w:t>
            </w:r>
          </w:p>
        </w:tc>
        <w:tc>
          <w:tcPr>
            <w:tcW w:w="1581" w:type="dxa"/>
            <w:noWrap/>
            <w:hideMark/>
          </w:tcPr>
          <w:p w14:paraId="5C90E197"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1981" w:type="dxa"/>
            <w:noWrap/>
            <w:hideMark/>
          </w:tcPr>
          <w:p w14:paraId="3D2B3EE3"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4545</w:t>
            </w:r>
          </w:p>
        </w:tc>
        <w:tc>
          <w:tcPr>
            <w:tcW w:w="2261" w:type="dxa"/>
            <w:noWrap/>
            <w:hideMark/>
          </w:tcPr>
          <w:p w14:paraId="3F186CEC"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27176723"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D</w:t>
            </w:r>
          </w:p>
        </w:tc>
      </w:tr>
      <w:tr w:rsidR="00804AD5" w:rsidRPr="00131ED1" w14:paraId="68A8D1B7"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6F962870"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Gramíneo</w:t>
            </w:r>
          </w:p>
        </w:tc>
        <w:tc>
          <w:tcPr>
            <w:tcW w:w="3272" w:type="dxa"/>
            <w:noWrap/>
            <w:hideMark/>
          </w:tcPr>
          <w:p w14:paraId="6E9A53CF"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Setaria leucopila</w:t>
            </w:r>
          </w:p>
        </w:tc>
        <w:tc>
          <w:tcPr>
            <w:tcW w:w="1973" w:type="dxa"/>
            <w:gridSpan w:val="2"/>
            <w:noWrap/>
            <w:hideMark/>
          </w:tcPr>
          <w:p w14:paraId="318E279B"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Zacate tempranero</w:t>
            </w:r>
          </w:p>
        </w:tc>
        <w:tc>
          <w:tcPr>
            <w:tcW w:w="1581" w:type="dxa"/>
            <w:noWrap/>
            <w:hideMark/>
          </w:tcPr>
          <w:p w14:paraId="35924571"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5000</w:t>
            </w:r>
          </w:p>
        </w:tc>
        <w:tc>
          <w:tcPr>
            <w:tcW w:w="1981" w:type="dxa"/>
            <w:noWrap/>
            <w:hideMark/>
          </w:tcPr>
          <w:p w14:paraId="477EDB9D"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2261" w:type="dxa"/>
            <w:noWrap/>
            <w:hideMark/>
          </w:tcPr>
          <w:p w14:paraId="68BBEE86"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D</w:t>
            </w:r>
          </w:p>
        </w:tc>
        <w:tc>
          <w:tcPr>
            <w:tcW w:w="1621" w:type="dxa"/>
            <w:noWrap/>
            <w:hideMark/>
          </w:tcPr>
          <w:p w14:paraId="0CBA7861"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01D0EB7A"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4563" w:type="dxa"/>
            <w:gridSpan w:val="3"/>
            <w:noWrap/>
            <w:hideMark/>
          </w:tcPr>
          <w:p w14:paraId="33F71FEF" w14:textId="0DFDC685"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Subtotal Gramíneo</w:t>
            </w:r>
          </w:p>
        </w:tc>
        <w:tc>
          <w:tcPr>
            <w:tcW w:w="1953" w:type="dxa"/>
            <w:noWrap/>
            <w:hideMark/>
          </w:tcPr>
          <w:p w14:paraId="2A90D311"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b/>
                <w:bCs/>
                <w:highlight w:val="yellow"/>
              </w:rPr>
            </w:pPr>
            <w:r w:rsidRPr="00131ED1">
              <w:rPr>
                <w:rFonts w:ascii="Arial" w:hAnsi="Arial" w:cs="Arial"/>
                <w:b/>
                <w:bCs/>
                <w:highlight w:val="yellow"/>
              </w:rPr>
              <w:t> </w:t>
            </w:r>
          </w:p>
        </w:tc>
        <w:tc>
          <w:tcPr>
            <w:tcW w:w="1581" w:type="dxa"/>
            <w:noWrap/>
            <w:hideMark/>
          </w:tcPr>
          <w:p w14:paraId="10FDF258"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b/>
                <w:bCs/>
                <w:highlight w:val="yellow"/>
              </w:rPr>
            </w:pPr>
            <w:r w:rsidRPr="00131ED1">
              <w:rPr>
                <w:rFonts w:ascii="Arial" w:hAnsi="Arial" w:cs="Arial"/>
                <w:b/>
                <w:bCs/>
                <w:highlight w:val="yellow"/>
              </w:rPr>
              <w:t>17500</w:t>
            </w:r>
          </w:p>
        </w:tc>
        <w:tc>
          <w:tcPr>
            <w:tcW w:w="1981" w:type="dxa"/>
            <w:noWrap/>
            <w:hideMark/>
          </w:tcPr>
          <w:p w14:paraId="7946D229"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b/>
                <w:bCs/>
                <w:highlight w:val="yellow"/>
              </w:rPr>
            </w:pPr>
            <w:r w:rsidRPr="00131ED1">
              <w:rPr>
                <w:rFonts w:ascii="Arial" w:hAnsi="Arial" w:cs="Arial"/>
                <w:b/>
                <w:bCs/>
                <w:highlight w:val="yellow"/>
              </w:rPr>
              <w:t>104545</w:t>
            </w:r>
          </w:p>
        </w:tc>
        <w:tc>
          <w:tcPr>
            <w:tcW w:w="2261" w:type="dxa"/>
            <w:noWrap/>
            <w:hideMark/>
          </w:tcPr>
          <w:p w14:paraId="2CF977F1"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b/>
                <w:bCs/>
                <w:highlight w:val="yellow"/>
              </w:rPr>
            </w:pPr>
            <w:r w:rsidRPr="00131ED1">
              <w:rPr>
                <w:rFonts w:ascii="Arial" w:hAnsi="Arial" w:cs="Arial"/>
                <w:b/>
                <w:bCs/>
                <w:highlight w:val="yellow"/>
              </w:rPr>
              <w:t>-</w:t>
            </w:r>
          </w:p>
        </w:tc>
        <w:tc>
          <w:tcPr>
            <w:tcW w:w="1621" w:type="dxa"/>
            <w:noWrap/>
            <w:hideMark/>
          </w:tcPr>
          <w:p w14:paraId="797B1491"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b/>
                <w:bCs/>
                <w:highlight w:val="yellow"/>
              </w:rPr>
            </w:pPr>
            <w:r w:rsidRPr="00131ED1">
              <w:rPr>
                <w:rFonts w:ascii="Arial" w:hAnsi="Arial" w:cs="Arial"/>
                <w:b/>
                <w:bCs/>
                <w:highlight w:val="yellow"/>
              </w:rPr>
              <w:t>-</w:t>
            </w:r>
          </w:p>
        </w:tc>
      </w:tr>
      <w:tr w:rsidR="00804AD5" w:rsidRPr="00131ED1" w14:paraId="74B3F6C5"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6E650E8"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Herbáceo</w:t>
            </w:r>
          </w:p>
        </w:tc>
        <w:tc>
          <w:tcPr>
            <w:tcW w:w="3272" w:type="dxa"/>
            <w:noWrap/>
            <w:hideMark/>
          </w:tcPr>
          <w:p w14:paraId="0CBAA6DC"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Aphanostephus</w:t>
            </w:r>
            <w:proofErr w:type="spellEnd"/>
            <w:r w:rsidRPr="00131ED1">
              <w:rPr>
                <w:rFonts w:ascii="Arial" w:hAnsi="Arial" w:cs="Arial"/>
                <w:i/>
                <w:iCs/>
                <w:highlight w:val="yellow"/>
              </w:rPr>
              <w:t xml:space="preserve"> </w:t>
            </w:r>
            <w:proofErr w:type="spellStart"/>
            <w:r w:rsidRPr="00131ED1">
              <w:rPr>
                <w:rFonts w:ascii="Arial" w:hAnsi="Arial" w:cs="Arial"/>
                <w:i/>
                <w:iCs/>
                <w:highlight w:val="yellow"/>
              </w:rPr>
              <w:t>ramosissimus</w:t>
            </w:r>
            <w:proofErr w:type="spellEnd"/>
          </w:p>
        </w:tc>
        <w:tc>
          <w:tcPr>
            <w:tcW w:w="1973" w:type="dxa"/>
            <w:gridSpan w:val="2"/>
            <w:noWrap/>
            <w:hideMark/>
          </w:tcPr>
          <w:p w14:paraId="6F9FF07B"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Manzanilla</w:t>
            </w:r>
          </w:p>
        </w:tc>
        <w:tc>
          <w:tcPr>
            <w:tcW w:w="1581" w:type="dxa"/>
            <w:noWrap/>
            <w:hideMark/>
          </w:tcPr>
          <w:p w14:paraId="65D97F1D"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1250</w:t>
            </w:r>
          </w:p>
        </w:tc>
        <w:tc>
          <w:tcPr>
            <w:tcW w:w="1981" w:type="dxa"/>
            <w:noWrap/>
            <w:hideMark/>
          </w:tcPr>
          <w:p w14:paraId="63EE730B"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2261" w:type="dxa"/>
            <w:noWrap/>
            <w:hideMark/>
          </w:tcPr>
          <w:p w14:paraId="4DC06255"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SD</w:t>
            </w:r>
          </w:p>
        </w:tc>
        <w:tc>
          <w:tcPr>
            <w:tcW w:w="1621" w:type="dxa"/>
            <w:noWrap/>
            <w:hideMark/>
          </w:tcPr>
          <w:p w14:paraId="688941F3"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7A7ED404"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70EC832"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lastRenderedPageBreak/>
              <w:t>Herbáceo</w:t>
            </w:r>
          </w:p>
        </w:tc>
        <w:tc>
          <w:tcPr>
            <w:tcW w:w="3272" w:type="dxa"/>
            <w:noWrap/>
            <w:hideMark/>
          </w:tcPr>
          <w:p w14:paraId="4D22FDE8"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Astrolepis</w:t>
            </w:r>
            <w:proofErr w:type="spellEnd"/>
            <w:r w:rsidRPr="00131ED1">
              <w:rPr>
                <w:rFonts w:ascii="Arial" w:hAnsi="Arial" w:cs="Arial"/>
                <w:i/>
                <w:iCs/>
                <w:highlight w:val="yellow"/>
              </w:rPr>
              <w:t xml:space="preserve"> </w:t>
            </w:r>
            <w:proofErr w:type="spellStart"/>
            <w:r w:rsidRPr="00131ED1">
              <w:rPr>
                <w:rFonts w:ascii="Arial" w:hAnsi="Arial" w:cs="Arial"/>
                <w:i/>
                <w:iCs/>
                <w:highlight w:val="yellow"/>
              </w:rPr>
              <w:t>cochisensis</w:t>
            </w:r>
            <w:proofErr w:type="spellEnd"/>
          </w:p>
        </w:tc>
        <w:tc>
          <w:tcPr>
            <w:tcW w:w="1973" w:type="dxa"/>
            <w:gridSpan w:val="2"/>
            <w:noWrap/>
            <w:hideMark/>
          </w:tcPr>
          <w:p w14:paraId="52737BA8"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Helecho</w:t>
            </w:r>
          </w:p>
        </w:tc>
        <w:tc>
          <w:tcPr>
            <w:tcW w:w="1581" w:type="dxa"/>
            <w:noWrap/>
            <w:hideMark/>
          </w:tcPr>
          <w:p w14:paraId="335BB5B9"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3750</w:t>
            </w:r>
          </w:p>
        </w:tc>
        <w:tc>
          <w:tcPr>
            <w:tcW w:w="1981" w:type="dxa"/>
            <w:noWrap/>
            <w:hideMark/>
          </w:tcPr>
          <w:p w14:paraId="60573DF1"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3636</w:t>
            </w:r>
          </w:p>
        </w:tc>
        <w:tc>
          <w:tcPr>
            <w:tcW w:w="2261" w:type="dxa"/>
            <w:noWrap/>
            <w:hideMark/>
          </w:tcPr>
          <w:p w14:paraId="0DF02830"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D</w:t>
            </w:r>
          </w:p>
        </w:tc>
        <w:tc>
          <w:tcPr>
            <w:tcW w:w="1621" w:type="dxa"/>
            <w:noWrap/>
            <w:hideMark/>
          </w:tcPr>
          <w:p w14:paraId="5142608D"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D</w:t>
            </w:r>
          </w:p>
        </w:tc>
      </w:tr>
      <w:tr w:rsidR="00804AD5" w:rsidRPr="00131ED1" w14:paraId="796F12F7"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6E9892A3"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Herbáceo</w:t>
            </w:r>
          </w:p>
        </w:tc>
        <w:tc>
          <w:tcPr>
            <w:tcW w:w="3272" w:type="dxa"/>
            <w:noWrap/>
            <w:hideMark/>
          </w:tcPr>
          <w:p w14:paraId="6E3E7AB6"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Callisia</w:t>
            </w:r>
            <w:proofErr w:type="spellEnd"/>
            <w:r w:rsidRPr="00131ED1">
              <w:rPr>
                <w:rFonts w:ascii="Arial" w:hAnsi="Arial" w:cs="Arial"/>
                <w:i/>
                <w:iCs/>
                <w:highlight w:val="yellow"/>
              </w:rPr>
              <w:t xml:space="preserve"> </w:t>
            </w:r>
            <w:proofErr w:type="spellStart"/>
            <w:r w:rsidRPr="00131ED1">
              <w:rPr>
                <w:rFonts w:ascii="Arial" w:hAnsi="Arial" w:cs="Arial"/>
                <w:i/>
                <w:iCs/>
                <w:highlight w:val="yellow"/>
              </w:rPr>
              <w:t>navicularis</w:t>
            </w:r>
            <w:proofErr w:type="spellEnd"/>
          </w:p>
        </w:tc>
        <w:tc>
          <w:tcPr>
            <w:tcW w:w="1973" w:type="dxa"/>
            <w:gridSpan w:val="2"/>
            <w:noWrap/>
            <w:hideMark/>
          </w:tcPr>
          <w:p w14:paraId="6DF68FED"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Planta cadena</w:t>
            </w:r>
          </w:p>
        </w:tc>
        <w:tc>
          <w:tcPr>
            <w:tcW w:w="1581" w:type="dxa"/>
            <w:noWrap/>
            <w:hideMark/>
          </w:tcPr>
          <w:p w14:paraId="26FC6206"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1981" w:type="dxa"/>
            <w:noWrap/>
            <w:hideMark/>
          </w:tcPr>
          <w:p w14:paraId="3B493B73"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1818</w:t>
            </w:r>
          </w:p>
        </w:tc>
        <w:tc>
          <w:tcPr>
            <w:tcW w:w="2261" w:type="dxa"/>
            <w:noWrap/>
            <w:hideMark/>
          </w:tcPr>
          <w:p w14:paraId="037A7842"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0C64286A"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SD</w:t>
            </w:r>
          </w:p>
        </w:tc>
      </w:tr>
      <w:tr w:rsidR="00804AD5" w:rsidRPr="00131ED1" w14:paraId="7C920BC7"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537913B"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Herbáceo</w:t>
            </w:r>
          </w:p>
        </w:tc>
        <w:tc>
          <w:tcPr>
            <w:tcW w:w="3272" w:type="dxa"/>
            <w:noWrap/>
            <w:hideMark/>
          </w:tcPr>
          <w:p w14:paraId="2FCB55E2"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 xml:space="preserve">Dalea </w:t>
            </w:r>
            <w:proofErr w:type="spellStart"/>
            <w:r w:rsidRPr="00131ED1">
              <w:rPr>
                <w:rFonts w:ascii="Arial" w:hAnsi="Arial" w:cs="Arial"/>
                <w:i/>
                <w:iCs/>
                <w:highlight w:val="yellow"/>
              </w:rPr>
              <w:t>pogonathera</w:t>
            </w:r>
            <w:proofErr w:type="spellEnd"/>
          </w:p>
        </w:tc>
        <w:tc>
          <w:tcPr>
            <w:tcW w:w="1973" w:type="dxa"/>
            <w:gridSpan w:val="2"/>
            <w:noWrap/>
            <w:hideMark/>
          </w:tcPr>
          <w:p w14:paraId="26AA8397"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Dalea</w:t>
            </w:r>
          </w:p>
        </w:tc>
        <w:tc>
          <w:tcPr>
            <w:tcW w:w="1581" w:type="dxa"/>
            <w:noWrap/>
            <w:hideMark/>
          </w:tcPr>
          <w:p w14:paraId="7686EC14"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1981" w:type="dxa"/>
            <w:noWrap/>
            <w:hideMark/>
          </w:tcPr>
          <w:p w14:paraId="311BAC42"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909</w:t>
            </w:r>
          </w:p>
        </w:tc>
        <w:tc>
          <w:tcPr>
            <w:tcW w:w="2261" w:type="dxa"/>
            <w:noWrap/>
            <w:hideMark/>
          </w:tcPr>
          <w:p w14:paraId="0DAC3686"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22B45E4A"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74B9687D"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09DADBC4"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Herbáceo</w:t>
            </w:r>
          </w:p>
        </w:tc>
        <w:tc>
          <w:tcPr>
            <w:tcW w:w="3272" w:type="dxa"/>
            <w:noWrap/>
            <w:hideMark/>
          </w:tcPr>
          <w:p w14:paraId="2C2D9518"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 xml:space="preserve">Euphorbia </w:t>
            </w:r>
            <w:proofErr w:type="spellStart"/>
            <w:r w:rsidRPr="00131ED1">
              <w:rPr>
                <w:rFonts w:ascii="Arial" w:hAnsi="Arial" w:cs="Arial"/>
                <w:i/>
                <w:iCs/>
                <w:highlight w:val="yellow"/>
              </w:rPr>
              <w:t>prostrata</w:t>
            </w:r>
            <w:proofErr w:type="spellEnd"/>
          </w:p>
        </w:tc>
        <w:tc>
          <w:tcPr>
            <w:tcW w:w="1973" w:type="dxa"/>
            <w:gridSpan w:val="2"/>
            <w:noWrap/>
            <w:hideMark/>
          </w:tcPr>
          <w:p w14:paraId="6BBD779B"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Hierba de la golondrina</w:t>
            </w:r>
          </w:p>
        </w:tc>
        <w:tc>
          <w:tcPr>
            <w:tcW w:w="1581" w:type="dxa"/>
            <w:noWrap/>
            <w:hideMark/>
          </w:tcPr>
          <w:p w14:paraId="5EA276DC"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1981" w:type="dxa"/>
            <w:noWrap/>
            <w:hideMark/>
          </w:tcPr>
          <w:p w14:paraId="19B6B203"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909</w:t>
            </w:r>
          </w:p>
        </w:tc>
        <w:tc>
          <w:tcPr>
            <w:tcW w:w="2261" w:type="dxa"/>
            <w:noWrap/>
            <w:hideMark/>
          </w:tcPr>
          <w:p w14:paraId="10D7D9A3"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43C4ECB3"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1F934B36"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07EA7EF8"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Herbáceo</w:t>
            </w:r>
          </w:p>
        </w:tc>
        <w:tc>
          <w:tcPr>
            <w:tcW w:w="3272" w:type="dxa"/>
            <w:noWrap/>
            <w:hideMark/>
          </w:tcPr>
          <w:p w14:paraId="4A15B7CD"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Giliastrum</w:t>
            </w:r>
            <w:proofErr w:type="spellEnd"/>
            <w:r w:rsidRPr="00131ED1">
              <w:rPr>
                <w:rFonts w:ascii="Arial" w:hAnsi="Arial" w:cs="Arial"/>
                <w:i/>
                <w:iCs/>
                <w:highlight w:val="yellow"/>
              </w:rPr>
              <w:t xml:space="preserve"> </w:t>
            </w:r>
            <w:proofErr w:type="spellStart"/>
            <w:r w:rsidRPr="00131ED1">
              <w:rPr>
                <w:rFonts w:ascii="Arial" w:hAnsi="Arial" w:cs="Arial"/>
                <w:i/>
                <w:iCs/>
                <w:highlight w:val="yellow"/>
              </w:rPr>
              <w:t>stewartii</w:t>
            </w:r>
            <w:proofErr w:type="spellEnd"/>
          </w:p>
        </w:tc>
        <w:tc>
          <w:tcPr>
            <w:tcW w:w="1973" w:type="dxa"/>
            <w:gridSpan w:val="2"/>
            <w:noWrap/>
            <w:hideMark/>
          </w:tcPr>
          <w:p w14:paraId="3E3906CB"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Margaritas</w:t>
            </w:r>
          </w:p>
        </w:tc>
        <w:tc>
          <w:tcPr>
            <w:tcW w:w="1581" w:type="dxa"/>
            <w:noWrap/>
            <w:hideMark/>
          </w:tcPr>
          <w:p w14:paraId="2CC672FD"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6250</w:t>
            </w:r>
          </w:p>
        </w:tc>
        <w:tc>
          <w:tcPr>
            <w:tcW w:w="1981" w:type="dxa"/>
            <w:noWrap/>
            <w:hideMark/>
          </w:tcPr>
          <w:p w14:paraId="54361433"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2261" w:type="dxa"/>
            <w:noWrap/>
            <w:hideMark/>
          </w:tcPr>
          <w:p w14:paraId="39B1BC86"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D</w:t>
            </w:r>
          </w:p>
        </w:tc>
        <w:tc>
          <w:tcPr>
            <w:tcW w:w="1621" w:type="dxa"/>
            <w:noWrap/>
            <w:hideMark/>
          </w:tcPr>
          <w:p w14:paraId="729A2BE8"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461251A6"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0B907B1"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Herbáceo</w:t>
            </w:r>
          </w:p>
        </w:tc>
        <w:tc>
          <w:tcPr>
            <w:tcW w:w="3272" w:type="dxa"/>
            <w:noWrap/>
            <w:hideMark/>
          </w:tcPr>
          <w:p w14:paraId="05691088"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Hebecarpa</w:t>
            </w:r>
            <w:proofErr w:type="spellEnd"/>
            <w:r w:rsidRPr="00131ED1">
              <w:rPr>
                <w:rFonts w:ascii="Arial" w:hAnsi="Arial" w:cs="Arial"/>
                <w:i/>
                <w:iCs/>
                <w:highlight w:val="yellow"/>
              </w:rPr>
              <w:t xml:space="preserve"> </w:t>
            </w:r>
            <w:proofErr w:type="spellStart"/>
            <w:r w:rsidRPr="00131ED1">
              <w:rPr>
                <w:rFonts w:ascii="Arial" w:hAnsi="Arial" w:cs="Arial"/>
                <w:i/>
                <w:iCs/>
                <w:highlight w:val="yellow"/>
              </w:rPr>
              <w:t>macradenia</w:t>
            </w:r>
            <w:proofErr w:type="spellEnd"/>
          </w:p>
        </w:tc>
        <w:tc>
          <w:tcPr>
            <w:tcW w:w="1973" w:type="dxa"/>
            <w:gridSpan w:val="2"/>
            <w:noWrap/>
            <w:hideMark/>
          </w:tcPr>
          <w:p w14:paraId="2AABF55E"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Hierba del burro</w:t>
            </w:r>
          </w:p>
        </w:tc>
        <w:tc>
          <w:tcPr>
            <w:tcW w:w="1581" w:type="dxa"/>
            <w:noWrap/>
            <w:hideMark/>
          </w:tcPr>
          <w:p w14:paraId="21F0E753"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2500</w:t>
            </w:r>
          </w:p>
        </w:tc>
        <w:tc>
          <w:tcPr>
            <w:tcW w:w="1981" w:type="dxa"/>
            <w:noWrap/>
            <w:hideMark/>
          </w:tcPr>
          <w:p w14:paraId="31E71C44"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2261" w:type="dxa"/>
            <w:noWrap/>
            <w:hideMark/>
          </w:tcPr>
          <w:p w14:paraId="0A3430A0"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D</w:t>
            </w:r>
          </w:p>
        </w:tc>
        <w:tc>
          <w:tcPr>
            <w:tcW w:w="1621" w:type="dxa"/>
            <w:noWrap/>
            <w:hideMark/>
          </w:tcPr>
          <w:p w14:paraId="0F3A2E63"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4283235D"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7D3244C"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Herbáceo</w:t>
            </w:r>
          </w:p>
        </w:tc>
        <w:tc>
          <w:tcPr>
            <w:tcW w:w="3272" w:type="dxa"/>
            <w:noWrap/>
            <w:hideMark/>
          </w:tcPr>
          <w:p w14:paraId="0A244D08"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Lepidium</w:t>
            </w:r>
            <w:proofErr w:type="spellEnd"/>
            <w:r w:rsidRPr="00131ED1">
              <w:rPr>
                <w:rFonts w:ascii="Arial" w:hAnsi="Arial" w:cs="Arial"/>
                <w:i/>
                <w:iCs/>
                <w:highlight w:val="yellow"/>
              </w:rPr>
              <w:t xml:space="preserve"> </w:t>
            </w:r>
            <w:proofErr w:type="spellStart"/>
            <w:r w:rsidRPr="00131ED1">
              <w:rPr>
                <w:rFonts w:ascii="Arial" w:hAnsi="Arial" w:cs="Arial"/>
                <w:i/>
                <w:iCs/>
                <w:highlight w:val="yellow"/>
              </w:rPr>
              <w:t>virginicum</w:t>
            </w:r>
            <w:proofErr w:type="spellEnd"/>
          </w:p>
        </w:tc>
        <w:tc>
          <w:tcPr>
            <w:tcW w:w="1973" w:type="dxa"/>
            <w:gridSpan w:val="2"/>
            <w:noWrap/>
            <w:hideMark/>
          </w:tcPr>
          <w:p w14:paraId="2DABE215"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Lentejilla</w:t>
            </w:r>
          </w:p>
        </w:tc>
        <w:tc>
          <w:tcPr>
            <w:tcW w:w="1581" w:type="dxa"/>
            <w:noWrap/>
            <w:hideMark/>
          </w:tcPr>
          <w:p w14:paraId="360CFF9E"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3750</w:t>
            </w:r>
          </w:p>
        </w:tc>
        <w:tc>
          <w:tcPr>
            <w:tcW w:w="1981" w:type="dxa"/>
            <w:noWrap/>
            <w:hideMark/>
          </w:tcPr>
          <w:p w14:paraId="2BB72EE2"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2261" w:type="dxa"/>
            <w:noWrap/>
            <w:hideMark/>
          </w:tcPr>
          <w:p w14:paraId="2D8E6FD1"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D</w:t>
            </w:r>
          </w:p>
        </w:tc>
        <w:tc>
          <w:tcPr>
            <w:tcW w:w="1621" w:type="dxa"/>
            <w:noWrap/>
            <w:hideMark/>
          </w:tcPr>
          <w:p w14:paraId="4C6464FD"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2085D6D7"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BF07E60"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Herbáceo</w:t>
            </w:r>
          </w:p>
        </w:tc>
        <w:tc>
          <w:tcPr>
            <w:tcW w:w="3272" w:type="dxa"/>
            <w:noWrap/>
            <w:hideMark/>
          </w:tcPr>
          <w:p w14:paraId="142D0FAE"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Picradeniopsis</w:t>
            </w:r>
            <w:proofErr w:type="spellEnd"/>
            <w:r w:rsidRPr="00131ED1">
              <w:rPr>
                <w:rFonts w:ascii="Arial" w:hAnsi="Arial" w:cs="Arial"/>
                <w:i/>
                <w:iCs/>
                <w:highlight w:val="yellow"/>
              </w:rPr>
              <w:t xml:space="preserve"> </w:t>
            </w:r>
            <w:proofErr w:type="spellStart"/>
            <w:r w:rsidRPr="00131ED1">
              <w:rPr>
                <w:rFonts w:ascii="Arial" w:hAnsi="Arial" w:cs="Arial"/>
                <w:i/>
                <w:iCs/>
                <w:highlight w:val="yellow"/>
              </w:rPr>
              <w:t>absinthifolia</w:t>
            </w:r>
            <w:proofErr w:type="spellEnd"/>
          </w:p>
        </w:tc>
        <w:tc>
          <w:tcPr>
            <w:tcW w:w="1973" w:type="dxa"/>
            <w:gridSpan w:val="2"/>
            <w:noWrap/>
            <w:hideMark/>
          </w:tcPr>
          <w:p w14:paraId="1FBF41C8"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Aceitilla amarilla</w:t>
            </w:r>
          </w:p>
        </w:tc>
        <w:tc>
          <w:tcPr>
            <w:tcW w:w="1581" w:type="dxa"/>
            <w:noWrap/>
            <w:hideMark/>
          </w:tcPr>
          <w:p w14:paraId="074B58A5"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1250</w:t>
            </w:r>
          </w:p>
        </w:tc>
        <w:tc>
          <w:tcPr>
            <w:tcW w:w="1981" w:type="dxa"/>
            <w:noWrap/>
            <w:hideMark/>
          </w:tcPr>
          <w:p w14:paraId="70947440"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2261" w:type="dxa"/>
            <w:noWrap/>
            <w:hideMark/>
          </w:tcPr>
          <w:p w14:paraId="0A3CB1F1"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SD</w:t>
            </w:r>
          </w:p>
        </w:tc>
        <w:tc>
          <w:tcPr>
            <w:tcW w:w="1621" w:type="dxa"/>
            <w:noWrap/>
            <w:hideMark/>
          </w:tcPr>
          <w:p w14:paraId="5583133C"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7BE221A2"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98FBB1D"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Herbáceo</w:t>
            </w:r>
          </w:p>
        </w:tc>
        <w:tc>
          <w:tcPr>
            <w:tcW w:w="3272" w:type="dxa"/>
            <w:noWrap/>
            <w:hideMark/>
          </w:tcPr>
          <w:p w14:paraId="2A0A2C8A"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Selaginella lepidophylla</w:t>
            </w:r>
          </w:p>
        </w:tc>
        <w:tc>
          <w:tcPr>
            <w:tcW w:w="1973" w:type="dxa"/>
            <w:gridSpan w:val="2"/>
            <w:noWrap/>
            <w:hideMark/>
          </w:tcPr>
          <w:p w14:paraId="635B7E47"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Doradilla</w:t>
            </w:r>
          </w:p>
        </w:tc>
        <w:tc>
          <w:tcPr>
            <w:tcW w:w="1581" w:type="dxa"/>
            <w:noWrap/>
            <w:hideMark/>
          </w:tcPr>
          <w:p w14:paraId="480842F5"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8750</w:t>
            </w:r>
          </w:p>
        </w:tc>
        <w:tc>
          <w:tcPr>
            <w:tcW w:w="1981" w:type="dxa"/>
            <w:noWrap/>
            <w:hideMark/>
          </w:tcPr>
          <w:p w14:paraId="7FFD90AF"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2261" w:type="dxa"/>
            <w:noWrap/>
            <w:hideMark/>
          </w:tcPr>
          <w:p w14:paraId="3DA4880E"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D</w:t>
            </w:r>
          </w:p>
        </w:tc>
        <w:tc>
          <w:tcPr>
            <w:tcW w:w="1621" w:type="dxa"/>
            <w:noWrap/>
            <w:hideMark/>
          </w:tcPr>
          <w:p w14:paraId="6C044BF0"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6EA6CD77"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D312FF9"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Herbáceo</w:t>
            </w:r>
          </w:p>
        </w:tc>
        <w:tc>
          <w:tcPr>
            <w:tcW w:w="3272" w:type="dxa"/>
            <w:noWrap/>
            <w:hideMark/>
          </w:tcPr>
          <w:p w14:paraId="530A417E"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Thymophylla aurea</w:t>
            </w:r>
          </w:p>
        </w:tc>
        <w:tc>
          <w:tcPr>
            <w:tcW w:w="1973" w:type="dxa"/>
            <w:gridSpan w:val="2"/>
            <w:noWrap/>
            <w:hideMark/>
          </w:tcPr>
          <w:p w14:paraId="4B7F570A"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Limoncillo</w:t>
            </w:r>
          </w:p>
        </w:tc>
        <w:tc>
          <w:tcPr>
            <w:tcW w:w="1581" w:type="dxa"/>
            <w:noWrap/>
            <w:hideMark/>
          </w:tcPr>
          <w:p w14:paraId="6F3AF36C"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10000</w:t>
            </w:r>
          </w:p>
        </w:tc>
        <w:tc>
          <w:tcPr>
            <w:tcW w:w="1981" w:type="dxa"/>
            <w:noWrap/>
            <w:hideMark/>
          </w:tcPr>
          <w:p w14:paraId="43995971"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2261" w:type="dxa"/>
            <w:noWrap/>
            <w:hideMark/>
          </w:tcPr>
          <w:p w14:paraId="6D090A68"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D</w:t>
            </w:r>
          </w:p>
        </w:tc>
        <w:tc>
          <w:tcPr>
            <w:tcW w:w="1621" w:type="dxa"/>
            <w:noWrap/>
            <w:hideMark/>
          </w:tcPr>
          <w:p w14:paraId="0EE12721"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5C216E44"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0253C14"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Herbáceo</w:t>
            </w:r>
          </w:p>
        </w:tc>
        <w:tc>
          <w:tcPr>
            <w:tcW w:w="3272" w:type="dxa"/>
            <w:noWrap/>
            <w:hideMark/>
          </w:tcPr>
          <w:p w14:paraId="7F7E89D4"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Thymophylla pentachaeta</w:t>
            </w:r>
          </w:p>
        </w:tc>
        <w:tc>
          <w:tcPr>
            <w:tcW w:w="1973" w:type="dxa"/>
            <w:gridSpan w:val="2"/>
            <w:noWrap/>
            <w:hideMark/>
          </w:tcPr>
          <w:p w14:paraId="347A7D8E"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Limoncillo</w:t>
            </w:r>
          </w:p>
        </w:tc>
        <w:tc>
          <w:tcPr>
            <w:tcW w:w="1581" w:type="dxa"/>
            <w:noWrap/>
            <w:hideMark/>
          </w:tcPr>
          <w:p w14:paraId="5A2F8E05"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5000</w:t>
            </w:r>
          </w:p>
        </w:tc>
        <w:tc>
          <w:tcPr>
            <w:tcW w:w="1981" w:type="dxa"/>
            <w:noWrap/>
            <w:hideMark/>
          </w:tcPr>
          <w:p w14:paraId="6D68430F"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34545</w:t>
            </w:r>
          </w:p>
        </w:tc>
        <w:tc>
          <w:tcPr>
            <w:tcW w:w="2261" w:type="dxa"/>
            <w:noWrap/>
            <w:hideMark/>
          </w:tcPr>
          <w:p w14:paraId="53E19035"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D</w:t>
            </w:r>
          </w:p>
        </w:tc>
        <w:tc>
          <w:tcPr>
            <w:tcW w:w="1621" w:type="dxa"/>
            <w:noWrap/>
            <w:hideMark/>
          </w:tcPr>
          <w:p w14:paraId="0F66218A"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D</w:t>
            </w:r>
          </w:p>
        </w:tc>
      </w:tr>
      <w:tr w:rsidR="00804AD5" w:rsidRPr="00131ED1" w14:paraId="398F57A6"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09901D51"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Herbáceo</w:t>
            </w:r>
          </w:p>
        </w:tc>
        <w:tc>
          <w:tcPr>
            <w:tcW w:w="3272" w:type="dxa"/>
            <w:noWrap/>
            <w:hideMark/>
          </w:tcPr>
          <w:p w14:paraId="78C17481"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Tiquilia</w:t>
            </w:r>
            <w:proofErr w:type="spellEnd"/>
            <w:r w:rsidRPr="00131ED1">
              <w:rPr>
                <w:rFonts w:ascii="Arial" w:hAnsi="Arial" w:cs="Arial"/>
                <w:i/>
                <w:iCs/>
                <w:highlight w:val="yellow"/>
              </w:rPr>
              <w:t xml:space="preserve"> </w:t>
            </w:r>
            <w:proofErr w:type="spellStart"/>
            <w:r w:rsidRPr="00131ED1">
              <w:rPr>
                <w:rFonts w:ascii="Arial" w:hAnsi="Arial" w:cs="Arial"/>
                <w:i/>
                <w:iCs/>
                <w:highlight w:val="yellow"/>
              </w:rPr>
              <w:t>canescens</w:t>
            </w:r>
            <w:proofErr w:type="spellEnd"/>
          </w:p>
        </w:tc>
        <w:tc>
          <w:tcPr>
            <w:tcW w:w="1973" w:type="dxa"/>
            <w:gridSpan w:val="2"/>
            <w:noWrap/>
            <w:hideMark/>
          </w:tcPr>
          <w:p w14:paraId="309F6F07"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 xml:space="preserve">Hierba de la virgen </w:t>
            </w:r>
          </w:p>
        </w:tc>
        <w:tc>
          <w:tcPr>
            <w:tcW w:w="1581" w:type="dxa"/>
            <w:noWrap/>
            <w:hideMark/>
          </w:tcPr>
          <w:p w14:paraId="6F732440"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1981" w:type="dxa"/>
            <w:noWrap/>
            <w:hideMark/>
          </w:tcPr>
          <w:p w14:paraId="2F429ABF"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1818</w:t>
            </w:r>
          </w:p>
        </w:tc>
        <w:tc>
          <w:tcPr>
            <w:tcW w:w="2261" w:type="dxa"/>
            <w:noWrap/>
            <w:hideMark/>
          </w:tcPr>
          <w:p w14:paraId="29374FA7"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49F79155"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SD</w:t>
            </w:r>
          </w:p>
        </w:tc>
      </w:tr>
      <w:tr w:rsidR="00804AD5" w:rsidRPr="00131ED1" w14:paraId="3308101B"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B22591D"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Herbáceo</w:t>
            </w:r>
          </w:p>
        </w:tc>
        <w:tc>
          <w:tcPr>
            <w:tcW w:w="3272" w:type="dxa"/>
            <w:noWrap/>
            <w:hideMark/>
          </w:tcPr>
          <w:p w14:paraId="7FC19741"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Wedelia</w:t>
            </w:r>
            <w:proofErr w:type="spellEnd"/>
            <w:r w:rsidRPr="00131ED1">
              <w:rPr>
                <w:rFonts w:ascii="Arial" w:hAnsi="Arial" w:cs="Arial"/>
                <w:i/>
                <w:iCs/>
                <w:highlight w:val="yellow"/>
              </w:rPr>
              <w:t xml:space="preserve"> hispida</w:t>
            </w:r>
          </w:p>
        </w:tc>
        <w:tc>
          <w:tcPr>
            <w:tcW w:w="1973" w:type="dxa"/>
            <w:gridSpan w:val="2"/>
            <w:noWrap/>
            <w:hideMark/>
          </w:tcPr>
          <w:p w14:paraId="40D4A421" w14:textId="17666C26"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Botón de oro</w:t>
            </w:r>
          </w:p>
        </w:tc>
        <w:tc>
          <w:tcPr>
            <w:tcW w:w="1581" w:type="dxa"/>
            <w:noWrap/>
            <w:hideMark/>
          </w:tcPr>
          <w:p w14:paraId="38A96838"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1981" w:type="dxa"/>
            <w:noWrap/>
            <w:hideMark/>
          </w:tcPr>
          <w:p w14:paraId="56100B34"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3636</w:t>
            </w:r>
          </w:p>
        </w:tc>
        <w:tc>
          <w:tcPr>
            <w:tcW w:w="2261" w:type="dxa"/>
            <w:noWrap/>
            <w:hideMark/>
          </w:tcPr>
          <w:p w14:paraId="408AA215"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2178D174"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D</w:t>
            </w:r>
          </w:p>
        </w:tc>
      </w:tr>
      <w:tr w:rsidR="00804AD5" w:rsidRPr="00131ED1" w14:paraId="77D59DAD"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563" w:type="dxa"/>
            <w:gridSpan w:val="3"/>
            <w:noWrap/>
            <w:hideMark/>
          </w:tcPr>
          <w:p w14:paraId="6471B53F" w14:textId="5EDEA54F"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subtotal Herbáceo</w:t>
            </w:r>
          </w:p>
        </w:tc>
        <w:tc>
          <w:tcPr>
            <w:tcW w:w="1953" w:type="dxa"/>
            <w:noWrap/>
            <w:hideMark/>
          </w:tcPr>
          <w:p w14:paraId="79431D2E"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b/>
                <w:bCs/>
                <w:highlight w:val="yellow"/>
              </w:rPr>
            </w:pPr>
            <w:r w:rsidRPr="00131ED1">
              <w:rPr>
                <w:rFonts w:ascii="Arial" w:hAnsi="Arial" w:cs="Arial"/>
                <w:b/>
                <w:bCs/>
                <w:highlight w:val="yellow"/>
              </w:rPr>
              <w:t> </w:t>
            </w:r>
          </w:p>
        </w:tc>
        <w:tc>
          <w:tcPr>
            <w:tcW w:w="1581" w:type="dxa"/>
            <w:noWrap/>
            <w:hideMark/>
          </w:tcPr>
          <w:p w14:paraId="1EC3721D"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b/>
                <w:bCs/>
                <w:highlight w:val="yellow"/>
              </w:rPr>
            </w:pPr>
            <w:r w:rsidRPr="00131ED1">
              <w:rPr>
                <w:rFonts w:ascii="Arial" w:hAnsi="Arial" w:cs="Arial"/>
                <w:b/>
                <w:bCs/>
                <w:highlight w:val="yellow"/>
              </w:rPr>
              <w:t>42500</w:t>
            </w:r>
          </w:p>
        </w:tc>
        <w:tc>
          <w:tcPr>
            <w:tcW w:w="1981" w:type="dxa"/>
            <w:noWrap/>
            <w:hideMark/>
          </w:tcPr>
          <w:p w14:paraId="4AFD7483"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b/>
                <w:bCs/>
                <w:highlight w:val="yellow"/>
              </w:rPr>
            </w:pPr>
            <w:r w:rsidRPr="00131ED1">
              <w:rPr>
                <w:rFonts w:ascii="Arial" w:hAnsi="Arial" w:cs="Arial"/>
                <w:b/>
                <w:bCs/>
                <w:highlight w:val="yellow"/>
              </w:rPr>
              <w:t>47271</w:t>
            </w:r>
          </w:p>
        </w:tc>
        <w:tc>
          <w:tcPr>
            <w:tcW w:w="2261" w:type="dxa"/>
            <w:noWrap/>
            <w:hideMark/>
          </w:tcPr>
          <w:p w14:paraId="786BA558"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b/>
                <w:bCs/>
                <w:highlight w:val="yellow"/>
              </w:rPr>
            </w:pPr>
            <w:r w:rsidRPr="00131ED1">
              <w:rPr>
                <w:rFonts w:ascii="Arial" w:hAnsi="Arial" w:cs="Arial"/>
                <w:b/>
                <w:bCs/>
                <w:highlight w:val="yellow"/>
              </w:rPr>
              <w:t>-</w:t>
            </w:r>
          </w:p>
        </w:tc>
        <w:tc>
          <w:tcPr>
            <w:tcW w:w="1621" w:type="dxa"/>
            <w:noWrap/>
            <w:hideMark/>
          </w:tcPr>
          <w:p w14:paraId="54B3266A"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b/>
                <w:bCs/>
                <w:highlight w:val="yellow"/>
              </w:rPr>
            </w:pPr>
            <w:r w:rsidRPr="00131ED1">
              <w:rPr>
                <w:rFonts w:ascii="Arial" w:hAnsi="Arial" w:cs="Arial"/>
                <w:b/>
                <w:bCs/>
                <w:highlight w:val="yellow"/>
              </w:rPr>
              <w:t>-</w:t>
            </w:r>
          </w:p>
        </w:tc>
      </w:tr>
      <w:tr w:rsidR="00804AD5" w:rsidRPr="00131ED1" w14:paraId="65A2763C"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90EE8A3"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Suculento</w:t>
            </w:r>
          </w:p>
        </w:tc>
        <w:tc>
          <w:tcPr>
            <w:tcW w:w="3272" w:type="dxa"/>
            <w:noWrap/>
            <w:hideMark/>
          </w:tcPr>
          <w:p w14:paraId="2BFF998C"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 xml:space="preserve">Agave lechuguilla </w:t>
            </w:r>
          </w:p>
        </w:tc>
        <w:tc>
          <w:tcPr>
            <w:tcW w:w="1973" w:type="dxa"/>
            <w:gridSpan w:val="2"/>
            <w:noWrap/>
            <w:hideMark/>
          </w:tcPr>
          <w:p w14:paraId="07B24BA8"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Lechuguilla</w:t>
            </w:r>
          </w:p>
        </w:tc>
        <w:tc>
          <w:tcPr>
            <w:tcW w:w="1581" w:type="dxa"/>
            <w:noWrap/>
            <w:hideMark/>
          </w:tcPr>
          <w:p w14:paraId="5E0D1D8F"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1955</w:t>
            </w:r>
          </w:p>
        </w:tc>
        <w:tc>
          <w:tcPr>
            <w:tcW w:w="1981" w:type="dxa"/>
            <w:noWrap/>
            <w:hideMark/>
          </w:tcPr>
          <w:p w14:paraId="3833D343"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19851</w:t>
            </w:r>
          </w:p>
        </w:tc>
        <w:tc>
          <w:tcPr>
            <w:tcW w:w="2261" w:type="dxa"/>
            <w:noWrap/>
            <w:hideMark/>
          </w:tcPr>
          <w:p w14:paraId="373C82CA"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D</w:t>
            </w:r>
          </w:p>
        </w:tc>
        <w:tc>
          <w:tcPr>
            <w:tcW w:w="1621" w:type="dxa"/>
            <w:noWrap/>
            <w:hideMark/>
          </w:tcPr>
          <w:p w14:paraId="277243DE"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D</w:t>
            </w:r>
          </w:p>
        </w:tc>
      </w:tr>
      <w:tr w:rsidR="00804AD5" w:rsidRPr="00131ED1" w14:paraId="68AFC8C0"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49ECCCA"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Suculento</w:t>
            </w:r>
          </w:p>
        </w:tc>
        <w:tc>
          <w:tcPr>
            <w:tcW w:w="3272" w:type="dxa"/>
            <w:noWrap/>
            <w:hideMark/>
          </w:tcPr>
          <w:p w14:paraId="7B2337EC"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Agave scabra</w:t>
            </w:r>
          </w:p>
        </w:tc>
        <w:tc>
          <w:tcPr>
            <w:tcW w:w="1973" w:type="dxa"/>
            <w:gridSpan w:val="2"/>
            <w:noWrap/>
            <w:hideMark/>
          </w:tcPr>
          <w:p w14:paraId="11255113"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Maguey de monte</w:t>
            </w:r>
          </w:p>
        </w:tc>
        <w:tc>
          <w:tcPr>
            <w:tcW w:w="1581" w:type="dxa"/>
            <w:noWrap/>
            <w:hideMark/>
          </w:tcPr>
          <w:p w14:paraId="5FA3EE96"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270</w:t>
            </w:r>
          </w:p>
        </w:tc>
        <w:tc>
          <w:tcPr>
            <w:tcW w:w="1981" w:type="dxa"/>
            <w:noWrap/>
            <w:hideMark/>
          </w:tcPr>
          <w:p w14:paraId="2F04E289"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633</w:t>
            </w:r>
          </w:p>
        </w:tc>
        <w:tc>
          <w:tcPr>
            <w:tcW w:w="2261" w:type="dxa"/>
            <w:noWrap/>
            <w:hideMark/>
          </w:tcPr>
          <w:p w14:paraId="697366C7"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0B3AC54D"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SD</w:t>
            </w:r>
          </w:p>
        </w:tc>
      </w:tr>
      <w:tr w:rsidR="00804AD5" w:rsidRPr="00131ED1" w14:paraId="12336A1E"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AB56D47"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Suculento</w:t>
            </w:r>
          </w:p>
        </w:tc>
        <w:tc>
          <w:tcPr>
            <w:tcW w:w="3272" w:type="dxa"/>
            <w:noWrap/>
            <w:hideMark/>
          </w:tcPr>
          <w:p w14:paraId="5D2E1C7A"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 xml:space="preserve">Agave </w:t>
            </w:r>
            <w:proofErr w:type="spellStart"/>
            <w:r w:rsidRPr="00131ED1">
              <w:rPr>
                <w:rFonts w:ascii="Arial" w:hAnsi="Arial" w:cs="Arial"/>
                <w:i/>
                <w:iCs/>
                <w:highlight w:val="yellow"/>
              </w:rPr>
              <w:t>striata</w:t>
            </w:r>
            <w:proofErr w:type="spellEnd"/>
          </w:p>
        </w:tc>
        <w:tc>
          <w:tcPr>
            <w:tcW w:w="1973" w:type="dxa"/>
            <w:gridSpan w:val="2"/>
            <w:noWrap/>
            <w:hideMark/>
          </w:tcPr>
          <w:p w14:paraId="4D074C6F"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Espadín</w:t>
            </w:r>
          </w:p>
        </w:tc>
        <w:tc>
          <w:tcPr>
            <w:tcW w:w="1581" w:type="dxa"/>
            <w:noWrap/>
            <w:hideMark/>
          </w:tcPr>
          <w:p w14:paraId="2C0C2F8B"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125</w:t>
            </w:r>
          </w:p>
        </w:tc>
        <w:tc>
          <w:tcPr>
            <w:tcW w:w="1981" w:type="dxa"/>
            <w:noWrap/>
            <w:hideMark/>
          </w:tcPr>
          <w:p w14:paraId="6A88AC94"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702</w:t>
            </w:r>
          </w:p>
        </w:tc>
        <w:tc>
          <w:tcPr>
            <w:tcW w:w="2261" w:type="dxa"/>
            <w:noWrap/>
            <w:hideMark/>
          </w:tcPr>
          <w:p w14:paraId="185195BD"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0CEA43B0"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SD</w:t>
            </w:r>
          </w:p>
        </w:tc>
      </w:tr>
      <w:tr w:rsidR="00804AD5" w:rsidRPr="00131ED1" w14:paraId="38DCDA1A"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97AB6B2"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Suculento</w:t>
            </w:r>
          </w:p>
        </w:tc>
        <w:tc>
          <w:tcPr>
            <w:tcW w:w="3272" w:type="dxa"/>
            <w:noWrap/>
            <w:hideMark/>
          </w:tcPr>
          <w:p w14:paraId="53BFB489"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Anacampseros</w:t>
            </w:r>
            <w:proofErr w:type="spellEnd"/>
            <w:r w:rsidRPr="00131ED1">
              <w:rPr>
                <w:rFonts w:ascii="Arial" w:hAnsi="Arial" w:cs="Arial"/>
                <w:i/>
                <w:iCs/>
                <w:highlight w:val="yellow"/>
              </w:rPr>
              <w:t xml:space="preserve"> </w:t>
            </w:r>
            <w:proofErr w:type="spellStart"/>
            <w:r w:rsidRPr="00131ED1">
              <w:rPr>
                <w:rFonts w:ascii="Arial" w:hAnsi="Arial" w:cs="Arial"/>
                <w:i/>
                <w:iCs/>
                <w:highlight w:val="yellow"/>
              </w:rPr>
              <w:t>coahuilensis</w:t>
            </w:r>
            <w:proofErr w:type="spellEnd"/>
          </w:p>
        </w:tc>
        <w:tc>
          <w:tcPr>
            <w:tcW w:w="1973" w:type="dxa"/>
            <w:gridSpan w:val="2"/>
            <w:noWrap/>
            <w:hideMark/>
          </w:tcPr>
          <w:p w14:paraId="7C7DDEDB"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proofErr w:type="spellStart"/>
            <w:r w:rsidRPr="00131ED1">
              <w:rPr>
                <w:rFonts w:ascii="Arial" w:hAnsi="Arial" w:cs="Arial"/>
                <w:highlight w:val="yellow"/>
              </w:rPr>
              <w:t>Sedeum</w:t>
            </w:r>
            <w:proofErr w:type="spellEnd"/>
          </w:p>
        </w:tc>
        <w:tc>
          <w:tcPr>
            <w:tcW w:w="1581" w:type="dxa"/>
            <w:noWrap/>
            <w:hideMark/>
          </w:tcPr>
          <w:p w14:paraId="03DB77C4"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1981" w:type="dxa"/>
            <w:noWrap/>
            <w:hideMark/>
          </w:tcPr>
          <w:p w14:paraId="158E4597"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4</w:t>
            </w:r>
          </w:p>
        </w:tc>
        <w:tc>
          <w:tcPr>
            <w:tcW w:w="2261" w:type="dxa"/>
            <w:noWrap/>
            <w:hideMark/>
          </w:tcPr>
          <w:p w14:paraId="0E106BDA"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2706544D"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7177C93B"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0BA7DFE8"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Suculento</w:t>
            </w:r>
          </w:p>
        </w:tc>
        <w:tc>
          <w:tcPr>
            <w:tcW w:w="3272" w:type="dxa"/>
            <w:noWrap/>
            <w:hideMark/>
          </w:tcPr>
          <w:p w14:paraId="42456D32"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Ancistrocactus scheeri</w:t>
            </w:r>
          </w:p>
        </w:tc>
        <w:tc>
          <w:tcPr>
            <w:tcW w:w="1973" w:type="dxa"/>
            <w:gridSpan w:val="2"/>
            <w:noWrap/>
            <w:hideMark/>
          </w:tcPr>
          <w:p w14:paraId="7C7AED8E" w14:textId="1D4DDEC8"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Biznaga Ganchuda</w:t>
            </w:r>
          </w:p>
        </w:tc>
        <w:tc>
          <w:tcPr>
            <w:tcW w:w="1581" w:type="dxa"/>
            <w:noWrap/>
            <w:hideMark/>
          </w:tcPr>
          <w:p w14:paraId="12F84AFD"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1981" w:type="dxa"/>
            <w:noWrap/>
            <w:hideMark/>
          </w:tcPr>
          <w:p w14:paraId="5A617CB0"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36</w:t>
            </w:r>
          </w:p>
        </w:tc>
        <w:tc>
          <w:tcPr>
            <w:tcW w:w="2261" w:type="dxa"/>
            <w:noWrap/>
            <w:hideMark/>
          </w:tcPr>
          <w:p w14:paraId="68F94F4A"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3F63C48A"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281F0699"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B6FDA3E"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Suculento</w:t>
            </w:r>
          </w:p>
        </w:tc>
        <w:tc>
          <w:tcPr>
            <w:tcW w:w="3272" w:type="dxa"/>
            <w:noWrap/>
            <w:hideMark/>
          </w:tcPr>
          <w:p w14:paraId="2D142F1A"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 xml:space="preserve">Ariocarpus </w:t>
            </w:r>
            <w:proofErr w:type="spellStart"/>
            <w:r w:rsidRPr="00131ED1">
              <w:rPr>
                <w:rFonts w:ascii="Arial" w:hAnsi="Arial" w:cs="Arial"/>
                <w:i/>
                <w:iCs/>
                <w:highlight w:val="yellow"/>
              </w:rPr>
              <w:t>retusus</w:t>
            </w:r>
            <w:proofErr w:type="spellEnd"/>
          </w:p>
        </w:tc>
        <w:tc>
          <w:tcPr>
            <w:tcW w:w="1973" w:type="dxa"/>
            <w:gridSpan w:val="2"/>
            <w:noWrap/>
            <w:hideMark/>
          </w:tcPr>
          <w:p w14:paraId="7A5FC338"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proofErr w:type="spellStart"/>
            <w:r w:rsidRPr="00131ED1">
              <w:rPr>
                <w:rFonts w:ascii="Arial" w:hAnsi="Arial" w:cs="Arial"/>
                <w:highlight w:val="yellow"/>
              </w:rPr>
              <w:t>Chautle</w:t>
            </w:r>
            <w:proofErr w:type="spellEnd"/>
          </w:p>
        </w:tc>
        <w:tc>
          <w:tcPr>
            <w:tcW w:w="1581" w:type="dxa"/>
            <w:noWrap/>
            <w:hideMark/>
          </w:tcPr>
          <w:p w14:paraId="46D14630"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110</w:t>
            </w:r>
          </w:p>
        </w:tc>
        <w:tc>
          <w:tcPr>
            <w:tcW w:w="1981" w:type="dxa"/>
            <w:noWrap/>
            <w:hideMark/>
          </w:tcPr>
          <w:p w14:paraId="657E693D"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2261" w:type="dxa"/>
            <w:noWrap/>
            <w:hideMark/>
          </w:tcPr>
          <w:p w14:paraId="3D984624"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15C7AC05"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109B1F9C"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94CD9B3"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Suculento</w:t>
            </w:r>
          </w:p>
        </w:tc>
        <w:tc>
          <w:tcPr>
            <w:tcW w:w="3272" w:type="dxa"/>
            <w:noWrap/>
            <w:hideMark/>
          </w:tcPr>
          <w:p w14:paraId="244871C2"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 xml:space="preserve">Coryphantha </w:t>
            </w:r>
            <w:proofErr w:type="spellStart"/>
            <w:r w:rsidRPr="00131ED1">
              <w:rPr>
                <w:rFonts w:ascii="Arial" w:hAnsi="Arial" w:cs="Arial"/>
                <w:i/>
                <w:iCs/>
                <w:highlight w:val="yellow"/>
              </w:rPr>
              <w:t>cornifera</w:t>
            </w:r>
            <w:proofErr w:type="spellEnd"/>
          </w:p>
        </w:tc>
        <w:tc>
          <w:tcPr>
            <w:tcW w:w="1973" w:type="dxa"/>
            <w:gridSpan w:val="2"/>
            <w:noWrap/>
            <w:hideMark/>
          </w:tcPr>
          <w:p w14:paraId="0A40EF21"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Biznaga cuernos</w:t>
            </w:r>
          </w:p>
        </w:tc>
        <w:tc>
          <w:tcPr>
            <w:tcW w:w="1581" w:type="dxa"/>
            <w:noWrap/>
            <w:hideMark/>
          </w:tcPr>
          <w:p w14:paraId="78227BAF"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1981" w:type="dxa"/>
            <w:noWrap/>
            <w:hideMark/>
          </w:tcPr>
          <w:p w14:paraId="5DEFD957"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284</w:t>
            </w:r>
          </w:p>
        </w:tc>
        <w:tc>
          <w:tcPr>
            <w:tcW w:w="2261" w:type="dxa"/>
            <w:noWrap/>
            <w:hideMark/>
          </w:tcPr>
          <w:p w14:paraId="5571C6AE"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08DFE685"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50B50A8B"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A186C5B"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Suculento</w:t>
            </w:r>
          </w:p>
        </w:tc>
        <w:tc>
          <w:tcPr>
            <w:tcW w:w="3272" w:type="dxa"/>
            <w:noWrap/>
            <w:hideMark/>
          </w:tcPr>
          <w:p w14:paraId="060199E2"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 xml:space="preserve">Coryphantha </w:t>
            </w:r>
            <w:proofErr w:type="spellStart"/>
            <w:r w:rsidRPr="00131ED1">
              <w:rPr>
                <w:rFonts w:ascii="Arial" w:hAnsi="Arial" w:cs="Arial"/>
                <w:i/>
                <w:iCs/>
                <w:highlight w:val="yellow"/>
              </w:rPr>
              <w:t>sulcata</w:t>
            </w:r>
            <w:proofErr w:type="spellEnd"/>
          </w:p>
        </w:tc>
        <w:tc>
          <w:tcPr>
            <w:tcW w:w="1973" w:type="dxa"/>
            <w:gridSpan w:val="2"/>
            <w:noWrap/>
            <w:hideMark/>
          </w:tcPr>
          <w:p w14:paraId="067916C5"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Biznaga elegante</w:t>
            </w:r>
          </w:p>
        </w:tc>
        <w:tc>
          <w:tcPr>
            <w:tcW w:w="1581" w:type="dxa"/>
            <w:noWrap/>
            <w:hideMark/>
          </w:tcPr>
          <w:p w14:paraId="6E6B48B9"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1981" w:type="dxa"/>
            <w:noWrap/>
            <w:hideMark/>
          </w:tcPr>
          <w:p w14:paraId="24D1D426"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4</w:t>
            </w:r>
          </w:p>
        </w:tc>
        <w:tc>
          <w:tcPr>
            <w:tcW w:w="2261" w:type="dxa"/>
            <w:noWrap/>
            <w:hideMark/>
          </w:tcPr>
          <w:p w14:paraId="20C481DC"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2DB69669"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7EF069FD"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C624C83"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Suculento</w:t>
            </w:r>
          </w:p>
        </w:tc>
        <w:tc>
          <w:tcPr>
            <w:tcW w:w="3272" w:type="dxa"/>
            <w:noWrap/>
            <w:hideMark/>
          </w:tcPr>
          <w:p w14:paraId="721E2B82"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Cylindropuntia</w:t>
            </w:r>
            <w:proofErr w:type="spellEnd"/>
            <w:r w:rsidRPr="00131ED1">
              <w:rPr>
                <w:rFonts w:ascii="Arial" w:hAnsi="Arial" w:cs="Arial"/>
                <w:i/>
                <w:iCs/>
                <w:highlight w:val="yellow"/>
              </w:rPr>
              <w:t xml:space="preserve"> imbricata</w:t>
            </w:r>
          </w:p>
        </w:tc>
        <w:tc>
          <w:tcPr>
            <w:tcW w:w="1973" w:type="dxa"/>
            <w:gridSpan w:val="2"/>
            <w:noWrap/>
            <w:hideMark/>
          </w:tcPr>
          <w:p w14:paraId="0A7805FA"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Coyonoxtle</w:t>
            </w:r>
          </w:p>
        </w:tc>
        <w:tc>
          <w:tcPr>
            <w:tcW w:w="1581" w:type="dxa"/>
            <w:noWrap/>
            <w:hideMark/>
          </w:tcPr>
          <w:p w14:paraId="398A0317"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1981" w:type="dxa"/>
            <w:noWrap/>
            <w:hideMark/>
          </w:tcPr>
          <w:p w14:paraId="7EA556D4"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29</w:t>
            </w:r>
          </w:p>
        </w:tc>
        <w:tc>
          <w:tcPr>
            <w:tcW w:w="2261" w:type="dxa"/>
            <w:noWrap/>
            <w:hideMark/>
          </w:tcPr>
          <w:p w14:paraId="2800FC2D"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48D7193F"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69BDF30F"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681F0286"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Suculento</w:t>
            </w:r>
          </w:p>
        </w:tc>
        <w:tc>
          <w:tcPr>
            <w:tcW w:w="3272" w:type="dxa"/>
            <w:noWrap/>
            <w:hideMark/>
          </w:tcPr>
          <w:p w14:paraId="08B0B303"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Cylindropuntia</w:t>
            </w:r>
            <w:proofErr w:type="spellEnd"/>
            <w:r w:rsidRPr="00131ED1">
              <w:rPr>
                <w:rFonts w:ascii="Arial" w:hAnsi="Arial" w:cs="Arial"/>
                <w:i/>
                <w:iCs/>
                <w:highlight w:val="yellow"/>
              </w:rPr>
              <w:t xml:space="preserve"> </w:t>
            </w:r>
            <w:proofErr w:type="spellStart"/>
            <w:r w:rsidRPr="00131ED1">
              <w:rPr>
                <w:rFonts w:ascii="Arial" w:hAnsi="Arial" w:cs="Arial"/>
                <w:i/>
                <w:iCs/>
                <w:highlight w:val="yellow"/>
              </w:rPr>
              <w:t>leptocaulis</w:t>
            </w:r>
            <w:proofErr w:type="spellEnd"/>
          </w:p>
        </w:tc>
        <w:tc>
          <w:tcPr>
            <w:tcW w:w="1973" w:type="dxa"/>
            <w:gridSpan w:val="2"/>
            <w:noWrap/>
            <w:hideMark/>
          </w:tcPr>
          <w:p w14:paraId="7DD035E1"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Tasajillo</w:t>
            </w:r>
          </w:p>
        </w:tc>
        <w:tc>
          <w:tcPr>
            <w:tcW w:w="1581" w:type="dxa"/>
            <w:noWrap/>
            <w:hideMark/>
          </w:tcPr>
          <w:p w14:paraId="37AFF6FE"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1981" w:type="dxa"/>
            <w:noWrap/>
            <w:hideMark/>
          </w:tcPr>
          <w:p w14:paraId="74A34AA8"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455</w:t>
            </w:r>
          </w:p>
        </w:tc>
        <w:tc>
          <w:tcPr>
            <w:tcW w:w="2261" w:type="dxa"/>
            <w:noWrap/>
            <w:hideMark/>
          </w:tcPr>
          <w:p w14:paraId="37740DD0"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7A42A4EC"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18777CCE"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7227412"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Suculento</w:t>
            </w:r>
          </w:p>
        </w:tc>
        <w:tc>
          <w:tcPr>
            <w:tcW w:w="3272" w:type="dxa"/>
            <w:noWrap/>
            <w:hideMark/>
          </w:tcPr>
          <w:p w14:paraId="3FCBA66A"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Cylindropuntia</w:t>
            </w:r>
            <w:proofErr w:type="spellEnd"/>
            <w:r w:rsidRPr="00131ED1">
              <w:rPr>
                <w:rFonts w:ascii="Arial" w:hAnsi="Arial" w:cs="Arial"/>
                <w:i/>
                <w:iCs/>
                <w:highlight w:val="yellow"/>
              </w:rPr>
              <w:t xml:space="preserve"> </w:t>
            </w:r>
            <w:proofErr w:type="spellStart"/>
            <w:r w:rsidRPr="00131ED1">
              <w:rPr>
                <w:rFonts w:ascii="Arial" w:hAnsi="Arial" w:cs="Arial"/>
                <w:i/>
                <w:iCs/>
                <w:highlight w:val="yellow"/>
              </w:rPr>
              <w:t>tunicata</w:t>
            </w:r>
            <w:proofErr w:type="spellEnd"/>
          </w:p>
        </w:tc>
        <w:tc>
          <w:tcPr>
            <w:tcW w:w="1973" w:type="dxa"/>
            <w:gridSpan w:val="2"/>
            <w:noWrap/>
            <w:hideMark/>
          </w:tcPr>
          <w:p w14:paraId="02BBFC1D"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Perrito</w:t>
            </w:r>
          </w:p>
        </w:tc>
        <w:tc>
          <w:tcPr>
            <w:tcW w:w="1581" w:type="dxa"/>
            <w:noWrap/>
            <w:hideMark/>
          </w:tcPr>
          <w:p w14:paraId="00C3A294"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1981" w:type="dxa"/>
            <w:noWrap/>
            <w:hideMark/>
          </w:tcPr>
          <w:p w14:paraId="6C40CA87"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7</w:t>
            </w:r>
          </w:p>
        </w:tc>
        <w:tc>
          <w:tcPr>
            <w:tcW w:w="2261" w:type="dxa"/>
            <w:noWrap/>
            <w:hideMark/>
          </w:tcPr>
          <w:p w14:paraId="0CA687D0"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6BB4F713"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5FBD8647"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AFBA9B4"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Suculento</w:t>
            </w:r>
          </w:p>
        </w:tc>
        <w:tc>
          <w:tcPr>
            <w:tcW w:w="3272" w:type="dxa"/>
            <w:noWrap/>
            <w:hideMark/>
          </w:tcPr>
          <w:p w14:paraId="63AA2113"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Dasylirion</w:t>
            </w:r>
            <w:proofErr w:type="spellEnd"/>
            <w:r w:rsidRPr="00131ED1">
              <w:rPr>
                <w:rFonts w:ascii="Arial" w:hAnsi="Arial" w:cs="Arial"/>
                <w:i/>
                <w:iCs/>
                <w:highlight w:val="yellow"/>
              </w:rPr>
              <w:t xml:space="preserve"> cedrosanum</w:t>
            </w:r>
          </w:p>
        </w:tc>
        <w:tc>
          <w:tcPr>
            <w:tcW w:w="1973" w:type="dxa"/>
            <w:gridSpan w:val="2"/>
            <w:noWrap/>
            <w:hideMark/>
          </w:tcPr>
          <w:p w14:paraId="10C3C912"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Sotol</w:t>
            </w:r>
          </w:p>
        </w:tc>
        <w:tc>
          <w:tcPr>
            <w:tcW w:w="1581" w:type="dxa"/>
            <w:noWrap/>
            <w:hideMark/>
          </w:tcPr>
          <w:p w14:paraId="420571FC"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335</w:t>
            </w:r>
          </w:p>
        </w:tc>
        <w:tc>
          <w:tcPr>
            <w:tcW w:w="1981" w:type="dxa"/>
            <w:noWrap/>
            <w:hideMark/>
          </w:tcPr>
          <w:p w14:paraId="65F29E18"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364</w:t>
            </w:r>
          </w:p>
        </w:tc>
        <w:tc>
          <w:tcPr>
            <w:tcW w:w="2261" w:type="dxa"/>
            <w:noWrap/>
            <w:hideMark/>
          </w:tcPr>
          <w:p w14:paraId="27A7FED9"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72E89588"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007184A2"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04D54603"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Suculento</w:t>
            </w:r>
          </w:p>
        </w:tc>
        <w:tc>
          <w:tcPr>
            <w:tcW w:w="3272" w:type="dxa"/>
            <w:noWrap/>
            <w:hideMark/>
          </w:tcPr>
          <w:p w14:paraId="04EB8A01"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Echinocactus horizonthalonius</w:t>
            </w:r>
          </w:p>
        </w:tc>
        <w:tc>
          <w:tcPr>
            <w:tcW w:w="1973" w:type="dxa"/>
            <w:gridSpan w:val="2"/>
            <w:noWrap/>
            <w:hideMark/>
          </w:tcPr>
          <w:p w14:paraId="5B1A0295"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Biznaga meloncillo</w:t>
            </w:r>
          </w:p>
        </w:tc>
        <w:tc>
          <w:tcPr>
            <w:tcW w:w="1581" w:type="dxa"/>
            <w:noWrap/>
            <w:hideMark/>
          </w:tcPr>
          <w:p w14:paraId="0FE1ED24"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1981" w:type="dxa"/>
            <w:noWrap/>
            <w:hideMark/>
          </w:tcPr>
          <w:p w14:paraId="69533DD7"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15</w:t>
            </w:r>
          </w:p>
        </w:tc>
        <w:tc>
          <w:tcPr>
            <w:tcW w:w="2261" w:type="dxa"/>
            <w:noWrap/>
            <w:hideMark/>
          </w:tcPr>
          <w:p w14:paraId="3978510D"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57CA216F"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606DB4F1"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DF9DE25"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Suculento</w:t>
            </w:r>
          </w:p>
        </w:tc>
        <w:tc>
          <w:tcPr>
            <w:tcW w:w="3272" w:type="dxa"/>
            <w:noWrap/>
            <w:hideMark/>
          </w:tcPr>
          <w:p w14:paraId="15CBFA20"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 xml:space="preserve">Echinocereus </w:t>
            </w:r>
            <w:proofErr w:type="spellStart"/>
            <w:r w:rsidRPr="00131ED1">
              <w:rPr>
                <w:rFonts w:ascii="Arial" w:hAnsi="Arial" w:cs="Arial"/>
                <w:i/>
                <w:iCs/>
                <w:highlight w:val="yellow"/>
              </w:rPr>
              <w:t>pectinatus</w:t>
            </w:r>
            <w:proofErr w:type="spellEnd"/>
          </w:p>
        </w:tc>
        <w:tc>
          <w:tcPr>
            <w:tcW w:w="1973" w:type="dxa"/>
            <w:gridSpan w:val="2"/>
            <w:noWrap/>
            <w:hideMark/>
          </w:tcPr>
          <w:p w14:paraId="4D4763F2"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Alicoche peine</w:t>
            </w:r>
          </w:p>
        </w:tc>
        <w:tc>
          <w:tcPr>
            <w:tcW w:w="1581" w:type="dxa"/>
            <w:noWrap/>
            <w:hideMark/>
          </w:tcPr>
          <w:p w14:paraId="46D21397"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5</w:t>
            </w:r>
          </w:p>
        </w:tc>
        <w:tc>
          <w:tcPr>
            <w:tcW w:w="1981" w:type="dxa"/>
            <w:noWrap/>
            <w:hideMark/>
          </w:tcPr>
          <w:p w14:paraId="044673C2"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36</w:t>
            </w:r>
          </w:p>
        </w:tc>
        <w:tc>
          <w:tcPr>
            <w:tcW w:w="2261" w:type="dxa"/>
            <w:noWrap/>
            <w:hideMark/>
          </w:tcPr>
          <w:p w14:paraId="1DD37C2C"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554F5B48"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6DD28255"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6BC36EF2"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Suculento</w:t>
            </w:r>
          </w:p>
        </w:tc>
        <w:tc>
          <w:tcPr>
            <w:tcW w:w="3272" w:type="dxa"/>
            <w:noWrap/>
            <w:hideMark/>
          </w:tcPr>
          <w:p w14:paraId="43841B3F"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 xml:space="preserve">Echinocereus </w:t>
            </w:r>
            <w:proofErr w:type="spellStart"/>
            <w:r w:rsidRPr="00131ED1">
              <w:rPr>
                <w:rFonts w:ascii="Arial" w:hAnsi="Arial" w:cs="Arial"/>
                <w:i/>
                <w:iCs/>
                <w:highlight w:val="yellow"/>
              </w:rPr>
              <w:t>pentalophus</w:t>
            </w:r>
            <w:proofErr w:type="spellEnd"/>
          </w:p>
        </w:tc>
        <w:tc>
          <w:tcPr>
            <w:tcW w:w="1973" w:type="dxa"/>
            <w:gridSpan w:val="2"/>
            <w:noWrap/>
            <w:hideMark/>
          </w:tcPr>
          <w:p w14:paraId="3E1617EE"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Alicoche falso</w:t>
            </w:r>
          </w:p>
        </w:tc>
        <w:tc>
          <w:tcPr>
            <w:tcW w:w="1581" w:type="dxa"/>
            <w:noWrap/>
            <w:hideMark/>
          </w:tcPr>
          <w:p w14:paraId="70A0C958"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1981" w:type="dxa"/>
            <w:noWrap/>
            <w:hideMark/>
          </w:tcPr>
          <w:p w14:paraId="63592489"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127</w:t>
            </w:r>
          </w:p>
        </w:tc>
        <w:tc>
          <w:tcPr>
            <w:tcW w:w="2261" w:type="dxa"/>
            <w:noWrap/>
            <w:hideMark/>
          </w:tcPr>
          <w:p w14:paraId="6DDB8770"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19E7D491"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7CCFDB97"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FDEF7E8"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Suculento</w:t>
            </w:r>
          </w:p>
        </w:tc>
        <w:tc>
          <w:tcPr>
            <w:tcW w:w="3272" w:type="dxa"/>
            <w:noWrap/>
            <w:hideMark/>
          </w:tcPr>
          <w:p w14:paraId="67D95107"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 xml:space="preserve">Echinocereus </w:t>
            </w:r>
            <w:proofErr w:type="spellStart"/>
            <w:r w:rsidRPr="00131ED1">
              <w:rPr>
                <w:rFonts w:ascii="Arial" w:hAnsi="Arial" w:cs="Arial"/>
                <w:i/>
                <w:iCs/>
                <w:highlight w:val="yellow"/>
              </w:rPr>
              <w:t>reichenbachii</w:t>
            </w:r>
            <w:proofErr w:type="spellEnd"/>
          </w:p>
        </w:tc>
        <w:tc>
          <w:tcPr>
            <w:tcW w:w="1973" w:type="dxa"/>
            <w:gridSpan w:val="2"/>
            <w:noWrap/>
            <w:hideMark/>
          </w:tcPr>
          <w:p w14:paraId="170659E7"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 xml:space="preserve">Alicoche de </w:t>
            </w:r>
            <w:r w:rsidRPr="00131ED1">
              <w:rPr>
                <w:rFonts w:ascii="Arial" w:hAnsi="Arial" w:cs="Arial"/>
                <w:highlight w:val="yellow"/>
              </w:rPr>
              <w:lastRenderedPageBreak/>
              <w:t>colores</w:t>
            </w:r>
          </w:p>
        </w:tc>
        <w:tc>
          <w:tcPr>
            <w:tcW w:w="1581" w:type="dxa"/>
            <w:noWrap/>
            <w:hideMark/>
          </w:tcPr>
          <w:p w14:paraId="69B3BD05"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lastRenderedPageBreak/>
              <w:t>10</w:t>
            </w:r>
          </w:p>
        </w:tc>
        <w:tc>
          <w:tcPr>
            <w:tcW w:w="1981" w:type="dxa"/>
            <w:noWrap/>
            <w:hideMark/>
          </w:tcPr>
          <w:p w14:paraId="2F675B4F"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15</w:t>
            </w:r>
          </w:p>
        </w:tc>
        <w:tc>
          <w:tcPr>
            <w:tcW w:w="2261" w:type="dxa"/>
            <w:noWrap/>
            <w:hideMark/>
          </w:tcPr>
          <w:p w14:paraId="2B26AE28"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05F400D0"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30BF2F2A"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D281A41"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Suculento</w:t>
            </w:r>
          </w:p>
        </w:tc>
        <w:tc>
          <w:tcPr>
            <w:tcW w:w="3272" w:type="dxa"/>
            <w:noWrap/>
            <w:hideMark/>
          </w:tcPr>
          <w:p w14:paraId="168406C2"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Echinocereus stramineus</w:t>
            </w:r>
          </w:p>
        </w:tc>
        <w:tc>
          <w:tcPr>
            <w:tcW w:w="1973" w:type="dxa"/>
            <w:gridSpan w:val="2"/>
            <w:noWrap/>
            <w:hideMark/>
          </w:tcPr>
          <w:p w14:paraId="6203FD77"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Alicoche sanjuanero</w:t>
            </w:r>
          </w:p>
        </w:tc>
        <w:tc>
          <w:tcPr>
            <w:tcW w:w="1581" w:type="dxa"/>
            <w:noWrap/>
            <w:hideMark/>
          </w:tcPr>
          <w:p w14:paraId="4E1FB8E3"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270</w:t>
            </w:r>
          </w:p>
        </w:tc>
        <w:tc>
          <w:tcPr>
            <w:tcW w:w="1981" w:type="dxa"/>
            <w:noWrap/>
            <w:hideMark/>
          </w:tcPr>
          <w:p w14:paraId="3204C391"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11</w:t>
            </w:r>
          </w:p>
        </w:tc>
        <w:tc>
          <w:tcPr>
            <w:tcW w:w="2261" w:type="dxa"/>
            <w:noWrap/>
            <w:hideMark/>
          </w:tcPr>
          <w:p w14:paraId="7BCF691D"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5F007CC3"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062C9787"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1812E6F"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Suculento</w:t>
            </w:r>
          </w:p>
        </w:tc>
        <w:tc>
          <w:tcPr>
            <w:tcW w:w="3272" w:type="dxa"/>
            <w:noWrap/>
            <w:hideMark/>
          </w:tcPr>
          <w:p w14:paraId="43DF1970"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Epithelantha</w:t>
            </w:r>
            <w:proofErr w:type="spellEnd"/>
            <w:r w:rsidRPr="00131ED1">
              <w:rPr>
                <w:rFonts w:ascii="Arial" w:hAnsi="Arial" w:cs="Arial"/>
                <w:i/>
                <w:iCs/>
                <w:highlight w:val="yellow"/>
              </w:rPr>
              <w:t xml:space="preserve"> </w:t>
            </w:r>
            <w:proofErr w:type="spellStart"/>
            <w:r w:rsidRPr="00131ED1">
              <w:rPr>
                <w:rFonts w:ascii="Arial" w:hAnsi="Arial" w:cs="Arial"/>
                <w:i/>
                <w:iCs/>
                <w:highlight w:val="yellow"/>
              </w:rPr>
              <w:t>micromeris</w:t>
            </w:r>
            <w:proofErr w:type="spellEnd"/>
          </w:p>
        </w:tc>
        <w:tc>
          <w:tcPr>
            <w:tcW w:w="1973" w:type="dxa"/>
            <w:gridSpan w:val="2"/>
            <w:noWrap/>
            <w:hideMark/>
          </w:tcPr>
          <w:p w14:paraId="60DFB19B"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Nido de Golondrina</w:t>
            </w:r>
          </w:p>
        </w:tc>
        <w:tc>
          <w:tcPr>
            <w:tcW w:w="1581" w:type="dxa"/>
            <w:noWrap/>
            <w:hideMark/>
          </w:tcPr>
          <w:p w14:paraId="00AD71F0"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1981" w:type="dxa"/>
            <w:noWrap/>
            <w:hideMark/>
          </w:tcPr>
          <w:p w14:paraId="18F8A383"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116</w:t>
            </w:r>
          </w:p>
        </w:tc>
        <w:tc>
          <w:tcPr>
            <w:tcW w:w="2261" w:type="dxa"/>
            <w:noWrap/>
            <w:hideMark/>
          </w:tcPr>
          <w:p w14:paraId="15A58939"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0A8E0A44"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0DDB29EA"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7BDD671"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Suculento</w:t>
            </w:r>
          </w:p>
        </w:tc>
        <w:tc>
          <w:tcPr>
            <w:tcW w:w="3272" w:type="dxa"/>
            <w:noWrap/>
            <w:hideMark/>
          </w:tcPr>
          <w:p w14:paraId="48D89EAE"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proofErr w:type="spellStart"/>
            <w:r w:rsidRPr="00131ED1">
              <w:rPr>
                <w:rFonts w:ascii="Arial" w:hAnsi="Arial" w:cs="Arial"/>
                <w:i/>
                <w:iCs/>
                <w:highlight w:val="yellow"/>
              </w:rPr>
              <w:t>Ferocactus</w:t>
            </w:r>
            <w:proofErr w:type="spellEnd"/>
            <w:r w:rsidRPr="00131ED1">
              <w:rPr>
                <w:rFonts w:ascii="Arial" w:hAnsi="Arial" w:cs="Arial"/>
                <w:i/>
                <w:iCs/>
                <w:highlight w:val="yellow"/>
              </w:rPr>
              <w:t xml:space="preserve"> </w:t>
            </w:r>
            <w:proofErr w:type="spellStart"/>
            <w:r w:rsidRPr="00131ED1">
              <w:rPr>
                <w:rFonts w:ascii="Arial" w:hAnsi="Arial" w:cs="Arial"/>
                <w:i/>
                <w:iCs/>
                <w:highlight w:val="yellow"/>
              </w:rPr>
              <w:t>pilosus</w:t>
            </w:r>
            <w:proofErr w:type="spellEnd"/>
          </w:p>
        </w:tc>
        <w:tc>
          <w:tcPr>
            <w:tcW w:w="1973" w:type="dxa"/>
            <w:gridSpan w:val="2"/>
            <w:noWrap/>
            <w:hideMark/>
          </w:tcPr>
          <w:p w14:paraId="394C518D"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Biznaga barril</w:t>
            </w:r>
          </w:p>
        </w:tc>
        <w:tc>
          <w:tcPr>
            <w:tcW w:w="1581" w:type="dxa"/>
            <w:noWrap/>
            <w:hideMark/>
          </w:tcPr>
          <w:p w14:paraId="3FE16DFB"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15</w:t>
            </w:r>
          </w:p>
        </w:tc>
        <w:tc>
          <w:tcPr>
            <w:tcW w:w="1981" w:type="dxa"/>
            <w:noWrap/>
            <w:hideMark/>
          </w:tcPr>
          <w:p w14:paraId="46451544"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2261" w:type="dxa"/>
            <w:noWrap/>
            <w:hideMark/>
          </w:tcPr>
          <w:p w14:paraId="634DBECC"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389D83EF"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51AE5C51"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BE3B16D"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Suculento</w:t>
            </w:r>
          </w:p>
        </w:tc>
        <w:tc>
          <w:tcPr>
            <w:tcW w:w="3272" w:type="dxa"/>
            <w:noWrap/>
            <w:hideMark/>
          </w:tcPr>
          <w:p w14:paraId="591A7E02"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Hamatocactus hamatacanthus</w:t>
            </w:r>
          </w:p>
        </w:tc>
        <w:tc>
          <w:tcPr>
            <w:tcW w:w="1973" w:type="dxa"/>
            <w:gridSpan w:val="2"/>
            <w:noWrap/>
            <w:hideMark/>
          </w:tcPr>
          <w:p w14:paraId="686103A4"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Costillón</w:t>
            </w:r>
          </w:p>
        </w:tc>
        <w:tc>
          <w:tcPr>
            <w:tcW w:w="1581" w:type="dxa"/>
            <w:noWrap/>
            <w:hideMark/>
          </w:tcPr>
          <w:p w14:paraId="6CD5A083"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30</w:t>
            </w:r>
          </w:p>
        </w:tc>
        <w:tc>
          <w:tcPr>
            <w:tcW w:w="1981" w:type="dxa"/>
            <w:noWrap/>
            <w:hideMark/>
          </w:tcPr>
          <w:p w14:paraId="5A7BBE0B"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7</w:t>
            </w:r>
          </w:p>
        </w:tc>
        <w:tc>
          <w:tcPr>
            <w:tcW w:w="2261" w:type="dxa"/>
            <w:noWrap/>
            <w:hideMark/>
          </w:tcPr>
          <w:p w14:paraId="5836A0F5"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42C9C599"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2BB62DD6"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918722F"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Suculento</w:t>
            </w:r>
          </w:p>
        </w:tc>
        <w:tc>
          <w:tcPr>
            <w:tcW w:w="3272" w:type="dxa"/>
            <w:noWrap/>
            <w:hideMark/>
          </w:tcPr>
          <w:p w14:paraId="29E137FD"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Hechtia glomerata</w:t>
            </w:r>
          </w:p>
        </w:tc>
        <w:tc>
          <w:tcPr>
            <w:tcW w:w="1973" w:type="dxa"/>
            <w:gridSpan w:val="2"/>
            <w:noWrap/>
            <w:hideMark/>
          </w:tcPr>
          <w:p w14:paraId="402DA041"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Guapilla</w:t>
            </w:r>
          </w:p>
        </w:tc>
        <w:tc>
          <w:tcPr>
            <w:tcW w:w="1581" w:type="dxa"/>
            <w:noWrap/>
            <w:hideMark/>
          </w:tcPr>
          <w:p w14:paraId="3169B20F"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1005</w:t>
            </w:r>
          </w:p>
        </w:tc>
        <w:tc>
          <w:tcPr>
            <w:tcW w:w="1981" w:type="dxa"/>
            <w:noWrap/>
            <w:hideMark/>
          </w:tcPr>
          <w:p w14:paraId="3EE0B820"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233</w:t>
            </w:r>
          </w:p>
        </w:tc>
        <w:tc>
          <w:tcPr>
            <w:tcW w:w="2261" w:type="dxa"/>
            <w:noWrap/>
            <w:hideMark/>
          </w:tcPr>
          <w:p w14:paraId="4E0472D3"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D</w:t>
            </w:r>
          </w:p>
        </w:tc>
        <w:tc>
          <w:tcPr>
            <w:tcW w:w="1621" w:type="dxa"/>
            <w:noWrap/>
            <w:hideMark/>
          </w:tcPr>
          <w:p w14:paraId="1BB5E245"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70BF56C5"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07092A23"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Suculento</w:t>
            </w:r>
          </w:p>
        </w:tc>
        <w:tc>
          <w:tcPr>
            <w:tcW w:w="3272" w:type="dxa"/>
            <w:noWrap/>
            <w:hideMark/>
          </w:tcPr>
          <w:p w14:paraId="05A22775"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Lophophora williamsii</w:t>
            </w:r>
          </w:p>
        </w:tc>
        <w:tc>
          <w:tcPr>
            <w:tcW w:w="1973" w:type="dxa"/>
            <w:gridSpan w:val="2"/>
            <w:noWrap/>
            <w:hideMark/>
          </w:tcPr>
          <w:p w14:paraId="38D06375"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Peyote</w:t>
            </w:r>
          </w:p>
        </w:tc>
        <w:tc>
          <w:tcPr>
            <w:tcW w:w="1581" w:type="dxa"/>
            <w:noWrap/>
            <w:hideMark/>
          </w:tcPr>
          <w:p w14:paraId="2D8462EF"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120</w:t>
            </w:r>
          </w:p>
        </w:tc>
        <w:tc>
          <w:tcPr>
            <w:tcW w:w="1981" w:type="dxa"/>
            <w:noWrap/>
            <w:hideMark/>
          </w:tcPr>
          <w:p w14:paraId="4AD44616"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91</w:t>
            </w:r>
          </w:p>
        </w:tc>
        <w:tc>
          <w:tcPr>
            <w:tcW w:w="2261" w:type="dxa"/>
            <w:noWrap/>
            <w:hideMark/>
          </w:tcPr>
          <w:p w14:paraId="4C919CF9"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093FD447"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5872B40E"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770BF7F"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Suculento</w:t>
            </w:r>
          </w:p>
        </w:tc>
        <w:tc>
          <w:tcPr>
            <w:tcW w:w="3272" w:type="dxa"/>
            <w:noWrap/>
            <w:hideMark/>
          </w:tcPr>
          <w:p w14:paraId="3B6F55C3"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 xml:space="preserve">Mammillaria </w:t>
            </w:r>
            <w:proofErr w:type="spellStart"/>
            <w:r w:rsidRPr="00131ED1">
              <w:rPr>
                <w:rFonts w:ascii="Arial" w:hAnsi="Arial" w:cs="Arial"/>
                <w:i/>
                <w:iCs/>
                <w:highlight w:val="yellow"/>
              </w:rPr>
              <w:t>chionocephala</w:t>
            </w:r>
            <w:proofErr w:type="spellEnd"/>
          </w:p>
        </w:tc>
        <w:tc>
          <w:tcPr>
            <w:tcW w:w="1973" w:type="dxa"/>
            <w:gridSpan w:val="2"/>
            <w:noWrap/>
            <w:hideMark/>
          </w:tcPr>
          <w:p w14:paraId="3939DF99" w14:textId="7444FB0C" w:rsidR="00691567" w:rsidRPr="00131ED1" w:rsidRDefault="00895032"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Biznaga</w:t>
            </w:r>
            <w:r w:rsidR="00691567" w:rsidRPr="00131ED1">
              <w:rPr>
                <w:rFonts w:ascii="Arial" w:hAnsi="Arial" w:cs="Arial"/>
                <w:highlight w:val="yellow"/>
              </w:rPr>
              <w:t xml:space="preserve"> de cabeza blanca</w:t>
            </w:r>
          </w:p>
        </w:tc>
        <w:tc>
          <w:tcPr>
            <w:tcW w:w="1581" w:type="dxa"/>
            <w:noWrap/>
            <w:hideMark/>
          </w:tcPr>
          <w:p w14:paraId="7C43CE8A"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135</w:t>
            </w:r>
          </w:p>
        </w:tc>
        <w:tc>
          <w:tcPr>
            <w:tcW w:w="1981" w:type="dxa"/>
            <w:noWrap/>
            <w:hideMark/>
          </w:tcPr>
          <w:p w14:paraId="50577BCB"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22</w:t>
            </w:r>
          </w:p>
        </w:tc>
        <w:tc>
          <w:tcPr>
            <w:tcW w:w="2261" w:type="dxa"/>
            <w:noWrap/>
            <w:hideMark/>
          </w:tcPr>
          <w:p w14:paraId="4734F7BB"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5610AABB"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138F6C67"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3725B0C"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Suculento</w:t>
            </w:r>
          </w:p>
        </w:tc>
        <w:tc>
          <w:tcPr>
            <w:tcW w:w="3272" w:type="dxa"/>
            <w:noWrap/>
            <w:hideMark/>
          </w:tcPr>
          <w:p w14:paraId="151BACA9"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Mammillaria pottsii</w:t>
            </w:r>
          </w:p>
        </w:tc>
        <w:tc>
          <w:tcPr>
            <w:tcW w:w="1973" w:type="dxa"/>
            <w:gridSpan w:val="2"/>
            <w:noWrap/>
            <w:hideMark/>
          </w:tcPr>
          <w:p w14:paraId="61BB85F1"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Biznaga chilitos</w:t>
            </w:r>
          </w:p>
        </w:tc>
        <w:tc>
          <w:tcPr>
            <w:tcW w:w="1581" w:type="dxa"/>
            <w:noWrap/>
            <w:hideMark/>
          </w:tcPr>
          <w:p w14:paraId="720E5161"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280</w:t>
            </w:r>
          </w:p>
        </w:tc>
        <w:tc>
          <w:tcPr>
            <w:tcW w:w="1981" w:type="dxa"/>
            <w:noWrap/>
            <w:hideMark/>
          </w:tcPr>
          <w:p w14:paraId="2A54E67C"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149</w:t>
            </w:r>
          </w:p>
        </w:tc>
        <w:tc>
          <w:tcPr>
            <w:tcW w:w="2261" w:type="dxa"/>
            <w:noWrap/>
            <w:hideMark/>
          </w:tcPr>
          <w:p w14:paraId="161ADA6C"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1F3A1DA1"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7FE8F4E8"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003E66C4"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Suculento</w:t>
            </w:r>
          </w:p>
        </w:tc>
        <w:tc>
          <w:tcPr>
            <w:tcW w:w="3272" w:type="dxa"/>
            <w:noWrap/>
            <w:hideMark/>
          </w:tcPr>
          <w:p w14:paraId="74F91B48"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Neolloydia conoidea</w:t>
            </w:r>
          </w:p>
        </w:tc>
        <w:tc>
          <w:tcPr>
            <w:tcW w:w="1973" w:type="dxa"/>
            <w:gridSpan w:val="2"/>
            <w:noWrap/>
            <w:hideMark/>
          </w:tcPr>
          <w:p w14:paraId="13988E33"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Biznaga cónica</w:t>
            </w:r>
          </w:p>
        </w:tc>
        <w:tc>
          <w:tcPr>
            <w:tcW w:w="1581" w:type="dxa"/>
            <w:noWrap/>
            <w:hideMark/>
          </w:tcPr>
          <w:p w14:paraId="5E93F1BF"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115</w:t>
            </w:r>
          </w:p>
        </w:tc>
        <w:tc>
          <w:tcPr>
            <w:tcW w:w="1981" w:type="dxa"/>
            <w:noWrap/>
            <w:hideMark/>
          </w:tcPr>
          <w:p w14:paraId="6CAE2791"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15</w:t>
            </w:r>
          </w:p>
        </w:tc>
        <w:tc>
          <w:tcPr>
            <w:tcW w:w="2261" w:type="dxa"/>
            <w:noWrap/>
            <w:hideMark/>
          </w:tcPr>
          <w:p w14:paraId="7030D731"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1CBC53D6"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4E93145F"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7086304"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Suculento</w:t>
            </w:r>
          </w:p>
        </w:tc>
        <w:tc>
          <w:tcPr>
            <w:tcW w:w="3272" w:type="dxa"/>
            <w:noWrap/>
            <w:hideMark/>
          </w:tcPr>
          <w:p w14:paraId="07CB5850"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 xml:space="preserve">Opuntia </w:t>
            </w:r>
            <w:proofErr w:type="spellStart"/>
            <w:r w:rsidRPr="00131ED1">
              <w:rPr>
                <w:rFonts w:ascii="Arial" w:hAnsi="Arial" w:cs="Arial"/>
                <w:i/>
                <w:iCs/>
                <w:highlight w:val="yellow"/>
              </w:rPr>
              <w:t>microdasys</w:t>
            </w:r>
            <w:proofErr w:type="spellEnd"/>
          </w:p>
        </w:tc>
        <w:tc>
          <w:tcPr>
            <w:tcW w:w="1973" w:type="dxa"/>
            <w:gridSpan w:val="2"/>
            <w:noWrap/>
            <w:hideMark/>
          </w:tcPr>
          <w:p w14:paraId="1F07AFF5"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Nopal cegador</w:t>
            </w:r>
          </w:p>
        </w:tc>
        <w:tc>
          <w:tcPr>
            <w:tcW w:w="1581" w:type="dxa"/>
            <w:noWrap/>
            <w:hideMark/>
          </w:tcPr>
          <w:p w14:paraId="04F61B01"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40</w:t>
            </w:r>
          </w:p>
        </w:tc>
        <w:tc>
          <w:tcPr>
            <w:tcW w:w="1981" w:type="dxa"/>
            <w:noWrap/>
            <w:hideMark/>
          </w:tcPr>
          <w:p w14:paraId="7076B666"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4</w:t>
            </w:r>
          </w:p>
        </w:tc>
        <w:tc>
          <w:tcPr>
            <w:tcW w:w="2261" w:type="dxa"/>
            <w:noWrap/>
            <w:hideMark/>
          </w:tcPr>
          <w:p w14:paraId="15405A5F"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60D7B6F7"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009D4A68"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B8156E7"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Suculento</w:t>
            </w:r>
          </w:p>
        </w:tc>
        <w:tc>
          <w:tcPr>
            <w:tcW w:w="3272" w:type="dxa"/>
            <w:noWrap/>
            <w:hideMark/>
          </w:tcPr>
          <w:p w14:paraId="2BEFC651"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proofErr w:type="gramStart"/>
            <w:r w:rsidRPr="00131ED1">
              <w:rPr>
                <w:rFonts w:ascii="Arial" w:hAnsi="Arial" w:cs="Arial"/>
                <w:i/>
                <w:iCs/>
                <w:highlight w:val="yellow"/>
              </w:rPr>
              <w:t>Opuntia rastrera</w:t>
            </w:r>
            <w:proofErr w:type="gramEnd"/>
          </w:p>
        </w:tc>
        <w:tc>
          <w:tcPr>
            <w:tcW w:w="1973" w:type="dxa"/>
            <w:gridSpan w:val="2"/>
            <w:noWrap/>
            <w:hideMark/>
          </w:tcPr>
          <w:p w14:paraId="2897E892"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Nopal rastrero</w:t>
            </w:r>
          </w:p>
        </w:tc>
        <w:tc>
          <w:tcPr>
            <w:tcW w:w="1581" w:type="dxa"/>
            <w:noWrap/>
            <w:hideMark/>
          </w:tcPr>
          <w:p w14:paraId="66C1E607"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1981" w:type="dxa"/>
            <w:noWrap/>
            <w:hideMark/>
          </w:tcPr>
          <w:p w14:paraId="37A29534"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73</w:t>
            </w:r>
          </w:p>
        </w:tc>
        <w:tc>
          <w:tcPr>
            <w:tcW w:w="2261" w:type="dxa"/>
            <w:noWrap/>
            <w:hideMark/>
          </w:tcPr>
          <w:p w14:paraId="7342ACA0"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5FE573EE"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518BDC19"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D3C1C33"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Suculento</w:t>
            </w:r>
          </w:p>
        </w:tc>
        <w:tc>
          <w:tcPr>
            <w:tcW w:w="3272" w:type="dxa"/>
            <w:noWrap/>
            <w:hideMark/>
          </w:tcPr>
          <w:p w14:paraId="76128EA4"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 xml:space="preserve">Opuntia </w:t>
            </w:r>
            <w:proofErr w:type="spellStart"/>
            <w:r w:rsidRPr="00131ED1">
              <w:rPr>
                <w:rFonts w:ascii="Arial" w:hAnsi="Arial" w:cs="Arial"/>
                <w:i/>
                <w:iCs/>
                <w:highlight w:val="yellow"/>
              </w:rPr>
              <w:t>stenopetala</w:t>
            </w:r>
            <w:proofErr w:type="spellEnd"/>
          </w:p>
        </w:tc>
        <w:tc>
          <w:tcPr>
            <w:tcW w:w="1973" w:type="dxa"/>
            <w:gridSpan w:val="2"/>
            <w:noWrap/>
            <w:hideMark/>
          </w:tcPr>
          <w:p w14:paraId="40F7252C"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Arrastradillo</w:t>
            </w:r>
          </w:p>
        </w:tc>
        <w:tc>
          <w:tcPr>
            <w:tcW w:w="1581" w:type="dxa"/>
            <w:noWrap/>
            <w:hideMark/>
          </w:tcPr>
          <w:p w14:paraId="6459E751"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35</w:t>
            </w:r>
          </w:p>
        </w:tc>
        <w:tc>
          <w:tcPr>
            <w:tcW w:w="1981" w:type="dxa"/>
            <w:noWrap/>
            <w:hideMark/>
          </w:tcPr>
          <w:p w14:paraId="680C0290"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2261" w:type="dxa"/>
            <w:noWrap/>
            <w:hideMark/>
          </w:tcPr>
          <w:p w14:paraId="2FCB3CFC"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22EF4DE4"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626FDAE8"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D8794BA"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Suculento</w:t>
            </w:r>
          </w:p>
        </w:tc>
        <w:tc>
          <w:tcPr>
            <w:tcW w:w="3272" w:type="dxa"/>
            <w:noWrap/>
            <w:hideMark/>
          </w:tcPr>
          <w:p w14:paraId="5561A81E"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Thelocactus bicolor</w:t>
            </w:r>
          </w:p>
        </w:tc>
        <w:tc>
          <w:tcPr>
            <w:tcW w:w="1973" w:type="dxa"/>
            <w:gridSpan w:val="2"/>
            <w:noWrap/>
            <w:hideMark/>
          </w:tcPr>
          <w:p w14:paraId="1E7B6D2E"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Biznaga arcoíris</w:t>
            </w:r>
          </w:p>
        </w:tc>
        <w:tc>
          <w:tcPr>
            <w:tcW w:w="1581" w:type="dxa"/>
            <w:noWrap/>
            <w:hideMark/>
          </w:tcPr>
          <w:p w14:paraId="00182EDE"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1981" w:type="dxa"/>
            <w:noWrap/>
            <w:hideMark/>
          </w:tcPr>
          <w:p w14:paraId="3ACAB41E"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29</w:t>
            </w:r>
          </w:p>
        </w:tc>
        <w:tc>
          <w:tcPr>
            <w:tcW w:w="2261" w:type="dxa"/>
            <w:noWrap/>
            <w:hideMark/>
          </w:tcPr>
          <w:p w14:paraId="0D6CC8F5"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216608E4"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349125F5"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82DEC71"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Suculento</w:t>
            </w:r>
          </w:p>
        </w:tc>
        <w:tc>
          <w:tcPr>
            <w:tcW w:w="3272" w:type="dxa"/>
            <w:noWrap/>
            <w:hideMark/>
          </w:tcPr>
          <w:p w14:paraId="14D4960D"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 xml:space="preserve">Thelocactus </w:t>
            </w:r>
            <w:proofErr w:type="spellStart"/>
            <w:r w:rsidRPr="00131ED1">
              <w:rPr>
                <w:rFonts w:ascii="Arial" w:hAnsi="Arial" w:cs="Arial"/>
                <w:i/>
                <w:iCs/>
                <w:highlight w:val="yellow"/>
              </w:rPr>
              <w:t>macdowellii</w:t>
            </w:r>
            <w:proofErr w:type="spellEnd"/>
          </w:p>
        </w:tc>
        <w:tc>
          <w:tcPr>
            <w:tcW w:w="1973" w:type="dxa"/>
            <w:gridSpan w:val="2"/>
            <w:noWrap/>
            <w:hideMark/>
          </w:tcPr>
          <w:p w14:paraId="3A8D32E3"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Biznaga pezón</w:t>
            </w:r>
          </w:p>
        </w:tc>
        <w:tc>
          <w:tcPr>
            <w:tcW w:w="1581" w:type="dxa"/>
            <w:noWrap/>
            <w:hideMark/>
          </w:tcPr>
          <w:p w14:paraId="55E5F0DA"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210</w:t>
            </w:r>
          </w:p>
        </w:tc>
        <w:tc>
          <w:tcPr>
            <w:tcW w:w="1981" w:type="dxa"/>
            <w:noWrap/>
            <w:hideMark/>
          </w:tcPr>
          <w:p w14:paraId="7155B27C"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2261" w:type="dxa"/>
            <w:noWrap/>
            <w:hideMark/>
          </w:tcPr>
          <w:p w14:paraId="7FAD3056"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322445A9"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1B2EB1AA"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F69FF5F" w14:textId="77777777"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Suculento</w:t>
            </w:r>
          </w:p>
        </w:tc>
        <w:tc>
          <w:tcPr>
            <w:tcW w:w="3272" w:type="dxa"/>
            <w:noWrap/>
            <w:hideMark/>
          </w:tcPr>
          <w:p w14:paraId="6076B168"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i/>
                <w:iCs/>
                <w:highlight w:val="yellow"/>
              </w:rPr>
            </w:pPr>
            <w:r w:rsidRPr="00131ED1">
              <w:rPr>
                <w:rFonts w:ascii="Arial" w:hAnsi="Arial" w:cs="Arial"/>
                <w:i/>
                <w:iCs/>
                <w:highlight w:val="yellow"/>
              </w:rPr>
              <w:t xml:space="preserve">Thelocactus </w:t>
            </w:r>
            <w:proofErr w:type="spellStart"/>
            <w:r w:rsidRPr="00131ED1">
              <w:rPr>
                <w:rFonts w:ascii="Arial" w:hAnsi="Arial" w:cs="Arial"/>
                <w:i/>
                <w:iCs/>
                <w:highlight w:val="yellow"/>
              </w:rPr>
              <w:t>rinconensis</w:t>
            </w:r>
            <w:proofErr w:type="spellEnd"/>
          </w:p>
        </w:tc>
        <w:tc>
          <w:tcPr>
            <w:tcW w:w="1973" w:type="dxa"/>
            <w:gridSpan w:val="2"/>
            <w:noWrap/>
            <w:hideMark/>
          </w:tcPr>
          <w:p w14:paraId="4480D113" w14:textId="607AD22F"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Biznaga de pezón</w:t>
            </w:r>
          </w:p>
        </w:tc>
        <w:tc>
          <w:tcPr>
            <w:tcW w:w="1581" w:type="dxa"/>
            <w:noWrap/>
            <w:hideMark/>
          </w:tcPr>
          <w:p w14:paraId="1CE1AE21"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100</w:t>
            </w:r>
          </w:p>
        </w:tc>
        <w:tc>
          <w:tcPr>
            <w:tcW w:w="1981" w:type="dxa"/>
            <w:noWrap/>
            <w:hideMark/>
          </w:tcPr>
          <w:p w14:paraId="18E1F4DE"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0</w:t>
            </w:r>
          </w:p>
        </w:tc>
        <w:tc>
          <w:tcPr>
            <w:tcW w:w="2261" w:type="dxa"/>
            <w:noWrap/>
            <w:hideMark/>
          </w:tcPr>
          <w:p w14:paraId="2F7BAA10"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c>
          <w:tcPr>
            <w:tcW w:w="1621" w:type="dxa"/>
            <w:noWrap/>
            <w:hideMark/>
          </w:tcPr>
          <w:p w14:paraId="3637F13E"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131ED1">
              <w:rPr>
                <w:rFonts w:ascii="Arial" w:hAnsi="Arial" w:cs="Arial"/>
                <w:highlight w:val="yellow"/>
              </w:rPr>
              <w:t>R</w:t>
            </w:r>
          </w:p>
        </w:tc>
      </w:tr>
      <w:tr w:rsidR="00804AD5" w:rsidRPr="00131ED1" w14:paraId="3D23AF62" w14:textId="77777777" w:rsidTr="0034776D">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4563" w:type="dxa"/>
            <w:gridSpan w:val="3"/>
            <w:noWrap/>
            <w:hideMark/>
          </w:tcPr>
          <w:p w14:paraId="04EC1F76" w14:textId="3F01F9EF"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Subtotal Suculento</w:t>
            </w:r>
          </w:p>
        </w:tc>
        <w:tc>
          <w:tcPr>
            <w:tcW w:w="1953" w:type="dxa"/>
            <w:noWrap/>
            <w:hideMark/>
          </w:tcPr>
          <w:p w14:paraId="717F9B3A" w14:textId="77777777" w:rsidR="00691567" w:rsidRPr="00131ED1" w:rsidRDefault="00691567" w:rsidP="00804AD5">
            <w:pPr>
              <w:spacing w:line="240" w:lineRule="exact"/>
              <w:cnfStyle w:val="000000100000" w:firstRow="0" w:lastRow="0" w:firstColumn="0" w:lastColumn="0" w:oddVBand="0" w:evenVBand="0" w:oddHBand="1" w:evenHBand="0" w:firstRowFirstColumn="0" w:firstRowLastColumn="0" w:lastRowFirstColumn="0" w:lastRowLastColumn="0"/>
              <w:rPr>
                <w:rFonts w:ascii="Arial" w:hAnsi="Arial" w:cs="Arial"/>
                <w:b/>
                <w:bCs/>
                <w:highlight w:val="yellow"/>
              </w:rPr>
            </w:pPr>
            <w:r w:rsidRPr="00131ED1">
              <w:rPr>
                <w:rFonts w:ascii="Arial" w:hAnsi="Arial" w:cs="Arial"/>
                <w:b/>
                <w:bCs/>
                <w:highlight w:val="yellow"/>
              </w:rPr>
              <w:t> </w:t>
            </w:r>
          </w:p>
        </w:tc>
        <w:tc>
          <w:tcPr>
            <w:tcW w:w="1581" w:type="dxa"/>
            <w:noWrap/>
            <w:hideMark/>
          </w:tcPr>
          <w:p w14:paraId="4772E419"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b/>
                <w:bCs/>
                <w:highlight w:val="yellow"/>
              </w:rPr>
            </w:pPr>
            <w:r w:rsidRPr="00131ED1">
              <w:rPr>
                <w:rFonts w:ascii="Arial" w:hAnsi="Arial" w:cs="Arial"/>
                <w:b/>
                <w:bCs/>
                <w:highlight w:val="yellow"/>
              </w:rPr>
              <w:t>5165</w:t>
            </w:r>
          </w:p>
        </w:tc>
        <w:tc>
          <w:tcPr>
            <w:tcW w:w="1981" w:type="dxa"/>
            <w:noWrap/>
            <w:hideMark/>
          </w:tcPr>
          <w:p w14:paraId="1DA57FCE"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b/>
                <w:bCs/>
                <w:highlight w:val="yellow"/>
              </w:rPr>
            </w:pPr>
            <w:r w:rsidRPr="00131ED1">
              <w:rPr>
                <w:rFonts w:ascii="Arial" w:hAnsi="Arial" w:cs="Arial"/>
                <w:b/>
                <w:bCs/>
                <w:highlight w:val="yellow"/>
              </w:rPr>
              <w:t>23312</w:t>
            </w:r>
          </w:p>
        </w:tc>
        <w:tc>
          <w:tcPr>
            <w:tcW w:w="2261" w:type="dxa"/>
            <w:noWrap/>
            <w:hideMark/>
          </w:tcPr>
          <w:p w14:paraId="7124CAD0"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b/>
                <w:bCs/>
                <w:highlight w:val="yellow"/>
              </w:rPr>
            </w:pPr>
            <w:r w:rsidRPr="00131ED1">
              <w:rPr>
                <w:rFonts w:ascii="Arial" w:hAnsi="Arial" w:cs="Arial"/>
                <w:b/>
                <w:bCs/>
                <w:highlight w:val="yellow"/>
              </w:rPr>
              <w:t>-</w:t>
            </w:r>
          </w:p>
        </w:tc>
        <w:tc>
          <w:tcPr>
            <w:tcW w:w="1621" w:type="dxa"/>
            <w:noWrap/>
            <w:hideMark/>
          </w:tcPr>
          <w:p w14:paraId="2B858A9F" w14:textId="77777777" w:rsidR="00691567" w:rsidRPr="00131ED1" w:rsidRDefault="00691567" w:rsidP="00804AD5">
            <w:pPr>
              <w:spacing w:line="240" w:lineRule="exact"/>
              <w:jc w:val="center"/>
              <w:cnfStyle w:val="000000100000" w:firstRow="0" w:lastRow="0" w:firstColumn="0" w:lastColumn="0" w:oddVBand="0" w:evenVBand="0" w:oddHBand="1" w:evenHBand="0" w:firstRowFirstColumn="0" w:firstRowLastColumn="0" w:lastRowFirstColumn="0" w:lastRowLastColumn="0"/>
              <w:rPr>
                <w:rFonts w:ascii="Arial" w:hAnsi="Arial" w:cs="Arial"/>
                <w:b/>
                <w:bCs/>
                <w:highlight w:val="yellow"/>
              </w:rPr>
            </w:pPr>
            <w:r w:rsidRPr="00131ED1">
              <w:rPr>
                <w:rFonts w:ascii="Arial" w:hAnsi="Arial" w:cs="Arial"/>
                <w:b/>
                <w:bCs/>
                <w:highlight w:val="yellow"/>
              </w:rPr>
              <w:t>-</w:t>
            </w:r>
          </w:p>
        </w:tc>
      </w:tr>
      <w:tr w:rsidR="00804AD5" w:rsidRPr="00804AD5" w14:paraId="0E33C23D" w14:textId="77777777" w:rsidTr="0034776D">
        <w:trPr>
          <w:trHeight w:val="20"/>
          <w:jc w:val="center"/>
        </w:trPr>
        <w:tc>
          <w:tcPr>
            <w:cnfStyle w:val="001000000000" w:firstRow="0" w:lastRow="0" w:firstColumn="1" w:lastColumn="0" w:oddVBand="0" w:evenVBand="0" w:oddHBand="0" w:evenHBand="0" w:firstRowFirstColumn="0" w:firstRowLastColumn="0" w:lastRowFirstColumn="0" w:lastRowLastColumn="0"/>
            <w:tcW w:w="4563" w:type="dxa"/>
            <w:gridSpan w:val="3"/>
            <w:noWrap/>
            <w:hideMark/>
          </w:tcPr>
          <w:p w14:paraId="72D761CD" w14:textId="7A7E7D6F" w:rsidR="00691567" w:rsidRPr="00131ED1" w:rsidRDefault="00691567" w:rsidP="00804AD5">
            <w:pPr>
              <w:spacing w:line="240" w:lineRule="exact"/>
              <w:rPr>
                <w:rFonts w:ascii="Arial" w:hAnsi="Arial" w:cs="Arial"/>
                <w:highlight w:val="yellow"/>
              </w:rPr>
            </w:pPr>
            <w:r w:rsidRPr="00131ED1">
              <w:rPr>
                <w:rFonts w:ascii="Arial" w:hAnsi="Arial" w:cs="Arial"/>
                <w:highlight w:val="yellow"/>
              </w:rPr>
              <w:t xml:space="preserve">Total, General </w:t>
            </w:r>
          </w:p>
        </w:tc>
        <w:tc>
          <w:tcPr>
            <w:tcW w:w="1953" w:type="dxa"/>
            <w:noWrap/>
            <w:hideMark/>
          </w:tcPr>
          <w:p w14:paraId="4BCFE26B" w14:textId="77777777" w:rsidR="00691567" w:rsidRPr="00131ED1" w:rsidRDefault="00691567" w:rsidP="00804AD5">
            <w:pPr>
              <w:spacing w:line="240" w:lineRule="exact"/>
              <w:cnfStyle w:val="000000000000" w:firstRow="0" w:lastRow="0" w:firstColumn="0" w:lastColumn="0" w:oddVBand="0" w:evenVBand="0" w:oddHBand="0" w:evenHBand="0" w:firstRowFirstColumn="0" w:firstRowLastColumn="0" w:lastRowFirstColumn="0" w:lastRowLastColumn="0"/>
              <w:rPr>
                <w:rFonts w:ascii="Arial" w:hAnsi="Arial" w:cs="Arial"/>
                <w:b/>
                <w:bCs/>
                <w:highlight w:val="yellow"/>
              </w:rPr>
            </w:pPr>
            <w:r w:rsidRPr="00131ED1">
              <w:rPr>
                <w:rFonts w:ascii="Arial" w:hAnsi="Arial" w:cs="Arial"/>
                <w:b/>
                <w:bCs/>
                <w:highlight w:val="yellow"/>
              </w:rPr>
              <w:t> </w:t>
            </w:r>
          </w:p>
        </w:tc>
        <w:tc>
          <w:tcPr>
            <w:tcW w:w="1581" w:type="dxa"/>
            <w:noWrap/>
            <w:hideMark/>
          </w:tcPr>
          <w:p w14:paraId="012E00E9"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b/>
                <w:bCs/>
                <w:highlight w:val="yellow"/>
              </w:rPr>
            </w:pPr>
            <w:r w:rsidRPr="00131ED1">
              <w:rPr>
                <w:rFonts w:ascii="Arial" w:hAnsi="Arial" w:cs="Arial"/>
                <w:b/>
                <w:bCs/>
                <w:highlight w:val="yellow"/>
              </w:rPr>
              <w:t>69430</w:t>
            </w:r>
          </w:p>
        </w:tc>
        <w:tc>
          <w:tcPr>
            <w:tcW w:w="1981" w:type="dxa"/>
            <w:noWrap/>
            <w:hideMark/>
          </w:tcPr>
          <w:p w14:paraId="5CE59C8C"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b/>
                <w:bCs/>
                <w:highlight w:val="yellow"/>
              </w:rPr>
            </w:pPr>
            <w:r w:rsidRPr="00131ED1">
              <w:rPr>
                <w:rFonts w:ascii="Arial" w:hAnsi="Arial" w:cs="Arial"/>
                <w:b/>
                <w:bCs/>
                <w:highlight w:val="yellow"/>
              </w:rPr>
              <w:t>187633</w:t>
            </w:r>
          </w:p>
        </w:tc>
        <w:tc>
          <w:tcPr>
            <w:tcW w:w="2261" w:type="dxa"/>
            <w:noWrap/>
            <w:hideMark/>
          </w:tcPr>
          <w:p w14:paraId="6FB37FA6" w14:textId="77777777" w:rsidR="00691567" w:rsidRPr="00131ED1"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b/>
                <w:bCs/>
                <w:highlight w:val="yellow"/>
              </w:rPr>
            </w:pPr>
            <w:r w:rsidRPr="00131ED1">
              <w:rPr>
                <w:rFonts w:ascii="Arial" w:hAnsi="Arial" w:cs="Arial"/>
                <w:b/>
                <w:bCs/>
                <w:highlight w:val="yellow"/>
              </w:rPr>
              <w:t>-</w:t>
            </w:r>
          </w:p>
        </w:tc>
        <w:tc>
          <w:tcPr>
            <w:tcW w:w="1621" w:type="dxa"/>
            <w:noWrap/>
            <w:hideMark/>
          </w:tcPr>
          <w:p w14:paraId="5434F1F9" w14:textId="77777777" w:rsidR="00691567" w:rsidRPr="00804AD5" w:rsidRDefault="00691567" w:rsidP="00804AD5">
            <w:pPr>
              <w:spacing w:line="240" w:lineRule="exact"/>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131ED1">
              <w:rPr>
                <w:rFonts w:ascii="Arial" w:hAnsi="Arial" w:cs="Arial"/>
                <w:b/>
                <w:bCs/>
                <w:highlight w:val="yellow"/>
              </w:rPr>
              <w:t>-</w:t>
            </w:r>
          </w:p>
        </w:tc>
      </w:tr>
    </w:tbl>
    <w:p w14:paraId="5F67CAF3" w14:textId="77777777" w:rsidR="00691567" w:rsidRDefault="00691567" w:rsidP="008B7ACF">
      <w:pPr>
        <w:jc w:val="both"/>
        <w:rPr>
          <w:rFonts w:ascii="Arial" w:hAnsi="Arial" w:cs="Arial"/>
        </w:rPr>
        <w:sectPr w:rsidR="00691567" w:rsidSect="00DD1DEE">
          <w:headerReference w:type="default" r:id="rId20"/>
          <w:footerReference w:type="default" r:id="rId21"/>
          <w:pgSz w:w="15840" w:h="12240" w:orient="landscape" w:code="1"/>
          <w:pgMar w:top="1418" w:right="1418" w:bottom="1134" w:left="1418" w:header="709" w:footer="709" w:gutter="0"/>
          <w:pgNumType w:chapStyle="1"/>
          <w:cols w:space="708"/>
          <w:docGrid w:linePitch="360"/>
        </w:sectPr>
      </w:pPr>
    </w:p>
    <w:p w14:paraId="50802D0A" w14:textId="7CAEF7DD" w:rsidR="002E0516" w:rsidRDefault="002E0516" w:rsidP="008B7ACF">
      <w:pPr>
        <w:jc w:val="both"/>
        <w:rPr>
          <w:rFonts w:ascii="Arial" w:hAnsi="Arial" w:cs="Arial"/>
        </w:rPr>
      </w:pPr>
    </w:p>
    <w:p w14:paraId="18A4C923" w14:textId="5E2E1A5C" w:rsidR="008B7ACF" w:rsidRPr="000559B2" w:rsidRDefault="008B7ACF" w:rsidP="008B7ACF">
      <w:pPr>
        <w:jc w:val="both"/>
        <w:rPr>
          <w:rFonts w:ascii="Arial" w:hAnsi="Arial" w:cs="Arial"/>
          <w:highlight w:val="yellow"/>
        </w:rPr>
      </w:pPr>
      <w:r w:rsidRPr="000559B2">
        <w:rPr>
          <w:rFonts w:ascii="Arial" w:hAnsi="Arial" w:cs="Arial"/>
          <w:highlight w:val="yellow"/>
        </w:rPr>
        <w:t xml:space="preserve">De acuerdo al cuadro anterior para el estrato arbóreo se localizaron </w:t>
      </w:r>
      <w:r w:rsidR="003C1ED3" w:rsidRPr="000559B2">
        <w:rPr>
          <w:rFonts w:ascii="Arial" w:hAnsi="Arial" w:cs="Arial"/>
          <w:highlight w:val="yellow"/>
        </w:rPr>
        <w:t>1</w:t>
      </w:r>
      <w:r w:rsidR="00BC4B43" w:rsidRPr="000559B2">
        <w:rPr>
          <w:rFonts w:ascii="Arial" w:hAnsi="Arial" w:cs="Arial"/>
          <w:highlight w:val="yellow"/>
        </w:rPr>
        <w:t xml:space="preserve"> especies</w:t>
      </w:r>
      <w:r w:rsidRPr="000559B2">
        <w:rPr>
          <w:rFonts w:ascii="Arial" w:hAnsi="Arial" w:cs="Arial"/>
          <w:highlight w:val="yellow"/>
        </w:rPr>
        <w:t xml:space="preserve"> y la calificación de acuerdo a esta metodología </w:t>
      </w:r>
      <w:r w:rsidR="008079BA" w:rsidRPr="000559B2">
        <w:rPr>
          <w:rFonts w:ascii="Arial" w:hAnsi="Arial" w:cs="Arial"/>
          <w:highlight w:val="yellow"/>
        </w:rPr>
        <w:t>presenta</w:t>
      </w:r>
      <w:r w:rsidRPr="000559B2">
        <w:rPr>
          <w:rFonts w:ascii="Arial" w:hAnsi="Arial" w:cs="Arial"/>
          <w:highlight w:val="yellow"/>
        </w:rPr>
        <w:t xml:space="preserve"> </w:t>
      </w:r>
      <w:r w:rsidRPr="000559B2">
        <w:rPr>
          <w:rFonts w:ascii="Arial" w:hAnsi="Arial" w:cs="Arial"/>
          <w:b/>
          <w:bCs/>
          <w:highlight w:val="yellow"/>
        </w:rPr>
        <w:t xml:space="preserve">Vegetación Rala, </w:t>
      </w:r>
      <w:r w:rsidRPr="000559B2">
        <w:rPr>
          <w:rFonts w:ascii="Arial" w:hAnsi="Arial" w:cs="Arial"/>
          <w:highlight w:val="yellow"/>
        </w:rPr>
        <w:t xml:space="preserve">dicha densidad se obtiene de acuerdo a la metodología descrita en la revista antes mencionada, donde, menciona que el valor de 0 a 300 individuos por hectárea son vegetación rala, </w:t>
      </w:r>
      <w:r w:rsidR="008079BA" w:rsidRPr="000559B2">
        <w:rPr>
          <w:rFonts w:ascii="Arial" w:hAnsi="Arial" w:cs="Arial"/>
          <w:highlight w:val="yellow"/>
        </w:rPr>
        <w:t>siendo el sistema ambiental donde se encontró dicha especie</w:t>
      </w:r>
      <w:r w:rsidRPr="000559B2">
        <w:rPr>
          <w:rFonts w:ascii="Arial" w:hAnsi="Arial" w:cs="Arial"/>
          <w:highlight w:val="yellow"/>
        </w:rPr>
        <w:t>.</w:t>
      </w:r>
    </w:p>
    <w:p w14:paraId="2E47FFC8" w14:textId="77777777" w:rsidR="003C1ED3" w:rsidRPr="000559B2" w:rsidRDefault="003C1ED3" w:rsidP="008B7ACF">
      <w:pPr>
        <w:jc w:val="both"/>
        <w:rPr>
          <w:rFonts w:ascii="Arial" w:hAnsi="Arial" w:cs="Arial"/>
          <w:highlight w:val="yellow"/>
        </w:rPr>
      </w:pPr>
    </w:p>
    <w:p w14:paraId="4B9EA945" w14:textId="72656F4D" w:rsidR="00E93F17" w:rsidRPr="000559B2" w:rsidRDefault="008B7ACF" w:rsidP="00E93F17">
      <w:pPr>
        <w:jc w:val="both"/>
        <w:rPr>
          <w:rFonts w:ascii="Arial" w:hAnsi="Arial" w:cs="Arial"/>
          <w:highlight w:val="yellow"/>
        </w:rPr>
      </w:pPr>
      <w:r w:rsidRPr="000559B2">
        <w:rPr>
          <w:rFonts w:ascii="Arial" w:hAnsi="Arial" w:cs="Arial"/>
          <w:highlight w:val="yellow"/>
        </w:rPr>
        <w:t xml:space="preserve">Para el estrato arbustivo tanto en la Sistema Ambiental y el </w:t>
      </w:r>
      <w:r w:rsidR="00895032" w:rsidRPr="000559B2">
        <w:rPr>
          <w:rFonts w:ascii="Arial" w:hAnsi="Arial" w:cs="Arial"/>
          <w:highlight w:val="yellow"/>
        </w:rPr>
        <w:t>ACUSTF</w:t>
      </w:r>
      <w:r w:rsidRPr="000559B2">
        <w:rPr>
          <w:rFonts w:ascii="Arial" w:hAnsi="Arial" w:cs="Arial"/>
          <w:highlight w:val="yellow"/>
        </w:rPr>
        <w:t xml:space="preserve"> la mayor parte de las especies obtuvieron una calificación de </w:t>
      </w:r>
      <w:r w:rsidRPr="000559B2">
        <w:rPr>
          <w:rFonts w:ascii="Arial" w:hAnsi="Arial" w:cs="Arial"/>
          <w:b/>
          <w:bCs/>
          <w:highlight w:val="yellow"/>
        </w:rPr>
        <w:t>Vegetación Rala</w:t>
      </w:r>
      <w:r w:rsidRPr="000559B2">
        <w:rPr>
          <w:rFonts w:ascii="Arial" w:hAnsi="Arial" w:cs="Arial"/>
          <w:highlight w:val="yellow"/>
        </w:rPr>
        <w:t xml:space="preserve"> ya que dicha densidad esta entre el valor de 0 a 500 individuos por hectárea por especie, mencionando que las especies </w:t>
      </w:r>
      <w:r w:rsidR="008079BA" w:rsidRPr="000559B2">
        <w:rPr>
          <w:rFonts w:ascii="Arial" w:hAnsi="Arial" w:cs="Arial"/>
          <w:b/>
          <w:bCs/>
          <w:i/>
          <w:iCs/>
          <w:highlight w:val="yellow"/>
        </w:rPr>
        <w:t xml:space="preserve">Jefea </w:t>
      </w:r>
      <w:proofErr w:type="spellStart"/>
      <w:r w:rsidR="00895032" w:rsidRPr="000559B2">
        <w:rPr>
          <w:rFonts w:ascii="Arial" w:hAnsi="Arial" w:cs="Arial"/>
          <w:b/>
          <w:bCs/>
          <w:i/>
          <w:iCs/>
          <w:highlight w:val="yellow"/>
        </w:rPr>
        <w:t>brevifolia</w:t>
      </w:r>
      <w:proofErr w:type="spellEnd"/>
      <w:r w:rsidR="00895032" w:rsidRPr="000559B2">
        <w:rPr>
          <w:rFonts w:ascii="Arial" w:hAnsi="Arial" w:cs="Arial"/>
          <w:i/>
          <w:iCs/>
          <w:highlight w:val="yellow"/>
        </w:rPr>
        <w:t>,</w:t>
      </w:r>
      <w:r w:rsidR="008079BA" w:rsidRPr="000559B2">
        <w:rPr>
          <w:rFonts w:ascii="Arial" w:hAnsi="Arial" w:cs="Arial"/>
          <w:i/>
          <w:iCs/>
          <w:highlight w:val="yellow"/>
        </w:rPr>
        <w:t xml:space="preserve"> </w:t>
      </w:r>
      <w:r w:rsidR="00EE358B" w:rsidRPr="000559B2">
        <w:rPr>
          <w:rFonts w:ascii="Arial" w:hAnsi="Arial" w:cs="Arial"/>
          <w:b/>
          <w:bCs/>
          <w:i/>
          <w:iCs/>
          <w:color w:val="000000"/>
          <w:highlight w:val="yellow"/>
        </w:rPr>
        <w:t xml:space="preserve">Mimosa </w:t>
      </w:r>
      <w:r w:rsidR="008079BA" w:rsidRPr="000559B2">
        <w:rPr>
          <w:rFonts w:ascii="Arial" w:hAnsi="Arial" w:cs="Arial"/>
          <w:b/>
          <w:bCs/>
          <w:i/>
          <w:iCs/>
          <w:color w:val="000000"/>
          <w:highlight w:val="yellow"/>
        </w:rPr>
        <w:t>zygophylla</w:t>
      </w:r>
      <w:r w:rsidR="003C1ED3" w:rsidRPr="000559B2">
        <w:rPr>
          <w:rFonts w:ascii="Arial" w:hAnsi="Arial" w:cs="Arial"/>
          <w:b/>
          <w:bCs/>
          <w:i/>
          <w:iCs/>
          <w:color w:val="000000"/>
          <w:highlight w:val="yellow"/>
        </w:rPr>
        <w:t xml:space="preserve"> </w:t>
      </w:r>
      <w:r w:rsidR="00BC4B43" w:rsidRPr="000559B2">
        <w:rPr>
          <w:rFonts w:ascii="Arial" w:hAnsi="Arial" w:cs="Arial"/>
          <w:b/>
          <w:bCs/>
          <w:i/>
          <w:iCs/>
          <w:color w:val="000000"/>
          <w:highlight w:val="yellow"/>
        </w:rPr>
        <w:t xml:space="preserve">y </w:t>
      </w:r>
      <w:r w:rsidR="00EE358B" w:rsidRPr="000559B2">
        <w:rPr>
          <w:rFonts w:ascii="Arial" w:hAnsi="Arial" w:cs="Arial"/>
          <w:b/>
          <w:bCs/>
          <w:i/>
          <w:iCs/>
          <w:color w:val="000000"/>
          <w:highlight w:val="yellow"/>
        </w:rPr>
        <w:t>Parthenium incanum</w:t>
      </w:r>
      <w:r w:rsidR="00A0015B" w:rsidRPr="000559B2">
        <w:rPr>
          <w:rFonts w:ascii="Arial" w:hAnsi="Arial" w:cs="Arial"/>
          <w:b/>
          <w:bCs/>
          <w:i/>
          <w:iCs/>
          <w:color w:val="000000"/>
          <w:highlight w:val="yellow"/>
        </w:rPr>
        <w:t xml:space="preserve"> </w:t>
      </w:r>
      <w:r w:rsidRPr="000559B2">
        <w:rPr>
          <w:rFonts w:ascii="Arial" w:hAnsi="Arial" w:cs="Arial"/>
          <w:color w:val="000000"/>
          <w:highlight w:val="yellow"/>
        </w:rPr>
        <w:t xml:space="preserve">en el </w:t>
      </w:r>
      <w:r w:rsidR="00895032" w:rsidRPr="000559B2">
        <w:rPr>
          <w:rFonts w:ascii="Arial" w:hAnsi="Arial" w:cs="Arial"/>
          <w:color w:val="000000"/>
          <w:highlight w:val="yellow"/>
        </w:rPr>
        <w:t>ACUSTF</w:t>
      </w:r>
      <w:r w:rsidR="00BC4B43" w:rsidRPr="000559B2">
        <w:rPr>
          <w:rFonts w:ascii="Arial" w:hAnsi="Arial" w:cs="Arial"/>
          <w:color w:val="000000"/>
          <w:highlight w:val="yellow"/>
        </w:rPr>
        <w:t xml:space="preserve"> c</w:t>
      </w:r>
      <w:r w:rsidRPr="000559B2">
        <w:rPr>
          <w:rFonts w:ascii="Arial" w:hAnsi="Arial" w:cs="Arial"/>
          <w:color w:val="000000"/>
          <w:highlight w:val="yellow"/>
        </w:rPr>
        <w:t xml:space="preserve">alificaron como </w:t>
      </w:r>
      <w:r w:rsidR="00E93F17" w:rsidRPr="000559B2">
        <w:rPr>
          <w:rFonts w:ascii="Arial" w:hAnsi="Arial" w:cs="Arial"/>
          <w:b/>
          <w:bCs/>
          <w:color w:val="000000"/>
          <w:highlight w:val="yellow"/>
        </w:rPr>
        <w:t xml:space="preserve">vegetación Semi </w:t>
      </w:r>
      <w:r w:rsidR="00CC5BE2" w:rsidRPr="000559B2">
        <w:rPr>
          <w:rFonts w:ascii="Arial" w:hAnsi="Arial" w:cs="Arial"/>
          <w:b/>
          <w:bCs/>
          <w:color w:val="000000"/>
          <w:highlight w:val="yellow"/>
        </w:rPr>
        <w:t>Densa</w:t>
      </w:r>
      <w:r w:rsidRPr="000559B2">
        <w:rPr>
          <w:rFonts w:ascii="Arial" w:hAnsi="Arial" w:cs="Arial"/>
          <w:color w:val="000000"/>
          <w:highlight w:val="yellow"/>
        </w:rPr>
        <w:t xml:space="preserve">, dicha especies presentan densidades </w:t>
      </w:r>
      <w:r w:rsidR="00E93F17" w:rsidRPr="000559B2">
        <w:rPr>
          <w:rFonts w:ascii="Arial" w:hAnsi="Arial" w:cs="Arial"/>
          <w:color w:val="000000"/>
          <w:highlight w:val="yellow"/>
        </w:rPr>
        <w:t xml:space="preserve">son </w:t>
      </w:r>
      <w:r w:rsidR="00E93F17" w:rsidRPr="000559B2">
        <w:rPr>
          <w:rFonts w:ascii="Arial" w:hAnsi="Arial" w:cs="Arial"/>
          <w:highlight w:val="yellow"/>
        </w:rPr>
        <w:t>501-1000 Individuos/hectárea.</w:t>
      </w:r>
    </w:p>
    <w:p w14:paraId="74A38753" w14:textId="77777777" w:rsidR="00BC4B43" w:rsidRPr="000559B2" w:rsidRDefault="00BC4B43" w:rsidP="008B7ACF">
      <w:pPr>
        <w:jc w:val="both"/>
        <w:rPr>
          <w:rFonts w:ascii="Arial" w:hAnsi="Arial" w:cs="Arial"/>
          <w:b/>
          <w:bCs/>
          <w:color w:val="000000"/>
          <w:highlight w:val="yellow"/>
        </w:rPr>
      </w:pPr>
    </w:p>
    <w:p w14:paraId="17485691" w14:textId="20B834F5" w:rsidR="008B7ACF" w:rsidRPr="000559B2" w:rsidRDefault="00461654" w:rsidP="008B7ACF">
      <w:pPr>
        <w:jc w:val="both"/>
        <w:rPr>
          <w:rFonts w:ascii="Arial" w:hAnsi="Arial" w:cs="Arial"/>
          <w:highlight w:val="yellow"/>
        </w:rPr>
      </w:pPr>
      <w:r w:rsidRPr="000559B2">
        <w:rPr>
          <w:rFonts w:ascii="Arial" w:hAnsi="Arial" w:cs="Arial"/>
          <w:highlight w:val="yellow"/>
        </w:rPr>
        <w:t xml:space="preserve">Para el estrato Gramíneo se presenta una clasificación </w:t>
      </w:r>
      <w:r w:rsidR="00EE358B" w:rsidRPr="000559B2">
        <w:rPr>
          <w:rFonts w:ascii="Arial" w:hAnsi="Arial" w:cs="Arial"/>
          <w:highlight w:val="yellow"/>
        </w:rPr>
        <w:t xml:space="preserve">de </w:t>
      </w:r>
      <w:r w:rsidR="008B7ACF" w:rsidRPr="000559B2">
        <w:rPr>
          <w:rFonts w:ascii="Arial" w:hAnsi="Arial" w:cs="Arial"/>
          <w:b/>
          <w:bCs/>
          <w:highlight w:val="yellow"/>
        </w:rPr>
        <w:t>vegetación Densa</w:t>
      </w:r>
      <w:r w:rsidR="00EE358B" w:rsidRPr="000559B2">
        <w:rPr>
          <w:rFonts w:ascii="Arial" w:hAnsi="Arial" w:cs="Arial"/>
          <w:b/>
          <w:bCs/>
          <w:highlight w:val="yellow"/>
        </w:rPr>
        <w:t xml:space="preserve"> y </w:t>
      </w:r>
      <w:r w:rsidR="008079BA" w:rsidRPr="000559B2">
        <w:rPr>
          <w:rFonts w:ascii="Arial" w:hAnsi="Arial" w:cs="Arial"/>
          <w:b/>
          <w:bCs/>
          <w:highlight w:val="yellow"/>
        </w:rPr>
        <w:t xml:space="preserve">Rala, </w:t>
      </w:r>
      <w:r w:rsidR="008B7ACF" w:rsidRPr="000559B2">
        <w:rPr>
          <w:rFonts w:ascii="Arial" w:hAnsi="Arial" w:cs="Arial"/>
          <w:highlight w:val="yellow"/>
        </w:rPr>
        <w:t>mencionando</w:t>
      </w:r>
      <w:r w:rsidR="008079BA" w:rsidRPr="000559B2">
        <w:rPr>
          <w:rFonts w:ascii="Arial" w:hAnsi="Arial" w:cs="Arial"/>
          <w:highlight w:val="yellow"/>
        </w:rPr>
        <w:t xml:space="preserve">, donde </w:t>
      </w:r>
      <w:r w:rsidR="008B7ACF" w:rsidRPr="000559B2">
        <w:rPr>
          <w:rFonts w:ascii="Arial" w:hAnsi="Arial" w:cs="Arial"/>
          <w:highlight w:val="yellow"/>
        </w:rPr>
        <w:t xml:space="preserve">la densidad de la Vegetación </w:t>
      </w:r>
      <w:r w:rsidR="008079BA" w:rsidRPr="000559B2">
        <w:rPr>
          <w:rFonts w:ascii="Arial" w:hAnsi="Arial" w:cs="Arial"/>
          <w:highlight w:val="yellow"/>
        </w:rPr>
        <w:t>rala</w:t>
      </w:r>
      <w:r w:rsidR="008B7ACF" w:rsidRPr="000559B2">
        <w:rPr>
          <w:rFonts w:ascii="Arial" w:hAnsi="Arial" w:cs="Arial"/>
          <w:highlight w:val="yellow"/>
        </w:rPr>
        <w:t xml:space="preserve"> va de </w:t>
      </w:r>
      <w:r w:rsidR="008079BA" w:rsidRPr="000559B2">
        <w:rPr>
          <w:rFonts w:ascii="Arial" w:hAnsi="Arial" w:cs="Arial"/>
          <w:highlight w:val="yellow"/>
        </w:rPr>
        <w:t xml:space="preserve">0 a </w:t>
      </w:r>
      <w:r w:rsidR="008B7ACF" w:rsidRPr="000559B2">
        <w:rPr>
          <w:rFonts w:ascii="Arial" w:hAnsi="Arial" w:cs="Arial"/>
          <w:highlight w:val="yellow"/>
        </w:rPr>
        <w:t>100</w:t>
      </w:r>
      <w:r w:rsidR="008079BA" w:rsidRPr="000559B2">
        <w:rPr>
          <w:rFonts w:ascii="Arial" w:hAnsi="Arial" w:cs="Arial"/>
          <w:highlight w:val="yellow"/>
        </w:rPr>
        <w:t>0</w:t>
      </w:r>
      <w:r w:rsidR="008B7ACF" w:rsidRPr="000559B2">
        <w:rPr>
          <w:rFonts w:ascii="Arial" w:hAnsi="Arial" w:cs="Arial"/>
          <w:highlight w:val="yellow"/>
        </w:rPr>
        <w:t xml:space="preserve"> Individuos/hectárea y más de 2000 Individuos/hectárea como vegetación Densa</w:t>
      </w:r>
      <w:r w:rsidR="008079BA" w:rsidRPr="000559B2">
        <w:rPr>
          <w:rFonts w:ascii="Arial" w:hAnsi="Arial" w:cs="Arial"/>
          <w:highlight w:val="yellow"/>
        </w:rPr>
        <w:t>.</w:t>
      </w:r>
    </w:p>
    <w:p w14:paraId="4C1A9BC3" w14:textId="77777777" w:rsidR="00CF7E46" w:rsidRPr="000559B2" w:rsidRDefault="00CF7E46" w:rsidP="008B7ACF">
      <w:pPr>
        <w:jc w:val="both"/>
        <w:rPr>
          <w:rFonts w:ascii="Arial" w:hAnsi="Arial" w:cs="Arial"/>
          <w:color w:val="000000"/>
          <w:highlight w:val="yellow"/>
        </w:rPr>
      </w:pPr>
    </w:p>
    <w:p w14:paraId="4D2DA688" w14:textId="1C811F90" w:rsidR="008B7ACF" w:rsidRPr="000559B2" w:rsidRDefault="008B7ACF" w:rsidP="008B7ACF">
      <w:pPr>
        <w:jc w:val="both"/>
        <w:rPr>
          <w:rFonts w:ascii="Arial" w:hAnsi="Arial" w:cs="Arial"/>
          <w:highlight w:val="yellow"/>
        </w:rPr>
      </w:pPr>
      <w:r w:rsidRPr="000559B2">
        <w:rPr>
          <w:rFonts w:ascii="Arial" w:hAnsi="Arial" w:cs="Arial"/>
          <w:highlight w:val="yellow"/>
        </w:rPr>
        <w:t xml:space="preserve">Para el estrato Herbáceo tanto en el Sistema Ambiental como el </w:t>
      </w:r>
      <w:r w:rsidR="00895032" w:rsidRPr="000559B2">
        <w:rPr>
          <w:rFonts w:ascii="Arial" w:hAnsi="Arial" w:cs="Arial"/>
          <w:highlight w:val="yellow"/>
        </w:rPr>
        <w:t>ACUSTF</w:t>
      </w:r>
      <w:r w:rsidRPr="000559B2">
        <w:rPr>
          <w:rFonts w:ascii="Arial" w:hAnsi="Arial" w:cs="Arial"/>
          <w:highlight w:val="yellow"/>
        </w:rPr>
        <w:t xml:space="preserve"> califica como </w:t>
      </w:r>
      <w:r w:rsidRPr="000559B2">
        <w:rPr>
          <w:rFonts w:ascii="Arial" w:hAnsi="Arial" w:cs="Arial"/>
          <w:b/>
          <w:bCs/>
          <w:highlight w:val="yellow"/>
        </w:rPr>
        <w:t>vegetación</w:t>
      </w:r>
      <w:r w:rsidR="00CF7E46" w:rsidRPr="000559B2">
        <w:rPr>
          <w:rFonts w:ascii="Arial" w:hAnsi="Arial" w:cs="Arial"/>
          <w:b/>
          <w:bCs/>
          <w:highlight w:val="yellow"/>
        </w:rPr>
        <w:t xml:space="preserve"> </w:t>
      </w:r>
      <w:r w:rsidR="00EE358B" w:rsidRPr="000559B2">
        <w:rPr>
          <w:rFonts w:ascii="Arial" w:hAnsi="Arial" w:cs="Arial"/>
          <w:b/>
          <w:bCs/>
          <w:highlight w:val="yellow"/>
        </w:rPr>
        <w:t xml:space="preserve">densa </w:t>
      </w:r>
      <w:r w:rsidR="00461654" w:rsidRPr="000559B2">
        <w:rPr>
          <w:rFonts w:ascii="Arial" w:hAnsi="Arial" w:cs="Arial"/>
          <w:b/>
          <w:bCs/>
          <w:highlight w:val="yellow"/>
        </w:rPr>
        <w:t>y semidensa</w:t>
      </w:r>
      <w:r w:rsidR="00056AE2" w:rsidRPr="000559B2">
        <w:rPr>
          <w:rFonts w:ascii="Arial" w:hAnsi="Arial" w:cs="Arial"/>
          <w:b/>
          <w:bCs/>
          <w:highlight w:val="yellow"/>
        </w:rPr>
        <w:t>,</w:t>
      </w:r>
      <w:r w:rsidR="00EE358B" w:rsidRPr="000559B2">
        <w:rPr>
          <w:rFonts w:ascii="Arial" w:hAnsi="Arial" w:cs="Arial"/>
          <w:b/>
          <w:bCs/>
          <w:highlight w:val="yellow"/>
        </w:rPr>
        <w:t xml:space="preserve"> </w:t>
      </w:r>
      <w:r w:rsidR="00EE358B" w:rsidRPr="000559B2">
        <w:rPr>
          <w:rFonts w:ascii="Arial" w:hAnsi="Arial" w:cs="Arial"/>
          <w:highlight w:val="yellow"/>
        </w:rPr>
        <w:t>y en menor frecuencia</w:t>
      </w:r>
      <w:r w:rsidR="00EE358B" w:rsidRPr="000559B2">
        <w:rPr>
          <w:rFonts w:ascii="Arial" w:hAnsi="Arial" w:cs="Arial"/>
          <w:b/>
          <w:bCs/>
          <w:highlight w:val="yellow"/>
        </w:rPr>
        <w:t xml:space="preserve"> vegetación rala </w:t>
      </w:r>
      <w:r w:rsidRPr="000559B2">
        <w:rPr>
          <w:rFonts w:ascii="Arial" w:hAnsi="Arial" w:cs="Arial"/>
          <w:highlight w:val="yellow"/>
        </w:rPr>
        <w:t>mencionando que la densidad de la Vegetación Semidensa va de 1001-2000 Individuos/hectárea y más de 2000 Individuos/hectárea como vegetación Densa</w:t>
      </w:r>
      <w:r w:rsidR="00CF7E46" w:rsidRPr="000559B2">
        <w:rPr>
          <w:rFonts w:ascii="Arial" w:hAnsi="Arial" w:cs="Arial"/>
          <w:highlight w:val="yellow"/>
        </w:rPr>
        <w:t xml:space="preserve"> y de 0 a 1000 individuos/hectárea como vegetación Rala</w:t>
      </w:r>
    </w:p>
    <w:p w14:paraId="435CB726" w14:textId="77777777" w:rsidR="00CF7E46" w:rsidRPr="000559B2" w:rsidRDefault="00CF7E46" w:rsidP="008B7ACF">
      <w:pPr>
        <w:jc w:val="both"/>
        <w:rPr>
          <w:rFonts w:ascii="Arial" w:hAnsi="Arial" w:cs="Arial"/>
          <w:color w:val="000000"/>
          <w:highlight w:val="yellow"/>
        </w:rPr>
      </w:pPr>
    </w:p>
    <w:p w14:paraId="6B5A8F89" w14:textId="6689753B" w:rsidR="008B7ACF" w:rsidRDefault="008B7ACF" w:rsidP="008B7ACF">
      <w:pPr>
        <w:jc w:val="both"/>
        <w:rPr>
          <w:rFonts w:ascii="Arial" w:hAnsi="Arial" w:cs="Arial"/>
        </w:rPr>
      </w:pPr>
      <w:r w:rsidRPr="000559B2">
        <w:rPr>
          <w:rFonts w:ascii="Arial" w:hAnsi="Arial" w:cs="Arial"/>
          <w:highlight w:val="yellow"/>
        </w:rPr>
        <w:t xml:space="preserve">Para el estrato suculento tanto en el Sistema Ambiental y el </w:t>
      </w:r>
      <w:r w:rsidR="00895032" w:rsidRPr="000559B2">
        <w:rPr>
          <w:rFonts w:ascii="Arial" w:hAnsi="Arial" w:cs="Arial"/>
          <w:highlight w:val="yellow"/>
        </w:rPr>
        <w:t>ACUSTF</w:t>
      </w:r>
      <w:r w:rsidRPr="000559B2">
        <w:rPr>
          <w:rFonts w:ascii="Arial" w:hAnsi="Arial" w:cs="Arial"/>
          <w:highlight w:val="yellow"/>
        </w:rPr>
        <w:t xml:space="preserve"> las especies obtuvieron una calificación de </w:t>
      </w:r>
      <w:r w:rsidRPr="000559B2">
        <w:rPr>
          <w:rFonts w:ascii="Arial" w:hAnsi="Arial" w:cs="Arial"/>
          <w:b/>
          <w:bCs/>
          <w:highlight w:val="yellow"/>
        </w:rPr>
        <w:t>Vegetación Rala</w:t>
      </w:r>
      <w:r w:rsidR="00056AE2" w:rsidRPr="000559B2">
        <w:rPr>
          <w:rFonts w:ascii="Arial" w:hAnsi="Arial" w:cs="Arial"/>
          <w:highlight w:val="yellow"/>
        </w:rPr>
        <w:t xml:space="preserve">, </w:t>
      </w:r>
      <w:r w:rsidRPr="000559B2">
        <w:rPr>
          <w:rFonts w:ascii="Arial" w:hAnsi="Arial" w:cs="Arial"/>
          <w:highlight w:val="yellow"/>
        </w:rPr>
        <w:t>ya que dicha densidad esta entre el valor de 0 a 500 individuos/hectárea</w:t>
      </w:r>
      <w:r w:rsidR="000F2F8C" w:rsidRPr="000559B2">
        <w:rPr>
          <w:rFonts w:ascii="Arial" w:hAnsi="Arial" w:cs="Arial"/>
          <w:highlight w:val="yellow"/>
        </w:rPr>
        <w:t>.</w:t>
      </w:r>
      <w:r w:rsidR="005D6ABD" w:rsidRPr="000559B2">
        <w:rPr>
          <w:rFonts w:ascii="Arial" w:hAnsi="Arial" w:cs="Arial"/>
          <w:highlight w:val="yellow"/>
        </w:rPr>
        <w:t xml:space="preserve"> Mencionando que </w:t>
      </w:r>
      <w:r w:rsidR="008079BA" w:rsidRPr="000559B2">
        <w:rPr>
          <w:rFonts w:ascii="Arial" w:hAnsi="Arial" w:cs="Arial"/>
          <w:highlight w:val="yellow"/>
        </w:rPr>
        <w:t>las especies</w:t>
      </w:r>
      <w:r w:rsidR="005D6ABD" w:rsidRPr="000559B2">
        <w:rPr>
          <w:rFonts w:ascii="Arial" w:hAnsi="Arial" w:cs="Arial"/>
          <w:highlight w:val="yellow"/>
        </w:rPr>
        <w:t xml:space="preserve"> </w:t>
      </w:r>
      <w:r w:rsidR="005D6ABD" w:rsidRPr="000559B2">
        <w:rPr>
          <w:rFonts w:ascii="Arial" w:hAnsi="Arial" w:cs="Arial"/>
          <w:i/>
          <w:iCs/>
          <w:highlight w:val="yellow"/>
        </w:rPr>
        <w:t>Agave lechuguilla</w:t>
      </w:r>
      <w:r w:rsidR="005D6ABD" w:rsidRPr="000559B2">
        <w:rPr>
          <w:rFonts w:ascii="Arial" w:hAnsi="Arial" w:cs="Arial"/>
          <w:highlight w:val="yellow"/>
        </w:rPr>
        <w:t xml:space="preserve"> </w:t>
      </w:r>
      <w:r w:rsidR="008079BA" w:rsidRPr="000559B2">
        <w:rPr>
          <w:rFonts w:ascii="Arial" w:hAnsi="Arial" w:cs="Arial"/>
          <w:highlight w:val="yellow"/>
        </w:rPr>
        <w:t xml:space="preserve">y </w:t>
      </w:r>
      <w:r w:rsidR="008079BA" w:rsidRPr="000559B2">
        <w:rPr>
          <w:rFonts w:ascii="Arial" w:hAnsi="Arial" w:cs="Arial"/>
          <w:i/>
          <w:iCs/>
          <w:highlight w:val="yellow"/>
        </w:rPr>
        <w:t>Hechtia glomerata</w:t>
      </w:r>
      <w:r w:rsidR="008079BA" w:rsidRPr="000559B2">
        <w:rPr>
          <w:rFonts w:ascii="Arial" w:hAnsi="Arial" w:cs="Arial"/>
          <w:highlight w:val="yellow"/>
        </w:rPr>
        <w:t xml:space="preserve"> </w:t>
      </w:r>
      <w:r w:rsidR="005D6ABD" w:rsidRPr="000559B2">
        <w:rPr>
          <w:rFonts w:ascii="Arial" w:hAnsi="Arial" w:cs="Arial"/>
          <w:highlight w:val="yellow"/>
        </w:rPr>
        <w:t>presenta</w:t>
      </w:r>
      <w:r w:rsidR="008079BA" w:rsidRPr="000559B2">
        <w:rPr>
          <w:rFonts w:ascii="Arial" w:hAnsi="Arial" w:cs="Arial"/>
          <w:highlight w:val="yellow"/>
        </w:rPr>
        <w:t>n</w:t>
      </w:r>
      <w:r w:rsidR="005D6ABD" w:rsidRPr="000559B2">
        <w:rPr>
          <w:rFonts w:ascii="Arial" w:hAnsi="Arial" w:cs="Arial"/>
          <w:highlight w:val="yellow"/>
        </w:rPr>
        <w:t xml:space="preserve"> vegetación densa, dicho criterio </w:t>
      </w:r>
      <w:r w:rsidR="00E1033A" w:rsidRPr="000559B2">
        <w:rPr>
          <w:rFonts w:ascii="Arial" w:hAnsi="Arial" w:cs="Arial"/>
          <w:highlight w:val="yellow"/>
        </w:rPr>
        <w:t>menciona que tiene una densidad mayor a 1000 individuos por hectárea.</w:t>
      </w:r>
    </w:p>
    <w:p w14:paraId="3C59E941" w14:textId="77777777" w:rsidR="007320DC" w:rsidRDefault="007320DC" w:rsidP="008B7ACF">
      <w:pPr>
        <w:jc w:val="both"/>
        <w:rPr>
          <w:rFonts w:ascii="Arial" w:hAnsi="Arial" w:cs="Arial"/>
          <w:color w:val="000000"/>
        </w:rPr>
      </w:pPr>
    </w:p>
    <w:p w14:paraId="7BC94D7E" w14:textId="77777777" w:rsidR="00D47491" w:rsidRDefault="00D47491" w:rsidP="008B7ACF">
      <w:pPr>
        <w:jc w:val="both"/>
        <w:rPr>
          <w:rFonts w:ascii="Arial" w:hAnsi="Arial" w:cs="Arial"/>
          <w:color w:val="000000"/>
        </w:rPr>
      </w:pPr>
    </w:p>
    <w:p w14:paraId="74AEE517" w14:textId="77777777" w:rsidR="00D47491" w:rsidRDefault="00D47491" w:rsidP="008B7ACF">
      <w:pPr>
        <w:jc w:val="both"/>
        <w:rPr>
          <w:rFonts w:ascii="Arial" w:hAnsi="Arial" w:cs="Arial"/>
          <w:color w:val="000000"/>
        </w:rPr>
      </w:pPr>
    </w:p>
    <w:p w14:paraId="74978908" w14:textId="7470E479" w:rsidR="00D47491" w:rsidRDefault="00D47491">
      <w:pPr>
        <w:spacing w:after="200" w:line="276" w:lineRule="auto"/>
        <w:rPr>
          <w:rFonts w:ascii="Arial" w:hAnsi="Arial" w:cs="Arial"/>
          <w:color w:val="000000"/>
        </w:rPr>
      </w:pPr>
      <w:r>
        <w:rPr>
          <w:rFonts w:ascii="Arial" w:hAnsi="Arial" w:cs="Arial"/>
          <w:color w:val="000000"/>
        </w:rPr>
        <w:br w:type="page"/>
      </w:r>
    </w:p>
    <w:p w14:paraId="3B7B28C9" w14:textId="77777777" w:rsidR="00D47491" w:rsidRDefault="00D47491" w:rsidP="008B7ACF">
      <w:pPr>
        <w:jc w:val="both"/>
        <w:rPr>
          <w:rFonts w:ascii="Arial" w:hAnsi="Arial" w:cs="Arial"/>
          <w:color w:val="000000"/>
        </w:rPr>
        <w:sectPr w:rsidR="00D47491" w:rsidSect="00DD1DEE">
          <w:headerReference w:type="default" r:id="rId22"/>
          <w:footerReference w:type="default" r:id="rId23"/>
          <w:pgSz w:w="12240" w:h="15840" w:code="1"/>
          <w:pgMar w:top="1418" w:right="1134" w:bottom="1418" w:left="1418" w:header="709" w:footer="709" w:gutter="0"/>
          <w:pgNumType w:chapStyle="1"/>
          <w:cols w:space="708"/>
          <w:docGrid w:linePitch="360"/>
        </w:sectPr>
      </w:pPr>
    </w:p>
    <w:p w14:paraId="0C417CB3" w14:textId="44071891" w:rsidR="008B7ACF" w:rsidRDefault="008B7ACF" w:rsidP="008B7ACF">
      <w:pPr>
        <w:jc w:val="both"/>
        <w:rPr>
          <w:rFonts w:ascii="Arial" w:hAnsi="Arial" w:cs="Arial"/>
        </w:rPr>
      </w:pPr>
      <w:r w:rsidRPr="000559B2">
        <w:rPr>
          <w:rFonts w:ascii="Arial" w:hAnsi="Arial" w:cs="Arial"/>
          <w:highlight w:val="yellow"/>
        </w:rPr>
        <w:lastRenderedPageBreak/>
        <w:t xml:space="preserve">De acuerdo al análisis comparativo del área de cambio de uso de suelo y el sistema ambiental dentro de la </w:t>
      </w:r>
      <w:r w:rsidR="009B5222" w:rsidRPr="000559B2">
        <w:rPr>
          <w:rFonts w:ascii="Arial" w:hAnsi="Arial" w:cs="Arial"/>
          <w:highlight w:val="yellow"/>
        </w:rPr>
        <w:t>Veg</w:t>
      </w:r>
      <w:r w:rsidR="00461654" w:rsidRPr="000559B2">
        <w:rPr>
          <w:rFonts w:ascii="Arial" w:hAnsi="Arial" w:cs="Arial"/>
          <w:highlight w:val="yellow"/>
        </w:rPr>
        <w:t xml:space="preserve">etación Desértica </w:t>
      </w:r>
      <w:r w:rsidR="00A0015B" w:rsidRPr="000559B2">
        <w:rPr>
          <w:rFonts w:ascii="Arial" w:hAnsi="Arial" w:cs="Arial"/>
          <w:highlight w:val="yellow"/>
        </w:rPr>
        <w:t>Rosetófilo</w:t>
      </w:r>
      <w:r w:rsidRPr="000559B2">
        <w:rPr>
          <w:rFonts w:ascii="Arial" w:hAnsi="Arial" w:cs="Arial"/>
          <w:highlight w:val="yellow"/>
        </w:rPr>
        <w:t>, la mayoría de las especies presentan una calificación de vegetación rala</w:t>
      </w:r>
      <w:r w:rsidR="00A93DC6" w:rsidRPr="000559B2">
        <w:rPr>
          <w:rFonts w:ascii="Arial" w:hAnsi="Arial" w:cs="Arial"/>
          <w:highlight w:val="yellow"/>
        </w:rPr>
        <w:t xml:space="preserve"> en los estratos, arbóreos, arbustivos y suculentos</w:t>
      </w:r>
      <w:r w:rsidRPr="000559B2">
        <w:rPr>
          <w:rFonts w:ascii="Arial" w:hAnsi="Arial" w:cs="Arial"/>
          <w:highlight w:val="yellow"/>
        </w:rPr>
        <w:t>,</w:t>
      </w:r>
      <w:r w:rsidR="00A93DC6" w:rsidRPr="000559B2">
        <w:rPr>
          <w:rFonts w:ascii="Arial" w:hAnsi="Arial" w:cs="Arial"/>
          <w:highlight w:val="yellow"/>
        </w:rPr>
        <w:t xml:space="preserve"> y Vegetación densa e</w:t>
      </w:r>
      <w:r w:rsidR="008451EC" w:rsidRPr="000559B2">
        <w:rPr>
          <w:rFonts w:ascii="Arial" w:hAnsi="Arial" w:cs="Arial"/>
          <w:highlight w:val="yellow"/>
        </w:rPr>
        <w:t xml:space="preserve">n el estrato </w:t>
      </w:r>
      <w:r w:rsidR="00A0015B" w:rsidRPr="000559B2">
        <w:rPr>
          <w:rFonts w:ascii="Arial" w:hAnsi="Arial" w:cs="Arial"/>
          <w:highlight w:val="yellow"/>
        </w:rPr>
        <w:t>gramíneo</w:t>
      </w:r>
      <w:r w:rsidR="008079BA" w:rsidRPr="000559B2">
        <w:rPr>
          <w:rFonts w:ascii="Arial" w:hAnsi="Arial" w:cs="Arial"/>
          <w:highlight w:val="yellow"/>
        </w:rPr>
        <w:t xml:space="preserve"> y herbáceo</w:t>
      </w:r>
      <w:r w:rsidR="0071072A" w:rsidRPr="000559B2">
        <w:rPr>
          <w:rFonts w:ascii="Arial" w:hAnsi="Arial" w:cs="Arial"/>
          <w:highlight w:val="yellow"/>
        </w:rPr>
        <w:t xml:space="preserve"> lo cual indica que al llevar </w:t>
      </w:r>
      <w:r w:rsidR="008079BA" w:rsidRPr="000559B2">
        <w:rPr>
          <w:rFonts w:ascii="Arial" w:hAnsi="Arial" w:cs="Arial"/>
          <w:highlight w:val="yellow"/>
        </w:rPr>
        <w:t>a cabo</w:t>
      </w:r>
      <w:r w:rsidR="0071072A" w:rsidRPr="000559B2">
        <w:rPr>
          <w:rFonts w:ascii="Arial" w:hAnsi="Arial" w:cs="Arial"/>
          <w:highlight w:val="yellow"/>
        </w:rPr>
        <w:t xml:space="preserve"> el proyecto seguirá siendo similar en el Sistema ambiental de igual forma el área esta perturbada por </w:t>
      </w:r>
      <w:r w:rsidRPr="000559B2">
        <w:rPr>
          <w:rFonts w:ascii="Arial" w:hAnsi="Arial" w:cs="Arial"/>
          <w:highlight w:val="yellow"/>
        </w:rPr>
        <w:t>impactos antropogénicos</w:t>
      </w:r>
      <w:r w:rsidR="0071072A" w:rsidRPr="000559B2">
        <w:rPr>
          <w:rFonts w:ascii="Arial" w:hAnsi="Arial" w:cs="Arial"/>
          <w:highlight w:val="yellow"/>
        </w:rPr>
        <w:t>.</w:t>
      </w:r>
      <w:r w:rsidR="00A93DC6">
        <w:rPr>
          <w:rFonts w:ascii="Arial" w:hAnsi="Arial" w:cs="Arial"/>
        </w:rPr>
        <w:t xml:space="preserve"> </w:t>
      </w:r>
    </w:p>
    <w:p w14:paraId="1116328F" w14:textId="1B9E4549" w:rsidR="00166F03" w:rsidRDefault="00166F03" w:rsidP="008B7ACF">
      <w:pPr>
        <w:jc w:val="both"/>
        <w:rPr>
          <w:rFonts w:ascii="Arial" w:hAnsi="Arial" w:cs="Arial"/>
        </w:rPr>
      </w:pPr>
    </w:p>
    <w:p w14:paraId="43F91CF8" w14:textId="73E289B5" w:rsidR="00B3299D" w:rsidRDefault="005E2F94" w:rsidP="00CB53C9">
      <w:pPr>
        <w:pStyle w:val="Ttulo3"/>
      </w:pPr>
      <w:bookmarkStart w:id="38" w:name="_Toc166502431"/>
      <w:r w:rsidRPr="003D621B">
        <w:t>V</w:t>
      </w:r>
      <w:r>
        <w:t>I</w:t>
      </w:r>
      <w:r w:rsidRPr="003D621B">
        <w:t>.</w:t>
      </w:r>
      <w:r>
        <w:t>1.4.-</w:t>
      </w:r>
      <w:r w:rsidRPr="003D621B">
        <w:t xml:space="preserve"> </w:t>
      </w:r>
      <w:r w:rsidR="00B3299D">
        <w:t xml:space="preserve">Comparativos </w:t>
      </w:r>
      <w:r w:rsidR="005B0493">
        <w:t xml:space="preserve">de </w:t>
      </w:r>
      <w:r w:rsidR="00B3299D" w:rsidRPr="007B6A91">
        <w:t>Índices</w:t>
      </w:r>
      <w:r w:rsidR="00B3299D" w:rsidRPr="00736C0D">
        <w:t xml:space="preserve"> de similitud/disimilitud</w:t>
      </w:r>
      <w:r w:rsidR="005B0493">
        <w:t xml:space="preserve"> en el Sistema Ambiental y </w:t>
      </w:r>
      <w:r w:rsidR="00895032">
        <w:t>ACUSTF</w:t>
      </w:r>
      <w:r w:rsidR="004C0376">
        <w:t xml:space="preserve"> en </w:t>
      </w:r>
      <w:r w:rsidR="008451EC">
        <w:t xml:space="preserve">el </w:t>
      </w:r>
      <w:r w:rsidR="008451EC" w:rsidRPr="005A2887">
        <w:rPr>
          <w:highlight w:val="yellow"/>
        </w:rPr>
        <w:t>MDR</w:t>
      </w:r>
      <w:r w:rsidR="008451EC">
        <w:t>.</w:t>
      </w:r>
      <w:bookmarkEnd w:id="38"/>
    </w:p>
    <w:p w14:paraId="6A5EC1BE" w14:textId="77777777" w:rsidR="00B3299D" w:rsidRPr="00B3299D" w:rsidRDefault="00B3299D" w:rsidP="00B3299D"/>
    <w:p w14:paraId="46D92598" w14:textId="77777777" w:rsidR="00B3299D" w:rsidRPr="00736C0D" w:rsidRDefault="00B3299D" w:rsidP="00B3299D">
      <w:pPr>
        <w:autoSpaceDE w:val="0"/>
        <w:autoSpaceDN w:val="0"/>
        <w:adjustRightInd w:val="0"/>
        <w:spacing w:line="276" w:lineRule="auto"/>
        <w:jc w:val="both"/>
        <w:rPr>
          <w:rFonts w:ascii="Arial" w:hAnsi="Arial" w:cs="Arial"/>
          <w:sz w:val="28"/>
        </w:rPr>
      </w:pPr>
      <w:r w:rsidRPr="00736C0D">
        <w:rPr>
          <w:rFonts w:ascii="Arial" w:hAnsi="Arial" w:cs="Arial"/>
        </w:rPr>
        <w:t>Expresan el grado en el que dos muestras son semejantes por las especies presentes en ellas, por lo que son una medida inversa de la diversidad beta, que se refiere al cambio de especies entre dos muestras (</w:t>
      </w:r>
      <w:proofErr w:type="spellStart"/>
      <w:r w:rsidRPr="00736C0D">
        <w:rPr>
          <w:rFonts w:ascii="Arial" w:hAnsi="Arial" w:cs="Arial"/>
        </w:rPr>
        <w:t>Magurran</w:t>
      </w:r>
      <w:proofErr w:type="spellEnd"/>
      <w:r w:rsidRPr="00736C0D">
        <w:rPr>
          <w:rFonts w:ascii="Arial" w:hAnsi="Arial" w:cs="Arial"/>
        </w:rPr>
        <w:t xml:space="preserve">, 1988; </w:t>
      </w:r>
      <w:proofErr w:type="spellStart"/>
      <w:r w:rsidRPr="00736C0D">
        <w:rPr>
          <w:rFonts w:ascii="Arial" w:hAnsi="Arial" w:cs="Arial"/>
        </w:rPr>
        <w:t>Baev</w:t>
      </w:r>
      <w:proofErr w:type="spellEnd"/>
      <w:r w:rsidRPr="00736C0D">
        <w:rPr>
          <w:rFonts w:ascii="Arial" w:hAnsi="Arial" w:cs="Arial"/>
        </w:rPr>
        <w:t xml:space="preserve"> y </w:t>
      </w:r>
      <w:proofErr w:type="spellStart"/>
      <w:r w:rsidRPr="00736C0D">
        <w:rPr>
          <w:rFonts w:ascii="Arial" w:hAnsi="Arial" w:cs="Arial"/>
        </w:rPr>
        <w:t>Penev</w:t>
      </w:r>
      <w:proofErr w:type="spellEnd"/>
      <w:r w:rsidRPr="00736C0D">
        <w:rPr>
          <w:rFonts w:ascii="Arial" w:hAnsi="Arial" w:cs="Arial"/>
        </w:rPr>
        <w:t>, 1995; Pielou, 1975). Sin embargo, a partir de un valor de similitud (s) se puede calcular fácilmente la disimilitud (d) entre las muestras: d=1_s (</w:t>
      </w:r>
      <w:proofErr w:type="spellStart"/>
      <w:r w:rsidRPr="00736C0D">
        <w:rPr>
          <w:rFonts w:ascii="Arial" w:hAnsi="Arial" w:cs="Arial"/>
        </w:rPr>
        <w:t>Magurran</w:t>
      </w:r>
      <w:proofErr w:type="spellEnd"/>
      <w:r w:rsidRPr="00736C0D">
        <w:rPr>
          <w:rFonts w:ascii="Arial" w:hAnsi="Arial" w:cs="Arial"/>
        </w:rPr>
        <w:t>, 1988). Estos índices pueden obtenerse con base en datos cualitativos o cuantitativos directamente o a través de métodos de ordenación o clasificación de las comunidades (</w:t>
      </w:r>
      <w:proofErr w:type="spellStart"/>
      <w:r w:rsidRPr="00736C0D">
        <w:rPr>
          <w:rFonts w:ascii="Arial" w:hAnsi="Arial" w:cs="Arial"/>
        </w:rPr>
        <w:t>Baev</w:t>
      </w:r>
      <w:proofErr w:type="spellEnd"/>
      <w:r w:rsidRPr="00736C0D">
        <w:rPr>
          <w:rFonts w:ascii="Arial" w:hAnsi="Arial" w:cs="Arial"/>
        </w:rPr>
        <w:t xml:space="preserve"> y </w:t>
      </w:r>
      <w:proofErr w:type="spellStart"/>
      <w:r w:rsidRPr="00736C0D">
        <w:rPr>
          <w:rFonts w:ascii="Arial" w:hAnsi="Arial" w:cs="Arial"/>
        </w:rPr>
        <w:t>Penev</w:t>
      </w:r>
      <w:proofErr w:type="spellEnd"/>
      <w:r w:rsidRPr="00736C0D">
        <w:rPr>
          <w:rFonts w:ascii="Arial" w:hAnsi="Arial" w:cs="Arial"/>
        </w:rPr>
        <w:t>, 1995).</w:t>
      </w:r>
    </w:p>
    <w:p w14:paraId="13840759" w14:textId="77777777" w:rsidR="00B3299D" w:rsidRPr="00736C0D" w:rsidRDefault="00B3299D" w:rsidP="00B3299D">
      <w:pPr>
        <w:spacing w:line="259" w:lineRule="auto"/>
        <w:ind w:right="161"/>
        <w:jc w:val="both"/>
        <w:rPr>
          <w:rFonts w:ascii="Arial" w:hAnsi="Arial" w:cs="Arial"/>
        </w:rPr>
      </w:pPr>
    </w:p>
    <w:p w14:paraId="4B1A8D9D" w14:textId="77777777" w:rsidR="00B3299D" w:rsidRPr="00736C0D" w:rsidRDefault="00B3299D" w:rsidP="00B3299D">
      <w:pPr>
        <w:spacing w:line="259" w:lineRule="auto"/>
        <w:ind w:right="161"/>
        <w:jc w:val="both"/>
        <w:rPr>
          <w:rFonts w:ascii="Arial" w:hAnsi="Arial" w:cs="Arial"/>
        </w:rPr>
      </w:pPr>
      <w:r w:rsidRPr="00736C0D">
        <w:rPr>
          <w:rFonts w:ascii="Arial" w:hAnsi="Arial" w:cs="Arial"/>
        </w:rPr>
        <w:t xml:space="preserve">Se utilizó los índices cualitativos es decir se utiliza presencia y ausencia de especies. </w:t>
      </w:r>
    </w:p>
    <w:p w14:paraId="54B7A749" w14:textId="77777777" w:rsidR="00B3299D" w:rsidRPr="00736C0D" w:rsidRDefault="00B3299D" w:rsidP="00B3299D">
      <w:pPr>
        <w:spacing w:line="259" w:lineRule="auto"/>
        <w:ind w:right="161"/>
        <w:jc w:val="both"/>
        <w:rPr>
          <w:rFonts w:ascii="Arial" w:hAnsi="Arial" w:cs="Arial"/>
        </w:rPr>
      </w:pPr>
    </w:p>
    <w:p w14:paraId="249980E6" w14:textId="77777777" w:rsidR="00B3299D" w:rsidRPr="00736C0D" w:rsidRDefault="00B3299D" w:rsidP="00B3299D">
      <w:pPr>
        <w:autoSpaceDE w:val="0"/>
        <w:autoSpaceDN w:val="0"/>
        <w:adjustRightInd w:val="0"/>
        <w:rPr>
          <w:rFonts w:ascii="Arial" w:hAnsi="Arial" w:cs="Arial"/>
          <w:b/>
          <w:bCs/>
        </w:rPr>
      </w:pPr>
      <w:r w:rsidRPr="00736C0D">
        <w:rPr>
          <w:rFonts w:ascii="Arial" w:hAnsi="Arial" w:cs="Arial"/>
          <w:b/>
          <w:bCs/>
        </w:rPr>
        <w:t>Coeficiente de similitud de Sørensen (</w:t>
      </w:r>
      <w:proofErr w:type="spellStart"/>
      <w:r w:rsidRPr="00736C0D">
        <w:rPr>
          <w:rFonts w:ascii="Arial" w:hAnsi="Arial" w:cs="Arial"/>
          <w:b/>
          <w:bCs/>
        </w:rPr>
        <w:t>Czekanovski</w:t>
      </w:r>
      <w:proofErr w:type="spellEnd"/>
      <w:r w:rsidRPr="00736C0D">
        <w:rPr>
          <w:rFonts w:ascii="Arial" w:hAnsi="Arial" w:cs="Arial"/>
          <w:b/>
          <w:bCs/>
        </w:rPr>
        <w:t>-Dice-Sørensen)</w:t>
      </w:r>
    </w:p>
    <w:p w14:paraId="0FF65146" w14:textId="77777777" w:rsidR="00B3299D" w:rsidRPr="00736C0D" w:rsidRDefault="00B3299D" w:rsidP="00B3299D">
      <w:pPr>
        <w:autoSpaceDE w:val="0"/>
        <w:autoSpaceDN w:val="0"/>
        <w:adjustRightInd w:val="0"/>
        <w:rPr>
          <w:rFonts w:ascii="Arial" w:hAnsi="Arial" w:cs="Arial"/>
          <w:b/>
          <w:bCs/>
        </w:rPr>
      </w:pPr>
    </w:p>
    <w:p w14:paraId="7798A59F" w14:textId="4DED43F0" w:rsidR="00B3299D" w:rsidRPr="00736C0D" w:rsidRDefault="00B3299D" w:rsidP="001C2C86">
      <w:pPr>
        <w:autoSpaceDE w:val="0"/>
        <w:autoSpaceDN w:val="0"/>
        <w:adjustRightInd w:val="0"/>
        <w:jc w:val="center"/>
        <w:rPr>
          <w:rFonts w:ascii="Arial" w:eastAsiaTheme="minorEastAsia" w:hAnsi="Arial" w:cs="Arial"/>
          <w:b/>
          <w:bCs/>
        </w:rPr>
      </w:pPr>
      <m:oMath>
        <m:r>
          <w:rPr>
            <w:rFonts w:ascii="Cambria Math" w:eastAsiaTheme="minorEastAsia" w:hAnsi="Cambria Math" w:cs="Cambria Math"/>
            <w:sz w:val="28"/>
          </w:rPr>
          <m:t>I</m:t>
        </m:r>
        <m:r>
          <w:rPr>
            <w:rFonts w:ascii="Cambria Math" w:hAnsi="Cambria Math" w:cs="Arial"/>
            <w:vertAlign w:val="subscript"/>
          </w:rPr>
          <m:t>S</m:t>
        </m:r>
        <m:r>
          <m:rPr>
            <m:sty m:val="p"/>
          </m:rPr>
          <w:rPr>
            <w:rFonts w:ascii="Cambria Math" w:eastAsiaTheme="minorEastAsia" w:hAnsi="Cambria Math" w:cs="Cambria Math"/>
            <w:sz w:val="28"/>
          </w:rPr>
          <m:t>=</m:t>
        </m:r>
        <m:f>
          <m:fPr>
            <m:ctrlPr>
              <w:rPr>
                <w:rFonts w:ascii="Cambria Math" w:eastAsiaTheme="minorEastAsia" w:hAnsi="Cambria Math" w:cs="Arial"/>
                <w:bCs/>
                <w:sz w:val="28"/>
              </w:rPr>
            </m:ctrlPr>
          </m:fPr>
          <m:num>
            <m:r>
              <m:rPr>
                <m:sty m:val="p"/>
              </m:rPr>
              <w:rPr>
                <w:rFonts w:ascii="Cambria Math" w:eastAsiaTheme="minorEastAsia" w:hAnsi="Cambria Math" w:cs="Cambria Math"/>
                <w:sz w:val="28"/>
              </w:rPr>
              <m:t>2C</m:t>
            </m:r>
          </m:num>
          <m:den>
            <m:r>
              <m:rPr>
                <m:sty m:val="p"/>
              </m:rPr>
              <w:rPr>
                <w:rFonts w:ascii="Cambria Math" w:eastAsiaTheme="minorEastAsia" w:hAnsi="Cambria Math" w:cs="Cambria Math"/>
                <w:sz w:val="28"/>
              </w:rPr>
              <m:t>a+b</m:t>
            </m:r>
          </m:den>
        </m:f>
      </m:oMath>
      <w:r w:rsidR="001C2C86">
        <w:rPr>
          <w:rFonts w:ascii="Arial" w:eastAsiaTheme="minorEastAsia" w:hAnsi="Arial" w:cs="Arial"/>
          <w:bCs/>
          <w:sz w:val="28"/>
        </w:rPr>
        <w:t>*100</w:t>
      </w:r>
    </w:p>
    <w:p w14:paraId="3616B1A2" w14:textId="77777777" w:rsidR="00B3299D" w:rsidRPr="00736C0D" w:rsidRDefault="00B3299D" w:rsidP="00B3299D">
      <w:pPr>
        <w:autoSpaceDE w:val="0"/>
        <w:autoSpaceDN w:val="0"/>
        <w:adjustRightInd w:val="0"/>
        <w:rPr>
          <w:rFonts w:ascii="Arial" w:eastAsiaTheme="minorEastAsia" w:hAnsi="Arial" w:cs="Arial"/>
          <w:b/>
          <w:bCs/>
        </w:rPr>
      </w:pPr>
      <w:r w:rsidRPr="00736C0D">
        <w:rPr>
          <w:rFonts w:ascii="Arial" w:eastAsiaTheme="minorEastAsia" w:hAnsi="Arial" w:cs="Arial"/>
          <w:b/>
          <w:bCs/>
        </w:rPr>
        <w:t xml:space="preserve"> </w:t>
      </w:r>
    </w:p>
    <w:p w14:paraId="1FA96AD8" w14:textId="77777777" w:rsidR="00B3299D" w:rsidRPr="00736C0D" w:rsidRDefault="00B3299D" w:rsidP="00B3299D">
      <w:pPr>
        <w:autoSpaceDE w:val="0"/>
        <w:autoSpaceDN w:val="0"/>
        <w:adjustRightInd w:val="0"/>
        <w:rPr>
          <w:rFonts w:ascii="Arial" w:hAnsi="Arial" w:cs="Arial"/>
        </w:rPr>
      </w:pPr>
      <w:r w:rsidRPr="00736C0D">
        <w:rPr>
          <w:rFonts w:ascii="Arial" w:hAnsi="Arial" w:cs="Arial"/>
        </w:rPr>
        <w:t>Relaciona el número de especies en común con la media aritmética de las especies en</w:t>
      </w:r>
    </w:p>
    <w:p w14:paraId="4174B5E3" w14:textId="77777777" w:rsidR="00B3299D" w:rsidRPr="00736C0D" w:rsidRDefault="00B3299D" w:rsidP="00B3299D">
      <w:pPr>
        <w:spacing w:line="259" w:lineRule="auto"/>
        <w:ind w:right="161"/>
        <w:jc w:val="both"/>
        <w:rPr>
          <w:rFonts w:ascii="Arial" w:hAnsi="Arial" w:cs="Arial"/>
        </w:rPr>
      </w:pPr>
      <w:r w:rsidRPr="00736C0D">
        <w:rPr>
          <w:rFonts w:ascii="Arial" w:hAnsi="Arial" w:cs="Arial"/>
        </w:rPr>
        <w:t>ambos sitios (</w:t>
      </w:r>
      <w:proofErr w:type="spellStart"/>
      <w:r w:rsidRPr="00736C0D">
        <w:rPr>
          <w:rFonts w:ascii="Arial" w:hAnsi="Arial" w:cs="Arial"/>
        </w:rPr>
        <w:t>Magurran</w:t>
      </w:r>
      <w:proofErr w:type="spellEnd"/>
      <w:r w:rsidRPr="00736C0D">
        <w:rPr>
          <w:rFonts w:ascii="Arial" w:hAnsi="Arial" w:cs="Arial"/>
        </w:rPr>
        <w:t>, 1988).</w:t>
      </w:r>
    </w:p>
    <w:p w14:paraId="4F891B2E" w14:textId="77777777" w:rsidR="00B3299D" w:rsidRPr="00736C0D" w:rsidRDefault="00B3299D" w:rsidP="00B3299D">
      <w:pPr>
        <w:autoSpaceDE w:val="0"/>
        <w:autoSpaceDN w:val="0"/>
        <w:adjustRightInd w:val="0"/>
        <w:rPr>
          <w:rFonts w:ascii="Arial" w:hAnsi="Arial" w:cs="Arial"/>
          <w:b/>
          <w:bCs/>
        </w:rPr>
      </w:pPr>
      <w:r w:rsidRPr="00736C0D">
        <w:rPr>
          <w:rFonts w:ascii="Arial" w:hAnsi="Arial" w:cs="Arial"/>
          <w:b/>
          <w:bCs/>
        </w:rPr>
        <w:t>Coeficiente de similitud de Jaccard</w:t>
      </w:r>
    </w:p>
    <w:p w14:paraId="59E48F6C" w14:textId="617639AA" w:rsidR="00B3299D" w:rsidRPr="00736C0D" w:rsidRDefault="00B3299D" w:rsidP="001C2C86">
      <w:pPr>
        <w:spacing w:line="259" w:lineRule="auto"/>
        <w:ind w:right="161"/>
        <w:jc w:val="center"/>
        <w:rPr>
          <w:rFonts w:ascii="Arial" w:hAnsi="Arial" w:cs="Arial"/>
        </w:rPr>
      </w:pPr>
      <m:oMath>
        <m:r>
          <w:rPr>
            <w:rFonts w:ascii="Cambria Math" w:eastAsiaTheme="minorEastAsia" w:hAnsi="Cambria Math" w:cs="Cambria Math"/>
            <w:sz w:val="28"/>
          </w:rPr>
          <m:t>I</m:t>
        </m:r>
        <m:r>
          <w:rPr>
            <w:rFonts w:ascii="Cambria Math" w:hAnsi="Cambria Math" w:cs="Arial"/>
            <w:vertAlign w:val="subscript"/>
          </w:rPr>
          <m:t>j</m:t>
        </m:r>
        <m:r>
          <m:rPr>
            <m:sty m:val="p"/>
          </m:rPr>
          <w:rPr>
            <w:rFonts w:ascii="Cambria Math" w:eastAsiaTheme="minorEastAsia" w:hAnsi="Cambria Math" w:cs="Cambria Math"/>
            <w:sz w:val="28"/>
          </w:rPr>
          <m:t>=</m:t>
        </m:r>
        <m:f>
          <m:fPr>
            <m:ctrlPr>
              <w:rPr>
                <w:rFonts w:ascii="Cambria Math" w:eastAsiaTheme="minorEastAsia" w:hAnsi="Cambria Math" w:cs="Arial"/>
                <w:bCs/>
                <w:sz w:val="28"/>
              </w:rPr>
            </m:ctrlPr>
          </m:fPr>
          <m:num>
            <m:r>
              <m:rPr>
                <m:sty m:val="p"/>
              </m:rPr>
              <w:rPr>
                <w:rFonts w:ascii="Cambria Math" w:eastAsiaTheme="minorEastAsia" w:hAnsi="Cambria Math" w:cs="Cambria Math"/>
                <w:sz w:val="28"/>
              </w:rPr>
              <m:t>C</m:t>
            </m:r>
          </m:num>
          <m:den>
            <m:r>
              <m:rPr>
                <m:sty m:val="p"/>
              </m:rPr>
              <w:rPr>
                <w:rFonts w:ascii="Cambria Math" w:eastAsiaTheme="minorEastAsia" w:hAnsi="Cambria Math" w:cs="Cambria Math"/>
                <w:sz w:val="28"/>
              </w:rPr>
              <m:t>a+b-c</m:t>
            </m:r>
          </m:den>
        </m:f>
      </m:oMath>
      <w:r w:rsidR="001C2C86">
        <w:rPr>
          <w:rFonts w:ascii="Arial" w:hAnsi="Arial" w:cs="Arial"/>
          <w:bCs/>
          <w:sz w:val="28"/>
        </w:rPr>
        <w:t>*100</w:t>
      </w:r>
    </w:p>
    <w:p w14:paraId="305F08AA" w14:textId="77777777" w:rsidR="00B3299D" w:rsidRPr="00736C0D" w:rsidRDefault="00B3299D" w:rsidP="00B3299D">
      <w:pPr>
        <w:spacing w:line="259" w:lineRule="auto"/>
        <w:ind w:right="161"/>
        <w:jc w:val="both"/>
        <w:rPr>
          <w:rFonts w:ascii="Arial" w:hAnsi="Arial" w:cs="Arial"/>
        </w:rPr>
      </w:pPr>
    </w:p>
    <w:p w14:paraId="48DC20D9" w14:textId="77777777" w:rsidR="00B3299D" w:rsidRPr="00736C0D" w:rsidRDefault="00B3299D" w:rsidP="00B3299D">
      <w:pPr>
        <w:autoSpaceDE w:val="0"/>
        <w:autoSpaceDN w:val="0"/>
        <w:adjustRightInd w:val="0"/>
        <w:rPr>
          <w:rFonts w:ascii="Arial" w:hAnsi="Arial" w:cs="Arial"/>
        </w:rPr>
      </w:pPr>
      <w:r w:rsidRPr="00736C0D">
        <w:rPr>
          <w:rFonts w:ascii="Arial" w:hAnsi="Arial" w:cs="Arial"/>
        </w:rPr>
        <w:t>donde</w:t>
      </w:r>
    </w:p>
    <w:p w14:paraId="3FE4FC6C" w14:textId="77777777" w:rsidR="00B3299D" w:rsidRPr="00736C0D" w:rsidRDefault="00B3299D" w:rsidP="00B3299D">
      <w:pPr>
        <w:autoSpaceDE w:val="0"/>
        <w:autoSpaceDN w:val="0"/>
        <w:adjustRightInd w:val="0"/>
        <w:rPr>
          <w:rFonts w:ascii="Arial" w:hAnsi="Arial" w:cs="Arial"/>
        </w:rPr>
      </w:pPr>
      <w:r w:rsidRPr="00736C0D">
        <w:rPr>
          <w:rFonts w:ascii="Arial" w:hAnsi="Arial" w:cs="Arial"/>
          <w:i/>
          <w:iCs/>
        </w:rPr>
        <w:t xml:space="preserve">a </w:t>
      </w:r>
      <w:r w:rsidRPr="00736C0D">
        <w:rPr>
          <w:rFonts w:ascii="Arial" w:hAnsi="Arial" w:cs="Arial"/>
        </w:rPr>
        <w:t>= número de especies presentes en el sitio A (Cambio de uso de suelo)</w:t>
      </w:r>
    </w:p>
    <w:p w14:paraId="4EB4A209" w14:textId="77777777" w:rsidR="00B3299D" w:rsidRPr="00736C0D" w:rsidRDefault="00B3299D" w:rsidP="00B3299D">
      <w:pPr>
        <w:autoSpaceDE w:val="0"/>
        <w:autoSpaceDN w:val="0"/>
        <w:adjustRightInd w:val="0"/>
        <w:rPr>
          <w:rFonts w:ascii="Arial" w:hAnsi="Arial" w:cs="Arial"/>
        </w:rPr>
      </w:pPr>
      <w:r w:rsidRPr="00736C0D">
        <w:rPr>
          <w:rFonts w:ascii="Arial" w:hAnsi="Arial" w:cs="Arial"/>
          <w:i/>
          <w:iCs/>
        </w:rPr>
        <w:t xml:space="preserve">b </w:t>
      </w:r>
      <w:r w:rsidRPr="00736C0D">
        <w:rPr>
          <w:rFonts w:ascii="Arial" w:hAnsi="Arial" w:cs="Arial"/>
        </w:rPr>
        <w:t>= número de especies presentes en el sitio B (Sistema Ambiental)</w:t>
      </w:r>
    </w:p>
    <w:p w14:paraId="02B91534" w14:textId="77777777" w:rsidR="00B3299D" w:rsidRPr="00736C0D" w:rsidRDefault="00B3299D" w:rsidP="00B3299D">
      <w:pPr>
        <w:spacing w:line="259" w:lineRule="auto"/>
        <w:ind w:right="161"/>
        <w:jc w:val="both"/>
        <w:rPr>
          <w:rFonts w:ascii="Arial" w:hAnsi="Arial" w:cs="Arial"/>
          <w:sz w:val="28"/>
        </w:rPr>
      </w:pPr>
      <w:r w:rsidRPr="00736C0D">
        <w:rPr>
          <w:rFonts w:ascii="Arial" w:hAnsi="Arial" w:cs="Arial"/>
          <w:i/>
          <w:iCs/>
        </w:rPr>
        <w:t xml:space="preserve">c </w:t>
      </w:r>
      <w:r w:rsidRPr="00736C0D">
        <w:rPr>
          <w:rFonts w:ascii="Arial" w:hAnsi="Arial" w:cs="Arial"/>
        </w:rPr>
        <w:t>= número de especies presentes en ambos sitios A y B</w:t>
      </w:r>
    </w:p>
    <w:p w14:paraId="116F2EE1" w14:textId="77777777" w:rsidR="00B3299D" w:rsidRPr="00736C0D" w:rsidRDefault="00B3299D" w:rsidP="00B3299D">
      <w:pPr>
        <w:spacing w:line="259" w:lineRule="auto"/>
        <w:ind w:right="161"/>
        <w:jc w:val="both"/>
        <w:rPr>
          <w:rFonts w:ascii="Arial" w:hAnsi="Arial" w:cs="Arial"/>
        </w:rPr>
      </w:pPr>
    </w:p>
    <w:p w14:paraId="7166300D" w14:textId="77777777" w:rsidR="00B3299D" w:rsidRPr="00736C0D" w:rsidRDefault="00B3299D" w:rsidP="00B3299D">
      <w:pPr>
        <w:spacing w:line="259" w:lineRule="auto"/>
        <w:ind w:right="161"/>
        <w:jc w:val="both"/>
        <w:rPr>
          <w:rFonts w:ascii="Arial" w:hAnsi="Arial" w:cs="Arial"/>
          <w:sz w:val="20"/>
          <w:szCs w:val="20"/>
        </w:rPr>
      </w:pPr>
      <w:r w:rsidRPr="00736C0D">
        <w:rPr>
          <w:rFonts w:ascii="Arial" w:hAnsi="Arial" w:cs="Arial"/>
          <w:b/>
          <w:bCs/>
          <w:sz w:val="20"/>
          <w:szCs w:val="20"/>
        </w:rPr>
        <w:t>Fuente:</w:t>
      </w:r>
    </w:p>
    <w:p w14:paraId="784E4A0C" w14:textId="77777777" w:rsidR="00B3299D" w:rsidRPr="00736C0D" w:rsidRDefault="00B3299D" w:rsidP="00B3299D">
      <w:pPr>
        <w:spacing w:line="259" w:lineRule="auto"/>
        <w:ind w:right="161"/>
        <w:jc w:val="both"/>
        <w:rPr>
          <w:rFonts w:ascii="Arial" w:hAnsi="Arial" w:cs="Arial"/>
          <w:sz w:val="20"/>
          <w:szCs w:val="20"/>
        </w:rPr>
      </w:pPr>
      <w:r w:rsidRPr="00736C0D">
        <w:rPr>
          <w:rFonts w:ascii="Arial" w:hAnsi="Arial" w:cs="Arial"/>
          <w:sz w:val="20"/>
          <w:szCs w:val="20"/>
        </w:rPr>
        <w:t xml:space="preserve">- POLO URREA, Claudia Sofía. Índices más comunes en biología. Segunda parte, </w:t>
      </w:r>
      <w:proofErr w:type="spellStart"/>
      <w:r w:rsidRPr="00736C0D">
        <w:rPr>
          <w:rFonts w:ascii="Arial" w:hAnsi="Arial" w:cs="Arial"/>
          <w:sz w:val="20"/>
          <w:szCs w:val="20"/>
        </w:rPr>
        <w:t>similaridad</w:t>
      </w:r>
      <w:proofErr w:type="spellEnd"/>
      <w:r w:rsidRPr="00736C0D">
        <w:rPr>
          <w:rFonts w:ascii="Arial" w:hAnsi="Arial" w:cs="Arial"/>
          <w:sz w:val="20"/>
          <w:szCs w:val="20"/>
        </w:rPr>
        <w:t xml:space="preserve"> y riqueza beta y gama. 2008. </w:t>
      </w:r>
      <w:r w:rsidRPr="00736C0D">
        <w:rPr>
          <w:rFonts w:ascii="Arial" w:hAnsi="Arial" w:cs="Arial"/>
          <w:i/>
          <w:iCs/>
          <w:sz w:val="20"/>
          <w:szCs w:val="20"/>
        </w:rPr>
        <w:t>Facultad de Ciencias Básicas Vol. 4(1): 135-142.</w:t>
      </w:r>
    </w:p>
    <w:p w14:paraId="6E7B9AC7" w14:textId="77777777" w:rsidR="00B3299D" w:rsidRPr="004B7AAF" w:rsidRDefault="00B3299D" w:rsidP="00B3299D">
      <w:pPr>
        <w:spacing w:line="259" w:lineRule="auto"/>
        <w:ind w:right="161"/>
        <w:jc w:val="both"/>
        <w:rPr>
          <w:rFonts w:ascii="Arial" w:hAnsi="Arial" w:cs="Arial"/>
          <w:sz w:val="20"/>
          <w:szCs w:val="20"/>
          <w:lang w:val="en-US"/>
        </w:rPr>
      </w:pPr>
      <w:r w:rsidRPr="00736C0D">
        <w:rPr>
          <w:rFonts w:ascii="Arial" w:hAnsi="Arial" w:cs="Arial"/>
          <w:i/>
          <w:iCs/>
          <w:sz w:val="20"/>
          <w:szCs w:val="20"/>
        </w:rPr>
        <w:t xml:space="preserve">- </w:t>
      </w:r>
      <w:r w:rsidRPr="00736C0D">
        <w:rPr>
          <w:rFonts w:ascii="Arial" w:hAnsi="Arial" w:cs="Arial"/>
          <w:sz w:val="20"/>
          <w:szCs w:val="20"/>
        </w:rPr>
        <w:t>MORENO, Claudia E. Métodos para medir la biodiversidad. M&amp;T–Manuales y Tesis SEA, vol. 1. </w:t>
      </w:r>
      <w:r w:rsidRPr="004B7AAF">
        <w:rPr>
          <w:rFonts w:ascii="Arial" w:hAnsi="Arial" w:cs="Arial"/>
          <w:i/>
          <w:iCs/>
          <w:sz w:val="20"/>
          <w:szCs w:val="20"/>
          <w:lang w:val="en-US"/>
        </w:rPr>
        <w:t>Zaragoza</w:t>
      </w:r>
      <w:r w:rsidRPr="004B7AAF">
        <w:rPr>
          <w:rFonts w:ascii="Arial" w:hAnsi="Arial" w:cs="Arial"/>
          <w:sz w:val="20"/>
          <w:szCs w:val="20"/>
          <w:lang w:val="en-US"/>
        </w:rPr>
        <w:t>, 2001, vol. 84, no 922495, p. 2.</w:t>
      </w:r>
    </w:p>
    <w:p w14:paraId="16EDBE34" w14:textId="77777777" w:rsidR="00B3299D" w:rsidRPr="00736C0D" w:rsidRDefault="00B3299D" w:rsidP="00B3299D">
      <w:pPr>
        <w:spacing w:line="259" w:lineRule="auto"/>
        <w:ind w:right="161"/>
        <w:jc w:val="both"/>
        <w:rPr>
          <w:rFonts w:ascii="Arial" w:hAnsi="Arial" w:cs="Arial"/>
          <w:sz w:val="20"/>
          <w:szCs w:val="20"/>
        </w:rPr>
      </w:pPr>
      <w:r w:rsidRPr="004B7AAF">
        <w:rPr>
          <w:rFonts w:ascii="Arial" w:hAnsi="Arial" w:cs="Arial"/>
          <w:sz w:val="20"/>
          <w:szCs w:val="20"/>
          <w:lang w:val="en-US"/>
        </w:rPr>
        <w:t>MAGURRAN, Anne E. </w:t>
      </w:r>
      <w:r w:rsidRPr="004B7AAF">
        <w:rPr>
          <w:rFonts w:ascii="Arial" w:hAnsi="Arial" w:cs="Arial"/>
          <w:i/>
          <w:iCs/>
          <w:sz w:val="20"/>
          <w:szCs w:val="20"/>
          <w:lang w:val="en-US"/>
        </w:rPr>
        <w:t>Ecological diversity and its measurement</w:t>
      </w:r>
      <w:r w:rsidRPr="004B7AAF">
        <w:rPr>
          <w:rFonts w:ascii="Arial" w:hAnsi="Arial" w:cs="Arial"/>
          <w:sz w:val="20"/>
          <w:szCs w:val="20"/>
          <w:lang w:val="en-US"/>
        </w:rPr>
        <w:t xml:space="preserve">. </w:t>
      </w:r>
      <w:r w:rsidRPr="00736C0D">
        <w:rPr>
          <w:rFonts w:ascii="Arial" w:hAnsi="Arial" w:cs="Arial"/>
          <w:sz w:val="20"/>
          <w:szCs w:val="20"/>
        </w:rPr>
        <w:t xml:space="preserve">Princeton </w:t>
      </w:r>
      <w:proofErr w:type="spellStart"/>
      <w:r w:rsidRPr="00736C0D">
        <w:rPr>
          <w:rFonts w:ascii="Arial" w:hAnsi="Arial" w:cs="Arial"/>
          <w:sz w:val="20"/>
          <w:szCs w:val="20"/>
        </w:rPr>
        <w:t>university</w:t>
      </w:r>
      <w:proofErr w:type="spellEnd"/>
      <w:r w:rsidRPr="00736C0D">
        <w:rPr>
          <w:rFonts w:ascii="Arial" w:hAnsi="Arial" w:cs="Arial"/>
          <w:sz w:val="20"/>
          <w:szCs w:val="20"/>
        </w:rPr>
        <w:t xml:space="preserve"> </w:t>
      </w:r>
      <w:proofErr w:type="spellStart"/>
      <w:r w:rsidRPr="00736C0D">
        <w:rPr>
          <w:rFonts w:ascii="Arial" w:hAnsi="Arial" w:cs="Arial"/>
          <w:sz w:val="20"/>
          <w:szCs w:val="20"/>
        </w:rPr>
        <w:t>press</w:t>
      </w:r>
      <w:proofErr w:type="spellEnd"/>
      <w:r w:rsidRPr="00736C0D">
        <w:rPr>
          <w:rFonts w:ascii="Arial" w:hAnsi="Arial" w:cs="Arial"/>
          <w:sz w:val="20"/>
          <w:szCs w:val="20"/>
        </w:rPr>
        <w:t>, 1988.</w:t>
      </w:r>
    </w:p>
    <w:p w14:paraId="39A698BF" w14:textId="77777777" w:rsidR="00B3299D" w:rsidRDefault="00B3299D" w:rsidP="00B3299D">
      <w:pPr>
        <w:spacing w:line="259" w:lineRule="auto"/>
        <w:ind w:right="161"/>
        <w:jc w:val="both"/>
        <w:rPr>
          <w:rFonts w:ascii="Arial" w:hAnsi="Arial" w:cs="Arial"/>
        </w:rPr>
      </w:pPr>
    </w:p>
    <w:p w14:paraId="7ED870F8" w14:textId="5072E503" w:rsidR="00D47491" w:rsidRDefault="00D47491">
      <w:pPr>
        <w:spacing w:after="200" w:line="276" w:lineRule="auto"/>
        <w:rPr>
          <w:rFonts w:ascii="Arial" w:hAnsi="Arial" w:cs="Arial"/>
        </w:rPr>
      </w:pPr>
      <w:r>
        <w:rPr>
          <w:rFonts w:ascii="Arial" w:hAnsi="Arial" w:cs="Arial"/>
        </w:rPr>
        <w:br w:type="page"/>
      </w:r>
    </w:p>
    <w:p w14:paraId="773BAC14" w14:textId="77777777" w:rsidR="00D47491" w:rsidRDefault="00D47491" w:rsidP="00B3299D">
      <w:pPr>
        <w:spacing w:line="259" w:lineRule="auto"/>
        <w:ind w:right="161"/>
        <w:jc w:val="both"/>
        <w:rPr>
          <w:rFonts w:ascii="Arial" w:hAnsi="Arial" w:cs="Arial"/>
        </w:rPr>
        <w:sectPr w:rsidR="00D47491" w:rsidSect="00DD1DEE">
          <w:pgSz w:w="12240" w:h="15840" w:code="1"/>
          <w:pgMar w:top="1418" w:right="1418" w:bottom="1418" w:left="1134" w:header="709" w:footer="709" w:gutter="0"/>
          <w:pgNumType w:chapStyle="1"/>
          <w:cols w:space="708"/>
          <w:docGrid w:linePitch="360"/>
        </w:sectPr>
      </w:pPr>
    </w:p>
    <w:p w14:paraId="473EB8A5" w14:textId="77777777" w:rsidR="00B3299D" w:rsidRPr="00736C0D" w:rsidRDefault="00B3299D" w:rsidP="00B3299D">
      <w:pPr>
        <w:spacing w:line="259" w:lineRule="auto"/>
        <w:ind w:right="161"/>
        <w:jc w:val="both"/>
        <w:rPr>
          <w:rFonts w:ascii="Arial" w:hAnsi="Arial" w:cs="Arial"/>
        </w:rPr>
      </w:pPr>
      <w:r w:rsidRPr="00736C0D">
        <w:rPr>
          <w:rFonts w:ascii="Arial" w:hAnsi="Arial" w:cs="Arial"/>
        </w:rPr>
        <w:lastRenderedPageBreak/>
        <w:t xml:space="preserve">Los resultados obtenidos son los siguientes: </w:t>
      </w:r>
    </w:p>
    <w:p w14:paraId="43972C1A" w14:textId="00D3AB16" w:rsidR="00166F03" w:rsidRDefault="00166F03" w:rsidP="008B7ACF">
      <w:pPr>
        <w:jc w:val="both"/>
        <w:rPr>
          <w:rFonts w:ascii="Arial" w:hAnsi="Arial" w:cs="Arial"/>
        </w:rPr>
      </w:pPr>
    </w:p>
    <w:p w14:paraId="7DF52112" w14:textId="618F2F18" w:rsidR="003D5475" w:rsidRPr="000559B2" w:rsidRDefault="00BA43AE" w:rsidP="008079BA">
      <w:pPr>
        <w:pStyle w:val="TABLAS0"/>
        <w:rPr>
          <w:rFonts w:ascii="Arial" w:hAnsi="Arial" w:cs="Arial"/>
          <w:highlight w:val="yellow"/>
        </w:rPr>
      </w:pPr>
      <w:bookmarkStart w:id="39" w:name="_Toc166502503"/>
      <w:r>
        <w:t xml:space="preserve">Comparativos de </w:t>
      </w:r>
      <w:r w:rsidRPr="007B6A91">
        <w:t>Índices</w:t>
      </w:r>
      <w:r w:rsidRPr="00736C0D">
        <w:t xml:space="preserve"> de similitud/disimilitud</w:t>
      </w:r>
      <w:r>
        <w:t xml:space="preserve"> en el Sistema Ambiental y </w:t>
      </w:r>
      <w:r w:rsidR="00895032">
        <w:t>ACUSTF</w:t>
      </w:r>
      <w:r w:rsidR="004C0376">
        <w:t xml:space="preserve"> en </w:t>
      </w:r>
      <w:r w:rsidR="001E0480">
        <w:t xml:space="preserve">el </w:t>
      </w:r>
      <w:r w:rsidR="001E0480" w:rsidRPr="000559B2">
        <w:rPr>
          <w:highlight w:val="yellow"/>
        </w:rPr>
        <w:t xml:space="preserve">Matorral Desértico </w:t>
      </w:r>
      <w:r w:rsidR="00D35024" w:rsidRPr="000559B2">
        <w:rPr>
          <w:highlight w:val="yellow"/>
        </w:rPr>
        <w:t>Rosetófilo</w:t>
      </w:r>
      <w:bookmarkEnd w:id="39"/>
    </w:p>
    <w:tbl>
      <w:tblPr>
        <w:tblStyle w:val="Tablaconcuadrcula4-nfasis11"/>
        <w:tblW w:w="125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7"/>
        <w:gridCol w:w="2835"/>
        <w:gridCol w:w="2126"/>
        <w:gridCol w:w="1324"/>
        <w:gridCol w:w="884"/>
        <w:gridCol w:w="880"/>
        <w:gridCol w:w="880"/>
        <w:gridCol w:w="580"/>
        <w:gridCol w:w="880"/>
        <w:gridCol w:w="880"/>
      </w:tblGrid>
      <w:tr w:rsidR="008079BA" w:rsidRPr="000559B2" w14:paraId="20A74AB0" w14:textId="77777777" w:rsidTr="0034776D">
        <w:trPr>
          <w:cnfStyle w:val="100000000000" w:firstRow="1" w:lastRow="0" w:firstColumn="0" w:lastColumn="0" w:oddVBand="0" w:evenVBand="0" w:oddHBand="0" w:evenHBand="0" w:firstRowFirstColumn="0" w:firstRowLastColumn="0" w:lastRowFirstColumn="0" w:lastRowLastColumn="0"/>
          <w:trHeight w:val="2580"/>
        </w:trPr>
        <w:tc>
          <w:tcPr>
            <w:cnfStyle w:val="001000000000" w:firstRow="0" w:lastRow="0" w:firstColumn="1" w:lastColumn="0" w:oddVBand="0" w:evenVBand="0" w:oddHBand="0" w:evenHBand="0" w:firstRowFirstColumn="0" w:firstRowLastColumn="0" w:lastRowFirstColumn="0" w:lastRowLastColumn="0"/>
            <w:tcW w:w="1271" w:type="dxa"/>
            <w:tcBorders>
              <w:top w:val="none" w:sz="0" w:space="0" w:color="auto"/>
              <w:left w:val="none" w:sz="0" w:space="0" w:color="auto"/>
              <w:bottom w:val="none" w:sz="0" w:space="0" w:color="auto"/>
              <w:right w:val="none" w:sz="0" w:space="0" w:color="auto"/>
            </w:tcBorders>
            <w:noWrap/>
            <w:vAlign w:val="center"/>
            <w:hideMark/>
          </w:tcPr>
          <w:p w14:paraId="1CA8AD9D"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Estrato</w:t>
            </w:r>
          </w:p>
        </w:tc>
        <w:tc>
          <w:tcPr>
            <w:tcW w:w="2835" w:type="dxa"/>
            <w:tcBorders>
              <w:top w:val="none" w:sz="0" w:space="0" w:color="auto"/>
              <w:left w:val="none" w:sz="0" w:space="0" w:color="auto"/>
              <w:bottom w:val="none" w:sz="0" w:space="0" w:color="auto"/>
              <w:right w:val="none" w:sz="0" w:space="0" w:color="auto"/>
            </w:tcBorders>
            <w:noWrap/>
            <w:vAlign w:val="center"/>
            <w:hideMark/>
          </w:tcPr>
          <w:p w14:paraId="0E192E1D" w14:textId="34CBACCF" w:rsidR="008079BA" w:rsidRPr="000559B2" w:rsidRDefault="008079BA" w:rsidP="0034776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Nombre científico</w:t>
            </w:r>
          </w:p>
        </w:tc>
        <w:tc>
          <w:tcPr>
            <w:tcW w:w="2126" w:type="dxa"/>
            <w:tcBorders>
              <w:top w:val="none" w:sz="0" w:space="0" w:color="auto"/>
              <w:left w:val="none" w:sz="0" w:space="0" w:color="auto"/>
              <w:bottom w:val="none" w:sz="0" w:space="0" w:color="auto"/>
              <w:right w:val="none" w:sz="0" w:space="0" w:color="auto"/>
            </w:tcBorders>
            <w:noWrap/>
            <w:vAlign w:val="center"/>
            <w:hideMark/>
          </w:tcPr>
          <w:p w14:paraId="770ACC59" w14:textId="04B14982" w:rsidR="008079BA" w:rsidRPr="000559B2" w:rsidRDefault="008079BA" w:rsidP="0034776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Nombre común</w:t>
            </w:r>
          </w:p>
        </w:tc>
        <w:tc>
          <w:tcPr>
            <w:tcW w:w="1324" w:type="dxa"/>
            <w:tcBorders>
              <w:top w:val="none" w:sz="0" w:space="0" w:color="auto"/>
              <w:left w:val="none" w:sz="0" w:space="0" w:color="auto"/>
              <w:bottom w:val="none" w:sz="0" w:space="0" w:color="auto"/>
              <w:right w:val="none" w:sz="0" w:space="0" w:color="auto"/>
            </w:tcBorders>
            <w:textDirection w:val="btLr"/>
            <w:vAlign w:val="center"/>
            <w:hideMark/>
          </w:tcPr>
          <w:p w14:paraId="744E6CE9" w14:textId="453A01AD" w:rsidR="008079BA" w:rsidRPr="000559B2" w:rsidRDefault="008079BA" w:rsidP="0034776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highlight w:val="yellow"/>
              </w:rPr>
            </w:pPr>
            <w:proofErr w:type="spellStart"/>
            <w:r w:rsidRPr="000559B2">
              <w:rPr>
                <w:rFonts w:ascii="Arial" w:hAnsi="Arial" w:cs="Arial"/>
                <w:color w:val="000000"/>
                <w:highlight w:val="yellow"/>
              </w:rPr>
              <w:t>Ind</w:t>
            </w:r>
            <w:proofErr w:type="spellEnd"/>
            <w:r w:rsidRPr="000559B2">
              <w:rPr>
                <w:rFonts w:ascii="Arial" w:hAnsi="Arial" w:cs="Arial"/>
                <w:color w:val="000000"/>
                <w:highlight w:val="yellow"/>
              </w:rPr>
              <w:t>/muestreados/</w:t>
            </w:r>
            <w:r w:rsidR="00895032" w:rsidRPr="000559B2">
              <w:rPr>
                <w:rFonts w:ascii="Arial" w:hAnsi="Arial" w:cs="Arial"/>
                <w:color w:val="000000"/>
                <w:highlight w:val="yellow"/>
              </w:rPr>
              <w:t>ACUSTF</w:t>
            </w:r>
          </w:p>
        </w:tc>
        <w:tc>
          <w:tcPr>
            <w:tcW w:w="880" w:type="dxa"/>
            <w:tcBorders>
              <w:top w:val="none" w:sz="0" w:space="0" w:color="auto"/>
              <w:left w:val="none" w:sz="0" w:space="0" w:color="auto"/>
              <w:bottom w:val="none" w:sz="0" w:space="0" w:color="auto"/>
              <w:right w:val="none" w:sz="0" w:space="0" w:color="auto"/>
            </w:tcBorders>
            <w:textDirection w:val="btLr"/>
            <w:vAlign w:val="center"/>
            <w:hideMark/>
          </w:tcPr>
          <w:p w14:paraId="7FB52D23" w14:textId="77777777" w:rsidR="008079BA" w:rsidRPr="000559B2" w:rsidRDefault="008079BA" w:rsidP="0034776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highlight w:val="yellow"/>
              </w:rPr>
            </w:pPr>
            <w:proofErr w:type="spellStart"/>
            <w:r w:rsidRPr="000559B2">
              <w:rPr>
                <w:rFonts w:ascii="Arial" w:hAnsi="Arial" w:cs="Arial"/>
                <w:color w:val="000000"/>
                <w:highlight w:val="yellow"/>
              </w:rPr>
              <w:t>Ind</w:t>
            </w:r>
            <w:proofErr w:type="spellEnd"/>
            <w:r w:rsidRPr="000559B2">
              <w:rPr>
                <w:rFonts w:ascii="Arial" w:hAnsi="Arial" w:cs="Arial"/>
                <w:color w:val="000000"/>
                <w:highlight w:val="yellow"/>
              </w:rPr>
              <w:t>/muestreados/SA</w:t>
            </w:r>
          </w:p>
        </w:tc>
        <w:tc>
          <w:tcPr>
            <w:tcW w:w="880" w:type="dxa"/>
            <w:tcBorders>
              <w:top w:val="none" w:sz="0" w:space="0" w:color="auto"/>
              <w:left w:val="none" w:sz="0" w:space="0" w:color="auto"/>
              <w:bottom w:val="none" w:sz="0" w:space="0" w:color="auto"/>
              <w:right w:val="none" w:sz="0" w:space="0" w:color="auto"/>
            </w:tcBorders>
            <w:textDirection w:val="btLr"/>
            <w:vAlign w:val="center"/>
            <w:hideMark/>
          </w:tcPr>
          <w:p w14:paraId="649199B7" w14:textId="25E04900" w:rsidR="008079BA" w:rsidRPr="000559B2" w:rsidRDefault="008079BA" w:rsidP="0034776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P/A (</w:t>
            </w:r>
            <w:r w:rsidR="00895032" w:rsidRPr="000559B2">
              <w:rPr>
                <w:rFonts w:ascii="Arial" w:hAnsi="Arial" w:cs="Arial"/>
                <w:color w:val="000000"/>
                <w:highlight w:val="yellow"/>
              </w:rPr>
              <w:t>ACUSTF</w:t>
            </w:r>
            <w:r w:rsidRPr="000559B2">
              <w:rPr>
                <w:rFonts w:ascii="Arial" w:hAnsi="Arial" w:cs="Arial"/>
                <w:color w:val="000000"/>
                <w:highlight w:val="yellow"/>
              </w:rPr>
              <w:t>) "a"</w:t>
            </w:r>
          </w:p>
        </w:tc>
        <w:tc>
          <w:tcPr>
            <w:tcW w:w="880" w:type="dxa"/>
            <w:tcBorders>
              <w:top w:val="none" w:sz="0" w:space="0" w:color="auto"/>
              <w:left w:val="none" w:sz="0" w:space="0" w:color="auto"/>
              <w:bottom w:val="none" w:sz="0" w:space="0" w:color="auto"/>
              <w:right w:val="none" w:sz="0" w:space="0" w:color="auto"/>
            </w:tcBorders>
            <w:textDirection w:val="btLr"/>
            <w:vAlign w:val="center"/>
            <w:hideMark/>
          </w:tcPr>
          <w:p w14:paraId="40C2E104" w14:textId="77777777" w:rsidR="008079BA" w:rsidRPr="000559B2" w:rsidRDefault="008079BA" w:rsidP="0034776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P/A (SA) "b"</w:t>
            </w:r>
          </w:p>
        </w:tc>
        <w:tc>
          <w:tcPr>
            <w:tcW w:w="580" w:type="dxa"/>
            <w:tcBorders>
              <w:top w:val="none" w:sz="0" w:space="0" w:color="auto"/>
              <w:left w:val="none" w:sz="0" w:space="0" w:color="auto"/>
              <w:bottom w:val="none" w:sz="0" w:space="0" w:color="auto"/>
              <w:right w:val="none" w:sz="0" w:space="0" w:color="auto"/>
            </w:tcBorders>
            <w:textDirection w:val="btLr"/>
            <w:vAlign w:val="center"/>
            <w:hideMark/>
          </w:tcPr>
          <w:p w14:paraId="0F3F20A3" w14:textId="77777777" w:rsidR="008079BA" w:rsidRPr="000559B2" w:rsidRDefault="008079BA" w:rsidP="0034776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Sp. Comunes "c"</w:t>
            </w:r>
          </w:p>
        </w:tc>
        <w:tc>
          <w:tcPr>
            <w:tcW w:w="880" w:type="dxa"/>
            <w:tcBorders>
              <w:top w:val="none" w:sz="0" w:space="0" w:color="auto"/>
              <w:left w:val="none" w:sz="0" w:space="0" w:color="auto"/>
              <w:bottom w:val="none" w:sz="0" w:space="0" w:color="auto"/>
              <w:right w:val="none" w:sz="0" w:space="0" w:color="auto"/>
            </w:tcBorders>
            <w:textDirection w:val="btLr"/>
            <w:vAlign w:val="center"/>
            <w:hideMark/>
          </w:tcPr>
          <w:p w14:paraId="03D3B9F3" w14:textId="77777777" w:rsidR="008079BA" w:rsidRPr="000559B2" w:rsidRDefault="008079BA" w:rsidP="0034776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Sorensen</w:t>
            </w:r>
          </w:p>
        </w:tc>
        <w:tc>
          <w:tcPr>
            <w:tcW w:w="880" w:type="dxa"/>
            <w:tcBorders>
              <w:top w:val="none" w:sz="0" w:space="0" w:color="auto"/>
              <w:left w:val="none" w:sz="0" w:space="0" w:color="auto"/>
              <w:bottom w:val="none" w:sz="0" w:space="0" w:color="auto"/>
              <w:right w:val="none" w:sz="0" w:space="0" w:color="auto"/>
            </w:tcBorders>
            <w:textDirection w:val="btLr"/>
            <w:vAlign w:val="center"/>
            <w:hideMark/>
          </w:tcPr>
          <w:p w14:paraId="6C91639C" w14:textId="77777777" w:rsidR="008079BA" w:rsidRPr="000559B2" w:rsidRDefault="008079BA" w:rsidP="0034776D">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Jaccard</w:t>
            </w:r>
          </w:p>
        </w:tc>
      </w:tr>
      <w:tr w:rsidR="0034776D" w:rsidRPr="000559B2" w14:paraId="1EB7DAE0"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CE914E2" w14:textId="17ECEF4D" w:rsidR="008079BA" w:rsidRPr="000559B2" w:rsidRDefault="00371B26" w:rsidP="0034776D">
            <w:pPr>
              <w:jc w:val="center"/>
              <w:rPr>
                <w:rFonts w:ascii="Arial" w:hAnsi="Arial" w:cs="Arial"/>
                <w:color w:val="000000"/>
                <w:highlight w:val="yellow"/>
              </w:rPr>
            </w:pPr>
            <w:r w:rsidRPr="000559B2">
              <w:rPr>
                <w:rFonts w:ascii="Arial" w:hAnsi="Arial" w:cs="Arial"/>
                <w:color w:val="000000"/>
                <w:highlight w:val="yellow"/>
              </w:rPr>
              <w:t>Arbóreo</w:t>
            </w:r>
          </w:p>
        </w:tc>
        <w:tc>
          <w:tcPr>
            <w:tcW w:w="2835" w:type="dxa"/>
            <w:noWrap/>
            <w:hideMark/>
          </w:tcPr>
          <w:p w14:paraId="24D2FEDD"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Prosopis glandulosa</w:t>
            </w:r>
          </w:p>
        </w:tc>
        <w:tc>
          <w:tcPr>
            <w:tcW w:w="2126" w:type="dxa"/>
            <w:noWrap/>
            <w:hideMark/>
          </w:tcPr>
          <w:p w14:paraId="4D88392E"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Mezquite</w:t>
            </w:r>
          </w:p>
        </w:tc>
        <w:tc>
          <w:tcPr>
            <w:tcW w:w="1324" w:type="dxa"/>
            <w:noWrap/>
            <w:hideMark/>
          </w:tcPr>
          <w:p w14:paraId="7E066BD4"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5763A73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8</w:t>
            </w:r>
          </w:p>
        </w:tc>
        <w:tc>
          <w:tcPr>
            <w:tcW w:w="880" w:type="dxa"/>
            <w:noWrap/>
            <w:hideMark/>
          </w:tcPr>
          <w:p w14:paraId="2512C4EB"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5C19405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4FC622B2"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7F2DDF60"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1DDF687A"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2C06C372" w14:textId="77777777" w:rsidTr="0034776D">
        <w:trPr>
          <w:trHeight w:val="315"/>
        </w:trPr>
        <w:tc>
          <w:tcPr>
            <w:cnfStyle w:val="001000000000" w:firstRow="0" w:lastRow="0" w:firstColumn="1" w:lastColumn="0" w:oddVBand="0" w:evenVBand="0" w:oddHBand="0" w:evenHBand="0" w:firstRowFirstColumn="0" w:firstRowLastColumn="0" w:lastRowFirstColumn="0" w:lastRowLastColumn="0"/>
            <w:tcW w:w="4106" w:type="dxa"/>
            <w:gridSpan w:val="2"/>
            <w:noWrap/>
            <w:hideMark/>
          </w:tcPr>
          <w:p w14:paraId="5D964A5E" w14:textId="355A1C02"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Total, Arbustivo</w:t>
            </w:r>
          </w:p>
        </w:tc>
        <w:tc>
          <w:tcPr>
            <w:tcW w:w="2126" w:type="dxa"/>
            <w:noWrap/>
            <w:hideMark/>
          </w:tcPr>
          <w:p w14:paraId="69AFED09" w14:textId="205DBE92"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p>
        </w:tc>
        <w:tc>
          <w:tcPr>
            <w:tcW w:w="1324" w:type="dxa"/>
            <w:noWrap/>
            <w:hideMark/>
          </w:tcPr>
          <w:p w14:paraId="1D2559E6"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0559B2">
              <w:rPr>
                <w:rFonts w:ascii="Arial" w:hAnsi="Arial" w:cs="Arial"/>
                <w:b/>
                <w:bCs/>
                <w:color w:val="000000"/>
                <w:highlight w:val="yellow"/>
              </w:rPr>
              <w:t>0</w:t>
            </w:r>
          </w:p>
        </w:tc>
        <w:tc>
          <w:tcPr>
            <w:tcW w:w="880" w:type="dxa"/>
            <w:noWrap/>
            <w:hideMark/>
          </w:tcPr>
          <w:p w14:paraId="3CF6880C"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0559B2">
              <w:rPr>
                <w:rFonts w:ascii="Arial" w:hAnsi="Arial" w:cs="Arial"/>
                <w:b/>
                <w:bCs/>
                <w:color w:val="000000"/>
                <w:highlight w:val="yellow"/>
              </w:rPr>
              <w:t>8</w:t>
            </w:r>
          </w:p>
        </w:tc>
        <w:tc>
          <w:tcPr>
            <w:tcW w:w="880" w:type="dxa"/>
            <w:noWrap/>
            <w:hideMark/>
          </w:tcPr>
          <w:p w14:paraId="58CE16BD"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0559B2">
              <w:rPr>
                <w:rFonts w:ascii="Arial" w:hAnsi="Arial" w:cs="Arial"/>
                <w:b/>
                <w:bCs/>
                <w:color w:val="000000"/>
                <w:highlight w:val="yellow"/>
              </w:rPr>
              <w:t>0</w:t>
            </w:r>
          </w:p>
        </w:tc>
        <w:tc>
          <w:tcPr>
            <w:tcW w:w="880" w:type="dxa"/>
            <w:noWrap/>
            <w:hideMark/>
          </w:tcPr>
          <w:p w14:paraId="754B3D74"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0559B2">
              <w:rPr>
                <w:rFonts w:ascii="Arial" w:hAnsi="Arial" w:cs="Arial"/>
                <w:b/>
                <w:bCs/>
                <w:color w:val="000000"/>
                <w:highlight w:val="yellow"/>
              </w:rPr>
              <w:t>1</w:t>
            </w:r>
          </w:p>
        </w:tc>
        <w:tc>
          <w:tcPr>
            <w:tcW w:w="580" w:type="dxa"/>
            <w:noWrap/>
            <w:hideMark/>
          </w:tcPr>
          <w:p w14:paraId="62818173"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0559B2">
              <w:rPr>
                <w:rFonts w:ascii="Arial" w:hAnsi="Arial" w:cs="Arial"/>
                <w:b/>
                <w:bCs/>
                <w:color w:val="000000"/>
                <w:highlight w:val="yellow"/>
              </w:rPr>
              <w:t>0</w:t>
            </w:r>
          </w:p>
        </w:tc>
        <w:tc>
          <w:tcPr>
            <w:tcW w:w="880" w:type="dxa"/>
            <w:noWrap/>
            <w:hideMark/>
          </w:tcPr>
          <w:p w14:paraId="1D5011CA"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0559B2">
              <w:rPr>
                <w:rFonts w:ascii="Arial" w:hAnsi="Arial" w:cs="Arial"/>
                <w:b/>
                <w:bCs/>
                <w:color w:val="000000"/>
                <w:highlight w:val="yellow"/>
              </w:rPr>
              <w:t>0</w:t>
            </w:r>
          </w:p>
        </w:tc>
        <w:tc>
          <w:tcPr>
            <w:tcW w:w="880" w:type="dxa"/>
            <w:noWrap/>
            <w:hideMark/>
          </w:tcPr>
          <w:p w14:paraId="23C73346"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0559B2">
              <w:rPr>
                <w:rFonts w:ascii="Arial" w:hAnsi="Arial" w:cs="Arial"/>
                <w:b/>
                <w:bCs/>
                <w:color w:val="000000"/>
                <w:highlight w:val="yellow"/>
              </w:rPr>
              <w:t>0</w:t>
            </w:r>
          </w:p>
        </w:tc>
      </w:tr>
      <w:tr w:rsidR="0034776D" w:rsidRPr="000559B2" w14:paraId="44206A67"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A84BD0A"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Arbustivo</w:t>
            </w:r>
          </w:p>
        </w:tc>
        <w:tc>
          <w:tcPr>
            <w:tcW w:w="2835" w:type="dxa"/>
            <w:noWrap/>
            <w:hideMark/>
          </w:tcPr>
          <w:p w14:paraId="7154ED31"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 xml:space="preserve">Ageratina </w:t>
            </w:r>
            <w:proofErr w:type="spellStart"/>
            <w:r w:rsidRPr="000559B2">
              <w:rPr>
                <w:rFonts w:ascii="Arial" w:hAnsi="Arial" w:cs="Arial"/>
                <w:i/>
                <w:iCs/>
                <w:color w:val="000000"/>
                <w:highlight w:val="yellow"/>
              </w:rPr>
              <w:t>wrightii</w:t>
            </w:r>
            <w:proofErr w:type="spellEnd"/>
          </w:p>
        </w:tc>
        <w:tc>
          <w:tcPr>
            <w:tcW w:w="2126" w:type="dxa"/>
            <w:noWrap/>
            <w:hideMark/>
          </w:tcPr>
          <w:p w14:paraId="621C525B" w14:textId="4BC4E9E4"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 xml:space="preserve">Oreja de </w:t>
            </w:r>
            <w:r w:rsidR="008A0DDB" w:rsidRPr="000559B2">
              <w:rPr>
                <w:rFonts w:ascii="Arial" w:hAnsi="Arial" w:cs="Arial"/>
                <w:color w:val="000000"/>
                <w:highlight w:val="yellow"/>
              </w:rPr>
              <w:t>ratón</w:t>
            </w:r>
          </w:p>
        </w:tc>
        <w:tc>
          <w:tcPr>
            <w:tcW w:w="1324" w:type="dxa"/>
            <w:noWrap/>
            <w:hideMark/>
          </w:tcPr>
          <w:p w14:paraId="73905A14"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6</w:t>
            </w:r>
          </w:p>
        </w:tc>
        <w:tc>
          <w:tcPr>
            <w:tcW w:w="880" w:type="dxa"/>
            <w:noWrap/>
            <w:hideMark/>
          </w:tcPr>
          <w:p w14:paraId="03DC9620"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4077E99F"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534A41BE"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580" w:type="dxa"/>
            <w:noWrap/>
            <w:hideMark/>
          </w:tcPr>
          <w:p w14:paraId="62C8ECB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512E0863"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6E04AAFC"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68242C37"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A9EB7C7"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Arbustivo</w:t>
            </w:r>
          </w:p>
        </w:tc>
        <w:tc>
          <w:tcPr>
            <w:tcW w:w="2835" w:type="dxa"/>
            <w:noWrap/>
            <w:hideMark/>
          </w:tcPr>
          <w:p w14:paraId="25FD1646"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Aloysia</w:t>
            </w:r>
            <w:proofErr w:type="spellEnd"/>
            <w:r w:rsidRPr="000559B2">
              <w:rPr>
                <w:rFonts w:ascii="Arial" w:hAnsi="Arial" w:cs="Arial"/>
                <w:i/>
                <w:iCs/>
                <w:color w:val="000000"/>
                <w:highlight w:val="yellow"/>
              </w:rPr>
              <w:t xml:space="preserve"> </w:t>
            </w:r>
            <w:proofErr w:type="spellStart"/>
            <w:r w:rsidRPr="000559B2">
              <w:rPr>
                <w:rFonts w:ascii="Arial" w:hAnsi="Arial" w:cs="Arial"/>
                <w:i/>
                <w:iCs/>
                <w:color w:val="000000"/>
                <w:highlight w:val="yellow"/>
              </w:rPr>
              <w:t>macrostachya</w:t>
            </w:r>
            <w:proofErr w:type="spellEnd"/>
          </w:p>
        </w:tc>
        <w:tc>
          <w:tcPr>
            <w:tcW w:w="2126" w:type="dxa"/>
            <w:noWrap/>
            <w:hideMark/>
          </w:tcPr>
          <w:p w14:paraId="794C521E"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Oreganillo</w:t>
            </w:r>
          </w:p>
        </w:tc>
        <w:tc>
          <w:tcPr>
            <w:tcW w:w="1324" w:type="dxa"/>
            <w:noWrap/>
            <w:hideMark/>
          </w:tcPr>
          <w:p w14:paraId="7FF74F2B"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4DA511A4"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12</w:t>
            </w:r>
          </w:p>
        </w:tc>
        <w:tc>
          <w:tcPr>
            <w:tcW w:w="880" w:type="dxa"/>
            <w:noWrap/>
            <w:hideMark/>
          </w:tcPr>
          <w:p w14:paraId="50A2A581"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0AB43968"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3F0B01B4"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244D35B4"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4111EFAA"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7A73DC42"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EC1238E"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Arbustivo</w:t>
            </w:r>
          </w:p>
        </w:tc>
        <w:tc>
          <w:tcPr>
            <w:tcW w:w="2835" w:type="dxa"/>
            <w:noWrap/>
            <w:hideMark/>
          </w:tcPr>
          <w:p w14:paraId="627DD5CD"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Ayenia</w:t>
            </w:r>
            <w:proofErr w:type="spellEnd"/>
            <w:r w:rsidRPr="000559B2">
              <w:rPr>
                <w:rFonts w:ascii="Arial" w:hAnsi="Arial" w:cs="Arial"/>
                <w:i/>
                <w:iCs/>
                <w:color w:val="000000"/>
                <w:highlight w:val="yellow"/>
              </w:rPr>
              <w:t xml:space="preserve"> microphylla</w:t>
            </w:r>
          </w:p>
        </w:tc>
        <w:tc>
          <w:tcPr>
            <w:tcW w:w="2126" w:type="dxa"/>
            <w:noWrap/>
            <w:hideMark/>
          </w:tcPr>
          <w:p w14:paraId="108003CD" w14:textId="3DDC7117" w:rsidR="008079BA" w:rsidRPr="000559B2" w:rsidRDefault="00895032"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Guásimo</w:t>
            </w:r>
          </w:p>
        </w:tc>
        <w:tc>
          <w:tcPr>
            <w:tcW w:w="1324" w:type="dxa"/>
            <w:noWrap/>
            <w:hideMark/>
          </w:tcPr>
          <w:p w14:paraId="1A1E7949"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6</w:t>
            </w:r>
          </w:p>
        </w:tc>
        <w:tc>
          <w:tcPr>
            <w:tcW w:w="880" w:type="dxa"/>
            <w:noWrap/>
            <w:hideMark/>
          </w:tcPr>
          <w:p w14:paraId="1E1FA6A2"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3F4868C6"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57E83830"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580" w:type="dxa"/>
            <w:noWrap/>
            <w:hideMark/>
          </w:tcPr>
          <w:p w14:paraId="02C0757D"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2C67ED0A"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29FD6E0E"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46572276"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9D5D3A0"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Arbustivo</w:t>
            </w:r>
          </w:p>
        </w:tc>
        <w:tc>
          <w:tcPr>
            <w:tcW w:w="2835" w:type="dxa"/>
            <w:noWrap/>
            <w:hideMark/>
          </w:tcPr>
          <w:p w14:paraId="2B248083"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Berberis trifoliolata</w:t>
            </w:r>
          </w:p>
        </w:tc>
        <w:tc>
          <w:tcPr>
            <w:tcW w:w="2126" w:type="dxa"/>
            <w:noWrap/>
            <w:hideMark/>
          </w:tcPr>
          <w:p w14:paraId="3262DDD5"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Palo amarillo</w:t>
            </w:r>
          </w:p>
        </w:tc>
        <w:tc>
          <w:tcPr>
            <w:tcW w:w="1324" w:type="dxa"/>
            <w:noWrap/>
            <w:hideMark/>
          </w:tcPr>
          <w:p w14:paraId="15E50FB8"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0F98C96F"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15</w:t>
            </w:r>
          </w:p>
        </w:tc>
        <w:tc>
          <w:tcPr>
            <w:tcW w:w="880" w:type="dxa"/>
            <w:noWrap/>
            <w:hideMark/>
          </w:tcPr>
          <w:p w14:paraId="737454A7"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50E086C0"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509E45CC"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62E878FA"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0B75EECF"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3BE6BF90"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7D1E99A"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Arbustivo</w:t>
            </w:r>
          </w:p>
        </w:tc>
        <w:tc>
          <w:tcPr>
            <w:tcW w:w="2835" w:type="dxa"/>
            <w:noWrap/>
            <w:hideMark/>
          </w:tcPr>
          <w:p w14:paraId="6AFB7F8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Bernardia</w:t>
            </w:r>
            <w:proofErr w:type="spellEnd"/>
            <w:r w:rsidRPr="000559B2">
              <w:rPr>
                <w:rFonts w:ascii="Arial" w:hAnsi="Arial" w:cs="Arial"/>
                <w:i/>
                <w:iCs/>
                <w:color w:val="000000"/>
                <w:highlight w:val="yellow"/>
              </w:rPr>
              <w:t xml:space="preserve"> </w:t>
            </w:r>
            <w:proofErr w:type="spellStart"/>
            <w:r w:rsidRPr="000559B2">
              <w:rPr>
                <w:rFonts w:ascii="Arial" w:hAnsi="Arial" w:cs="Arial"/>
                <w:i/>
                <w:iCs/>
                <w:color w:val="000000"/>
                <w:highlight w:val="yellow"/>
              </w:rPr>
              <w:t>myricaefolia</w:t>
            </w:r>
            <w:proofErr w:type="spellEnd"/>
          </w:p>
        </w:tc>
        <w:tc>
          <w:tcPr>
            <w:tcW w:w="2126" w:type="dxa"/>
            <w:noWrap/>
            <w:hideMark/>
          </w:tcPr>
          <w:p w14:paraId="4D583BED"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roofErr w:type="spellStart"/>
            <w:r w:rsidRPr="000559B2">
              <w:rPr>
                <w:rFonts w:ascii="Arial" w:hAnsi="Arial" w:cs="Arial"/>
                <w:color w:val="000000"/>
                <w:highlight w:val="yellow"/>
              </w:rPr>
              <w:t>Bernardia</w:t>
            </w:r>
            <w:proofErr w:type="spellEnd"/>
          </w:p>
        </w:tc>
        <w:tc>
          <w:tcPr>
            <w:tcW w:w="1324" w:type="dxa"/>
            <w:noWrap/>
            <w:hideMark/>
          </w:tcPr>
          <w:p w14:paraId="4CFFE3DD"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0FD57D4A"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39</w:t>
            </w:r>
          </w:p>
        </w:tc>
        <w:tc>
          <w:tcPr>
            <w:tcW w:w="880" w:type="dxa"/>
            <w:noWrap/>
            <w:hideMark/>
          </w:tcPr>
          <w:p w14:paraId="0C3437DC"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4A4F9A55"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6AE09D8C"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4608E890"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5ECEBAF2"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4BC1F01D"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E4FD580"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Arbustivo</w:t>
            </w:r>
          </w:p>
        </w:tc>
        <w:tc>
          <w:tcPr>
            <w:tcW w:w="2835" w:type="dxa"/>
            <w:noWrap/>
            <w:hideMark/>
          </w:tcPr>
          <w:p w14:paraId="77BE4F56"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Bouvardia</w:t>
            </w:r>
            <w:proofErr w:type="spellEnd"/>
            <w:r w:rsidRPr="000559B2">
              <w:rPr>
                <w:rFonts w:ascii="Arial" w:hAnsi="Arial" w:cs="Arial"/>
                <w:i/>
                <w:iCs/>
                <w:color w:val="000000"/>
                <w:highlight w:val="yellow"/>
              </w:rPr>
              <w:t xml:space="preserve"> </w:t>
            </w:r>
            <w:proofErr w:type="spellStart"/>
            <w:r w:rsidRPr="000559B2">
              <w:rPr>
                <w:rFonts w:ascii="Arial" w:hAnsi="Arial" w:cs="Arial"/>
                <w:i/>
                <w:iCs/>
                <w:color w:val="000000"/>
                <w:highlight w:val="yellow"/>
              </w:rPr>
              <w:t>ternifolia</w:t>
            </w:r>
            <w:proofErr w:type="spellEnd"/>
          </w:p>
        </w:tc>
        <w:tc>
          <w:tcPr>
            <w:tcW w:w="2126" w:type="dxa"/>
            <w:noWrap/>
            <w:hideMark/>
          </w:tcPr>
          <w:p w14:paraId="5AF68D27"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Trompetilla</w:t>
            </w:r>
          </w:p>
        </w:tc>
        <w:tc>
          <w:tcPr>
            <w:tcW w:w="1324" w:type="dxa"/>
            <w:noWrap/>
            <w:hideMark/>
          </w:tcPr>
          <w:p w14:paraId="3F91F533"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2</w:t>
            </w:r>
          </w:p>
        </w:tc>
        <w:tc>
          <w:tcPr>
            <w:tcW w:w="880" w:type="dxa"/>
            <w:noWrap/>
            <w:hideMark/>
          </w:tcPr>
          <w:p w14:paraId="5D786BCF"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6FCCCC92"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1ED0FE38"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580" w:type="dxa"/>
            <w:noWrap/>
            <w:hideMark/>
          </w:tcPr>
          <w:p w14:paraId="52B56383"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13B78923"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0314B073"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5EB2112E"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6A255530"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Arbustivo</w:t>
            </w:r>
          </w:p>
        </w:tc>
        <w:tc>
          <w:tcPr>
            <w:tcW w:w="2835" w:type="dxa"/>
            <w:noWrap/>
            <w:hideMark/>
          </w:tcPr>
          <w:p w14:paraId="3541FC50"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Buddleja</w:t>
            </w:r>
            <w:proofErr w:type="spellEnd"/>
            <w:r w:rsidRPr="000559B2">
              <w:rPr>
                <w:rFonts w:ascii="Arial" w:hAnsi="Arial" w:cs="Arial"/>
                <w:i/>
                <w:iCs/>
                <w:color w:val="000000"/>
                <w:highlight w:val="yellow"/>
              </w:rPr>
              <w:t xml:space="preserve"> </w:t>
            </w:r>
            <w:proofErr w:type="spellStart"/>
            <w:r w:rsidRPr="000559B2">
              <w:rPr>
                <w:rFonts w:ascii="Arial" w:hAnsi="Arial" w:cs="Arial"/>
                <w:i/>
                <w:iCs/>
                <w:color w:val="000000"/>
                <w:highlight w:val="yellow"/>
              </w:rPr>
              <w:t>marrubiifolia</w:t>
            </w:r>
            <w:proofErr w:type="spellEnd"/>
          </w:p>
        </w:tc>
        <w:tc>
          <w:tcPr>
            <w:tcW w:w="2126" w:type="dxa"/>
            <w:noWrap/>
            <w:hideMark/>
          </w:tcPr>
          <w:p w14:paraId="3F7955CA"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Azafrán</w:t>
            </w:r>
          </w:p>
        </w:tc>
        <w:tc>
          <w:tcPr>
            <w:tcW w:w="1324" w:type="dxa"/>
            <w:noWrap/>
            <w:hideMark/>
          </w:tcPr>
          <w:p w14:paraId="2CDD0039"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29</w:t>
            </w:r>
          </w:p>
        </w:tc>
        <w:tc>
          <w:tcPr>
            <w:tcW w:w="880" w:type="dxa"/>
            <w:noWrap/>
            <w:hideMark/>
          </w:tcPr>
          <w:p w14:paraId="355E5C61"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78</w:t>
            </w:r>
          </w:p>
        </w:tc>
        <w:tc>
          <w:tcPr>
            <w:tcW w:w="880" w:type="dxa"/>
            <w:noWrap/>
            <w:hideMark/>
          </w:tcPr>
          <w:p w14:paraId="000ACEA2"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39A5C4B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27786C3C"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51DD1369"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293E864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6348A97D"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04A052C"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Arbustivo</w:t>
            </w:r>
          </w:p>
        </w:tc>
        <w:tc>
          <w:tcPr>
            <w:tcW w:w="2835" w:type="dxa"/>
            <w:noWrap/>
            <w:hideMark/>
          </w:tcPr>
          <w:p w14:paraId="62B565AA"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Calliandra</w:t>
            </w:r>
            <w:proofErr w:type="spellEnd"/>
            <w:r w:rsidRPr="000559B2">
              <w:rPr>
                <w:rFonts w:ascii="Arial" w:hAnsi="Arial" w:cs="Arial"/>
                <w:i/>
                <w:iCs/>
                <w:color w:val="000000"/>
                <w:highlight w:val="yellow"/>
              </w:rPr>
              <w:t xml:space="preserve"> </w:t>
            </w:r>
            <w:proofErr w:type="spellStart"/>
            <w:r w:rsidRPr="000559B2">
              <w:rPr>
                <w:rFonts w:ascii="Arial" w:hAnsi="Arial" w:cs="Arial"/>
                <w:i/>
                <w:iCs/>
                <w:color w:val="000000"/>
                <w:highlight w:val="yellow"/>
              </w:rPr>
              <w:t>conferta</w:t>
            </w:r>
            <w:proofErr w:type="spellEnd"/>
          </w:p>
        </w:tc>
        <w:tc>
          <w:tcPr>
            <w:tcW w:w="2126" w:type="dxa"/>
            <w:noWrap/>
            <w:hideMark/>
          </w:tcPr>
          <w:p w14:paraId="640A0E30"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roofErr w:type="spellStart"/>
            <w:r w:rsidRPr="000559B2">
              <w:rPr>
                <w:rFonts w:ascii="Arial" w:hAnsi="Arial" w:cs="Arial"/>
                <w:color w:val="000000"/>
                <w:highlight w:val="yellow"/>
              </w:rPr>
              <w:t>Calliandra</w:t>
            </w:r>
            <w:proofErr w:type="spellEnd"/>
          </w:p>
        </w:tc>
        <w:tc>
          <w:tcPr>
            <w:tcW w:w="1324" w:type="dxa"/>
            <w:noWrap/>
            <w:hideMark/>
          </w:tcPr>
          <w:p w14:paraId="70CF22B3"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55731002"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165</w:t>
            </w:r>
          </w:p>
        </w:tc>
        <w:tc>
          <w:tcPr>
            <w:tcW w:w="880" w:type="dxa"/>
            <w:noWrap/>
            <w:hideMark/>
          </w:tcPr>
          <w:p w14:paraId="3A39F49E"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5C6A2DB5"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70687090"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71B32F28"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022512A3"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1ACAB2CF"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59B1C0B"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Arbustivo</w:t>
            </w:r>
          </w:p>
        </w:tc>
        <w:tc>
          <w:tcPr>
            <w:tcW w:w="2835" w:type="dxa"/>
            <w:noWrap/>
            <w:hideMark/>
          </w:tcPr>
          <w:p w14:paraId="5A8FB799"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 xml:space="preserve">Castilleja </w:t>
            </w:r>
            <w:proofErr w:type="spellStart"/>
            <w:r w:rsidRPr="000559B2">
              <w:rPr>
                <w:rFonts w:ascii="Arial" w:hAnsi="Arial" w:cs="Arial"/>
                <w:i/>
                <w:iCs/>
                <w:color w:val="000000"/>
                <w:highlight w:val="yellow"/>
              </w:rPr>
              <w:t>rigida</w:t>
            </w:r>
            <w:proofErr w:type="spellEnd"/>
          </w:p>
        </w:tc>
        <w:tc>
          <w:tcPr>
            <w:tcW w:w="2126" w:type="dxa"/>
            <w:noWrap/>
            <w:hideMark/>
          </w:tcPr>
          <w:p w14:paraId="56834E1C"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Pincel del indio</w:t>
            </w:r>
          </w:p>
        </w:tc>
        <w:tc>
          <w:tcPr>
            <w:tcW w:w="1324" w:type="dxa"/>
            <w:noWrap/>
            <w:hideMark/>
          </w:tcPr>
          <w:p w14:paraId="065866BC"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2</w:t>
            </w:r>
          </w:p>
        </w:tc>
        <w:tc>
          <w:tcPr>
            <w:tcW w:w="880" w:type="dxa"/>
            <w:noWrap/>
            <w:hideMark/>
          </w:tcPr>
          <w:p w14:paraId="0869F69E"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6426C75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3EBA3A6F"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580" w:type="dxa"/>
            <w:noWrap/>
            <w:hideMark/>
          </w:tcPr>
          <w:p w14:paraId="09608866"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575D5CE3"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33C15445"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33665EB8"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6D3A7D92"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Arbustivo</w:t>
            </w:r>
          </w:p>
        </w:tc>
        <w:tc>
          <w:tcPr>
            <w:tcW w:w="2835" w:type="dxa"/>
            <w:noWrap/>
            <w:hideMark/>
          </w:tcPr>
          <w:p w14:paraId="77F04A17"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Celtis pallida</w:t>
            </w:r>
          </w:p>
        </w:tc>
        <w:tc>
          <w:tcPr>
            <w:tcW w:w="2126" w:type="dxa"/>
            <w:noWrap/>
            <w:hideMark/>
          </w:tcPr>
          <w:p w14:paraId="58573E87"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Granjeno</w:t>
            </w:r>
          </w:p>
        </w:tc>
        <w:tc>
          <w:tcPr>
            <w:tcW w:w="1324" w:type="dxa"/>
            <w:noWrap/>
            <w:hideMark/>
          </w:tcPr>
          <w:p w14:paraId="2606A9B8"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68A9C82A"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10</w:t>
            </w:r>
          </w:p>
        </w:tc>
        <w:tc>
          <w:tcPr>
            <w:tcW w:w="880" w:type="dxa"/>
            <w:noWrap/>
            <w:hideMark/>
          </w:tcPr>
          <w:p w14:paraId="5470E8AB"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0A9ADA2A"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71B04244"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11EB0FB6"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01C666E7"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07C7CBD8"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94C9887"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Arbustivo</w:t>
            </w:r>
          </w:p>
        </w:tc>
        <w:tc>
          <w:tcPr>
            <w:tcW w:w="2835" w:type="dxa"/>
            <w:noWrap/>
            <w:hideMark/>
          </w:tcPr>
          <w:p w14:paraId="0A84622A"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Condalia spathulata</w:t>
            </w:r>
          </w:p>
        </w:tc>
        <w:tc>
          <w:tcPr>
            <w:tcW w:w="2126" w:type="dxa"/>
            <w:noWrap/>
            <w:hideMark/>
          </w:tcPr>
          <w:p w14:paraId="13B6A71F"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Abrojo</w:t>
            </w:r>
          </w:p>
        </w:tc>
        <w:tc>
          <w:tcPr>
            <w:tcW w:w="1324" w:type="dxa"/>
            <w:noWrap/>
            <w:hideMark/>
          </w:tcPr>
          <w:p w14:paraId="61361D23"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2</w:t>
            </w:r>
          </w:p>
        </w:tc>
        <w:tc>
          <w:tcPr>
            <w:tcW w:w="880" w:type="dxa"/>
            <w:noWrap/>
            <w:hideMark/>
          </w:tcPr>
          <w:p w14:paraId="7408AF7D"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26</w:t>
            </w:r>
          </w:p>
        </w:tc>
        <w:tc>
          <w:tcPr>
            <w:tcW w:w="880" w:type="dxa"/>
            <w:noWrap/>
            <w:hideMark/>
          </w:tcPr>
          <w:p w14:paraId="0C413E35"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3DFC2B08"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0E0B991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6DFCD042"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16CE6A11"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7C71F8A2"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6E3E3C1"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Arbustivo</w:t>
            </w:r>
          </w:p>
        </w:tc>
        <w:tc>
          <w:tcPr>
            <w:tcW w:w="2835" w:type="dxa"/>
            <w:noWrap/>
            <w:hideMark/>
          </w:tcPr>
          <w:p w14:paraId="3FA52520"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Croton</w:t>
            </w:r>
            <w:proofErr w:type="spellEnd"/>
            <w:r w:rsidRPr="000559B2">
              <w:rPr>
                <w:rFonts w:ascii="Arial" w:hAnsi="Arial" w:cs="Arial"/>
                <w:i/>
                <w:iCs/>
                <w:color w:val="000000"/>
                <w:highlight w:val="yellow"/>
              </w:rPr>
              <w:t xml:space="preserve"> dioicos</w:t>
            </w:r>
          </w:p>
        </w:tc>
        <w:tc>
          <w:tcPr>
            <w:tcW w:w="2126" w:type="dxa"/>
            <w:noWrap/>
            <w:hideMark/>
          </w:tcPr>
          <w:p w14:paraId="3D8E1770"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Crotón</w:t>
            </w:r>
          </w:p>
        </w:tc>
        <w:tc>
          <w:tcPr>
            <w:tcW w:w="1324" w:type="dxa"/>
            <w:noWrap/>
            <w:hideMark/>
          </w:tcPr>
          <w:p w14:paraId="0F260339"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40566BE3"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4E75B68F"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14E976A6"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5B798AF4"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60D4ABDF"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59D2862B"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5E893B48"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B5C56F6"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Arbustivo</w:t>
            </w:r>
          </w:p>
        </w:tc>
        <w:tc>
          <w:tcPr>
            <w:tcW w:w="2835" w:type="dxa"/>
            <w:noWrap/>
            <w:hideMark/>
          </w:tcPr>
          <w:p w14:paraId="6080FBCC"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Croton</w:t>
            </w:r>
            <w:proofErr w:type="spellEnd"/>
            <w:r w:rsidRPr="000559B2">
              <w:rPr>
                <w:rFonts w:ascii="Arial" w:hAnsi="Arial" w:cs="Arial"/>
                <w:i/>
                <w:iCs/>
                <w:color w:val="000000"/>
                <w:highlight w:val="yellow"/>
              </w:rPr>
              <w:t xml:space="preserve"> </w:t>
            </w:r>
            <w:proofErr w:type="spellStart"/>
            <w:r w:rsidRPr="000559B2">
              <w:rPr>
                <w:rFonts w:ascii="Arial" w:hAnsi="Arial" w:cs="Arial"/>
                <w:i/>
                <w:iCs/>
                <w:color w:val="000000"/>
                <w:highlight w:val="yellow"/>
              </w:rPr>
              <w:t>incanus</w:t>
            </w:r>
            <w:proofErr w:type="spellEnd"/>
          </w:p>
        </w:tc>
        <w:tc>
          <w:tcPr>
            <w:tcW w:w="2126" w:type="dxa"/>
            <w:noWrap/>
            <w:hideMark/>
          </w:tcPr>
          <w:p w14:paraId="4F48B88B"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roofErr w:type="spellStart"/>
            <w:r w:rsidRPr="000559B2">
              <w:rPr>
                <w:rFonts w:ascii="Arial" w:hAnsi="Arial" w:cs="Arial"/>
                <w:color w:val="000000"/>
                <w:highlight w:val="yellow"/>
              </w:rPr>
              <w:t>Croton</w:t>
            </w:r>
            <w:proofErr w:type="spellEnd"/>
          </w:p>
        </w:tc>
        <w:tc>
          <w:tcPr>
            <w:tcW w:w="1324" w:type="dxa"/>
            <w:noWrap/>
            <w:hideMark/>
          </w:tcPr>
          <w:p w14:paraId="33DC9ADE"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3</w:t>
            </w:r>
          </w:p>
        </w:tc>
        <w:tc>
          <w:tcPr>
            <w:tcW w:w="880" w:type="dxa"/>
            <w:noWrap/>
            <w:hideMark/>
          </w:tcPr>
          <w:p w14:paraId="312DFF7B"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4CAEDA70"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6AFEE2D6"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580" w:type="dxa"/>
            <w:noWrap/>
            <w:hideMark/>
          </w:tcPr>
          <w:p w14:paraId="4F511803"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7513170F"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786890D5"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35ECFCB8"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1B41564"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Arbustivo</w:t>
            </w:r>
          </w:p>
        </w:tc>
        <w:tc>
          <w:tcPr>
            <w:tcW w:w="2835" w:type="dxa"/>
            <w:noWrap/>
            <w:hideMark/>
          </w:tcPr>
          <w:p w14:paraId="04A58E2D"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Dalea bicolor</w:t>
            </w:r>
          </w:p>
        </w:tc>
        <w:tc>
          <w:tcPr>
            <w:tcW w:w="2126" w:type="dxa"/>
            <w:noWrap/>
            <w:hideMark/>
          </w:tcPr>
          <w:p w14:paraId="5E4BF697"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roofErr w:type="spellStart"/>
            <w:r w:rsidRPr="000559B2">
              <w:rPr>
                <w:rFonts w:ascii="Arial" w:hAnsi="Arial" w:cs="Arial"/>
                <w:color w:val="000000"/>
                <w:highlight w:val="yellow"/>
              </w:rPr>
              <w:t>Engordacabra</w:t>
            </w:r>
            <w:proofErr w:type="spellEnd"/>
          </w:p>
        </w:tc>
        <w:tc>
          <w:tcPr>
            <w:tcW w:w="1324" w:type="dxa"/>
            <w:noWrap/>
            <w:hideMark/>
          </w:tcPr>
          <w:p w14:paraId="233FD912"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637755B0"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7</w:t>
            </w:r>
          </w:p>
        </w:tc>
        <w:tc>
          <w:tcPr>
            <w:tcW w:w="880" w:type="dxa"/>
            <w:noWrap/>
            <w:hideMark/>
          </w:tcPr>
          <w:p w14:paraId="741F2C15"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6AEB1817"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58080AF0"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47987845"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3F4ADC2A"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468CE7E8"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FA7E0EE"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Arbustivo</w:t>
            </w:r>
          </w:p>
        </w:tc>
        <w:tc>
          <w:tcPr>
            <w:tcW w:w="2835" w:type="dxa"/>
            <w:noWrap/>
            <w:hideMark/>
          </w:tcPr>
          <w:p w14:paraId="466CEC3E"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Ephedra</w:t>
            </w:r>
            <w:proofErr w:type="spellEnd"/>
            <w:r w:rsidRPr="000559B2">
              <w:rPr>
                <w:rFonts w:ascii="Arial" w:hAnsi="Arial" w:cs="Arial"/>
                <w:i/>
                <w:iCs/>
                <w:color w:val="000000"/>
                <w:highlight w:val="yellow"/>
              </w:rPr>
              <w:t xml:space="preserve"> </w:t>
            </w:r>
            <w:proofErr w:type="spellStart"/>
            <w:r w:rsidRPr="000559B2">
              <w:rPr>
                <w:rFonts w:ascii="Arial" w:hAnsi="Arial" w:cs="Arial"/>
                <w:i/>
                <w:iCs/>
                <w:color w:val="000000"/>
                <w:highlight w:val="yellow"/>
              </w:rPr>
              <w:t>aspera</w:t>
            </w:r>
            <w:proofErr w:type="spellEnd"/>
          </w:p>
        </w:tc>
        <w:tc>
          <w:tcPr>
            <w:tcW w:w="2126" w:type="dxa"/>
            <w:noWrap/>
            <w:hideMark/>
          </w:tcPr>
          <w:p w14:paraId="5BAFE1EF"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Canutillo</w:t>
            </w:r>
          </w:p>
        </w:tc>
        <w:tc>
          <w:tcPr>
            <w:tcW w:w="1324" w:type="dxa"/>
            <w:noWrap/>
            <w:hideMark/>
          </w:tcPr>
          <w:p w14:paraId="057B7EBF"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3</w:t>
            </w:r>
          </w:p>
        </w:tc>
        <w:tc>
          <w:tcPr>
            <w:tcW w:w="880" w:type="dxa"/>
            <w:noWrap/>
            <w:hideMark/>
          </w:tcPr>
          <w:p w14:paraId="6DBA0E98"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6</w:t>
            </w:r>
          </w:p>
        </w:tc>
        <w:tc>
          <w:tcPr>
            <w:tcW w:w="880" w:type="dxa"/>
            <w:noWrap/>
            <w:hideMark/>
          </w:tcPr>
          <w:p w14:paraId="15CED9AD"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3B819073"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748F5401"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3996AE76"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64AFC7B2"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60C457DB"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6A98CDE"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Arbustivo</w:t>
            </w:r>
          </w:p>
        </w:tc>
        <w:tc>
          <w:tcPr>
            <w:tcW w:w="2835" w:type="dxa"/>
            <w:noWrap/>
            <w:hideMark/>
          </w:tcPr>
          <w:p w14:paraId="518DF577"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Euphorbia antisyphilitica</w:t>
            </w:r>
          </w:p>
        </w:tc>
        <w:tc>
          <w:tcPr>
            <w:tcW w:w="2126" w:type="dxa"/>
            <w:noWrap/>
            <w:hideMark/>
          </w:tcPr>
          <w:p w14:paraId="4E0EC7BF"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Candelilla</w:t>
            </w:r>
          </w:p>
        </w:tc>
        <w:tc>
          <w:tcPr>
            <w:tcW w:w="1324" w:type="dxa"/>
            <w:noWrap/>
            <w:hideMark/>
          </w:tcPr>
          <w:p w14:paraId="2811CB59"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4DB2CA75"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5F0DBC06"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2CF323FF"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06B8C41C"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79480ACF"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5BD3A095"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2455345C"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676B63B1"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lastRenderedPageBreak/>
              <w:t>Arbustivo</w:t>
            </w:r>
          </w:p>
        </w:tc>
        <w:tc>
          <w:tcPr>
            <w:tcW w:w="2835" w:type="dxa"/>
            <w:noWrap/>
            <w:hideMark/>
          </w:tcPr>
          <w:p w14:paraId="1DDC762A"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Euploca</w:t>
            </w:r>
            <w:proofErr w:type="spellEnd"/>
            <w:r w:rsidRPr="000559B2">
              <w:rPr>
                <w:rFonts w:ascii="Arial" w:hAnsi="Arial" w:cs="Arial"/>
                <w:i/>
                <w:iCs/>
                <w:color w:val="000000"/>
                <w:highlight w:val="yellow"/>
              </w:rPr>
              <w:t xml:space="preserve"> </w:t>
            </w:r>
            <w:proofErr w:type="spellStart"/>
            <w:r w:rsidRPr="000559B2">
              <w:rPr>
                <w:rFonts w:ascii="Arial" w:hAnsi="Arial" w:cs="Arial"/>
                <w:i/>
                <w:iCs/>
                <w:color w:val="000000"/>
                <w:highlight w:val="yellow"/>
              </w:rPr>
              <w:t>torreyi</w:t>
            </w:r>
            <w:proofErr w:type="spellEnd"/>
          </w:p>
        </w:tc>
        <w:tc>
          <w:tcPr>
            <w:tcW w:w="2126" w:type="dxa"/>
            <w:noWrap/>
            <w:hideMark/>
          </w:tcPr>
          <w:p w14:paraId="2DADDC36" w14:textId="47649F4F"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Cenizo</w:t>
            </w:r>
          </w:p>
        </w:tc>
        <w:tc>
          <w:tcPr>
            <w:tcW w:w="1324" w:type="dxa"/>
            <w:noWrap/>
            <w:hideMark/>
          </w:tcPr>
          <w:p w14:paraId="01E5CAE1"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17</w:t>
            </w:r>
          </w:p>
        </w:tc>
        <w:tc>
          <w:tcPr>
            <w:tcW w:w="880" w:type="dxa"/>
            <w:noWrap/>
            <w:hideMark/>
          </w:tcPr>
          <w:p w14:paraId="67A4C33F"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36E339DB"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462F5B9A"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580" w:type="dxa"/>
            <w:noWrap/>
            <w:hideMark/>
          </w:tcPr>
          <w:p w14:paraId="21DA0301"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43B211F5"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2167C09E"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479C0037"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3C6616B"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Arbustivo</w:t>
            </w:r>
          </w:p>
        </w:tc>
        <w:tc>
          <w:tcPr>
            <w:tcW w:w="2835" w:type="dxa"/>
            <w:noWrap/>
            <w:hideMark/>
          </w:tcPr>
          <w:p w14:paraId="1C944853"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Flourensia cernua</w:t>
            </w:r>
          </w:p>
        </w:tc>
        <w:tc>
          <w:tcPr>
            <w:tcW w:w="2126" w:type="dxa"/>
            <w:noWrap/>
            <w:hideMark/>
          </w:tcPr>
          <w:p w14:paraId="7FA754C4" w14:textId="7A408358"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Hojasén</w:t>
            </w:r>
          </w:p>
        </w:tc>
        <w:tc>
          <w:tcPr>
            <w:tcW w:w="1324" w:type="dxa"/>
            <w:noWrap/>
            <w:hideMark/>
          </w:tcPr>
          <w:p w14:paraId="516BE162"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32B241F2"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3</w:t>
            </w:r>
          </w:p>
        </w:tc>
        <w:tc>
          <w:tcPr>
            <w:tcW w:w="880" w:type="dxa"/>
            <w:noWrap/>
            <w:hideMark/>
          </w:tcPr>
          <w:p w14:paraId="7B98B67B"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2C9D7729"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2FF117B8"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4F27ADAF"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403EE31F"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6AE301DC"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6C123A8"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Arbustivo</w:t>
            </w:r>
          </w:p>
        </w:tc>
        <w:tc>
          <w:tcPr>
            <w:tcW w:w="2835" w:type="dxa"/>
            <w:noWrap/>
            <w:hideMark/>
          </w:tcPr>
          <w:p w14:paraId="7A81D086"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Forestiera</w:t>
            </w:r>
            <w:proofErr w:type="spellEnd"/>
            <w:r w:rsidRPr="000559B2">
              <w:rPr>
                <w:rFonts w:ascii="Arial" w:hAnsi="Arial" w:cs="Arial"/>
                <w:i/>
                <w:iCs/>
                <w:color w:val="000000"/>
                <w:highlight w:val="yellow"/>
              </w:rPr>
              <w:t xml:space="preserve"> angustifolia</w:t>
            </w:r>
          </w:p>
        </w:tc>
        <w:tc>
          <w:tcPr>
            <w:tcW w:w="2126" w:type="dxa"/>
            <w:noWrap/>
            <w:hideMark/>
          </w:tcPr>
          <w:p w14:paraId="6129A57B"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Panalero</w:t>
            </w:r>
          </w:p>
        </w:tc>
        <w:tc>
          <w:tcPr>
            <w:tcW w:w="1324" w:type="dxa"/>
            <w:noWrap/>
            <w:hideMark/>
          </w:tcPr>
          <w:p w14:paraId="15BE42D1"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2</w:t>
            </w:r>
          </w:p>
        </w:tc>
        <w:tc>
          <w:tcPr>
            <w:tcW w:w="880" w:type="dxa"/>
            <w:noWrap/>
            <w:hideMark/>
          </w:tcPr>
          <w:p w14:paraId="3F160B51"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64</w:t>
            </w:r>
          </w:p>
        </w:tc>
        <w:tc>
          <w:tcPr>
            <w:tcW w:w="880" w:type="dxa"/>
            <w:noWrap/>
            <w:hideMark/>
          </w:tcPr>
          <w:p w14:paraId="4BBCEF8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2A3DE45D"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236E80DB"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61520675"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22CE997C"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19A98512"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1CB50A1"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Arbustivo</w:t>
            </w:r>
          </w:p>
        </w:tc>
        <w:tc>
          <w:tcPr>
            <w:tcW w:w="2835" w:type="dxa"/>
            <w:noWrap/>
            <w:hideMark/>
          </w:tcPr>
          <w:p w14:paraId="0FE10622"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Fouquieria splendens</w:t>
            </w:r>
          </w:p>
        </w:tc>
        <w:tc>
          <w:tcPr>
            <w:tcW w:w="2126" w:type="dxa"/>
            <w:noWrap/>
            <w:hideMark/>
          </w:tcPr>
          <w:p w14:paraId="46B5116E"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Albarda</w:t>
            </w:r>
          </w:p>
        </w:tc>
        <w:tc>
          <w:tcPr>
            <w:tcW w:w="1324" w:type="dxa"/>
            <w:noWrap/>
            <w:hideMark/>
          </w:tcPr>
          <w:p w14:paraId="2B6A82F4"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10</w:t>
            </w:r>
          </w:p>
        </w:tc>
        <w:tc>
          <w:tcPr>
            <w:tcW w:w="880" w:type="dxa"/>
            <w:noWrap/>
            <w:hideMark/>
          </w:tcPr>
          <w:p w14:paraId="302E83E3"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57</w:t>
            </w:r>
          </w:p>
        </w:tc>
        <w:tc>
          <w:tcPr>
            <w:tcW w:w="880" w:type="dxa"/>
            <w:noWrap/>
            <w:hideMark/>
          </w:tcPr>
          <w:p w14:paraId="03866C9E"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57019202"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724B41CC"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4C281E9A"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3A2ADE93"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6993A31C"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762CAF3"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Arbustivo</w:t>
            </w:r>
          </w:p>
        </w:tc>
        <w:tc>
          <w:tcPr>
            <w:tcW w:w="2835" w:type="dxa"/>
            <w:noWrap/>
            <w:hideMark/>
          </w:tcPr>
          <w:p w14:paraId="441083B9"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Fraxinus greggii</w:t>
            </w:r>
          </w:p>
        </w:tc>
        <w:tc>
          <w:tcPr>
            <w:tcW w:w="2126" w:type="dxa"/>
            <w:noWrap/>
            <w:hideMark/>
          </w:tcPr>
          <w:p w14:paraId="489A39EE"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Barreta china</w:t>
            </w:r>
          </w:p>
        </w:tc>
        <w:tc>
          <w:tcPr>
            <w:tcW w:w="1324" w:type="dxa"/>
            <w:noWrap/>
            <w:hideMark/>
          </w:tcPr>
          <w:p w14:paraId="5FAD449D"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152E1D1F"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3</w:t>
            </w:r>
          </w:p>
        </w:tc>
        <w:tc>
          <w:tcPr>
            <w:tcW w:w="880" w:type="dxa"/>
            <w:noWrap/>
            <w:hideMark/>
          </w:tcPr>
          <w:p w14:paraId="251FD8D3"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51CDD0B9"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5FCD1A4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5A760429"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7C8A8816"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70A20E2B"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FE55165"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Arbustivo</w:t>
            </w:r>
          </w:p>
        </w:tc>
        <w:tc>
          <w:tcPr>
            <w:tcW w:w="2835" w:type="dxa"/>
            <w:noWrap/>
            <w:hideMark/>
          </w:tcPr>
          <w:p w14:paraId="7B7082EE"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Guaiacum</w:t>
            </w:r>
            <w:proofErr w:type="spellEnd"/>
            <w:r w:rsidRPr="000559B2">
              <w:rPr>
                <w:rFonts w:ascii="Arial" w:hAnsi="Arial" w:cs="Arial"/>
                <w:i/>
                <w:iCs/>
                <w:color w:val="000000"/>
                <w:highlight w:val="yellow"/>
              </w:rPr>
              <w:t xml:space="preserve"> </w:t>
            </w:r>
            <w:proofErr w:type="spellStart"/>
            <w:r w:rsidRPr="000559B2">
              <w:rPr>
                <w:rFonts w:ascii="Arial" w:hAnsi="Arial" w:cs="Arial"/>
                <w:i/>
                <w:iCs/>
                <w:color w:val="000000"/>
                <w:highlight w:val="yellow"/>
              </w:rPr>
              <w:t>angustifolium</w:t>
            </w:r>
            <w:proofErr w:type="spellEnd"/>
          </w:p>
        </w:tc>
        <w:tc>
          <w:tcPr>
            <w:tcW w:w="2126" w:type="dxa"/>
            <w:noWrap/>
            <w:hideMark/>
          </w:tcPr>
          <w:p w14:paraId="265BCC3D" w14:textId="785FCC26" w:rsidR="008079BA" w:rsidRPr="000559B2" w:rsidRDefault="00895032"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Guayacán</w:t>
            </w:r>
          </w:p>
        </w:tc>
        <w:tc>
          <w:tcPr>
            <w:tcW w:w="1324" w:type="dxa"/>
            <w:noWrap/>
            <w:hideMark/>
          </w:tcPr>
          <w:p w14:paraId="2AB709AB"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3</w:t>
            </w:r>
          </w:p>
        </w:tc>
        <w:tc>
          <w:tcPr>
            <w:tcW w:w="880" w:type="dxa"/>
            <w:noWrap/>
            <w:hideMark/>
          </w:tcPr>
          <w:p w14:paraId="4AFA9FDD"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37</w:t>
            </w:r>
          </w:p>
        </w:tc>
        <w:tc>
          <w:tcPr>
            <w:tcW w:w="880" w:type="dxa"/>
            <w:noWrap/>
            <w:hideMark/>
          </w:tcPr>
          <w:p w14:paraId="0BD3CAB6"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57147165"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464F2242"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64E20D66"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4F28F093"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229691DB"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4066E80"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Arbustivo</w:t>
            </w:r>
          </w:p>
        </w:tc>
        <w:tc>
          <w:tcPr>
            <w:tcW w:w="2835" w:type="dxa"/>
            <w:noWrap/>
            <w:hideMark/>
          </w:tcPr>
          <w:p w14:paraId="55C9E71C" w14:textId="17FBCB85"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Gymnosperma glutinosum</w:t>
            </w:r>
          </w:p>
        </w:tc>
        <w:tc>
          <w:tcPr>
            <w:tcW w:w="2126" w:type="dxa"/>
            <w:noWrap/>
            <w:hideMark/>
          </w:tcPr>
          <w:p w14:paraId="3DB4095E"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roofErr w:type="spellStart"/>
            <w:r w:rsidRPr="000559B2">
              <w:rPr>
                <w:rFonts w:ascii="Arial" w:hAnsi="Arial" w:cs="Arial"/>
                <w:color w:val="000000"/>
                <w:highlight w:val="yellow"/>
              </w:rPr>
              <w:t>Tatalencho</w:t>
            </w:r>
            <w:proofErr w:type="spellEnd"/>
          </w:p>
        </w:tc>
        <w:tc>
          <w:tcPr>
            <w:tcW w:w="1324" w:type="dxa"/>
            <w:noWrap/>
            <w:hideMark/>
          </w:tcPr>
          <w:p w14:paraId="3ED84014"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091F0C72"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52</w:t>
            </w:r>
          </w:p>
        </w:tc>
        <w:tc>
          <w:tcPr>
            <w:tcW w:w="880" w:type="dxa"/>
            <w:noWrap/>
            <w:hideMark/>
          </w:tcPr>
          <w:p w14:paraId="072D285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6A714A8C"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1745DEDD"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6E837D61"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456DDBD0"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272C2E74"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0566497E"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Arbustivo</w:t>
            </w:r>
          </w:p>
        </w:tc>
        <w:tc>
          <w:tcPr>
            <w:tcW w:w="2835" w:type="dxa"/>
            <w:noWrap/>
            <w:hideMark/>
          </w:tcPr>
          <w:p w14:paraId="401E0C76"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Iresine</w:t>
            </w:r>
            <w:proofErr w:type="spellEnd"/>
            <w:r w:rsidRPr="000559B2">
              <w:rPr>
                <w:rFonts w:ascii="Arial" w:hAnsi="Arial" w:cs="Arial"/>
                <w:i/>
                <w:iCs/>
                <w:color w:val="000000"/>
                <w:highlight w:val="yellow"/>
              </w:rPr>
              <w:t xml:space="preserve"> </w:t>
            </w:r>
            <w:proofErr w:type="spellStart"/>
            <w:r w:rsidRPr="000559B2">
              <w:rPr>
                <w:rFonts w:ascii="Arial" w:hAnsi="Arial" w:cs="Arial"/>
                <w:i/>
                <w:iCs/>
                <w:color w:val="000000"/>
                <w:highlight w:val="yellow"/>
              </w:rPr>
              <w:t>leptoclada</w:t>
            </w:r>
            <w:proofErr w:type="spellEnd"/>
          </w:p>
        </w:tc>
        <w:tc>
          <w:tcPr>
            <w:tcW w:w="2126" w:type="dxa"/>
            <w:noWrap/>
            <w:hideMark/>
          </w:tcPr>
          <w:p w14:paraId="5BD0F2B7"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plumilla</w:t>
            </w:r>
          </w:p>
        </w:tc>
        <w:tc>
          <w:tcPr>
            <w:tcW w:w="1324" w:type="dxa"/>
            <w:noWrap/>
            <w:hideMark/>
          </w:tcPr>
          <w:p w14:paraId="79FC4D3D"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5F2C198A"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39DCB10E"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62812B78"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580" w:type="dxa"/>
            <w:noWrap/>
            <w:hideMark/>
          </w:tcPr>
          <w:p w14:paraId="106D7C14"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533DCACE"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049A1BE1"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1DE9C37E"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64FED5F4"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Arbustivo</w:t>
            </w:r>
          </w:p>
        </w:tc>
        <w:tc>
          <w:tcPr>
            <w:tcW w:w="2835" w:type="dxa"/>
            <w:noWrap/>
            <w:hideMark/>
          </w:tcPr>
          <w:p w14:paraId="1F62EC3A"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Jatropha</w:t>
            </w:r>
            <w:proofErr w:type="spellEnd"/>
            <w:r w:rsidRPr="000559B2">
              <w:rPr>
                <w:rFonts w:ascii="Arial" w:hAnsi="Arial" w:cs="Arial"/>
                <w:i/>
                <w:iCs/>
                <w:color w:val="000000"/>
                <w:highlight w:val="yellow"/>
              </w:rPr>
              <w:t xml:space="preserve"> dioica</w:t>
            </w:r>
          </w:p>
        </w:tc>
        <w:tc>
          <w:tcPr>
            <w:tcW w:w="2126" w:type="dxa"/>
            <w:noWrap/>
            <w:hideMark/>
          </w:tcPr>
          <w:p w14:paraId="310D26D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Sangre de drago</w:t>
            </w:r>
          </w:p>
        </w:tc>
        <w:tc>
          <w:tcPr>
            <w:tcW w:w="1324" w:type="dxa"/>
            <w:noWrap/>
            <w:hideMark/>
          </w:tcPr>
          <w:p w14:paraId="6097E1AB"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56</w:t>
            </w:r>
          </w:p>
        </w:tc>
        <w:tc>
          <w:tcPr>
            <w:tcW w:w="880" w:type="dxa"/>
            <w:noWrap/>
            <w:hideMark/>
          </w:tcPr>
          <w:p w14:paraId="3DB9359D"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173</w:t>
            </w:r>
          </w:p>
        </w:tc>
        <w:tc>
          <w:tcPr>
            <w:tcW w:w="880" w:type="dxa"/>
            <w:noWrap/>
            <w:hideMark/>
          </w:tcPr>
          <w:p w14:paraId="054A8F5F"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186ADFFE"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571FDAC1"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7C1802E3"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4033CA6E"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20F86F7B"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BFD70F9"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Arbustivo</w:t>
            </w:r>
          </w:p>
        </w:tc>
        <w:tc>
          <w:tcPr>
            <w:tcW w:w="2835" w:type="dxa"/>
            <w:noWrap/>
            <w:hideMark/>
          </w:tcPr>
          <w:p w14:paraId="34E3BCC6"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 xml:space="preserve">Jefea </w:t>
            </w:r>
            <w:proofErr w:type="spellStart"/>
            <w:r w:rsidRPr="000559B2">
              <w:rPr>
                <w:rFonts w:ascii="Arial" w:hAnsi="Arial" w:cs="Arial"/>
                <w:i/>
                <w:iCs/>
                <w:color w:val="000000"/>
                <w:highlight w:val="yellow"/>
              </w:rPr>
              <w:t>brevifolia</w:t>
            </w:r>
            <w:proofErr w:type="spellEnd"/>
          </w:p>
        </w:tc>
        <w:tc>
          <w:tcPr>
            <w:tcW w:w="2126" w:type="dxa"/>
            <w:noWrap/>
            <w:hideMark/>
          </w:tcPr>
          <w:p w14:paraId="1FCDDA3D"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Jefea</w:t>
            </w:r>
          </w:p>
        </w:tc>
        <w:tc>
          <w:tcPr>
            <w:tcW w:w="1324" w:type="dxa"/>
            <w:noWrap/>
            <w:hideMark/>
          </w:tcPr>
          <w:p w14:paraId="373A15A0"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106</w:t>
            </w:r>
          </w:p>
        </w:tc>
        <w:tc>
          <w:tcPr>
            <w:tcW w:w="880" w:type="dxa"/>
            <w:noWrap/>
            <w:hideMark/>
          </w:tcPr>
          <w:p w14:paraId="4A5C6F32"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303</w:t>
            </w:r>
          </w:p>
        </w:tc>
        <w:tc>
          <w:tcPr>
            <w:tcW w:w="880" w:type="dxa"/>
            <w:noWrap/>
            <w:hideMark/>
          </w:tcPr>
          <w:p w14:paraId="5722A35C"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66E1E439"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02FD5CD1"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4CDE65F0"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0AF981E2"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7A564058"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5D973E2"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Arbustivo</w:t>
            </w:r>
          </w:p>
        </w:tc>
        <w:tc>
          <w:tcPr>
            <w:tcW w:w="2835" w:type="dxa"/>
            <w:noWrap/>
            <w:hideMark/>
          </w:tcPr>
          <w:p w14:paraId="323F99C4"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Koeberlinia</w:t>
            </w:r>
            <w:proofErr w:type="spellEnd"/>
            <w:r w:rsidRPr="000559B2">
              <w:rPr>
                <w:rFonts w:ascii="Arial" w:hAnsi="Arial" w:cs="Arial"/>
                <w:i/>
                <w:iCs/>
                <w:color w:val="000000"/>
                <w:highlight w:val="yellow"/>
              </w:rPr>
              <w:t xml:space="preserve"> </w:t>
            </w:r>
            <w:proofErr w:type="spellStart"/>
            <w:r w:rsidRPr="000559B2">
              <w:rPr>
                <w:rFonts w:ascii="Arial" w:hAnsi="Arial" w:cs="Arial"/>
                <w:i/>
                <w:iCs/>
                <w:color w:val="000000"/>
                <w:highlight w:val="yellow"/>
              </w:rPr>
              <w:t>spinosa</w:t>
            </w:r>
            <w:proofErr w:type="spellEnd"/>
          </w:p>
        </w:tc>
        <w:tc>
          <w:tcPr>
            <w:tcW w:w="2126" w:type="dxa"/>
            <w:noWrap/>
            <w:hideMark/>
          </w:tcPr>
          <w:p w14:paraId="4CFAC700"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Corona de cristo</w:t>
            </w:r>
          </w:p>
        </w:tc>
        <w:tc>
          <w:tcPr>
            <w:tcW w:w="1324" w:type="dxa"/>
            <w:noWrap/>
            <w:hideMark/>
          </w:tcPr>
          <w:p w14:paraId="4BB119D3"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643890C9"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7</w:t>
            </w:r>
          </w:p>
        </w:tc>
        <w:tc>
          <w:tcPr>
            <w:tcW w:w="880" w:type="dxa"/>
            <w:noWrap/>
            <w:hideMark/>
          </w:tcPr>
          <w:p w14:paraId="691766C1"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41CDDDFE"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11CA37FC"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15D288CE"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48D6FA89"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66259CD5"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9EF635B"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Arbustivo</w:t>
            </w:r>
          </w:p>
        </w:tc>
        <w:tc>
          <w:tcPr>
            <w:tcW w:w="2835" w:type="dxa"/>
            <w:noWrap/>
            <w:hideMark/>
          </w:tcPr>
          <w:p w14:paraId="4FC38FC5"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Krameria</w:t>
            </w:r>
            <w:proofErr w:type="spellEnd"/>
            <w:r w:rsidRPr="000559B2">
              <w:rPr>
                <w:rFonts w:ascii="Arial" w:hAnsi="Arial" w:cs="Arial"/>
                <w:i/>
                <w:iCs/>
                <w:color w:val="000000"/>
                <w:highlight w:val="yellow"/>
              </w:rPr>
              <w:t xml:space="preserve"> erecta</w:t>
            </w:r>
          </w:p>
        </w:tc>
        <w:tc>
          <w:tcPr>
            <w:tcW w:w="2126" w:type="dxa"/>
            <w:noWrap/>
            <w:hideMark/>
          </w:tcPr>
          <w:p w14:paraId="1C6F601F"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Mezquitillo</w:t>
            </w:r>
          </w:p>
        </w:tc>
        <w:tc>
          <w:tcPr>
            <w:tcW w:w="1324" w:type="dxa"/>
            <w:noWrap/>
            <w:hideMark/>
          </w:tcPr>
          <w:p w14:paraId="77C739C9"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3100BA86"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23</w:t>
            </w:r>
          </w:p>
        </w:tc>
        <w:tc>
          <w:tcPr>
            <w:tcW w:w="880" w:type="dxa"/>
            <w:noWrap/>
            <w:hideMark/>
          </w:tcPr>
          <w:p w14:paraId="04006CBE"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1F586222"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1CB9732B"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1183F0AC"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0DB4A4DE"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294B13D5"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BFE7C75"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Arbustivo</w:t>
            </w:r>
          </w:p>
        </w:tc>
        <w:tc>
          <w:tcPr>
            <w:tcW w:w="2835" w:type="dxa"/>
            <w:noWrap/>
            <w:hideMark/>
          </w:tcPr>
          <w:p w14:paraId="7CF96F9D"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Larrea tridentata</w:t>
            </w:r>
          </w:p>
        </w:tc>
        <w:tc>
          <w:tcPr>
            <w:tcW w:w="2126" w:type="dxa"/>
            <w:noWrap/>
            <w:hideMark/>
          </w:tcPr>
          <w:p w14:paraId="083BD572"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Gobernadora</w:t>
            </w:r>
          </w:p>
        </w:tc>
        <w:tc>
          <w:tcPr>
            <w:tcW w:w="1324" w:type="dxa"/>
            <w:noWrap/>
            <w:hideMark/>
          </w:tcPr>
          <w:p w14:paraId="7A78302E"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58</w:t>
            </w:r>
          </w:p>
        </w:tc>
        <w:tc>
          <w:tcPr>
            <w:tcW w:w="880" w:type="dxa"/>
            <w:noWrap/>
            <w:hideMark/>
          </w:tcPr>
          <w:p w14:paraId="6FDD56A2"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498</w:t>
            </w:r>
          </w:p>
        </w:tc>
        <w:tc>
          <w:tcPr>
            <w:tcW w:w="880" w:type="dxa"/>
            <w:noWrap/>
            <w:hideMark/>
          </w:tcPr>
          <w:p w14:paraId="195183DC"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673C3DE6"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0D1F9C7D"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10C32B86"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2A696B6E"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317C9E32"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044A70C"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Arbustivo</w:t>
            </w:r>
          </w:p>
        </w:tc>
        <w:tc>
          <w:tcPr>
            <w:tcW w:w="2835" w:type="dxa"/>
            <w:noWrap/>
            <w:hideMark/>
          </w:tcPr>
          <w:p w14:paraId="24C95AF1"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Lindleya mespiloides</w:t>
            </w:r>
          </w:p>
        </w:tc>
        <w:tc>
          <w:tcPr>
            <w:tcW w:w="2126" w:type="dxa"/>
            <w:noWrap/>
            <w:hideMark/>
          </w:tcPr>
          <w:p w14:paraId="5BB29263"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Bareta negra</w:t>
            </w:r>
          </w:p>
        </w:tc>
        <w:tc>
          <w:tcPr>
            <w:tcW w:w="1324" w:type="dxa"/>
            <w:noWrap/>
            <w:hideMark/>
          </w:tcPr>
          <w:p w14:paraId="6CA6BAB3"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7</w:t>
            </w:r>
          </w:p>
        </w:tc>
        <w:tc>
          <w:tcPr>
            <w:tcW w:w="880" w:type="dxa"/>
            <w:noWrap/>
            <w:hideMark/>
          </w:tcPr>
          <w:p w14:paraId="535563F4"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0DE87C75"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2AFB4ECD"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580" w:type="dxa"/>
            <w:noWrap/>
            <w:hideMark/>
          </w:tcPr>
          <w:p w14:paraId="060ACE17"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679103FF"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41533DF4"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0983A15F"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4CDB4DD"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Arbustivo</w:t>
            </w:r>
          </w:p>
        </w:tc>
        <w:tc>
          <w:tcPr>
            <w:tcW w:w="2835" w:type="dxa"/>
            <w:noWrap/>
            <w:hideMark/>
          </w:tcPr>
          <w:p w14:paraId="32A04DD0"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Lippia</w:t>
            </w:r>
            <w:proofErr w:type="spellEnd"/>
            <w:r w:rsidRPr="000559B2">
              <w:rPr>
                <w:rFonts w:ascii="Arial" w:hAnsi="Arial" w:cs="Arial"/>
                <w:i/>
                <w:iCs/>
                <w:color w:val="000000"/>
                <w:highlight w:val="yellow"/>
              </w:rPr>
              <w:t xml:space="preserve"> </w:t>
            </w:r>
            <w:proofErr w:type="spellStart"/>
            <w:r w:rsidRPr="000559B2">
              <w:rPr>
                <w:rFonts w:ascii="Arial" w:hAnsi="Arial" w:cs="Arial"/>
                <w:i/>
                <w:iCs/>
                <w:color w:val="000000"/>
                <w:highlight w:val="yellow"/>
              </w:rPr>
              <w:t>graveolens</w:t>
            </w:r>
            <w:proofErr w:type="spellEnd"/>
          </w:p>
        </w:tc>
        <w:tc>
          <w:tcPr>
            <w:tcW w:w="2126" w:type="dxa"/>
            <w:noWrap/>
            <w:hideMark/>
          </w:tcPr>
          <w:p w14:paraId="4AD601FF" w14:textId="260BCC03" w:rsidR="008079BA" w:rsidRPr="000559B2" w:rsidRDefault="00895032"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Orégano</w:t>
            </w:r>
            <w:r w:rsidR="008079BA" w:rsidRPr="000559B2">
              <w:rPr>
                <w:rFonts w:ascii="Arial" w:hAnsi="Arial" w:cs="Arial"/>
                <w:color w:val="000000"/>
                <w:highlight w:val="yellow"/>
              </w:rPr>
              <w:t xml:space="preserve"> de monte</w:t>
            </w:r>
          </w:p>
        </w:tc>
        <w:tc>
          <w:tcPr>
            <w:tcW w:w="1324" w:type="dxa"/>
            <w:noWrap/>
            <w:hideMark/>
          </w:tcPr>
          <w:p w14:paraId="0F1780E3"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37</w:t>
            </w:r>
          </w:p>
        </w:tc>
        <w:tc>
          <w:tcPr>
            <w:tcW w:w="880" w:type="dxa"/>
            <w:noWrap/>
            <w:hideMark/>
          </w:tcPr>
          <w:p w14:paraId="13B83180"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1C4FB559"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38ECD380"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580" w:type="dxa"/>
            <w:noWrap/>
            <w:hideMark/>
          </w:tcPr>
          <w:p w14:paraId="707AA9DE"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2CD397B8"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4C70413D"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54E15DA1"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9D275AF"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Arbustivo</w:t>
            </w:r>
          </w:p>
        </w:tc>
        <w:tc>
          <w:tcPr>
            <w:tcW w:w="2835" w:type="dxa"/>
            <w:noWrap/>
            <w:hideMark/>
          </w:tcPr>
          <w:p w14:paraId="39F96895"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Lycium</w:t>
            </w:r>
            <w:proofErr w:type="spellEnd"/>
            <w:r w:rsidRPr="000559B2">
              <w:rPr>
                <w:rFonts w:ascii="Arial" w:hAnsi="Arial" w:cs="Arial"/>
                <w:i/>
                <w:iCs/>
                <w:color w:val="000000"/>
                <w:highlight w:val="yellow"/>
              </w:rPr>
              <w:t xml:space="preserve"> </w:t>
            </w:r>
            <w:proofErr w:type="spellStart"/>
            <w:r w:rsidRPr="000559B2">
              <w:rPr>
                <w:rFonts w:ascii="Arial" w:hAnsi="Arial" w:cs="Arial"/>
                <w:i/>
                <w:iCs/>
                <w:color w:val="000000"/>
                <w:highlight w:val="yellow"/>
              </w:rPr>
              <w:t>berlandieri</w:t>
            </w:r>
            <w:proofErr w:type="spellEnd"/>
          </w:p>
        </w:tc>
        <w:tc>
          <w:tcPr>
            <w:tcW w:w="2126" w:type="dxa"/>
            <w:noWrap/>
            <w:hideMark/>
          </w:tcPr>
          <w:p w14:paraId="302DE3D6"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Cilindrillo</w:t>
            </w:r>
          </w:p>
        </w:tc>
        <w:tc>
          <w:tcPr>
            <w:tcW w:w="1324" w:type="dxa"/>
            <w:noWrap/>
            <w:hideMark/>
          </w:tcPr>
          <w:p w14:paraId="6B8A5C0F"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35FAAB0E"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2</w:t>
            </w:r>
          </w:p>
        </w:tc>
        <w:tc>
          <w:tcPr>
            <w:tcW w:w="880" w:type="dxa"/>
            <w:noWrap/>
            <w:hideMark/>
          </w:tcPr>
          <w:p w14:paraId="6C80F872"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2AC82EBE"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5CB5F647"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4BB5F808"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1EF91683"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15E0118C"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64D1D29C"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Arbustivo</w:t>
            </w:r>
          </w:p>
        </w:tc>
        <w:tc>
          <w:tcPr>
            <w:tcW w:w="2835" w:type="dxa"/>
            <w:noWrap/>
            <w:hideMark/>
          </w:tcPr>
          <w:p w14:paraId="6089A4CE"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Mimosa aculeaticarpa</w:t>
            </w:r>
          </w:p>
        </w:tc>
        <w:tc>
          <w:tcPr>
            <w:tcW w:w="2126" w:type="dxa"/>
            <w:noWrap/>
            <w:hideMark/>
          </w:tcPr>
          <w:p w14:paraId="1B844F86"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roofErr w:type="spellStart"/>
            <w:r w:rsidRPr="000559B2">
              <w:rPr>
                <w:rFonts w:ascii="Arial" w:hAnsi="Arial" w:cs="Arial"/>
                <w:color w:val="000000"/>
                <w:highlight w:val="yellow"/>
              </w:rPr>
              <w:t>Gatuño</w:t>
            </w:r>
            <w:proofErr w:type="spellEnd"/>
          </w:p>
        </w:tc>
        <w:tc>
          <w:tcPr>
            <w:tcW w:w="1324" w:type="dxa"/>
            <w:noWrap/>
            <w:hideMark/>
          </w:tcPr>
          <w:p w14:paraId="3DEB959B"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11D7318E"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8</w:t>
            </w:r>
          </w:p>
        </w:tc>
        <w:tc>
          <w:tcPr>
            <w:tcW w:w="880" w:type="dxa"/>
            <w:noWrap/>
            <w:hideMark/>
          </w:tcPr>
          <w:p w14:paraId="0794CAB0"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72307AF5"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48E9EB9C"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51009B02"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1F4785AD"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228CDAC7"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00DD737"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Arbustivo</w:t>
            </w:r>
          </w:p>
        </w:tc>
        <w:tc>
          <w:tcPr>
            <w:tcW w:w="2835" w:type="dxa"/>
            <w:noWrap/>
            <w:hideMark/>
          </w:tcPr>
          <w:p w14:paraId="3E062B07"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Mimosa zygophylla</w:t>
            </w:r>
          </w:p>
        </w:tc>
        <w:tc>
          <w:tcPr>
            <w:tcW w:w="2126" w:type="dxa"/>
            <w:noWrap/>
            <w:hideMark/>
          </w:tcPr>
          <w:p w14:paraId="0DAD816A"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roofErr w:type="spellStart"/>
            <w:r w:rsidRPr="000559B2">
              <w:rPr>
                <w:rFonts w:ascii="Arial" w:hAnsi="Arial" w:cs="Arial"/>
                <w:color w:val="000000"/>
                <w:highlight w:val="yellow"/>
              </w:rPr>
              <w:t>Gatuño</w:t>
            </w:r>
            <w:proofErr w:type="spellEnd"/>
          </w:p>
        </w:tc>
        <w:tc>
          <w:tcPr>
            <w:tcW w:w="1324" w:type="dxa"/>
            <w:noWrap/>
            <w:hideMark/>
          </w:tcPr>
          <w:p w14:paraId="544A7920"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124</w:t>
            </w:r>
          </w:p>
        </w:tc>
        <w:tc>
          <w:tcPr>
            <w:tcW w:w="880" w:type="dxa"/>
            <w:noWrap/>
            <w:hideMark/>
          </w:tcPr>
          <w:p w14:paraId="4815B49D"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580</w:t>
            </w:r>
          </w:p>
        </w:tc>
        <w:tc>
          <w:tcPr>
            <w:tcW w:w="880" w:type="dxa"/>
            <w:noWrap/>
            <w:hideMark/>
          </w:tcPr>
          <w:p w14:paraId="03BECBC6"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499C0B26"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02648EB2"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66C2E6A1"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5E168F85"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4B10E405"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0B1C8A1"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Arbustivo</w:t>
            </w:r>
          </w:p>
        </w:tc>
        <w:tc>
          <w:tcPr>
            <w:tcW w:w="2835" w:type="dxa"/>
            <w:noWrap/>
            <w:hideMark/>
          </w:tcPr>
          <w:p w14:paraId="0F6A9525"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Nahuatlea</w:t>
            </w:r>
            <w:proofErr w:type="spellEnd"/>
            <w:r w:rsidRPr="000559B2">
              <w:rPr>
                <w:rFonts w:ascii="Arial" w:hAnsi="Arial" w:cs="Arial"/>
                <w:i/>
                <w:iCs/>
                <w:color w:val="000000"/>
                <w:highlight w:val="yellow"/>
              </w:rPr>
              <w:t xml:space="preserve"> </w:t>
            </w:r>
            <w:proofErr w:type="spellStart"/>
            <w:r w:rsidRPr="000559B2">
              <w:rPr>
                <w:rFonts w:ascii="Arial" w:hAnsi="Arial" w:cs="Arial"/>
                <w:i/>
                <w:iCs/>
                <w:color w:val="000000"/>
                <w:highlight w:val="yellow"/>
              </w:rPr>
              <w:t>hypoleuca</w:t>
            </w:r>
            <w:proofErr w:type="spellEnd"/>
          </w:p>
        </w:tc>
        <w:tc>
          <w:tcPr>
            <w:tcW w:w="2126" w:type="dxa"/>
            <w:noWrap/>
            <w:hideMark/>
          </w:tcPr>
          <w:p w14:paraId="06E858F4"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roofErr w:type="spellStart"/>
            <w:r w:rsidRPr="000559B2">
              <w:rPr>
                <w:rFonts w:ascii="Arial" w:hAnsi="Arial" w:cs="Arial"/>
                <w:color w:val="000000"/>
                <w:highlight w:val="yellow"/>
              </w:rPr>
              <w:t>Chomonque</w:t>
            </w:r>
            <w:proofErr w:type="spellEnd"/>
          </w:p>
        </w:tc>
        <w:tc>
          <w:tcPr>
            <w:tcW w:w="1324" w:type="dxa"/>
            <w:noWrap/>
            <w:hideMark/>
          </w:tcPr>
          <w:p w14:paraId="1AA93813"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68D8E38D"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639E9055"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5513ED3C"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580" w:type="dxa"/>
            <w:noWrap/>
            <w:hideMark/>
          </w:tcPr>
          <w:p w14:paraId="78810743"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090087D5"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7467BED5"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5AC3BDCD"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62086A5B"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Arbustivo</w:t>
            </w:r>
          </w:p>
        </w:tc>
        <w:tc>
          <w:tcPr>
            <w:tcW w:w="2835" w:type="dxa"/>
            <w:noWrap/>
            <w:hideMark/>
          </w:tcPr>
          <w:p w14:paraId="77E51D64"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 xml:space="preserve">Parthenium </w:t>
            </w:r>
            <w:proofErr w:type="spellStart"/>
            <w:r w:rsidRPr="000559B2">
              <w:rPr>
                <w:rFonts w:ascii="Arial" w:hAnsi="Arial" w:cs="Arial"/>
                <w:i/>
                <w:iCs/>
                <w:color w:val="000000"/>
                <w:highlight w:val="yellow"/>
              </w:rPr>
              <w:t>argentatum</w:t>
            </w:r>
            <w:proofErr w:type="spellEnd"/>
          </w:p>
        </w:tc>
        <w:tc>
          <w:tcPr>
            <w:tcW w:w="2126" w:type="dxa"/>
            <w:noWrap/>
            <w:hideMark/>
          </w:tcPr>
          <w:p w14:paraId="2BA57A98"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Guayule</w:t>
            </w:r>
          </w:p>
        </w:tc>
        <w:tc>
          <w:tcPr>
            <w:tcW w:w="1324" w:type="dxa"/>
            <w:noWrap/>
            <w:hideMark/>
          </w:tcPr>
          <w:p w14:paraId="065CD70A"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15</w:t>
            </w:r>
          </w:p>
        </w:tc>
        <w:tc>
          <w:tcPr>
            <w:tcW w:w="880" w:type="dxa"/>
            <w:noWrap/>
            <w:hideMark/>
          </w:tcPr>
          <w:p w14:paraId="32B2487D"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222</w:t>
            </w:r>
          </w:p>
        </w:tc>
        <w:tc>
          <w:tcPr>
            <w:tcW w:w="880" w:type="dxa"/>
            <w:noWrap/>
            <w:hideMark/>
          </w:tcPr>
          <w:p w14:paraId="7C93C38A"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4BC1870F"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5A672317"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41B9FEA0"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176A0EBA"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36D3A2F8"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2553F36"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Arbustivo</w:t>
            </w:r>
          </w:p>
        </w:tc>
        <w:tc>
          <w:tcPr>
            <w:tcW w:w="2835" w:type="dxa"/>
            <w:noWrap/>
            <w:hideMark/>
          </w:tcPr>
          <w:p w14:paraId="3B66B703"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Parthenium incanum</w:t>
            </w:r>
          </w:p>
        </w:tc>
        <w:tc>
          <w:tcPr>
            <w:tcW w:w="2126" w:type="dxa"/>
            <w:noWrap/>
            <w:hideMark/>
          </w:tcPr>
          <w:p w14:paraId="6E87B100"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Mariola</w:t>
            </w:r>
          </w:p>
        </w:tc>
        <w:tc>
          <w:tcPr>
            <w:tcW w:w="1324" w:type="dxa"/>
            <w:noWrap/>
            <w:hideMark/>
          </w:tcPr>
          <w:p w14:paraId="669E2EB4"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173</w:t>
            </w:r>
          </w:p>
        </w:tc>
        <w:tc>
          <w:tcPr>
            <w:tcW w:w="880" w:type="dxa"/>
            <w:noWrap/>
            <w:hideMark/>
          </w:tcPr>
          <w:p w14:paraId="5D72AA32"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358</w:t>
            </w:r>
          </w:p>
        </w:tc>
        <w:tc>
          <w:tcPr>
            <w:tcW w:w="880" w:type="dxa"/>
            <w:noWrap/>
            <w:hideMark/>
          </w:tcPr>
          <w:p w14:paraId="12F83535"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571DDB1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2F6ADAF9"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315F3F3A"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2E095376"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669D005A"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01FDA69"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Arbustivo</w:t>
            </w:r>
          </w:p>
        </w:tc>
        <w:tc>
          <w:tcPr>
            <w:tcW w:w="2835" w:type="dxa"/>
            <w:noWrap/>
            <w:hideMark/>
          </w:tcPr>
          <w:p w14:paraId="110AD194"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Purshia</w:t>
            </w:r>
            <w:proofErr w:type="spellEnd"/>
            <w:r w:rsidRPr="000559B2">
              <w:rPr>
                <w:rFonts w:ascii="Arial" w:hAnsi="Arial" w:cs="Arial"/>
                <w:i/>
                <w:iCs/>
                <w:color w:val="000000"/>
                <w:highlight w:val="yellow"/>
              </w:rPr>
              <w:t xml:space="preserve"> </w:t>
            </w:r>
            <w:proofErr w:type="spellStart"/>
            <w:r w:rsidRPr="000559B2">
              <w:rPr>
                <w:rFonts w:ascii="Arial" w:hAnsi="Arial" w:cs="Arial"/>
                <w:i/>
                <w:iCs/>
                <w:color w:val="000000"/>
                <w:highlight w:val="yellow"/>
              </w:rPr>
              <w:t>plicata</w:t>
            </w:r>
            <w:proofErr w:type="spellEnd"/>
          </w:p>
        </w:tc>
        <w:tc>
          <w:tcPr>
            <w:tcW w:w="2126" w:type="dxa"/>
            <w:noWrap/>
            <w:hideMark/>
          </w:tcPr>
          <w:p w14:paraId="6716CFBD"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Rosa de castilla</w:t>
            </w:r>
          </w:p>
        </w:tc>
        <w:tc>
          <w:tcPr>
            <w:tcW w:w="1324" w:type="dxa"/>
            <w:noWrap/>
            <w:hideMark/>
          </w:tcPr>
          <w:p w14:paraId="712C6F9B"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50C2875E"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3</w:t>
            </w:r>
          </w:p>
        </w:tc>
        <w:tc>
          <w:tcPr>
            <w:tcW w:w="880" w:type="dxa"/>
            <w:noWrap/>
            <w:hideMark/>
          </w:tcPr>
          <w:p w14:paraId="51CFF6F1"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32415491"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0F56106D"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73C0DF97"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494E9453"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1B0723BA"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023727C"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Arbustivo</w:t>
            </w:r>
          </w:p>
        </w:tc>
        <w:tc>
          <w:tcPr>
            <w:tcW w:w="2835" w:type="dxa"/>
            <w:noWrap/>
            <w:hideMark/>
          </w:tcPr>
          <w:p w14:paraId="5AEBC734"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Rhus microphylla</w:t>
            </w:r>
          </w:p>
        </w:tc>
        <w:tc>
          <w:tcPr>
            <w:tcW w:w="2126" w:type="dxa"/>
            <w:noWrap/>
            <w:hideMark/>
          </w:tcPr>
          <w:p w14:paraId="2245ECA9"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Agrillo</w:t>
            </w:r>
          </w:p>
        </w:tc>
        <w:tc>
          <w:tcPr>
            <w:tcW w:w="1324" w:type="dxa"/>
            <w:noWrap/>
            <w:hideMark/>
          </w:tcPr>
          <w:p w14:paraId="6F94CFE8"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3AF8E02E"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78BD29F0"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0BFEC53E"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47E1821D"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31495AEB"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6631AEAE"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46E03596"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BF25A3A"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Arbustivo</w:t>
            </w:r>
          </w:p>
        </w:tc>
        <w:tc>
          <w:tcPr>
            <w:tcW w:w="2835" w:type="dxa"/>
            <w:noWrap/>
            <w:hideMark/>
          </w:tcPr>
          <w:p w14:paraId="1B7C6419"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 xml:space="preserve">Salvia </w:t>
            </w:r>
            <w:proofErr w:type="spellStart"/>
            <w:r w:rsidRPr="000559B2">
              <w:rPr>
                <w:rFonts w:ascii="Arial" w:hAnsi="Arial" w:cs="Arial"/>
                <w:i/>
                <w:iCs/>
                <w:color w:val="000000"/>
                <w:highlight w:val="yellow"/>
              </w:rPr>
              <w:t>ballotiflora</w:t>
            </w:r>
            <w:proofErr w:type="spellEnd"/>
          </w:p>
        </w:tc>
        <w:tc>
          <w:tcPr>
            <w:tcW w:w="2126" w:type="dxa"/>
            <w:noWrap/>
            <w:hideMark/>
          </w:tcPr>
          <w:p w14:paraId="0E18E4D5"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Mejorana</w:t>
            </w:r>
          </w:p>
        </w:tc>
        <w:tc>
          <w:tcPr>
            <w:tcW w:w="1324" w:type="dxa"/>
            <w:noWrap/>
            <w:hideMark/>
          </w:tcPr>
          <w:p w14:paraId="6C0F795F"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56</w:t>
            </w:r>
          </w:p>
        </w:tc>
        <w:tc>
          <w:tcPr>
            <w:tcW w:w="880" w:type="dxa"/>
            <w:noWrap/>
            <w:hideMark/>
          </w:tcPr>
          <w:p w14:paraId="28B021FB"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86</w:t>
            </w:r>
          </w:p>
        </w:tc>
        <w:tc>
          <w:tcPr>
            <w:tcW w:w="880" w:type="dxa"/>
            <w:noWrap/>
            <w:hideMark/>
          </w:tcPr>
          <w:p w14:paraId="08146664"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11A8B364"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0FF6CB7D"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09E92AD1"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511C5470"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79DAFBD5"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274A0B9"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Arbustivo</w:t>
            </w:r>
          </w:p>
        </w:tc>
        <w:tc>
          <w:tcPr>
            <w:tcW w:w="2835" w:type="dxa"/>
            <w:noWrap/>
            <w:hideMark/>
          </w:tcPr>
          <w:p w14:paraId="6F469BE4"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Sarcomphalus</w:t>
            </w:r>
            <w:proofErr w:type="spellEnd"/>
            <w:r w:rsidRPr="000559B2">
              <w:rPr>
                <w:rFonts w:ascii="Arial" w:hAnsi="Arial" w:cs="Arial"/>
                <w:i/>
                <w:iCs/>
                <w:color w:val="000000"/>
                <w:highlight w:val="yellow"/>
              </w:rPr>
              <w:t xml:space="preserve"> </w:t>
            </w:r>
            <w:proofErr w:type="spellStart"/>
            <w:r w:rsidRPr="000559B2">
              <w:rPr>
                <w:rFonts w:ascii="Arial" w:hAnsi="Arial" w:cs="Arial"/>
                <w:i/>
                <w:iCs/>
                <w:color w:val="000000"/>
                <w:highlight w:val="yellow"/>
              </w:rPr>
              <w:t>obtusifolius</w:t>
            </w:r>
            <w:proofErr w:type="spellEnd"/>
          </w:p>
        </w:tc>
        <w:tc>
          <w:tcPr>
            <w:tcW w:w="2126" w:type="dxa"/>
            <w:noWrap/>
            <w:hideMark/>
          </w:tcPr>
          <w:p w14:paraId="02D76CFF"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roofErr w:type="spellStart"/>
            <w:r w:rsidRPr="000559B2">
              <w:rPr>
                <w:rFonts w:ascii="Arial" w:hAnsi="Arial" w:cs="Arial"/>
                <w:color w:val="000000"/>
                <w:highlight w:val="yellow"/>
              </w:rPr>
              <w:t>Clepe</w:t>
            </w:r>
            <w:proofErr w:type="spellEnd"/>
          </w:p>
        </w:tc>
        <w:tc>
          <w:tcPr>
            <w:tcW w:w="1324" w:type="dxa"/>
            <w:noWrap/>
            <w:hideMark/>
          </w:tcPr>
          <w:p w14:paraId="1D7D2D28"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663A2C0D"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60B8DB5E"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2EC48D86"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4576287E"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60FC494E"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499525E1"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4A2CD830"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60FC0513"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Arbustivo</w:t>
            </w:r>
          </w:p>
        </w:tc>
        <w:tc>
          <w:tcPr>
            <w:tcW w:w="2835" w:type="dxa"/>
            <w:noWrap/>
            <w:hideMark/>
          </w:tcPr>
          <w:p w14:paraId="3F5B9CEB"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Senegalia</w:t>
            </w:r>
            <w:proofErr w:type="spellEnd"/>
            <w:r w:rsidRPr="000559B2">
              <w:rPr>
                <w:rFonts w:ascii="Arial" w:hAnsi="Arial" w:cs="Arial"/>
                <w:i/>
                <w:iCs/>
                <w:color w:val="000000"/>
                <w:highlight w:val="yellow"/>
              </w:rPr>
              <w:t xml:space="preserve"> </w:t>
            </w:r>
            <w:proofErr w:type="spellStart"/>
            <w:r w:rsidRPr="000559B2">
              <w:rPr>
                <w:rFonts w:ascii="Arial" w:hAnsi="Arial" w:cs="Arial"/>
                <w:i/>
                <w:iCs/>
                <w:color w:val="000000"/>
                <w:highlight w:val="yellow"/>
              </w:rPr>
              <w:t>berlandieri</w:t>
            </w:r>
            <w:proofErr w:type="spellEnd"/>
          </w:p>
        </w:tc>
        <w:tc>
          <w:tcPr>
            <w:tcW w:w="2126" w:type="dxa"/>
            <w:noWrap/>
            <w:hideMark/>
          </w:tcPr>
          <w:p w14:paraId="389FB63E"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Guajillo</w:t>
            </w:r>
          </w:p>
        </w:tc>
        <w:tc>
          <w:tcPr>
            <w:tcW w:w="1324" w:type="dxa"/>
            <w:noWrap/>
            <w:hideMark/>
          </w:tcPr>
          <w:p w14:paraId="621F3E51"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4</w:t>
            </w:r>
          </w:p>
        </w:tc>
        <w:tc>
          <w:tcPr>
            <w:tcW w:w="880" w:type="dxa"/>
            <w:noWrap/>
            <w:hideMark/>
          </w:tcPr>
          <w:p w14:paraId="63A68270"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6</w:t>
            </w:r>
          </w:p>
        </w:tc>
        <w:tc>
          <w:tcPr>
            <w:tcW w:w="880" w:type="dxa"/>
            <w:noWrap/>
            <w:hideMark/>
          </w:tcPr>
          <w:p w14:paraId="05E6FACD"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09304479"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1BBF79B3"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1BAC9428"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46BC8AFD"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209136AD"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56E7FD5"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Arbustivo</w:t>
            </w:r>
          </w:p>
        </w:tc>
        <w:tc>
          <w:tcPr>
            <w:tcW w:w="2835" w:type="dxa"/>
            <w:noWrap/>
            <w:hideMark/>
          </w:tcPr>
          <w:p w14:paraId="6B2AD269"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Sidneya</w:t>
            </w:r>
            <w:proofErr w:type="spellEnd"/>
            <w:r w:rsidRPr="000559B2">
              <w:rPr>
                <w:rFonts w:ascii="Arial" w:hAnsi="Arial" w:cs="Arial"/>
                <w:i/>
                <w:iCs/>
                <w:color w:val="000000"/>
                <w:highlight w:val="yellow"/>
              </w:rPr>
              <w:t xml:space="preserve"> </w:t>
            </w:r>
            <w:proofErr w:type="spellStart"/>
            <w:r w:rsidRPr="000559B2">
              <w:rPr>
                <w:rFonts w:ascii="Arial" w:hAnsi="Arial" w:cs="Arial"/>
                <w:i/>
                <w:iCs/>
                <w:color w:val="000000"/>
                <w:highlight w:val="yellow"/>
              </w:rPr>
              <w:t>tenuifolia</w:t>
            </w:r>
            <w:proofErr w:type="spellEnd"/>
          </w:p>
        </w:tc>
        <w:tc>
          <w:tcPr>
            <w:tcW w:w="2126" w:type="dxa"/>
            <w:noWrap/>
            <w:hideMark/>
          </w:tcPr>
          <w:p w14:paraId="64D703A6"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Romerillo</w:t>
            </w:r>
          </w:p>
        </w:tc>
        <w:tc>
          <w:tcPr>
            <w:tcW w:w="1324" w:type="dxa"/>
            <w:noWrap/>
            <w:hideMark/>
          </w:tcPr>
          <w:p w14:paraId="27B3DABD"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64</w:t>
            </w:r>
          </w:p>
        </w:tc>
        <w:tc>
          <w:tcPr>
            <w:tcW w:w="880" w:type="dxa"/>
            <w:noWrap/>
            <w:hideMark/>
          </w:tcPr>
          <w:p w14:paraId="39DB398F"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530</w:t>
            </w:r>
          </w:p>
        </w:tc>
        <w:tc>
          <w:tcPr>
            <w:tcW w:w="880" w:type="dxa"/>
            <w:noWrap/>
            <w:hideMark/>
          </w:tcPr>
          <w:p w14:paraId="2A3C05EE"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5BBC534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62D3A022"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6BB33448"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54E998A1"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1A7D2CA1"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DEB4AAF"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lastRenderedPageBreak/>
              <w:t>Arbustivo</w:t>
            </w:r>
          </w:p>
        </w:tc>
        <w:tc>
          <w:tcPr>
            <w:tcW w:w="2835" w:type="dxa"/>
            <w:noWrap/>
            <w:hideMark/>
          </w:tcPr>
          <w:p w14:paraId="469D127C"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Sphaeralcea</w:t>
            </w:r>
            <w:proofErr w:type="spellEnd"/>
            <w:r w:rsidRPr="000559B2">
              <w:rPr>
                <w:rFonts w:ascii="Arial" w:hAnsi="Arial" w:cs="Arial"/>
                <w:i/>
                <w:iCs/>
                <w:color w:val="000000"/>
                <w:highlight w:val="yellow"/>
              </w:rPr>
              <w:t xml:space="preserve"> ambigua</w:t>
            </w:r>
          </w:p>
        </w:tc>
        <w:tc>
          <w:tcPr>
            <w:tcW w:w="2126" w:type="dxa"/>
            <w:noWrap/>
            <w:hideMark/>
          </w:tcPr>
          <w:p w14:paraId="12DB0314"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Malva del desierto</w:t>
            </w:r>
          </w:p>
        </w:tc>
        <w:tc>
          <w:tcPr>
            <w:tcW w:w="1324" w:type="dxa"/>
            <w:noWrap/>
            <w:hideMark/>
          </w:tcPr>
          <w:p w14:paraId="7711DC8C"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19</w:t>
            </w:r>
          </w:p>
        </w:tc>
        <w:tc>
          <w:tcPr>
            <w:tcW w:w="880" w:type="dxa"/>
            <w:noWrap/>
            <w:hideMark/>
          </w:tcPr>
          <w:p w14:paraId="0346CF3D"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4E890BAF"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7A921F13"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580" w:type="dxa"/>
            <w:noWrap/>
            <w:hideMark/>
          </w:tcPr>
          <w:p w14:paraId="52BF1F53"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0921A413"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6AA0161C"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2AAA10C8"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F25EB03"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Arbustivo</w:t>
            </w:r>
          </w:p>
        </w:tc>
        <w:tc>
          <w:tcPr>
            <w:tcW w:w="2835" w:type="dxa"/>
            <w:noWrap/>
            <w:hideMark/>
          </w:tcPr>
          <w:p w14:paraId="7CB5B9B6"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Tecoma</w:t>
            </w:r>
            <w:proofErr w:type="spellEnd"/>
            <w:r w:rsidRPr="000559B2">
              <w:rPr>
                <w:rFonts w:ascii="Arial" w:hAnsi="Arial" w:cs="Arial"/>
                <w:i/>
                <w:iCs/>
                <w:color w:val="000000"/>
                <w:highlight w:val="yellow"/>
              </w:rPr>
              <w:t xml:space="preserve"> </w:t>
            </w:r>
            <w:proofErr w:type="spellStart"/>
            <w:r w:rsidRPr="000559B2">
              <w:rPr>
                <w:rFonts w:ascii="Arial" w:hAnsi="Arial" w:cs="Arial"/>
                <w:i/>
                <w:iCs/>
                <w:color w:val="000000"/>
                <w:highlight w:val="yellow"/>
              </w:rPr>
              <w:t>stans</w:t>
            </w:r>
            <w:proofErr w:type="spellEnd"/>
          </w:p>
        </w:tc>
        <w:tc>
          <w:tcPr>
            <w:tcW w:w="2126" w:type="dxa"/>
            <w:noWrap/>
            <w:hideMark/>
          </w:tcPr>
          <w:p w14:paraId="62A28356"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Tronadora</w:t>
            </w:r>
          </w:p>
        </w:tc>
        <w:tc>
          <w:tcPr>
            <w:tcW w:w="1324" w:type="dxa"/>
            <w:noWrap/>
            <w:hideMark/>
          </w:tcPr>
          <w:p w14:paraId="0F955CC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9</w:t>
            </w:r>
          </w:p>
        </w:tc>
        <w:tc>
          <w:tcPr>
            <w:tcW w:w="880" w:type="dxa"/>
            <w:noWrap/>
            <w:hideMark/>
          </w:tcPr>
          <w:p w14:paraId="7014EC4C"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6DBA0DAD"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15AB9F9C"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580" w:type="dxa"/>
            <w:noWrap/>
            <w:hideMark/>
          </w:tcPr>
          <w:p w14:paraId="7416DD9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2C3FD35B"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279C1A4F"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257772F4"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9529874"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Arbustivo</w:t>
            </w:r>
          </w:p>
        </w:tc>
        <w:tc>
          <w:tcPr>
            <w:tcW w:w="2835" w:type="dxa"/>
            <w:noWrap/>
            <w:hideMark/>
          </w:tcPr>
          <w:p w14:paraId="50AF8523"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Tiquilia</w:t>
            </w:r>
            <w:proofErr w:type="spellEnd"/>
            <w:r w:rsidRPr="000559B2">
              <w:rPr>
                <w:rFonts w:ascii="Arial" w:hAnsi="Arial" w:cs="Arial"/>
                <w:i/>
                <w:iCs/>
                <w:color w:val="000000"/>
                <w:highlight w:val="yellow"/>
              </w:rPr>
              <w:t xml:space="preserve"> greggii</w:t>
            </w:r>
          </w:p>
        </w:tc>
        <w:tc>
          <w:tcPr>
            <w:tcW w:w="2126" w:type="dxa"/>
            <w:noWrap/>
            <w:hideMark/>
          </w:tcPr>
          <w:p w14:paraId="7893783D"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Hierba del cenizo</w:t>
            </w:r>
          </w:p>
        </w:tc>
        <w:tc>
          <w:tcPr>
            <w:tcW w:w="1324" w:type="dxa"/>
            <w:noWrap/>
            <w:hideMark/>
          </w:tcPr>
          <w:p w14:paraId="4C78A4E9"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36</w:t>
            </w:r>
          </w:p>
        </w:tc>
        <w:tc>
          <w:tcPr>
            <w:tcW w:w="880" w:type="dxa"/>
            <w:noWrap/>
            <w:hideMark/>
          </w:tcPr>
          <w:p w14:paraId="4B5B5616"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53</w:t>
            </w:r>
          </w:p>
        </w:tc>
        <w:tc>
          <w:tcPr>
            <w:tcW w:w="880" w:type="dxa"/>
            <w:noWrap/>
            <w:hideMark/>
          </w:tcPr>
          <w:p w14:paraId="0A0262DC"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189755BC"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00C0CF8A"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7FE6841F"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496792CC"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5D862A70" w14:textId="77777777" w:rsidTr="0034776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106" w:type="dxa"/>
            <w:gridSpan w:val="2"/>
            <w:noWrap/>
            <w:hideMark/>
          </w:tcPr>
          <w:p w14:paraId="7701040A" w14:textId="18523D51"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Total, Arbustivo</w:t>
            </w:r>
          </w:p>
        </w:tc>
        <w:tc>
          <w:tcPr>
            <w:tcW w:w="2126" w:type="dxa"/>
            <w:noWrap/>
            <w:hideMark/>
          </w:tcPr>
          <w:p w14:paraId="7D04D94F" w14:textId="31BB6D3B"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p>
        </w:tc>
        <w:tc>
          <w:tcPr>
            <w:tcW w:w="1324" w:type="dxa"/>
            <w:noWrap/>
            <w:hideMark/>
          </w:tcPr>
          <w:p w14:paraId="3E119845"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0559B2">
              <w:rPr>
                <w:rFonts w:ascii="Arial" w:hAnsi="Arial" w:cs="Arial"/>
                <w:b/>
                <w:bCs/>
                <w:color w:val="000000"/>
                <w:highlight w:val="yellow"/>
              </w:rPr>
              <w:t>853</w:t>
            </w:r>
          </w:p>
        </w:tc>
        <w:tc>
          <w:tcPr>
            <w:tcW w:w="880" w:type="dxa"/>
            <w:noWrap/>
            <w:hideMark/>
          </w:tcPr>
          <w:p w14:paraId="440B708C"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0559B2">
              <w:rPr>
                <w:rFonts w:ascii="Arial" w:hAnsi="Arial" w:cs="Arial"/>
                <w:b/>
                <w:bCs/>
                <w:color w:val="000000"/>
                <w:highlight w:val="yellow"/>
              </w:rPr>
              <w:t>3430</w:t>
            </w:r>
          </w:p>
        </w:tc>
        <w:tc>
          <w:tcPr>
            <w:tcW w:w="880" w:type="dxa"/>
            <w:noWrap/>
            <w:hideMark/>
          </w:tcPr>
          <w:p w14:paraId="05E990C4"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0559B2">
              <w:rPr>
                <w:rFonts w:ascii="Arial" w:hAnsi="Arial" w:cs="Arial"/>
                <w:b/>
                <w:bCs/>
                <w:color w:val="000000"/>
                <w:highlight w:val="yellow"/>
              </w:rPr>
              <w:t>30</w:t>
            </w:r>
          </w:p>
        </w:tc>
        <w:tc>
          <w:tcPr>
            <w:tcW w:w="880" w:type="dxa"/>
            <w:noWrap/>
            <w:hideMark/>
          </w:tcPr>
          <w:p w14:paraId="6C6363E0"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0559B2">
              <w:rPr>
                <w:rFonts w:ascii="Arial" w:hAnsi="Arial" w:cs="Arial"/>
                <w:b/>
                <w:bCs/>
                <w:color w:val="000000"/>
                <w:highlight w:val="yellow"/>
              </w:rPr>
              <w:t>34</w:t>
            </w:r>
          </w:p>
        </w:tc>
        <w:tc>
          <w:tcPr>
            <w:tcW w:w="580" w:type="dxa"/>
            <w:noWrap/>
            <w:hideMark/>
          </w:tcPr>
          <w:p w14:paraId="3BFB7CD0"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0559B2">
              <w:rPr>
                <w:rFonts w:ascii="Arial" w:hAnsi="Arial" w:cs="Arial"/>
                <w:b/>
                <w:bCs/>
                <w:color w:val="000000"/>
                <w:highlight w:val="yellow"/>
              </w:rPr>
              <w:t>18</w:t>
            </w:r>
          </w:p>
        </w:tc>
        <w:tc>
          <w:tcPr>
            <w:tcW w:w="880" w:type="dxa"/>
            <w:noWrap/>
            <w:hideMark/>
          </w:tcPr>
          <w:p w14:paraId="39F01BE4"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0559B2">
              <w:rPr>
                <w:rFonts w:ascii="Arial" w:hAnsi="Arial" w:cs="Arial"/>
                <w:b/>
                <w:bCs/>
                <w:color w:val="000000"/>
                <w:highlight w:val="yellow"/>
              </w:rPr>
              <w:t>56</w:t>
            </w:r>
          </w:p>
        </w:tc>
        <w:tc>
          <w:tcPr>
            <w:tcW w:w="880" w:type="dxa"/>
            <w:noWrap/>
            <w:hideMark/>
          </w:tcPr>
          <w:p w14:paraId="4B6ADBFC"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0559B2">
              <w:rPr>
                <w:rFonts w:ascii="Arial" w:hAnsi="Arial" w:cs="Arial"/>
                <w:b/>
                <w:bCs/>
                <w:color w:val="000000"/>
                <w:highlight w:val="yellow"/>
              </w:rPr>
              <w:t>39</w:t>
            </w:r>
          </w:p>
        </w:tc>
      </w:tr>
      <w:tr w:rsidR="008079BA" w:rsidRPr="000559B2" w14:paraId="0F168A36"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F16E6FF"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Gramíneo</w:t>
            </w:r>
          </w:p>
        </w:tc>
        <w:tc>
          <w:tcPr>
            <w:tcW w:w="2835" w:type="dxa"/>
            <w:noWrap/>
            <w:hideMark/>
          </w:tcPr>
          <w:p w14:paraId="2CA8BC73"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Aristida</w:t>
            </w:r>
            <w:proofErr w:type="spellEnd"/>
            <w:r w:rsidRPr="000559B2">
              <w:rPr>
                <w:rFonts w:ascii="Arial" w:hAnsi="Arial" w:cs="Arial"/>
                <w:i/>
                <w:iCs/>
                <w:color w:val="000000"/>
                <w:highlight w:val="yellow"/>
              </w:rPr>
              <w:t xml:space="preserve"> </w:t>
            </w:r>
            <w:proofErr w:type="spellStart"/>
            <w:r w:rsidRPr="000559B2">
              <w:rPr>
                <w:rFonts w:ascii="Arial" w:hAnsi="Arial" w:cs="Arial"/>
                <w:i/>
                <w:iCs/>
                <w:color w:val="000000"/>
                <w:highlight w:val="yellow"/>
              </w:rPr>
              <w:t>adscensionis</w:t>
            </w:r>
            <w:proofErr w:type="spellEnd"/>
          </w:p>
        </w:tc>
        <w:tc>
          <w:tcPr>
            <w:tcW w:w="2126" w:type="dxa"/>
            <w:noWrap/>
            <w:hideMark/>
          </w:tcPr>
          <w:p w14:paraId="60524C56"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Zacate tres barbas</w:t>
            </w:r>
          </w:p>
        </w:tc>
        <w:tc>
          <w:tcPr>
            <w:tcW w:w="1324" w:type="dxa"/>
            <w:noWrap/>
            <w:hideMark/>
          </w:tcPr>
          <w:p w14:paraId="504760CC"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2</w:t>
            </w:r>
          </w:p>
        </w:tc>
        <w:tc>
          <w:tcPr>
            <w:tcW w:w="880" w:type="dxa"/>
            <w:noWrap/>
            <w:hideMark/>
          </w:tcPr>
          <w:p w14:paraId="5D595EFB"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489D9A1A"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612DA5E5"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580" w:type="dxa"/>
            <w:noWrap/>
            <w:hideMark/>
          </w:tcPr>
          <w:p w14:paraId="2F4222DA"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173FC4D0"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046E1B36"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222D9C48"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6EC0F7CE"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Gramíneo</w:t>
            </w:r>
          </w:p>
        </w:tc>
        <w:tc>
          <w:tcPr>
            <w:tcW w:w="2835" w:type="dxa"/>
            <w:noWrap/>
            <w:hideMark/>
          </w:tcPr>
          <w:p w14:paraId="7BEF90E5"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 xml:space="preserve">Bouteloua </w:t>
            </w:r>
            <w:proofErr w:type="spellStart"/>
            <w:r w:rsidRPr="000559B2">
              <w:rPr>
                <w:rFonts w:ascii="Arial" w:hAnsi="Arial" w:cs="Arial"/>
                <w:i/>
                <w:iCs/>
                <w:color w:val="000000"/>
                <w:highlight w:val="yellow"/>
              </w:rPr>
              <w:t>curtipendula</w:t>
            </w:r>
            <w:proofErr w:type="spellEnd"/>
          </w:p>
        </w:tc>
        <w:tc>
          <w:tcPr>
            <w:tcW w:w="2126" w:type="dxa"/>
            <w:noWrap/>
            <w:hideMark/>
          </w:tcPr>
          <w:p w14:paraId="30969329"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Z. Banderita</w:t>
            </w:r>
          </w:p>
        </w:tc>
        <w:tc>
          <w:tcPr>
            <w:tcW w:w="1324" w:type="dxa"/>
            <w:noWrap/>
            <w:hideMark/>
          </w:tcPr>
          <w:p w14:paraId="1B984A03"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3C5C1ED2"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35172DF0"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554A2D3F"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19B6BAA8"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122380AC"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770BFE74"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7D4B7E00"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AD13E9D"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Gramíneo</w:t>
            </w:r>
          </w:p>
        </w:tc>
        <w:tc>
          <w:tcPr>
            <w:tcW w:w="2835" w:type="dxa"/>
            <w:noWrap/>
            <w:hideMark/>
          </w:tcPr>
          <w:p w14:paraId="585BD950"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 xml:space="preserve">Bouteloua </w:t>
            </w:r>
            <w:proofErr w:type="spellStart"/>
            <w:r w:rsidRPr="000559B2">
              <w:rPr>
                <w:rFonts w:ascii="Arial" w:hAnsi="Arial" w:cs="Arial"/>
                <w:i/>
                <w:iCs/>
                <w:color w:val="000000"/>
                <w:highlight w:val="yellow"/>
              </w:rPr>
              <w:t>gracilis</w:t>
            </w:r>
            <w:proofErr w:type="spellEnd"/>
          </w:p>
        </w:tc>
        <w:tc>
          <w:tcPr>
            <w:tcW w:w="2126" w:type="dxa"/>
            <w:noWrap/>
            <w:hideMark/>
          </w:tcPr>
          <w:p w14:paraId="56ACA874"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Z. Navajita</w:t>
            </w:r>
          </w:p>
        </w:tc>
        <w:tc>
          <w:tcPr>
            <w:tcW w:w="1324" w:type="dxa"/>
            <w:noWrap/>
            <w:hideMark/>
          </w:tcPr>
          <w:p w14:paraId="38C7548A"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2</w:t>
            </w:r>
          </w:p>
        </w:tc>
        <w:tc>
          <w:tcPr>
            <w:tcW w:w="880" w:type="dxa"/>
            <w:noWrap/>
            <w:hideMark/>
          </w:tcPr>
          <w:p w14:paraId="52030946"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14</w:t>
            </w:r>
          </w:p>
        </w:tc>
        <w:tc>
          <w:tcPr>
            <w:tcW w:w="880" w:type="dxa"/>
            <w:noWrap/>
            <w:hideMark/>
          </w:tcPr>
          <w:p w14:paraId="5987A5C9"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43EFE450"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6516B829"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33A3FAB3"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34D57DE5"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50937638"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42DAE99"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Gramíneo</w:t>
            </w:r>
          </w:p>
        </w:tc>
        <w:tc>
          <w:tcPr>
            <w:tcW w:w="2835" w:type="dxa"/>
            <w:noWrap/>
            <w:hideMark/>
          </w:tcPr>
          <w:p w14:paraId="7790134C"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Cenchrus ciliaris</w:t>
            </w:r>
          </w:p>
        </w:tc>
        <w:tc>
          <w:tcPr>
            <w:tcW w:w="2126" w:type="dxa"/>
            <w:noWrap/>
            <w:hideMark/>
          </w:tcPr>
          <w:p w14:paraId="6D414424"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Z. Buffel</w:t>
            </w:r>
          </w:p>
        </w:tc>
        <w:tc>
          <w:tcPr>
            <w:tcW w:w="1324" w:type="dxa"/>
            <w:noWrap/>
            <w:hideMark/>
          </w:tcPr>
          <w:p w14:paraId="7BE00AE4"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3</w:t>
            </w:r>
          </w:p>
        </w:tc>
        <w:tc>
          <w:tcPr>
            <w:tcW w:w="880" w:type="dxa"/>
            <w:noWrap/>
            <w:hideMark/>
          </w:tcPr>
          <w:p w14:paraId="5D0EC9BB"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1B5E0359"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00B31CD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72661DB9"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528F3632"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5B1F086F"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7524DBC9"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42B31C3"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Gramíneo</w:t>
            </w:r>
          </w:p>
        </w:tc>
        <w:tc>
          <w:tcPr>
            <w:tcW w:w="2835" w:type="dxa"/>
            <w:noWrap/>
            <w:hideMark/>
          </w:tcPr>
          <w:p w14:paraId="4820E380"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Dasyochloa</w:t>
            </w:r>
            <w:proofErr w:type="spellEnd"/>
            <w:r w:rsidRPr="000559B2">
              <w:rPr>
                <w:rFonts w:ascii="Arial" w:hAnsi="Arial" w:cs="Arial"/>
                <w:i/>
                <w:iCs/>
                <w:color w:val="000000"/>
                <w:highlight w:val="yellow"/>
              </w:rPr>
              <w:t xml:space="preserve"> </w:t>
            </w:r>
            <w:proofErr w:type="spellStart"/>
            <w:r w:rsidRPr="000559B2">
              <w:rPr>
                <w:rFonts w:ascii="Arial" w:hAnsi="Arial" w:cs="Arial"/>
                <w:i/>
                <w:iCs/>
                <w:color w:val="000000"/>
                <w:highlight w:val="yellow"/>
              </w:rPr>
              <w:t>pulchella</w:t>
            </w:r>
            <w:proofErr w:type="spellEnd"/>
          </w:p>
        </w:tc>
        <w:tc>
          <w:tcPr>
            <w:tcW w:w="2126" w:type="dxa"/>
            <w:noWrap/>
            <w:hideMark/>
          </w:tcPr>
          <w:p w14:paraId="30C4814A"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Z. Borrego</w:t>
            </w:r>
          </w:p>
        </w:tc>
        <w:tc>
          <w:tcPr>
            <w:tcW w:w="1324" w:type="dxa"/>
            <w:noWrap/>
            <w:hideMark/>
          </w:tcPr>
          <w:p w14:paraId="7DA0BAE9"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1A2F8458"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31</w:t>
            </w:r>
          </w:p>
        </w:tc>
        <w:tc>
          <w:tcPr>
            <w:tcW w:w="880" w:type="dxa"/>
            <w:noWrap/>
            <w:hideMark/>
          </w:tcPr>
          <w:p w14:paraId="2BF4D5A6"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6AB50530"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3D94F202"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1614FBF7"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3E12DFEA"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6AC2BDBA"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210AEAC"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Gramíneo</w:t>
            </w:r>
          </w:p>
        </w:tc>
        <w:tc>
          <w:tcPr>
            <w:tcW w:w="2835" w:type="dxa"/>
            <w:noWrap/>
            <w:hideMark/>
          </w:tcPr>
          <w:p w14:paraId="7509D1AD"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 xml:space="preserve">Hilaria </w:t>
            </w:r>
            <w:proofErr w:type="spellStart"/>
            <w:r w:rsidRPr="000559B2">
              <w:rPr>
                <w:rFonts w:ascii="Arial" w:hAnsi="Arial" w:cs="Arial"/>
                <w:i/>
                <w:iCs/>
                <w:color w:val="000000"/>
                <w:highlight w:val="yellow"/>
              </w:rPr>
              <w:t>mutica</w:t>
            </w:r>
            <w:proofErr w:type="spellEnd"/>
          </w:p>
        </w:tc>
        <w:tc>
          <w:tcPr>
            <w:tcW w:w="2126" w:type="dxa"/>
            <w:noWrap/>
            <w:hideMark/>
          </w:tcPr>
          <w:p w14:paraId="14BDC7D8"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Z. Galleta</w:t>
            </w:r>
          </w:p>
        </w:tc>
        <w:tc>
          <w:tcPr>
            <w:tcW w:w="1324" w:type="dxa"/>
            <w:noWrap/>
            <w:hideMark/>
          </w:tcPr>
          <w:p w14:paraId="4FA875D2"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0CBCD6A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62</w:t>
            </w:r>
          </w:p>
        </w:tc>
        <w:tc>
          <w:tcPr>
            <w:tcW w:w="880" w:type="dxa"/>
            <w:noWrap/>
            <w:hideMark/>
          </w:tcPr>
          <w:p w14:paraId="43838495"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27821FA6"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4604DCC6"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43967DFB"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7F6BEF28"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4E66749C"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BF56D80"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Gramíneo</w:t>
            </w:r>
          </w:p>
        </w:tc>
        <w:tc>
          <w:tcPr>
            <w:tcW w:w="2835" w:type="dxa"/>
            <w:noWrap/>
            <w:hideMark/>
          </w:tcPr>
          <w:p w14:paraId="217694AE"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Lycurus</w:t>
            </w:r>
            <w:proofErr w:type="spellEnd"/>
            <w:r w:rsidRPr="000559B2">
              <w:rPr>
                <w:rFonts w:ascii="Arial" w:hAnsi="Arial" w:cs="Arial"/>
                <w:i/>
                <w:iCs/>
                <w:color w:val="000000"/>
                <w:highlight w:val="yellow"/>
              </w:rPr>
              <w:t xml:space="preserve"> </w:t>
            </w:r>
            <w:proofErr w:type="spellStart"/>
            <w:r w:rsidRPr="000559B2">
              <w:rPr>
                <w:rFonts w:ascii="Arial" w:hAnsi="Arial" w:cs="Arial"/>
                <w:i/>
                <w:iCs/>
                <w:color w:val="000000"/>
                <w:highlight w:val="yellow"/>
              </w:rPr>
              <w:t>phleoides</w:t>
            </w:r>
            <w:proofErr w:type="spellEnd"/>
          </w:p>
        </w:tc>
        <w:tc>
          <w:tcPr>
            <w:tcW w:w="2126" w:type="dxa"/>
            <w:noWrap/>
            <w:hideMark/>
          </w:tcPr>
          <w:p w14:paraId="5D328E22"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Zacate lobero</w:t>
            </w:r>
          </w:p>
        </w:tc>
        <w:tc>
          <w:tcPr>
            <w:tcW w:w="1324" w:type="dxa"/>
            <w:noWrap/>
            <w:hideMark/>
          </w:tcPr>
          <w:p w14:paraId="77838DA8"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0CDE6809"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4B49DA71"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6B4DEB3A"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580" w:type="dxa"/>
            <w:noWrap/>
            <w:hideMark/>
          </w:tcPr>
          <w:p w14:paraId="27460988"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44E86AD1"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2356A78C"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74285E43"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B945AD7"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Gramíneo</w:t>
            </w:r>
          </w:p>
        </w:tc>
        <w:tc>
          <w:tcPr>
            <w:tcW w:w="2835" w:type="dxa"/>
            <w:noWrap/>
            <w:hideMark/>
          </w:tcPr>
          <w:p w14:paraId="156DBF9A"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Metcalfia</w:t>
            </w:r>
            <w:proofErr w:type="spellEnd"/>
            <w:r w:rsidRPr="000559B2">
              <w:rPr>
                <w:rFonts w:ascii="Arial" w:hAnsi="Arial" w:cs="Arial"/>
                <w:i/>
                <w:iCs/>
                <w:color w:val="000000"/>
                <w:highlight w:val="yellow"/>
              </w:rPr>
              <w:t xml:space="preserve"> mexicana</w:t>
            </w:r>
          </w:p>
        </w:tc>
        <w:tc>
          <w:tcPr>
            <w:tcW w:w="2126" w:type="dxa"/>
            <w:noWrap/>
            <w:hideMark/>
          </w:tcPr>
          <w:p w14:paraId="2E5C341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roofErr w:type="spellStart"/>
            <w:r w:rsidRPr="000559B2">
              <w:rPr>
                <w:rFonts w:ascii="Arial" w:hAnsi="Arial" w:cs="Arial"/>
                <w:color w:val="000000"/>
                <w:highlight w:val="yellow"/>
              </w:rPr>
              <w:t>Ahuja</w:t>
            </w:r>
            <w:proofErr w:type="spellEnd"/>
          </w:p>
        </w:tc>
        <w:tc>
          <w:tcPr>
            <w:tcW w:w="1324" w:type="dxa"/>
            <w:noWrap/>
            <w:hideMark/>
          </w:tcPr>
          <w:p w14:paraId="2247123A"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3</w:t>
            </w:r>
          </w:p>
        </w:tc>
        <w:tc>
          <w:tcPr>
            <w:tcW w:w="880" w:type="dxa"/>
            <w:noWrap/>
            <w:hideMark/>
          </w:tcPr>
          <w:p w14:paraId="1B92F392"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6F96D9DD"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0930EB79"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580" w:type="dxa"/>
            <w:noWrap/>
            <w:hideMark/>
          </w:tcPr>
          <w:p w14:paraId="34C641EC"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34DBC0B8"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6D7D1F58"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6789D915"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BB534BD"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Gramíneo</w:t>
            </w:r>
          </w:p>
        </w:tc>
        <w:tc>
          <w:tcPr>
            <w:tcW w:w="2835" w:type="dxa"/>
            <w:noWrap/>
            <w:hideMark/>
          </w:tcPr>
          <w:p w14:paraId="01B50F01"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Muhlenbergia</w:t>
            </w:r>
            <w:proofErr w:type="spellEnd"/>
            <w:r w:rsidRPr="000559B2">
              <w:rPr>
                <w:rFonts w:ascii="Arial" w:hAnsi="Arial" w:cs="Arial"/>
                <w:i/>
                <w:iCs/>
                <w:color w:val="000000"/>
                <w:highlight w:val="yellow"/>
              </w:rPr>
              <w:t xml:space="preserve"> </w:t>
            </w:r>
            <w:proofErr w:type="spellStart"/>
            <w:r w:rsidRPr="000559B2">
              <w:rPr>
                <w:rFonts w:ascii="Arial" w:hAnsi="Arial" w:cs="Arial"/>
                <w:i/>
                <w:iCs/>
                <w:color w:val="000000"/>
                <w:highlight w:val="yellow"/>
              </w:rPr>
              <w:t>setifolia</w:t>
            </w:r>
            <w:proofErr w:type="spellEnd"/>
          </w:p>
        </w:tc>
        <w:tc>
          <w:tcPr>
            <w:tcW w:w="2126" w:type="dxa"/>
            <w:noWrap/>
            <w:hideMark/>
          </w:tcPr>
          <w:p w14:paraId="1A0D52C3"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 xml:space="preserve">Z. </w:t>
            </w:r>
            <w:proofErr w:type="spellStart"/>
            <w:r w:rsidRPr="000559B2">
              <w:rPr>
                <w:rFonts w:ascii="Arial" w:hAnsi="Arial" w:cs="Arial"/>
                <w:color w:val="000000"/>
                <w:highlight w:val="yellow"/>
              </w:rPr>
              <w:t>Liendrilla</w:t>
            </w:r>
            <w:proofErr w:type="spellEnd"/>
          </w:p>
        </w:tc>
        <w:tc>
          <w:tcPr>
            <w:tcW w:w="1324" w:type="dxa"/>
            <w:noWrap/>
            <w:hideMark/>
          </w:tcPr>
          <w:p w14:paraId="0C2CBB91"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2B24610D"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2DABEC1E"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378DFDCF"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5D4ECFE7"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338ACBBA"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6EB66D3E"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2BB4A930"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E59FAAF"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Gramíneo</w:t>
            </w:r>
          </w:p>
        </w:tc>
        <w:tc>
          <w:tcPr>
            <w:tcW w:w="2835" w:type="dxa"/>
            <w:noWrap/>
            <w:hideMark/>
          </w:tcPr>
          <w:p w14:paraId="4CF2CF4F"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Panicum</w:t>
            </w:r>
            <w:proofErr w:type="spellEnd"/>
            <w:r w:rsidRPr="000559B2">
              <w:rPr>
                <w:rFonts w:ascii="Arial" w:hAnsi="Arial" w:cs="Arial"/>
                <w:i/>
                <w:iCs/>
                <w:color w:val="000000"/>
                <w:highlight w:val="yellow"/>
              </w:rPr>
              <w:t xml:space="preserve"> </w:t>
            </w:r>
            <w:proofErr w:type="spellStart"/>
            <w:r w:rsidRPr="000559B2">
              <w:rPr>
                <w:rFonts w:ascii="Arial" w:hAnsi="Arial" w:cs="Arial"/>
                <w:i/>
                <w:iCs/>
                <w:color w:val="000000"/>
                <w:highlight w:val="yellow"/>
              </w:rPr>
              <w:t>hallii</w:t>
            </w:r>
            <w:proofErr w:type="spellEnd"/>
          </w:p>
        </w:tc>
        <w:tc>
          <w:tcPr>
            <w:tcW w:w="2126" w:type="dxa"/>
            <w:noWrap/>
            <w:hideMark/>
          </w:tcPr>
          <w:p w14:paraId="1A07EB55"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Panizo aserrín</w:t>
            </w:r>
          </w:p>
        </w:tc>
        <w:tc>
          <w:tcPr>
            <w:tcW w:w="1324" w:type="dxa"/>
            <w:noWrap/>
            <w:hideMark/>
          </w:tcPr>
          <w:p w14:paraId="3CDBE95B"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5B941ADA"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5</w:t>
            </w:r>
          </w:p>
        </w:tc>
        <w:tc>
          <w:tcPr>
            <w:tcW w:w="880" w:type="dxa"/>
            <w:noWrap/>
            <w:hideMark/>
          </w:tcPr>
          <w:p w14:paraId="5BD71262"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64E916BC"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5D1A2208"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4E9870C9"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492BADBB"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5869C7FA"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CCB7080"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Gramíneo</w:t>
            </w:r>
          </w:p>
        </w:tc>
        <w:tc>
          <w:tcPr>
            <w:tcW w:w="2835" w:type="dxa"/>
            <w:noWrap/>
            <w:hideMark/>
          </w:tcPr>
          <w:p w14:paraId="33A7C514"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Setaria leucopila</w:t>
            </w:r>
          </w:p>
        </w:tc>
        <w:tc>
          <w:tcPr>
            <w:tcW w:w="2126" w:type="dxa"/>
            <w:noWrap/>
            <w:hideMark/>
          </w:tcPr>
          <w:p w14:paraId="46405D4B"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Zacate tempranero</w:t>
            </w:r>
          </w:p>
        </w:tc>
        <w:tc>
          <w:tcPr>
            <w:tcW w:w="1324" w:type="dxa"/>
            <w:noWrap/>
            <w:hideMark/>
          </w:tcPr>
          <w:p w14:paraId="2E47D599"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4</w:t>
            </w:r>
          </w:p>
        </w:tc>
        <w:tc>
          <w:tcPr>
            <w:tcW w:w="880" w:type="dxa"/>
            <w:noWrap/>
            <w:hideMark/>
          </w:tcPr>
          <w:p w14:paraId="14DA0FC6"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0C9BD375"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510BEFA4"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580" w:type="dxa"/>
            <w:noWrap/>
            <w:hideMark/>
          </w:tcPr>
          <w:p w14:paraId="51F55300"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4B7DFA78"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3AFEB4C5"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6EF36240" w14:textId="77777777" w:rsidTr="0034776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106" w:type="dxa"/>
            <w:gridSpan w:val="2"/>
            <w:noWrap/>
            <w:hideMark/>
          </w:tcPr>
          <w:p w14:paraId="6F81FCDC" w14:textId="60467AC3"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Total, Gramíneo</w:t>
            </w:r>
          </w:p>
        </w:tc>
        <w:tc>
          <w:tcPr>
            <w:tcW w:w="2126" w:type="dxa"/>
            <w:noWrap/>
            <w:hideMark/>
          </w:tcPr>
          <w:p w14:paraId="68CE6926" w14:textId="7E5A47F2"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p>
        </w:tc>
        <w:tc>
          <w:tcPr>
            <w:tcW w:w="1324" w:type="dxa"/>
            <w:noWrap/>
            <w:hideMark/>
          </w:tcPr>
          <w:p w14:paraId="51A4BFEE"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0559B2">
              <w:rPr>
                <w:rFonts w:ascii="Arial" w:hAnsi="Arial" w:cs="Arial"/>
                <w:b/>
                <w:bCs/>
                <w:color w:val="000000"/>
                <w:highlight w:val="yellow"/>
              </w:rPr>
              <w:t>14</w:t>
            </w:r>
          </w:p>
        </w:tc>
        <w:tc>
          <w:tcPr>
            <w:tcW w:w="880" w:type="dxa"/>
            <w:noWrap/>
            <w:hideMark/>
          </w:tcPr>
          <w:p w14:paraId="3863E13B"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0559B2">
              <w:rPr>
                <w:rFonts w:ascii="Arial" w:hAnsi="Arial" w:cs="Arial"/>
                <w:b/>
                <w:bCs/>
                <w:color w:val="000000"/>
                <w:highlight w:val="yellow"/>
              </w:rPr>
              <w:t>115</w:t>
            </w:r>
          </w:p>
        </w:tc>
        <w:tc>
          <w:tcPr>
            <w:tcW w:w="880" w:type="dxa"/>
            <w:noWrap/>
            <w:hideMark/>
          </w:tcPr>
          <w:p w14:paraId="6AC4711E"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0559B2">
              <w:rPr>
                <w:rFonts w:ascii="Arial" w:hAnsi="Arial" w:cs="Arial"/>
                <w:b/>
                <w:bCs/>
                <w:color w:val="000000"/>
                <w:highlight w:val="yellow"/>
              </w:rPr>
              <w:t>5</w:t>
            </w:r>
          </w:p>
        </w:tc>
        <w:tc>
          <w:tcPr>
            <w:tcW w:w="880" w:type="dxa"/>
            <w:noWrap/>
            <w:hideMark/>
          </w:tcPr>
          <w:p w14:paraId="0D348031"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0559B2">
              <w:rPr>
                <w:rFonts w:ascii="Arial" w:hAnsi="Arial" w:cs="Arial"/>
                <w:b/>
                <w:bCs/>
                <w:color w:val="000000"/>
                <w:highlight w:val="yellow"/>
              </w:rPr>
              <w:t>7</w:t>
            </w:r>
          </w:p>
        </w:tc>
        <w:tc>
          <w:tcPr>
            <w:tcW w:w="580" w:type="dxa"/>
            <w:noWrap/>
            <w:hideMark/>
          </w:tcPr>
          <w:p w14:paraId="322687AE"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0559B2">
              <w:rPr>
                <w:rFonts w:ascii="Arial" w:hAnsi="Arial" w:cs="Arial"/>
                <w:b/>
                <w:bCs/>
                <w:color w:val="000000"/>
                <w:highlight w:val="yellow"/>
              </w:rPr>
              <w:t>3</w:t>
            </w:r>
          </w:p>
        </w:tc>
        <w:tc>
          <w:tcPr>
            <w:tcW w:w="880" w:type="dxa"/>
            <w:noWrap/>
            <w:hideMark/>
          </w:tcPr>
          <w:p w14:paraId="0B2FFAAD"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0559B2">
              <w:rPr>
                <w:rFonts w:ascii="Arial" w:hAnsi="Arial" w:cs="Arial"/>
                <w:b/>
                <w:bCs/>
                <w:color w:val="000000"/>
                <w:highlight w:val="yellow"/>
              </w:rPr>
              <w:t>50</w:t>
            </w:r>
          </w:p>
        </w:tc>
        <w:tc>
          <w:tcPr>
            <w:tcW w:w="880" w:type="dxa"/>
            <w:noWrap/>
            <w:hideMark/>
          </w:tcPr>
          <w:p w14:paraId="4AB077DE"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0559B2">
              <w:rPr>
                <w:rFonts w:ascii="Arial" w:hAnsi="Arial" w:cs="Arial"/>
                <w:b/>
                <w:bCs/>
                <w:color w:val="000000"/>
                <w:highlight w:val="yellow"/>
              </w:rPr>
              <w:t>33</w:t>
            </w:r>
          </w:p>
        </w:tc>
      </w:tr>
      <w:tr w:rsidR="008079BA" w:rsidRPr="000559B2" w14:paraId="055D4763"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0A0D32F4"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Herbáceo</w:t>
            </w:r>
          </w:p>
        </w:tc>
        <w:tc>
          <w:tcPr>
            <w:tcW w:w="2835" w:type="dxa"/>
            <w:noWrap/>
            <w:hideMark/>
          </w:tcPr>
          <w:p w14:paraId="37687E4D"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Aphanostephus</w:t>
            </w:r>
            <w:proofErr w:type="spellEnd"/>
            <w:r w:rsidRPr="000559B2">
              <w:rPr>
                <w:rFonts w:ascii="Arial" w:hAnsi="Arial" w:cs="Arial"/>
                <w:i/>
                <w:iCs/>
                <w:color w:val="000000"/>
                <w:highlight w:val="yellow"/>
              </w:rPr>
              <w:t xml:space="preserve"> </w:t>
            </w:r>
            <w:proofErr w:type="spellStart"/>
            <w:r w:rsidRPr="000559B2">
              <w:rPr>
                <w:rFonts w:ascii="Arial" w:hAnsi="Arial" w:cs="Arial"/>
                <w:i/>
                <w:iCs/>
                <w:color w:val="000000"/>
                <w:highlight w:val="yellow"/>
              </w:rPr>
              <w:t>ramosissimus</w:t>
            </w:r>
            <w:proofErr w:type="spellEnd"/>
          </w:p>
        </w:tc>
        <w:tc>
          <w:tcPr>
            <w:tcW w:w="2126" w:type="dxa"/>
            <w:noWrap/>
            <w:hideMark/>
          </w:tcPr>
          <w:p w14:paraId="3EC22AA3"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Manzanilla</w:t>
            </w:r>
          </w:p>
        </w:tc>
        <w:tc>
          <w:tcPr>
            <w:tcW w:w="1324" w:type="dxa"/>
            <w:noWrap/>
            <w:hideMark/>
          </w:tcPr>
          <w:p w14:paraId="39EA80D0"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745C7DFB"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1B59FEE5"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669462A4"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580" w:type="dxa"/>
            <w:noWrap/>
            <w:hideMark/>
          </w:tcPr>
          <w:p w14:paraId="65992A68"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3FFCC926"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5FBD89D3"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3C28F5D0"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66884B5F"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Herbáceo</w:t>
            </w:r>
          </w:p>
        </w:tc>
        <w:tc>
          <w:tcPr>
            <w:tcW w:w="2835" w:type="dxa"/>
            <w:noWrap/>
            <w:hideMark/>
          </w:tcPr>
          <w:p w14:paraId="15C07460"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Astrolepis</w:t>
            </w:r>
            <w:proofErr w:type="spellEnd"/>
            <w:r w:rsidRPr="000559B2">
              <w:rPr>
                <w:rFonts w:ascii="Arial" w:hAnsi="Arial" w:cs="Arial"/>
                <w:i/>
                <w:iCs/>
                <w:color w:val="000000"/>
                <w:highlight w:val="yellow"/>
              </w:rPr>
              <w:t xml:space="preserve"> </w:t>
            </w:r>
            <w:proofErr w:type="spellStart"/>
            <w:r w:rsidRPr="000559B2">
              <w:rPr>
                <w:rFonts w:ascii="Arial" w:hAnsi="Arial" w:cs="Arial"/>
                <w:i/>
                <w:iCs/>
                <w:color w:val="000000"/>
                <w:highlight w:val="yellow"/>
              </w:rPr>
              <w:t>cochisensis</w:t>
            </w:r>
            <w:proofErr w:type="spellEnd"/>
          </w:p>
        </w:tc>
        <w:tc>
          <w:tcPr>
            <w:tcW w:w="2126" w:type="dxa"/>
            <w:noWrap/>
            <w:hideMark/>
          </w:tcPr>
          <w:p w14:paraId="133D39D4"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Helecho</w:t>
            </w:r>
          </w:p>
        </w:tc>
        <w:tc>
          <w:tcPr>
            <w:tcW w:w="1324" w:type="dxa"/>
            <w:noWrap/>
            <w:hideMark/>
          </w:tcPr>
          <w:p w14:paraId="2EE04146"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3</w:t>
            </w:r>
          </w:p>
        </w:tc>
        <w:tc>
          <w:tcPr>
            <w:tcW w:w="880" w:type="dxa"/>
            <w:noWrap/>
            <w:hideMark/>
          </w:tcPr>
          <w:p w14:paraId="6C34EA4D"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4</w:t>
            </w:r>
          </w:p>
        </w:tc>
        <w:tc>
          <w:tcPr>
            <w:tcW w:w="880" w:type="dxa"/>
            <w:noWrap/>
            <w:hideMark/>
          </w:tcPr>
          <w:p w14:paraId="450D7DF0"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31A544AB"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2C481DDA"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65AE03D8"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5FD6528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389C3A78"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0A6AEE34"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Herbáceo</w:t>
            </w:r>
          </w:p>
        </w:tc>
        <w:tc>
          <w:tcPr>
            <w:tcW w:w="2835" w:type="dxa"/>
            <w:noWrap/>
            <w:hideMark/>
          </w:tcPr>
          <w:p w14:paraId="4340F8DD"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Callisia</w:t>
            </w:r>
            <w:proofErr w:type="spellEnd"/>
            <w:r w:rsidRPr="000559B2">
              <w:rPr>
                <w:rFonts w:ascii="Arial" w:hAnsi="Arial" w:cs="Arial"/>
                <w:i/>
                <w:iCs/>
                <w:color w:val="000000"/>
                <w:highlight w:val="yellow"/>
              </w:rPr>
              <w:t xml:space="preserve"> </w:t>
            </w:r>
            <w:proofErr w:type="spellStart"/>
            <w:r w:rsidRPr="000559B2">
              <w:rPr>
                <w:rFonts w:ascii="Arial" w:hAnsi="Arial" w:cs="Arial"/>
                <w:i/>
                <w:iCs/>
                <w:color w:val="000000"/>
                <w:highlight w:val="yellow"/>
              </w:rPr>
              <w:t>navicularis</w:t>
            </w:r>
            <w:proofErr w:type="spellEnd"/>
          </w:p>
        </w:tc>
        <w:tc>
          <w:tcPr>
            <w:tcW w:w="2126" w:type="dxa"/>
            <w:noWrap/>
            <w:hideMark/>
          </w:tcPr>
          <w:p w14:paraId="2E980410"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Planta cadena</w:t>
            </w:r>
          </w:p>
        </w:tc>
        <w:tc>
          <w:tcPr>
            <w:tcW w:w="1324" w:type="dxa"/>
            <w:noWrap/>
            <w:hideMark/>
          </w:tcPr>
          <w:p w14:paraId="18E0A21F"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7CB83D99"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2</w:t>
            </w:r>
          </w:p>
        </w:tc>
        <w:tc>
          <w:tcPr>
            <w:tcW w:w="880" w:type="dxa"/>
            <w:noWrap/>
            <w:hideMark/>
          </w:tcPr>
          <w:p w14:paraId="43201B94"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41CEE67D"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396D2E90"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2CA02C65"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17D3EF9E"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392FD5AB"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C7BDEAA"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Herbáceo</w:t>
            </w:r>
          </w:p>
        </w:tc>
        <w:tc>
          <w:tcPr>
            <w:tcW w:w="2835" w:type="dxa"/>
            <w:noWrap/>
            <w:hideMark/>
          </w:tcPr>
          <w:p w14:paraId="171A0E21"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 xml:space="preserve">Dalea </w:t>
            </w:r>
            <w:proofErr w:type="spellStart"/>
            <w:r w:rsidRPr="000559B2">
              <w:rPr>
                <w:rFonts w:ascii="Arial" w:hAnsi="Arial" w:cs="Arial"/>
                <w:i/>
                <w:iCs/>
                <w:color w:val="000000"/>
                <w:highlight w:val="yellow"/>
              </w:rPr>
              <w:t>pogonathera</w:t>
            </w:r>
            <w:proofErr w:type="spellEnd"/>
          </w:p>
        </w:tc>
        <w:tc>
          <w:tcPr>
            <w:tcW w:w="2126" w:type="dxa"/>
            <w:noWrap/>
            <w:hideMark/>
          </w:tcPr>
          <w:p w14:paraId="5D9CD0D1"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Dalea</w:t>
            </w:r>
          </w:p>
        </w:tc>
        <w:tc>
          <w:tcPr>
            <w:tcW w:w="1324" w:type="dxa"/>
            <w:noWrap/>
            <w:hideMark/>
          </w:tcPr>
          <w:p w14:paraId="6403D10B"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01777B2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5FBC26B6"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50260004"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5CDB6DF9"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6916BF19"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28AE1386"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462EAD54"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B24E0BA"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Herbáceo</w:t>
            </w:r>
          </w:p>
        </w:tc>
        <w:tc>
          <w:tcPr>
            <w:tcW w:w="2835" w:type="dxa"/>
            <w:noWrap/>
            <w:hideMark/>
          </w:tcPr>
          <w:p w14:paraId="50CE3715"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 xml:space="preserve">Euphorbia </w:t>
            </w:r>
            <w:proofErr w:type="spellStart"/>
            <w:r w:rsidRPr="000559B2">
              <w:rPr>
                <w:rFonts w:ascii="Arial" w:hAnsi="Arial" w:cs="Arial"/>
                <w:i/>
                <w:iCs/>
                <w:color w:val="000000"/>
                <w:highlight w:val="yellow"/>
              </w:rPr>
              <w:t>prostrata</w:t>
            </w:r>
            <w:proofErr w:type="spellEnd"/>
          </w:p>
        </w:tc>
        <w:tc>
          <w:tcPr>
            <w:tcW w:w="2126" w:type="dxa"/>
            <w:noWrap/>
            <w:hideMark/>
          </w:tcPr>
          <w:p w14:paraId="1223EFAE"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Hierba de la golondrina</w:t>
            </w:r>
          </w:p>
        </w:tc>
        <w:tc>
          <w:tcPr>
            <w:tcW w:w="1324" w:type="dxa"/>
            <w:noWrap/>
            <w:hideMark/>
          </w:tcPr>
          <w:p w14:paraId="07AEB1E4"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53EB3CD6"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0289C2C0"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7A00ED87"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10A55394"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3183FECD"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2FD2D47E"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64C02477"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07BC5B44"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Herbáceo</w:t>
            </w:r>
          </w:p>
        </w:tc>
        <w:tc>
          <w:tcPr>
            <w:tcW w:w="2835" w:type="dxa"/>
            <w:noWrap/>
            <w:hideMark/>
          </w:tcPr>
          <w:p w14:paraId="6005FAD2"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Giliastrum</w:t>
            </w:r>
            <w:proofErr w:type="spellEnd"/>
            <w:r w:rsidRPr="000559B2">
              <w:rPr>
                <w:rFonts w:ascii="Arial" w:hAnsi="Arial" w:cs="Arial"/>
                <w:i/>
                <w:iCs/>
                <w:color w:val="000000"/>
                <w:highlight w:val="yellow"/>
              </w:rPr>
              <w:t xml:space="preserve"> </w:t>
            </w:r>
            <w:proofErr w:type="spellStart"/>
            <w:r w:rsidRPr="000559B2">
              <w:rPr>
                <w:rFonts w:ascii="Arial" w:hAnsi="Arial" w:cs="Arial"/>
                <w:i/>
                <w:iCs/>
                <w:color w:val="000000"/>
                <w:highlight w:val="yellow"/>
              </w:rPr>
              <w:t>stewartii</w:t>
            </w:r>
            <w:proofErr w:type="spellEnd"/>
          </w:p>
        </w:tc>
        <w:tc>
          <w:tcPr>
            <w:tcW w:w="2126" w:type="dxa"/>
            <w:noWrap/>
            <w:hideMark/>
          </w:tcPr>
          <w:p w14:paraId="60743031"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Margaritas</w:t>
            </w:r>
          </w:p>
        </w:tc>
        <w:tc>
          <w:tcPr>
            <w:tcW w:w="1324" w:type="dxa"/>
            <w:noWrap/>
            <w:hideMark/>
          </w:tcPr>
          <w:p w14:paraId="6469A2D6"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5</w:t>
            </w:r>
          </w:p>
        </w:tc>
        <w:tc>
          <w:tcPr>
            <w:tcW w:w="880" w:type="dxa"/>
            <w:noWrap/>
            <w:hideMark/>
          </w:tcPr>
          <w:p w14:paraId="4398E02E"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5ADD28E4"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7176870B"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580" w:type="dxa"/>
            <w:noWrap/>
            <w:hideMark/>
          </w:tcPr>
          <w:p w14:paraId="6B27B77D"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6DB73869"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28FBF3AE"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3AE26E3D"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A43C34C"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Herbáceo</w:t>
            </w:r>
          </w:p>
        </w:tc>
        <w:tc>
          <w:tcPr>
            <w:tcW w:w="2835" w:type="dxa"/>
            <w:noWrap/>
            <w:hideMark/>
          </w:tcPr>
          <w:p w14:paraId="54A7FAD2"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Hebecarpa</w:t>
            </w:r>
            <w:proofErr w:type="spellEnd"/>
            <w:r w:rsidRPr="000559B2">
              <w:rPr>
                <w:rFonts w:ascii="Arial" w:hAnsi="Arial" w:cs="Arial"/>
                <w:i/>
                <w:iCs/>
                <w:color w:val="000000"/>
                <w:highlight w:val="yellow"/>
              </w:rPr>
              <w:t xml:space="preserve"> </w:t>
            </w:r>
            <w:proofErr w:type="spellStart"/>
            <w:r w:rsidRPr="000559B2">
              <w:rPr>
                <w:rFonts w:ascii="Arial" w:hAnsi="Arial" w:cs="Arial"/>
                <w:i/>
                <w:iCs/>
                <w:color w:val="000000"/>
                <w:highlight w:val="yellow"/>
              </w:rPr>
              <w:t>macradenia</w:t>
            </w:r>
            <w:proofErr w:type="spellEnd"/>
          </w:p>
        </w:tc>
        <w:tc>
          <w:tcPr>
            <w:tcW w:w="2126" w:type="dxa"/>
            <w:noWrap/>
            <w:hideMark/>
          </w:tcPr>
          <w:p w14:paraId="4B4E3DAE"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Hierba del burro</w:t>
            </w:r>
          </w:p>
        </w:tc>
        <w:tc>
          <w:tcPr>
            <w:tcW w:w="1324" w:type="dxa"/>
            <w:noWrap/>
            <w:hideMark/>
          </w:tcPr>
          <w:p w14:paraId="13A10B90"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2</w:t>
            </w:r>
          </w:p>
        </w:tc>
        <w:tc>
          <w:tcPr>
            <w:tcW w:w="880" w:type="dxa"/>
            <w:noWrap/>
            <w:hideMark/>
          </w:tcPr>
          <w:p w14:paraId="24455481"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12C78D64"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0C87F578"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580" w:type="dxa"/>
            <w:noWrap/>
            <w:hideMark/>
          </w:tcPr>
          <w:p w14:paraId="56E0C2A7"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07985424"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79E0A9E3"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2D88FD54"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BABEEE8"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Herbáceo</w:t>
            </w:r>
          </w:p>
        </w:tc>
        <w:tc>
          <w:tcPr>
            <w:tcW w:w="2835" w:type="dxa"/>
            <w:noWrap/>
            <w:hideMark/>
          </w:tcPr>
          <w:p w14:paraId="2DF8FE78"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Lepidium</w:t>
            </w:r>
            <w:proofErr w:type="spellEnd"/>
            <w:r w:rsidRPr="000559B2">
              <w:rPr>
                <w:rFonts w:ascii="Arial" w:hAnsi="Arial" w:cs="Arial"/>
                <w:i/>
                <w:iCs/>
                <w:color w:val="000000"/>
                <w:highlight w:val="yellow"/>
              </w:rPr>
              <w:t xml:space="preserve"> </w:t>
            </w:r>
            <w:proofErr w:type="spellStart"/>
            <w:r w:rsidRPr="000559B2">
              <w:rPr>
                <w:rFonts w:ascii="Arial" w:hAnsi="Arial" w:cs="Arial"/>
                <w:i/>
                <w:iCs/>
                <w:color w:val="000000"/>
                <w:highlight w:val="yellow"/>
              </w:rPr>
              <w:t>virginicum</w:t>
            </w:r>
            <w:proofErr w:type="spellEnd"/>
          </w:p>
        </w:tc>
        <w:tc>
          <w:tcPr>
            <w:tcW w:w="2126" w:type="dxa"/>
            <w:noWrap/>
            <w:hideMark/>
          </w:tcPr>
          <w:p w14:paraId="4447004F"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Lentejilla</w:t>
            </w:r>
          </w:p>
        </w:tc>
        <w:tc>
          <w:tcPr>
            <w:tcW w:w="1324" w:type="dxa"/>
            <w:noWrap/>
            <w:hideMark/>
          </w:tcPr>
          <w:p w14:paraId="72E3B1CF"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3</w:t>
            </w:r>
          </w:p>
        </w:tc>
        <w:tc>
          <w:tcPr>
            <w:tcW w:w="880" w:type="dxa"/>
            <w:noWrap/>
            <w:hideMark/>
          </w:tcPr>
          <w:p w14:paraId="24294D9C"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5F931371"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285DB19D"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580" w:type="dxa"/>
            <w:noWrap/>
            <w:hideMark/>
          </w:tcPr>
          <w:p w14:paraId="2D73AC8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49AE7E60"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4632FFB8"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711B11E9"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B6B3DED"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Herbáceo</w:t>
            </w:r>
          </w:p>
        </w:tc>
        <w:tc>
          <w:tcPr>
            <w:tcW w:w="2835" w:type="dxa"/>
            <w:noWrap/>
            <w:hideMark/>
          </w:tcPr>
          <w:p w14:paraId="5C33B910"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Picradeniopsis</w:t>
            </w:r>
            <w:proofErr w:type="spellEnd"/>
            <w:r w:rsidRPr="000559B2">
              <w:rPr>
                <w:rFonts w:ascii="Arial" w:hAnsi="Arial" w:cs="Arial"/>
                <w:i/>
                <w:iCs/>
                <w:color w:val="000000"/>
                <w:highlight w:val="yellow"/>
              </w:rPr>
              <w:t xml:space="preserve"> </w:t>
            </w:r>
            <w:proofErr w:type="spellStart"/>
            <w:r w:rsidRPr="000559B2">
              <w:rPr>
                <w:rFonts w:ascii="Arial" w:hAnsi="Arial" w:cs="Arial"/>
                <w:i/>
                <w:iCs/>
                <w:color w:val="000000"/>
                <w:highlight w:val="yellow"/>
              </w:rPr>
              <w:t>absinthifolia</w:t>
            </w:r>
            <w:proofErr w:type="spellEnd"/>
          </w:p>
        </w:tc>
        <w:tc>
          <w:tcPr>
            <w:tcW w:w="2126" w:type="dxa"/>
            <w:noWrap/>
            <w:hideMark/>
          </w:tcPr>
          <w:p w14:paraId="474F8057"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Aceitilla amarilla</w:t>
            </w:r>
          </w:p>
        </w:tc>
        <w:tc>
          <w:tcPr>
            <w:tcW w:w="1324" w:type="dxa"/>
            <w:noWrap/>
            <w:hideMark/>
          </w:tcPr>
          <w:p w14:paraId="4FFB682A"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7AD7F5EF"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4A02DA7E"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6A84F999"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580" w:type="dxa"/>
            <w:noWrap/>
            <w:hideMark/>
          </w:tcPr>
          <w:p w14:paraId="0A685D05"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60C534A6"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0881A81D"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60473501"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68B0C62"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lastRenderedPageBreak/>
              <w:t>Herbáceo</w:t>
            </w:r>
          </w:p>
        </w:tc>
        <w:tc>
          <w:tcPr>
            <w:tcW w:w="2835" w:type="dxa"/>
            <w:noWrap/>
            <w:hideMark/>
          </w:tcPr>
          <w:p w14:paraId="0F66E572"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Selaginella lepidophylla</w:t>
            </w:r>
          </w:p>
        </w:tc>
        <w:tc>
          <w:tcPr>
            <w:tcW w:w="2126" w:type="dxa"/>
            <w:noWrap/>
            <w:hideMark/>
          </w:tcPr>
          <w:p w14:paraId="797CF1B8"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Doradilla</w:t>
            </w:r>
          </w:p>
        </w:tc>
        <w:tc>
          <w:tcPr>
            <w:tcW w:w="1324" w:type="dxa"/>
            <w:noWrap/>
            <w:hideMark/>
          </w:tcPr>
          <w:p w14:paraId="49521F99"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7</w:t>
            </w:r>
          </w:p>
        </w:tc>
        <w:tc>
          <w:tcPr>
            <w:tcW w:w="880" w:type="dxa"/>
            <w:noWrap/>
            <w:hideMark/>
          </w:tcPr>
          <w:p w14:paraId="6E92FEE1"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1848F6D3"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4231C482"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580" w:type="dxa"/>
            <w:noWrap/>
            <w:hideMark/>
          </w:tcPr>
          <w:p w14:paraId="0A4C907D"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364FB60C"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2B07AB66"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582FCFC5"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6C9561C"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Herbáceo</w:t>
            </w:r>
          </w:p>
        </w:tc>
        <w:tc>
          <w:tcPr>
            <w:tcW w:w="2835" w:type="dxa"/>
            <w:noWrap/>
            <w:hideMark/>
          </w:tcPr>
          <w:p w14:paraId="14F9357C"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Thymophylla aurea</w:t>
            </w:r>
          </w:p>
        </w:tc>
        <w:tc>
          <w:tcPr>
            <w:tcW w:w="2126" w:type="dxa"/>
            <w:noWrap/>
            <w:hideMark/>
          </w:tcPr>
          <w:p w14:paraId="37858A33"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Limoncillo</w:t>
            </w:r>
          </w:p>
        </w:tc>
        <w:tc>
          <w:tcPr>
            <w:tcW w:w="1324" w:type="dxa"/>
            <w:noWrap/>
            <w:hideMark/>
          </w:tcPr>
          <w:p w14:paraId="19138A31"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8</w:t>
            </w:r>
          </w:p>
        </w:tc>
        <w:tc>
          <w:tcPr>
            <w:tcW w:w="880" w:type="dxa"/>
            <w:noWrap/>
            <w:hideMark/>
          </w:tcPr>
          <w:p w14:paraId="1DA92E1A"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7E5A6D0A"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6E16116A"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580" w:type="dxa"/>
            <w:noWrap/>
            <w:hideMark/>
          </w:tcPr>
          <w:p w14:paraId="5FA70837"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25F317CC"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79E4C393"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740307D8"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D428BAA"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Herbáceo</w:t>
            </w:r>
          </w:p>
        </w:tc>
        <w:tc>
          <w:tcPr>
            <w:tcW w:w="2835" w:type="dxa"/>
            <w:noWrap/>
            <w:hideMark/>
          </w:tcPr>
          <w:p w14:paraId="3CF4BD18"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Thymophylla pentachaeta</w:t>
            </w:r>
          </w:p>
        </w:tc>
        <w:tc>
          <w:tcPr>
            <w:tcW w:w="2126" w:type="dxa"/>
            <w:noWrap/>
            <w:hideMark/>
          </w:tcPr>
          <w:p w14:paraId="14070E60"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Limoncillo</w:t>
            </w:r>
          </w:p>
        </w:tc>
        <w:tc>
          <w:tcPr>
            <w:tcW w:w="1324" w:type="dxa"/>
            <w:noWrap/>
            <w:hideMark/>
          </w:tcPr>
          <w:p w14:paraId="6DBF2561"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4</w:t>
            </w:r>
          </w:p>
        </w:tc>
        <w:tc>
          <w:tcPr>
            <w:tcW w:w="880" w:type="dxa"/>
            <w:noWrap/>
            <w:hideMark/>
          </w:tcPr>
          <w:p w14:paraId="5909F665"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38</w:t>
            </w:r>
          </w:p>
        </w:tc>
        <w:tc>
          <w:tcPr>
            <w:tcW w:w="880" w:type="dxa"/>
            <w:noWrap/>
            <w:hideMark/>
          </w:tcPr>
          <w:p w14:paraId="6E3E59C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6907265F"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5257E6BF"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113C1E3B"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4A60860A"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2952F5FA"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350DDFC"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Herbáceo</w:t>
            </w:r>
          </w:p>
        </w:tc>
        <w:tc>
          <w:tcPr>
            <w:tcW w:w="2835" w:type="dxa"/>
            <w:noWrap/>
            <w:hideMark/>
          </w:tcPr>
          <w:p w14:paraId="4060D168"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Tiquilia</w:t>
            </w:r>
            <w:proofErr w:type="spellEnd"/>
            <w:r w:rsidRPr="000559B2">
              <w:rPr>
                <w:rFonts w:ascii="Arial" w:hAnsi="Arial" w:cs="Arial"/>
                <w:i/>
                <w:iCs/>
                <w:color w:val="000000"/>
                <w:highlight w:val="yellow"/>
              </w:rPr>
              <w:t xml:space="preserve"> </w:t>
            </w:r>
            <w:proofErr w:type="spellStart"/>
            <w:r w:rsidRPr="000559B2">
              <w:rPr>
                <w:rFonts w:ascii="Arial" w:hAnsi="Arial" w:cs="Arial"/>
                <w:i/>
                <w:iCs/>
                <w:color w:val="000000"/>
                <w:highlight w:val="yellow"/>
              </w:rPr>
              <w:t>canescens</w:t>
            </w:r>
            <w:proofErr w:type="spellEnd"/>
          </w:p>
        </w:tc>
        <w:tc>
          <w:tcPr>
            <w:tcW w:w="2126" w:type="dxa"/>
            <w:noWrap/>
            <w:hideMark/>
          </w:tcPr>
          <w:p w14:paraId="5D4E59D9" w14:textId="6887151C"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Hierba de la virgen</w:t>
            </w:r>
          </w:p>
        </w:tc>
        <w:tc>
          <w:tcPr>
            <w:tcW w:w="1324" w:type="dxa"/>
            <w:noWrap/>
            <w:hideMark/>
          </w:tcPr>
          <w:p w14:paraId="21D9B639"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38305AC3"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2</w:t>
            </w:r>
          </w:p>
        </w:tc>
        <w:tc>
          <w:tcPr>
            <w:tcW w:w="880" w:type="dxa"/>
            <w:noWrap/>
            <w:hideMark/>
          </w:tcPr>
          <w:p w14:paraId="3216AB34"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2AB2C4DB"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2736CCAB"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7C567E0E"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1D2ED94C"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2232B535"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6EB34897"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Herbáceo</w:t>
            </w:r>
          </w:p>
        </w:tc>
        <w:tc>
          <w:tcPr>
            <w:tcW w:w="2835" w:type="dxa"/>
            <w:noWrap/>
            <w:hideMark/>
          </w:tcPr>
          <w:p w14:paraId="6EF4C1B6"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Wedelia</w:t>
            </w:r>
            <w:proofErr w:type="spellEnd"/>
            <w:r w:rsidRPr="000559B2">
              <w:rPr>
                <w:rFonts w:ascii="Arial" w:hAnsi="Arial" w:cs="Arial"/>
                <w:i/>
                <w:iCs/>
                <w:color w:val="000000"/>
                <w:highlight w:val="yellow"/>
              </w:rPr>
              <w:t xml:space="preserve"> hispida</w:t>
            </w:r>
          </w:p>
        </w:tc>
        <w:tc>
          <w:tcPr>
            <w:tcW w:w="2126" w:type="dxa"/>
            <w:noWrap/>
            <w:hideMark/>
          </w:tcPr>
          <w:p w14:paraId="3EB862DF" w14:textId="65BFAB8E"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Botón de oro</w:t>
            </w:r>
          </w:p>
        </w:tc>
        <w:tc>
          <w:tcPr>
            <w:tcW w:w="1324" w:type="dxa"/>
            <w:noWrap/>
            <w:hideMark/>
          </w:tcPr>
          <w:p w14:paraId="42B5D350"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547876C8"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4</w:t>
            </w:r>
          </w:p>
        </w:tc>
        <w:tc>
          <w:tcPr>
            <w:tcW w:w="880" w:type="dxa"/>
            <w:noWrap/>
            <w:hideMark/>
          </w:tcPr>
          <w:p w14:paraId="2C71C4E1"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239AA6A2"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7EF765D8"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740B1D3B"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696D53BF"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1A6C5ABA" w14:textId="77777777" w:rsidTr="0034776D">
        <w:trPr>
          <w:trHeight w:val="315"/>
        </w:trPr>
        <w:tc>
          <w:tcPr>
            <w:cnfStyle w:val="001000000000" w:firstRow="0" w:lastRow="0" w:firstColumn="1" w:lastColumn="0" w:oddVBand="0" w:evenVBand="0" w:oddHBand="0" w:evenHBand="0" w:firstRowFirstColumn="0" w:firstRowLastColumn="0" w:lastRowFirstColumn="0" w:lastRowLastColumn="0"/>
            <w:tcW w:w="4106" w:type="dxa"/>
            <w:gridSpan w:val="2"/>
            <w:noWrap/>
            <w:hideMark/>
          </w:tcPr>
          <w:p w14:paraId="5A28FDCC" w14:textId="61290138"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Total, Herbáceo</w:t>
            </w:r>
          </w:p>
        </w:tc>
        <w:tc>
          <w:tcPr>
            <w:tcW w:w="2126" w:type="dxa"/>
            <w:noWrap/>
            <w:hideMark/>
          </w:tcPr>
          <w:p w14:paraId="719D6581" w14:textId="2141B94D"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p>
        </w:tc>
        <w:tc>
          <w:tcPr>
            <w:tcW w:w="1324" w:type="dxa"/>
            <w:noWrap/>
            <w:hideMark/>
          </w:tcPr>
          <w:p w14:paraId="3E4C035E"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0559B2">
              <w:rPr>
                <w:rFonts w:ascii="Arial" w:hAnsi="Arial" w:cs="Arial"/>
                <w:b/>
                <w:bCs/>
                <w:color w:val="000000"/>
                <w:highlight w:val="yellow"/>
              </w:rPr>
              <w:t>34</w:t>
            </w:r>
          </w:p>
        </w:tc>
        <w:tc>
          <w:tcPr>
            <w:tcW w:w="880" w:type="dxa"/>
            <w:noWrap/>
            <w:hideMark/>
          </w:tcPr>
          <w:p w14:paraId="052A1095"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0559B2">
              <w:rPr>
                <w:rFonts w:ascii="Arial" w:hAnsi="Arial" w:cs="Arial"/>
                <w:b/>
                <w:bCs/>
                <w:color w:val="000000"/>
                <w:highlight w:val="yellow"/>
              </w:rPr>
              <w:t>52</w:t>
            </w:r>
          </w:p>
        </w:tc>
        <w:tc>
          <w:tcPr>
            <w:tcW w:w="880" w:type="dxa"/>
            <w:noWrap/>
            <w:hideMark/>
          </w:tcPr>
          <w:p w14:paraId="39CAD907"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0559B2">
              <w:rPr>
                <w:rFonts w:ascii="Arial" w:hAnsi="Arial" w:cs="Arial"/>
                <w:b/>
                <w:bCs/>
                <w:color w:val="000000"/>
                <w:highlight w:val="yellow"/>
              </w:rPr>
              <w:t>9</w:t>
            </w:r>
          </w:p>
        </w:tc>
        <w:tc>
          <w:tcPr>
            <w:tcW w:w="880" w:type="dxa"/>
            <w:noWrap/>
            <w:hideMark/>
          </w:tcPr>
          <w:p w14:paraId="35F4C486"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0559B2">
              <w:rPr>
                <w:rFonts w:ascii="Arial" w:hAnsi="Arial" w:cs="Arial"/>
                <w:b/>
                <w:bCs/>
                <w:color w:val="000000"/>
                <w:highlight w:val="yellow"/>
              </w:rPr>
              <w:t>7</w:t>
            </w:r>
          </w:p>
        </w:tc>
        <w:tc>
          <w:tcPr>
            <w:tcW w:w="580" w:type="dxa"/>
            <w:noWrap/>
            <w:hideMark/>
          </w:tcPr>
          <w:p w14:paraId="0A242080"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0559B2">
              <w:rPr>
                <w:rFonts w:ascii="Arial" w:hAnsi="Arial" w:cs="Arial"/>
                <w:b/>
                <w:bCs/>
                <w:color w:val="000000"/>
                <w:highlight w:val="yellow"/>
              </w:rPr>
              <w:t>2</w:t>
            </w:r>
          </w:p>
        </w:tc>
        <w:tc>
          <w:tcPr>
            <w:tcW w:w="880" w:type="dxa"/>
            <w:noWrap/>
            <w:hideMark/>
          </w:tcPr>
          <w:p w14:paraId="26FF7D7B"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0559B2">
              <w:rPr>
                <w:rFonts w:ascii="Arial" w:hAnsi="Arial" w:cs="Arial"/>
                <w:b/>
                <w:bCs/>
                <w:color w:val="000000"/>
                <w:highlight w:val="yellow"/>
              </w:rPr>
              <w:t>25</w:t>
            </w:r>
          </w:p>
        </w:tc>
        <w:tc>
          <w:tcPr>
            <w:tcW w:w="880" w:type="dxa"/>
            <w:noWrap/>
            <w:hideMark/>
          </w:tcPr>
          <w:p w14:paraId="327DAD41"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0559B2">
              <w:rPr>
                <w:rFonts w:ascii="Arial" w:hAnsi="Arial" w:cs="Arial"/>
                <w:b/>
                <w:bCs/>
                <w:color w:val="000000"/>
                <w:highlight w:val="yellow"/>
              </w:rPr>
              <w:t>14</w:t>
            </w:r>
          </w:p>
        </w:tc>
      </w:tr>
      <w:tr w:rsidR="0034776D" w:rsidRPr="000559B2" w14:paraId="0F9CD52C"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9E14951"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Suculento</w:t>
            </w:r>
          </w:p>
        </w:tc>
        <w:tc>
          <w:tcPr>
            <w:tcW w:w="2835" w:type="dxa"/>
            <w:noWrap/>
            <w:hideMark/>
          </w:tcPr>
          <w:p w14:paraId="62C687A8" w14:textId="716E888D"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Agave lechuguilla</w:t>
            </w:r>
          </w:p>
        </w:tc>
        <w:tc>
          <w:tcPr>
            <w:tcW w:w="2126" w:type="dxa"/>
            <w:noWrap/>
            <w:hideMark/>
          </w:tcPr>
          <w:p w14:paraId="754F3310"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Lechuguilla</w:t>
            </w:r>
          </w:p>
        </w:tc>
        <w:tc>
          <w:tcPr>
            <w:tcW w:w="1324" w:type="dxa"/>
            <w:noWrap/>
            <w:hideMark/>
          </w:tcPr>
          <w:p w14:paraId="7A66D064"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391</w:t>
            </w:r>
          </w:p>
        </w:tc>
        <w:tc>
          <w:tcPr>
            <w:tcW w:w="880" w:type="dxa"/>
            <w:noWrap/>
            <w:hideMark/>
          </w:tcPr>
          <w:p w14:paraId="5555759A"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5459</w:t>
            </w:r>
          </w:p>
        </w:tc>
        <w:tc>
          <w:tcPr>
            <w:tcW w:w="880" w:type="dxa"/>
            <w:noWrap/>
            <w:hideMark/>
          </w:tcPr>
          <w:p w14:paraId="4A8D76BA"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301098FC"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07C9C61B"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62C1A304"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3997CCE9"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423248A6"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0EAABA40"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Suculento</w:t>
            </w:r>
          </w:p>
        </w:tc>
        <w:tc>
          <w:tcPr>
            <w:tcW w:w="2835" w:type="dxa"/>
            <w:noWrap/>
            <w:hideMark/>
          </w:tcPr>
          <w:p w14:paraId="46B7E4BE"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Agave scabra</w:t>
            </w:r>
          </w:p>
        </w:tc>
        <w:tc>
          <w:tcPr>
            <w:tcW w:w="2126" w:type="dxa"/>
            <w:noWrap/>
            <w:hideMark/>
          </w:tcPr>
          <w:p w14:paraId="17CF2F68"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Maguey de monte</w:t>
            </w:r>
          </w:p>
        </w:tc>
        <w:tc>
          <w:tcPr>
            <w:tcW w:w="1324" w:type="dxa"/>
            <w:noWrap/>
            <w:hideMark/>
          </w:tcPr>
          <w:p w14:paraId="025A6F38"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54</w:t>
            </w:r>
          </w:p>
        </w:tc>
        <w:tc>
          <w:tcPr>
            <w:tcW w:w="880" w:type="dxa"/>
            <w:noWrap/>
            <w:hideMark/>
          </w:tcPr>
          <w:p w14:paraId="626960ED"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174</w:t>
            </w:r>
          </w:p>
        </w:tc>
        <w:tc>
          <w:tcPr>
            <w:tcW w:w="880" w:type="dxa"/>
            <w:noWrap/>
            <w:hideMark/>
          </w:tcPr>
          <w:p w14:paraId="7FB85D08"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5ED5F331"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50DF7F3C"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2920F1DF"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6FEBC004"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1629C57C"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E19D110"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Suculento</w:t>
            </w:r>
          </w:p>
        </w:tc>
        <w:tc>
          <w:tcPr>
            <w:tcW w:w="2835" w:type="dxa"/>
            <w:noWrap/>
            <w:hideMark/>
          </w:tcPr>
          <w:p w14:paraId="5F761499"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 xml:space="preserve">Agave </w:t>
            </w:r>
            <w:proofErr w:type="spellStart"/>
            <w:r w:rsidRPr="000559B2">
              <w:rPr>
                <w:rFonts w:ascii="Arial" w:hAnsi="Arial" w:cs="Arial"/>
                <w:i/>
                <w:iCs/>
                <w:color w:val="000000"/>
                <w:highlight w:val="yellow"/>
              </w:rPr>
              <w:t>striata</w:t>
            </w:r>
            <w:proofErr w:type="spellEnd"/>
          </w:p>
        </w:tc>
        <w:tc>
          <w:tcPr>
            <w:tcW w:w="2126" w:type="dxa"/>
            <w:noWrap/>
            <w:hideMark/>
          </w:tcPr>
          <w:p w14:paraId="50011DDA"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Espadín</w:t>
            </w:r>
          </w:p>
        </w:tc>
        <w:tc>
          <w:tcPr>
            <w:tcW w:w="1324" w:type="dxa"/>
            <w:noWrap/>
            <w:hideMark/>
          </w:tcPr>
          <w:p w14:paraId="55E3201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25</w:t>
            </w:r>
          </w:p>
        </w:tc>
        <w:tc>
          <w:tcPr>
            <w:tcW w:w="880" w:type="dxa"/>
            <w:noWrap/>
            <w:hideMark/>
          </w:tcPr>
          <w:p w14:paraId="055301C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193</w:t>
            </w:r>
          </w:p>
        </w:tc>
        <w:tc>
          <w:tcPr>
            <w:tcW w:w="880" w:type="dxa"/>
            <w:noWrap/>
            <w:hideMark/>
          </w:tcPr>
          <w:p w14:paraId="5C77E69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7ED60AA4"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746322F8"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1A418BCB"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5F9C9C6C"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1B628895"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B89EF40"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Suculento</w:t>
            </w:r>
          </w:p>
        </w:tc>
        <w:tc>
          <w:tcPr>
            <w:tcW w:w="2835" w:type="dxa"/>
            <w:noWrap/>
            <w:hideMark/>
          </w:tcPr>
          <w:p w14:paraId="55AC55D9"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Anacampseros</w:t>
            </w:r>
            <w:proofErr w:type="spellEnd"/>
            <w:r w:rsidRPr="000559B2">
              <w:rPr>
                <w:rFonts w:ascii="Arial" w:hAnsi="Arial" w:cs="Arial"/>
                <w:i/>
                <w:iCs/>
                <w:color w:val="000000"/>
                <w:highlight w:val="yellow"/>
              </w:rPr>
              <w:t xml:space="preserve"> </w:t>
            </w:r>
            <w:proofErr w:type="spellStart"/>
            <w:r w:rsidRPr="000559B2">
              <w:rPr>
                <w:rFonts w:ascii="Arial" w:hAnsi="Arial" w:cs="Arial"/>
                <w:i/>
                <w:iCs/>
                <w:color w:val="000000"/>
                <w:highlight w:val="yellow"/>
              </w:rPr>
              <w:t>coahuilensis</w:t>
            </w:r>
            <w:proofErr w:type="spellEnd"/>
          </w:p>
        </w:tc>
        <w:tc>
          <w:tcPr>
            <w:tcW w:w="2126" w:type="dxa"/>
            <w:noWrap/>
            <w:hideMark/>
          </w:tcPr>
          <w:p w14:paraId="4F663960"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roofErr w:type="spellStart"/>
            <w:r w:rsidRPr="000559B2">
              <w:rPr>
                <w:rFonts w:ascii="Arial" w:hAnsi="Arial" w:cs="Arial"/>
                <w:color w:val="000000"/>
                <w:highlight w:val="yellow"/>
              </w:rPr>
              <w:t>Sedeum</w:t>
            </w:r>
            <w:proofErr w:type="spellEnd"/>
          </w:p>
        </w:tc>
        <w:tc>
          <w:tcPr>
            <w:tcW w:w="1324" w:type="dxa"/>
            <w:noWrap/>
            <w:hideMark/>
          </w:tcPr>
          <w:p w14:paraId="1FB40606"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5857C81B"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3AA488EE"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5525D320"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2721431A"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4217F311"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2BD4BCFA"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35A39157"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E1E73BA"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Suculento</w:t>
            </w:r>
          </w:p>
        </w:tc>
        <w:tc>
          <w:tcPr>
            <w:tcW w:w="2835" w:type="dxa"/>
            <w:noWrap/>
            <w:hideMark/>
          </w:tcPr>
          <w:p w14:paraId="614A77DE"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Ancistrocactus scheeri</w:t>
            </w:r>
          </w:p>
        </w:tc>
        <w:tc>
          <w:tcPr>
            <w:tcW w:w="2126" w:type="dxa"/>
            <w:noWrap/>
            <w:hideMark/>
          </w:tcPr>
          <w:p w14:paraId="00E55C90" w14:textId="4BAE0566"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Biznaga Ganchuda</w:t>
            </w:r>
          </w:p>
        </w:tc>
        <w:tc>
          <w:tcPr>
            <w:tcW w:w="1324" w:type="dxa"/>
            <w:noWrap/>
            <w:hideMark/>
          </w:tcPr>
          <w:p w14:paraId="7A1CBCC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3B830E8A"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10</w:t>
            </w:r>
          </w:p>
        </w:tc>
        <w:tc>
          <w:tcPr>
            <w:tcW w:w="880" w:type="dxa"/>
            <w:noWrap/>
            <w:hideMark/>
          </w:tcPr>
          <w:p w14:paraId="2DD186E5"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5A30D2F6"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1E1A040E"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671A5B02"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79225854"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3AB87C44"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F0B9623"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Suculento</w:t>
            </w:r>
          </w:p>
        </w:tc>
        <w:tc>
          <w:tcPr>
            <w:tcW w:w="2835" w:type="dxa"/>
            <w:noWrap/>
            <w:hideMark/>
          </w:tcPr>
          <w:p w14:paraId="5A8BAD41"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 xml:space="preserve">Ariocarpus </w:t>
            </w:r>
            <w:proofErr w:type="spellStart"/>
            <w:r w:rsidRPr="000559B2">
              <w:rPr>
                <w:rFonts w:ascii="Arial" w:hAnsi="Arial" w:cs="Arial"/>
                <w:i/>
                <w:iCs/>
                <w:color w:val="000000"/>
                <w:highlight w:val="yellow"/>
              </w:rPr>
              <w:t>retusus</w:t>
            </w:r>
            <w:proofErr w:type="spellEnd"/>
          </w:p>
        </w:tc>
        <w:tc>
          <w:tcPr>
            <w:tcW w:w="2126" w:type="dxa"/>
            <w:noWrap/>
            <w:hideMark/>
          </w:tcPr>
          <w:p w14:paraId="3B829013"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roofErr w:type="spellStart"/>
            <w:r w:rsidRPr="000559B2">
              <w:rPr>
                <w:rFonts w:ascii="Arial" w:hAnsi="Arial" w:cs="Arial"/>
                <w:color w:val="000000"/>
                <w:highlight w:val="yellow"/>
              </w:rPr>
              <w:t>Chautle</w:t>
            </w:r>
            <w:proofErr w:type="spellEnd"/>
          </w:p>
        </w:tc>
        <w:tc>
          <w:tcPr>
            <w:tcW w:w="1324" w:type="dxa"/>
            <w:noWrap/>
            <w:hideMark/>
          </w:tcPr>
          <w:p w14:paraId="1ADDED3D"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22</w:t>
            </w:r>
          </w:p>
        </w:tc>
        <w:tc>
          <w:tcPr>
            <w:tcW w:w="880" w:type="dxa"/>
            <w:noWrap/>
            <w:hideMark/>
          </w:tcPr>
          <w:p w14:paraId="4EE309D0"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76FC436E"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46B3CF1E"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580" w:type="dxa"/>
            <w:noWrap/>
            <w:hideMark/>
          </w:tcPr>
          <w:p w14:paraId="7B1D8AFC"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3769E4A0"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7474AA5C"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6C033572"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2840575"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Suculento</w:t>
            </w:r>
          </w:p>
        </w:tc>
        <w:tc>
          <w:tcPr>
            <w:tcW w:w="2835" w:type="dxa"/>
            <w:noWrap/>
            <w:hideMark/>
          </w:tcPr>
          <w:p w14:paraId="2DD241A8"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 xml:space="preserve">Coryphantha </w:t>
            </w:r>
            <w:proofErr w:type="spellStart"/>
            <w:r w:rsidRPr="000559B2">
              <w:rPr>
                <w:rFonts w:ascii="Arial" w:hAnsi="Arial" w:cs="Arial"/>
                <w:i/>
                <w:iCs/>
                <w:color w:val="000000"/>
                <w:highlight w:val="yellow"/>
              </w:rPr>
              <w:t>cornifera</w:t>
            </w:r>
            <w:proofErr w:type="spellEnd"/>
          </w:p>
        </w:tc>
        <w:tc>
          <w:tcPr>
            <w:tcW w:w="2126" w:type="dxa"/>
            <w:noWrap/>
            <w:hideMark/>
          </w:tcPr>
          <w:p w14:paraId="762D8FF0"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Biznaga cuernos</w:t>
            </w:r>
          </w:p>
        </w:tc>
        <w:tc>
          <w:tcPr>
            <w:tcW w:w="1324" w:type="dxa"/>
            <w:noWrap/>
            <w:hideMark/>
          </w:tcPr>
          <w:p w14:paraId="4CF7D615"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5ADCD30C"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78</w:t>
            </w:r>
          </w:p>
        </w:tc>
        <w:tc>
          <w:tcPr>
            <w:tcW w:w="880" w:type="dxa"/>
            <w:noWrap/>
            <w:hideMark/>
          </w:tcPr>
          <w:p w14:paraId="64995105"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68C6089A"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1044E958"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3EB88FF0"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4976C22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2E2C2582"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2264A1A"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Suculento</w:t>
            </w:r>
          </w:p>
        </w:tc>
        <w:tc>
          <w:tcPr>
            <w:tcW w:w="2835" w:type="dxa"/>
            <w:noWrap/>
            <w:hideMark/>
          </w:tcPr>
          <w:p w14:paraId="21F5B2AB"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 xml:space="preserve">Coryphantha </w:t>
            </w:r>
            <w:proofErr w:type="spellStart"/>
            <w:r w:rsidRPr="000559B2">
              <w:rPr>
                <w:rFonts w:ascii="Arial" w:hAnsi="Arial" w:cs="Arial"/>
                <w:i/>
                <w:iCs/>
                <w:color w:val="000000"/>
                <w:highlight w:val="yellow"/>
              </w:rPr>
              <w:t>sulcata</w:t>
            </w:r>
            <w:proofErr w:type="spellEnd"/>
          </w:p>
        </w:tc>
        <w:tc>
          <w:tcPr>
            <w:tcW w:w="2126" w:type="dxa"/>
            <w:noWrap/>
            <w:hideMark/>
          </w:tcPr>
          <w:p w14:paraId="69D4212F"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Biznaga elegante</w:t>
            </w:r>
          </w:p>
        </w:tc>
        <w:tc>
          <w:tcPr>
            <w:tcW w:w="1324" w:type="dxa"/>
            <w:noWrap/>
            <w:hideMark/>
          </w:tcPr>
          <w:p w14:paraId="0A0A0AD4"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3E4E1911"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552487E7"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757E83E1"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11963C36"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4B90A5A1"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072EEC4E"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2165293B"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6EA7B667"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Suculento</w:t>
            </w:r>
          </w:p>
        </w:tc>
        <w:tc>
          <w:tcPr>
            <w:tcW w:w="2835" w:type="dxa"/>
            <w:noWrap/>
            <w:hideMark/>
          </w:tcPr>
          <w:p w14:paraId="330D86E1"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Cylindropuntia</w:t>
            </w:r>
            <w:proofErr w:type="spellEnd"/>
            <w:r w:rsidRPr="000559B2">
              <w:rPr>
                <w:rFonts w:ascii="Arial" w:hAnsi="Arial" w:cs="Arial"/>
                <w:i/>
                <w:iCs/>
                <w:color w:val="000000"/>
                <w:highlight w:val="yellow"/>
              </w:rPr>
              <w:t xml:space="preserve"> imbricata</w:t>
            </w:r>
          </w:p>
        </w:tc>
        <w:tc>
          <w:tcPr>
            <w:tcW w:w="2126" w:type="dxa"/>
            <w:noWrap/>
            <w:hideMark/>
          </w:tcPr>
          <w:p w14:paraId="28FC2A26"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Coyonoxtle</w:t>
            </w:r>
          </w:p>
        </w:tc>
        <w:tc>
          <w:tcPr>
            <w:tcW w:w="1324" w:type="dxa"/>
            <w:noWrap/>
            <w:hideMark/>
          </w:tcPr>
          <w:p w14:paraId="6CE9C76C"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5F946F58"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8</w:t>
            </w:r>
          </w:p>
        </w:tc>
        <w:tc>
          <w:tcPr>
            <w:tcW w:w="880" w:type="dxa"/>
            <w:noWrap/>
            <w:hideMark/>
          </w:tcPr>
          <w:p w14:paraId="5C807F93"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48AB06DD"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64332BAB"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1A1F21BB"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375DB7E9"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5205DD0B"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0EB9021"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Suculento</w:t>
            </w:r>
          </w:p>
        </w:tc>
        <w:tc>
          <w:tcPr>
            <w:tcW w:w="2835" w:type="dxa"/>
            <w:noWrap/>
            <w:hideMark/>
          </w:tcPr>
          <w:p w14:paraId="280517B5"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Cylindropuntia</w:t>
            </w:r>
            <w:proofErr w:type="spellEnd"/>
            <w:r w:rsidRPr="000559B2">
              <w:rPr>
                <w:rFonts w:ascii="Arial" w:hAnsi="Arial" w:cs="Arial"/>
                <w:i/>
                <w:iCs/>
                <w:color w:val="000000"/>
                <w:highlight w:val="yellow"/>
              </w:rPr>
              <w:t xml:space="preserve"> </w:t>
            </w:r>
            <w:proofErr w:type="spellStart"/>
            <w:r w:rsidRPr="000559B2">
              <w:rPr>
                <w:rFonts w:ascii="Arial" w:hAnsi="Arial" w:cs="Arial"/>
                <w:i/>
                <w:iCs/>
                <w:color w:val="000000"/>
                <w:highlight w:val="yellow"/>
              </w:rPr>
              <w:t>leptocaulis</w:t>
            </w:r>
            <w:proofErr w:type="spellEnd"/>
          </w:p>
        </w:tc>
        <w:tc>
          <w:tcPr>
            <w:tcW w:w="2126" w:type="dxa"/>
            <w:noWrap/>
            <w:hideMark/>
          </w:tcPr>
          <w:p w14:paraId="666B4CCC"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Tasajillo</w:t>
            </w:r>
          </w:p>
        </w:tc>
        <w:tc>
          <w:tcPr>
            <w:tcW w:w="1324" w:type="dxa"/>
            <w:noWrap/>
            <w:hideMark/>
          </w:tcPr>
          <w:p w14:paraId="3D6E2A57"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465B2B97"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125</w:t>
            </w:r>
          </w:p>
        </w:tc>
        <w:tc>
          <w:tcPr>
            <w:tcW w:w="880" w:type="dxa"/>
            <w:noWrap/>
            <w:hideMark/>
          </w:tcPr>
          <w:p w14:paraId="32A40D7B"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5AA6086A"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2E9DB774"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7393BB06"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057AC5E0"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531F9FAF"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5FDD174"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Suculento</w:t>
            </w:r>
          </w:p>
        </w:tc>
        <w:tc>
          <w:tcPr>
            <w:tcW w:w="2835" w:type="dxa"/>
            <w:noWrap/>
            <w:hideMark/>
          </w:tcPr>
          <w:p w14:paraId="35591C8B"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Cylindropuntia</w:t>
            </w:r>
            <w:proofErr w:type="spellEnd"/>
            <w:r w:rsidRPr="000559B2">
              <w:rPr>
                <w:rFonts w:ascii="Arial" w:hAnsi="Arial" w:cs="Arial"/>
                <w:i/>
                <w:iCs/>
                <w:color w:val="000000"/>
                <w:highlight w:val="yellow"/>
              </w:rPr>
              <w:t xml:space="preserve"> </w:t>
            </w:r>
            <w:proofErr w:type="spellStart"/>
            <w:r w:rsidRPr="000559B2">
              <w:rPr>
                <w:rFonts w:ascii="Arial" w:hAnsi="Arial" w:cs="Arial"/>
                <w:i/>
                <w:iCs/>
                <w:color w:val="000000"/>
                <w:highlight w:val="yellow"/>
              </w:rPr>
              <w:t>tunicata</w:t>
            </w:r>
            <w:proofErr w:type="spellEnd"/>
          </w:p>
        </w:tc>
        <w:tc>
          <w:tcPr>
            <w:tcW w:w="2126" w:type="dxa"/>
            <w:noWrap/>
            <w:hideMark/>
          </w:tcPr>
          <w:p w14:paraId="36A8CC53"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Perrito</w:t>
            </w:r>
          </w:p>
        </w:tc>
        <w:tc>
          <w:tcPr>
            <w:tcW w:w="1324" w:type="dxa"/>
            <w:noWrap/>
            <w:hideMark/>
          </w:tcPr>
          <w:p w14:paraId="04B35F1A"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70541ED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2</w:t>
            </w:r>
          </w:p>
        </w:tc>
        <w:tc>
          <w:tcPr>
            <w:tcW w:w="880" w:type="dxa"/>
            <w:noWrap/>
            <w:hideMark/>
          </w:tcPr>
          <w:p w14:paraId="6630195C"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5E49D6FB"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51C93EFD"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308247A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1103A00C"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275D1251"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F3DE6AB"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Suculento</w:t>
            </w:r>
          </w:p>
        </w:tc>
        <w:tc>
          <w:tcPr>
            <w:tcW w:w="2835" w:type="dxa"/>
            <w:noWrap/>
            <w:hideMark/>
          </w:tcPr>
          <w:p w14:paraId="04C7361F"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Dasylirion</w:t>
            </w:r>
            <w:proofErr w:type="spellEnd"/>
            <w:r w:rsidRPr="000559B2">
              <w:rPr>
                <w:rFonts w:ascii="Arial" w:hAnsi="Arial" w:cs="Arial"/>
                <w:i/>
                <w:iCs/>
                <w:color w:val="000000"/>
                <w:highlight w:val="yellow"/>
              </w:rPr>
              <w:t xml:space="preserve"> cedrosanum</w:t>
            </w:r>
          </w:p>
        </w:tc>
        <w:tc>
          <w:tcPr>
            <w:tcW w:w="2126" w:type="dxa"/>
            <w:noWrap/>
            <w:hideMark/>
          </w:tcPr>
          <w:p w14:paraId="6973EA72"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Sotol</w:t>
            </w:r>
          </w:p>
        </w:tc>
        <w:tc>
          <w:tcPr>
            <w:tcW w:w="1324" w:type="dxa"/>
            <w:noWrap/>
            <w:hideMark/>
          </w:tcPr>
          <w:p w14:paraId="1EF6178B"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67</w:t>
            </w:r>
          </w:p>
        </w:tc>
        <w:tc>
          <w:tcPr>
            <w:tcW w:w="880" w:type="dxa"/>
            <w:noWrap/>
            <w:hideMark/>
          </w:tcPr>
          <w:p w14:paraId="61F1FA33"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100</w:t>
            </w:r>
          </w:p>
        </w:tc>
        <w:tc>
          <w:tcPr>
            <w:tcW w:w="880" w:type="dxa"/>
            <w:noWrap/>
            <w:hideMark/>
          </w:tcPr>
          <w:p w14:paraId="1B18540A"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0F5CD17D"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76DD5151"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23859760"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570CF698"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61076ECB"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89472E3"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Suculento</w:t>
            </w:r>
          </w:p>
        </w:tc>
        <w:tc>
          <w:tcPr>
            <w:tcW w:w="2835" w:type="dxa"/>
            <w:noWrap/>
            <w:hideMark/>
          </w:tcPr>
          <w:p w14:paraId="3208308E"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Echinocactus horizonthalonius</w:t>
            </w:r>
          </w:p>
        </w:tc>
        <w:tc>
          <w:tcPr>
            <w:tcW w:w="2126" w:type="dxa"/>
            <w:noWrap/>
            <w:hideMark/>
          </w:tcPr>
          <w:p w14:paraId="7F3B7300"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Biznaga meloncillo</w:t>
            </w:r>
          </w:p>
        </w:tc>
        <w:tc>
          <w:tcPr>
            <w:tcW w:w="1324" w:type="dxa"/>
            <w:noWrap/>
            <w:hideMark/>
          </w:tcPr>
          <w:p w14:paraId="26B7C8C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739E44D8"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4</w:t>
            </w:r>
          </w:p>
        </w:tc>
        <w:tc>
          <w:tcPr>
            <w:tcW w:w="880" w:type="dxa"/>
            <w:noWrap/>
            <w:hideMark/>
          </w:tcPr>
          <w:p w14:paraId="19C40869"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1083540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193B46A5"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1211E0F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52F01FF9"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3C59C37B"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5324BB1"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Suculento</w:t>
            </w:r>
          </w:p>
        </w:tc>
        <w:tc>
          <w:tcPr>
            <w:tcW w:w="2835" w:type="dxa"/>
            <w:noWrap/>
            <w:hideMark/>
          </w:tcPr>
          <w:p w14:paraId="258EBF5C"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 xml:space="preserve">Echinocereus </w:t>
            </w:r>
            <w:proofErr w:type="spellStart"/>
            <w:r w:rsidRPr="000559B2">
              <w:rPr>
                <w:rFonts w:ascii="Arial" w:hAnsi="Arial" w:cs="Arial"/>
                <w:i/>
                <w:iCs/>
                <w:color w:val="000000"/>
                <w:highlight w:val="yellow"/>
              </w:rPr>
              <w:t>pectinatus</w:t>
            </w:r>
            <w:proofErr w:type="spellEnd"/>
          </w:p>
        </w:tc>
        <w:tc>
          <w:tcPr>
            <w:tcW w:w="2126" w:type="dxa"/>
            <w:noWrap/>
            <w:hideMark/>
          </w:tcPr>
          <w:p w14:paraId="70500236"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Alicoche peine</w:t>
            </w:r>
          </w:p>
        </w:tc>
        <w:tc>
          <w:tcPr>
            <w:tcW w:w="1324" w:type="dxa"/>
            <w:noWrap/>
            <w:hideMark/>
          </w:tcPr>
          <w:p w14:paraId="4871D0FF"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516B9862"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10</w:t>
            </w:r>
          </w:p>
        </w:tc>
        <w:tc>
          <w:tcPr>
            <w:tcW w:w="880" w:type="dxa"/>
            <w:noWrap/>
            <w:hideMark/>
          </w:tcPr>
          <w:p w14:paraId="27C1C7F6"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5020F278"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1B02D816"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57288C72"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49A0E40E"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4309A7E7"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5AAD09B8"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Suculento</w:t>
            </w:r>
          </w:p>
        </w:tc>
        <w:tc>
          <w:tcPr>
            <w:tcW w:w="2835" w:type="dxa"/>
            <w:noWrap/>
            <w:hideMark/>
          </w:tcPr>
          <w:p w14:paraId="3B5AAEFC"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 xml:space="preserve">Echinocereus </w:t>
            </w:r>
            <w:proofErr w:type="spellStart"/>
            <w:r w:rsidRPr="000559B2">
              <w:rPr>
                <w:rFonts w:ascii="Arial" w:hAnsi="Arial" w:cs="Arial"/>
                <w:i/>
                <w:iCs/>
                <w:color w:val="000000"/>
                <w:highlight w:val="yellow"/>
              </w:rPr>
              <w:t>pentalophus</w:t>
            </w:r>
            <w:proofErr w:type="spellEnd"/>
          </w:p>
        </w:tc>
        <w:tc>
          <w:tcPr>
            <w:tcW w:w="2126" w:type="dxa"/>
            <w:noWrap/>
            <w:hideMark/>
          </w:tcPr>
          <w:p w14:paraId="20F7DCE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Alicoche falso</w:t>
            </w:r>
          </w:p>
        </w:tc>
        <w:tc>
          <w:tcPr>
            <w:tcW w:w="1324" w:type="dxa"/>
            <w:noWrap/>
            <w:hideMark/>
          </w:tcPr>
          <w:p w14:paraId="5FE25E36"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0A4524B9"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35</w:t>
            </w:r>
          </w:p>
        </w:tc>
        <w:tc>
          <w:tcPr>
            <w:tcW w:w="880" w:type="dxa"/>
            <w:noWrap/>
            <w:hideMark/>
          </w:tcPr>
          <w:p w14:paraId="199E7E4A"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705F8F62"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1D0C8CC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0581709C"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51C9BAA2"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507EBC66"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647B1498"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Suculento</w:t>
            </w:r>
          </w:p>
        </w:tc>
        <w:tc>
          <w:tcPr>
            <w:tcW w:w="2835" w:type="dxa"/>
            <w:noWrap/>
            <w:hideMark/>
          </w:tcPr>
          <w:p w14:paraId="60D1F697"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 xml:space="preserve">Echinocereus </w:t>
            </w:r>
            <w:proofErr w:type="spellStart"/>
            <w:r w:rsidRPr="000559B2">
              <w:rPr>
                <w:rFonts w:ascii="Arial" w:hAnsi="Arial" w:cs="Arial"/>
                <w:i/>
                <w:iCs/>
                <w:color w:val="000000"/>
                <w:highlight w:val="yellow"/>
              </w:rPr>
              <w:t>reichenbachii</w:t>
            </w:r>
            <w:proofErr w:type="spellEnd"/>
          </w:p>
        </w:tc>
        <w:tc>
          <w:tcPr>
            <w:tcW w:w="2126" w:type="dxa"/>
            <w:noWrap/>
            <w:hideMark/>
          </w:tcPr>
          <w:p w14:paraId="71EDE3DB"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Alicoche de colores</w:t>
            </w:r>
          </w:p>
        </w:tc>
        <w:tc>
          <w:tcPr>
            <w:tcW w:w="1324" w:type="dxa"/>
            <w:noWrap/>
            <w:hideMark/>
          </w:tcPr>
          <w:p w14:paraId="4E4B4311"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2</w:t>
            </w:r>
          </w:p>
        </w:tc>
        <w:tc>
          <w:tcPr>
            <w:tcW w:w="880" w:type="dxa"/>
            <w:noWrap/>
            <w:hideMark/>
          </w:tcPr>
          <w:p w14:paraId="3858BC6B"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4</w:t>
            </w:r>
          </w:p>
        </w:tc>
        <w:tc>
          <w:tcPr>
            <w:tcW w:w="880" w:type="dxa"/>
            <w:noWrap/>
            <w:hideMark/>
          </w:tcPr>
          <w:p w14:paraId="3F411529"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3ED599E4"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237D8B0F"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224C8003"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6BD7CA74"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603539F5"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90E836D"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lastRenderedPageBreak/>
              <w:t>Suculento</w:t>
            </w:r>
          </w:p>
        </w:tc>
        <w:tc>
          <w:tcPr>
            <w:tcW w:w="2835" w:type="dxa"/>
            <w:noWrap/>
            <w:hideMark/>
          </w:tcPr>
          <w:p w14:paraId="2CD4B56E"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Echinocereus stramineus</w:t>
            </w:r>
          </w:p>
        </w:tc>
        <w:tc>
          <w:tcPr>
            <w:tcW w:w="2126" w:type="dxa"/>
            <w:noWrap/>
            <w:hideMark/>
          </w:tcPr>
          <w:p w14:paraId="774105B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Alicoche sanjuanero</w:t>
            </w:r>
          </w:p>
        </w:tc>
        <w:tc>
          <w:tcPr>
            <w:tcW w:w="1324" w:type="dxa"/>
            <w:noWrap/>
            <w:hideMark/>
          </w:tcPr>
          <w:p w14:paraId="148525A2"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54</w:t>
            </w:r>
          </w:p>
        </w:tc>
        <w:tc>
          <w:tcPr>
            <w:tcW w:w="880" w:type="dxa"/>
            <w:noWrap/>
            <w:hideMark/>
          </w:tcPr>
          <w:p w14:paraId="53017DE9"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3</w:t>
            </w:r>
          </w:p>
        </w:tc>
        <w:tc>
          <w:tcPr>
            <w:tcW w:w="880" w:type="dxa"/>
            <w:noWrap/>
            <w:hideMark/>
          </w:tcPr>
          <w:p w14:paraId="7B48271D"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1A116AB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2937A69A"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56FF3DA8"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18ED3C76"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0D58DA74"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4FD4398"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Suculento</w:t>
            </w:r>
          </w:p>
        </w:tc>
        <w:tc>
          <w:tcPr>
            <w:tcW w:w="2835" w:type="dxa"/>
            <w:noWrap/>
            <w:hideMark/>
          </w:tcPr>
          <w:p w14:paraId="33170505"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Epithelantha</w:t>
            </w:r>
            <w:proofErr w:type="spellEnd"/>
            <w:r w:rsidRPr="000559B2">
              <w:rPr>
                <w:rFonts w:ascii="Arial" w:hAnsi="Arial" w:cs="Arial"/>
                <w:i/>
                <w:iCs/>
                <w:color w:val="000000"/>
                <w:highlight w:val="yellow"/>
              </w:rPr>
              <w:t xml:space="preserve"> </w:t>
            </w:r>
            <w:proofErr w:type="spellStart"/>
            <w:r w:rsidRPr="000559B2">
              <w:rPr>
                <w:rFonts w:ascii="Arial" w:hAnsi="Arial" w:cs="Arial"/>
                <w:i/>
                <w:iCs/>
                <w:color w:val="000000"/>
                <w:highlight w:val="yellow"/>
              </w:rPr>
              <w:t>micromeris</w:t>
            </w:r>
            <w:proofErr w:type="spellEnd"/>
          </w:p>
        </w:tc>
        <w:tc>
          <w:tcPr>
            <w:tcW w:w="2126" w:type="dxa"/>
            <w:noWrap/>
            <w:hideMark/>
          </w:tcPr>
          <w:p w14:paraId="152872C0"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Nido de Golondrina</w:t>
            </w:r>
          </w:p>
        </w:tc>
        <w:tc>
          <w:tcPr>
            <w:tcW w:w="1324" w:type="dxa"/>
            <w:noWrap/>
            <w:hideMark/>
          </w:tcPr>
          <w:p w14:paraId="4BC6F2BC"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2A5AFEF9"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32</w:t>
            </w:r>
          </w:p>
        </w:tc>
        <w:tc>
          <w:tcPr>
            <w:tcW w:w="880" w:type="dxa"/>
            <w:noWrap/>
            <w:hideMark/>
          </w:tcPr>
          <w:p w14:paraId="7FF466C7"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5E17D5B4"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536E4C81"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4979E334"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640E22C5"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4B792C4C"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4C1436C"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Suculento</w:t>
            </w:r>
          </w:p>
        </w:tc>
        <w:tc>
          <w:tcPr>
            <w:tcW w:w="2835" w:type="dxa"/>
            <w:noWrap/>
            <w:hideMark/>
          </w:tcPr>
          <w:p w14:paraId="25445151"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0559B2">
              <w:rPr>
                <w:rFonts w:ascii="Arial" w:hAnsi="Arial" w:cs="Arial"/>
                <w:i/>
                <w:iCs/>
                <w:color w:val="000000"/>
                <w:highlight w:val="yellow"/>
              </w:rPr>
              <w:t>Ferocactus</w:t>
            </w:r>
            <w:proofErr w:type="spellEnd"/>
            <w:r w:rsidRPr="000559B2">
              <w:rPr>
                <w:rFonts w:ascii="Arial" w:hAnsi="Arial" w:cs="Arial"/>
                <w:i/>
                <w:iCs/>
                <w:color w:val="000000"/>
                <w:highlight w:val="yellow"/>
              </w:rPr>
              <w:t xml:space="preserve"> </w:t>
            </w:r>
            <w:proofErr w:type="spellStart"/>
            <w:r w:rsidRPr="000559B2">
              <w:rPr>
                <w:rFonts w:ascii="Arial" w:hAnsi="Arial" w:cs="Arial"/>
                <w:i/>
                <w:iCs/>
                <w:color w:val="000000"/>
                <w:highlight w:val="yellow"/>
              </w:rPr>
              <w:t>pilosus</w:t>
            </w:r>
            <w:proofErr w:type="spellEnd"/>
          </w:p>
        </w:tc>
        <w:tc>
          <w:tcPr>
            <w:tcW w:w="2126" w:type="dxa"/>
            <w:noWrap/>
            <w:hideMark/>
          </w:tcPr>
          <w:p w14:paraId="48F0440D"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Biznaga barril</w:t>
            </w:r>
          </w:p>
        </w:tc>
        <w:tc>
          <w:tcPr>
            <w:tcW w:w="1324" w:type="dxa"/>
            <w:noWrap/>
            <w:hideMark/>
          </w:tcPr>
          <w:p w14:paraId="446F8655"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3</w:t>
            </w:r>
          </w:p>
        </w:tc>
        <w:tc>
          <w:tcPr>
            <w:tcW w:w="880" w:type="dxa"/>
            <w:noWrap/>
            <w:hideMark/>
          </w:tcPr>
          <w:p w14:paraId="05813C08"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49E8A784"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7D6F5E06"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580" w:type="dxa"/>
            <w:noWrap/>
            <w:hideMark/>
          </w:tcPr>
          <w:p w14:paraId="3476FBAD"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53A1DA1D"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03396235"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29827091"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02A53D6D"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Suculento</w:t>
            </w:r>
          </w:p>
        </w:tc>
        <w:tc>
          <w:tcPr>
            <w:tcW w:w="2835" w:type="dxa"/>
            <w:noWrap/>
            <w:hideMark/>
          </w:tcPr>
          <w:p w14:paraId="1832329A"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Hamatocactus hamatacanthus</w:t>
            </w:r>
          </w:p>
        </w:tc>
        <w:tc>
          <w:tcPr>
            <w:tcW w:w="2126" w:type="dxa"/>
            <w:noWrap/>
            <w:hideMark/>
          </w:tcPr>
          <w:p w14:paraId="58CBF3AC"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Costillón</w:t>
            </w:r>
          </w:p>
        </w:tc>
        <w:tc>
          <w:tcPr>
            <w:tcW w:w="1324" w:type="dxa"/>
            <w:noWrap/>
            <w:hideMark/>
          </w:tcPr>
          <w:p w14:paraId="234FE108"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6</w:t>
            </w:r>
          </w:p>
        </w:tc>
        <w:tc>
          <w:tcPr>
            <w:tcW w:w="880" w:type="dxa"/>
            <w:noWrap/>
            <w:hideMark/>
          </w:tcPr>
          <w:p w14:paraId="4A78B7B0"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2</w:t>
            </w:r>
          </w:p>
        </w:tc>
        <w:tc>
          <w:tcPr>
            <w:tcW w:w="880" w:type="dxa"/>
            <w:noWrap/>
            <w:hideMark/>
          </w:tcPr>
          <w:p w14:paraId="142BB53B"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6BD44730"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49BBE377"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48121CC7"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79E6E23E"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64626DBC"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0C2530E3"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Suculento</w:t>
            </w:r>
          </w:p>
        </w:tc>
        <w:tc>
          <w:tcPr>
            <w:tcW w:w="2835" w:type="dxa"/>
            <w:noWrap/>
            <w:hideMark/>
          </w:tcPr>
          <w:p w14:paraId="09D12F83"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Hechtia glomerata</w:t>
            </w:r>
          </w:p>
        </w:tc>
        <w:tc>
          <w:tcPr>
            <w:tcW w:w="2126" w:type="dxa"/>
            <w:noWrap/>
            <w:hideMark/>
          </w:tcPr>
          <w:p w14:paraId="39186D29"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Guapilla</w:t>
            </w:r>
          </w:p>
        </w:tc>
        <w:tc>
          <w:tcPr>
            <w:tcW w:w="1324" w:type="dxa"/>
            <w:noWrap/>
            <w:hideMark/>
          </w:tcPr>
          <w:p w14:paraId="79209D0D"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201</w:t>
            </w:r>
          </w:p>
        </w:tc>
        <w:tc>
          <w:tcPr>
            <w:tcW w:w="880" w:type="dxa"/>
            <w:noWrap/>
            <w:hideMark/>
          </w:tcPr>
          <w:p w14:paraId="7335EFC9"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64</w:t>
            </w:r>
          </w:p>
        </w:tc>
        <w:tc>
          <w:tcPr>
            <w:tcW w:w="880" w:type="dxa"/>
            <w:noWrap/>
            <w:hideMark/>
          </w:tcPr>
          <w:p w14:paraId="773CD9CB"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747C309C"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5B61D83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53B0A672"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3AEE55E8"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390B9E61"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F18B7F0"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Suculento</w:t>
            </w:r>
          </w:p>
        </w:tc>
        <w:tc>
          <w:tcPr>
            <w:tcW w:w="2835" w:type="dxa"/>
            <w:noWrap/>
            <w:hideMark/>
          </w:tcPr>
          <w:p w14:paraId="62554894"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Lophophora williamsii</w:t>
            </w:r>
          </w:p>
        </w:tc>
        <w:tc>
          <w:tcPr>
            <w:tcW w:w="2126" w:type="dxa"/>
            <w:noWrap/>
            <w:hideMark/>
          </w:tcPr>
          <w:p w14:paraId="7CCE4029"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Peyote</w:t>
            </w:r>
          </w:p>
        </w:tc>
        <w:tc>
          <w:tcPr>
            <w:tcW w:w="1324" w:type="dxa"/>
            <w:noWrap/>
            <w:hideMark/>
          </w:tcPr>
          <w:p w14:paraId="0F806267"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24</w:t>
            </w:r>
          </w:p>
        </w:tc>
        <w:tc>
          <w:tcPr>
            <w:tcW w:w="880" w:type="dxa"/>
            <w:noWrap/>
            <w:hideMark/>
          </w:tcPr>
          <w:p w14:paraId="4B4BC67C"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25</w:t>
            </w:r>
          </w:p>
        </w:tc>
        <w:tc>
          <w:tcPr>
            <w:tcW w:w="880" w:type="dxa"/>
            <w:noWrap/>
            <w:hideMark/>
          </w:tcPr>
          <w:p w14:paraId="350A5E4F"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69D0DFAD"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0D21EE08"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69B557E2"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6CF97508"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3C413A99"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0DC7CD6D"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Suculento</w:t>
            </w:r>
          </w:p>
        </w:tc>
        <w:tc>
          <w:tcPr>
            <w:tcW w:w="2835" w:type="dxa"/>
            <w:noWrap/>
            <w:hideMark/>
          </w:tcPr>
          <w:p w14:paraId="45208E70"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 xml:space="preserve">Mammillaria </w:t>
            </w:r>
            <w:proofErr w:type="spellStart"/>
            <w:r w:rsidRPr="000559B2">
              <w:rPr>
                <w:rFonts w:ascii="Arial" w:hAnsi="Arial" w:cs="Arial"/>
                <w:i/>
                <w:iCs/>
                <w:color w:val="000000"/>
                <w:highlight w:val="yellow"/>
              </w:rPr>
              <w:t>chionocephala</w:t>
            </w:r>
            <w:proofErr w:type="spellEnd"/>
          </w:p>
        </w:tc>
        <w:tc>
          <w:tcPr>
            <w:tcW w:w="2126" w:type="dxa"/>
            <w:noWrap/>
            <w:hideMark/>
          </w:tcPr>
          <w:p w14:paraId="0D052F3D" w14:textId="2F9136A1" w:rsidR="008079BA" w:rsidRPr="000559B2" w:rsidRDefault="00895032"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Biznaga</w:t>
            </w:r>
            <w:r w:rsidR="008079BA" w:rsidRPr="000559B2">
              <w:rPr>
                <w:rFonts w:ascii="Arial" w:hAnsi="Arial" w:cs="Arial"/>
                <w:color w:val="000000"/>
                <w:highlight w:val="yellow"/>
              </w:rPr>
              <w:t xml:space="preserve"> de cabeza blanca</w:t>
            </w:r>
          </w:p>
        </w:tc>
        <w:tc>
          <w:tcPr>
            <w:tcW w:w="1324" w:type="dxa"/>
            <w:noWrap/>
            <w:hideMark/>
          </w:tcPr>
          <w:p w14:paraId="1AF1F4C1"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27</w:t>
            </w:r>
          </w:p>
        </w:tc>
        <w:tc>
          <w:tcPr>
            <w:tcW w:w="880" w:type="dxa"/>
            <w:noWrap/>
            <w:hideMark/>
          </w:tcPr>
          <w:p w14:paraId="4F474F6D"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6</w:t>
            </w:r>
          </w:p>
        </w:tc>
        <w:tc>
          <w:tcPr>
            <w:tcW w:w="880" w:type="dxa"/>
            <w:noWrap/>
            <w:hideMark/>
          </w:tcPr>
          <w:p w14:paraId="7DBEF51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21CD7429"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61EE05A9"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035C0A2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7CFE20E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7ACFCD32"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D71E303"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Suculento</w:t>
            </w:r>
          </w:p>
        </w:tc>
        <w:tc>
          <w:tcPr>
            <w:tcW w:w="2835" w:type="dxa"/>
            <w:noWrap/>
            <w:hideMark/>
          </w:tcPr>
          <w:p w14:paraId="051EC55B"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Mammillaria pottsii</w:t>
            </w:r>
          </w:p>
        </w:tc>
        <w:tc>
          <w:tcPr>
            <w:tcW w:w="2126" w:type="dxa"/>
            <w:noWrap/>
            <w:hideMark/>
          </w:tcPr>
          <w:p w14:paraId="0885F0AE"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Biznaga chilitos</w:t>
            </w:r>
          </w:p>
        </w:tc>
        <w:tc>
          <w:tcPr>
            <w:tcW w:w="1324" w:type="dxa"/>
            <w:noWrap/>
            <w:hideMark/>
          </w:tcPr>
          <w:p w14:paraId="156EF4AB"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56</w:t>
            </w:r>
          </w:p>
        </w:tc>
        <w:tc>
          <w:tcPr>
            <w:tcW w:w="880" w:type="dxa"/>
            <w:noWrap/>
            <w:hideMark/>
          </w:tcPr>
          <w:p w14:paraId="5CACF31A"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41</w:t>
            </w:r>
          </w:p>
        </w:tc>
        <w:tc>
          <w:tcPr>
            <w:tcW w:w="880" w:type="dxa"/>
            <w:noWrap/>
            <w:hideMark/>
          </w:tcPr>
          <w:p w14:paraId="71F70203"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2C151791"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4035CD7F"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6B196756"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489E4527"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2F9BD4BE"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10FFE3D0"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Suculento</w:t>
            </w:r>
          </w:p>
        </w:tc>
        <w:tc>
          <w:tcPr>
            <w:tcW w:w="2835" w:type="dxa"/>
            <w:noWrap/>
            <w:hideMark/>
          </w:tcPr>
          <w:p w14:paraId="43D364B9"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Neolloydia conoidea</w:t>
            </w:r>
          </w:p>
        </w:tc>
        <w:tc>
          <w:tcPr>
            <w:tcW w:w="2126" w:type="dxa"/>
            <w:noWrap/>
            <w:hideMark/>
          </w:tcPr>
          <w:p w14:paraId="1FCBF5F6"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Biznaga cónica</w:t>
            </w:r>
          </w:p>
        </w:tc>
        <w:tc>
          <w:tcPr>
            <w:tcW w:w="1324" w:type="dxa"/>
            <w:noWrap/>
            <w:hideMark/>
          </w:tcPr>
          <w:p w14:paraId="6EA78F4B"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23</w:t>
            </w:r>
          </w:p>
        </w:tc>
        <w:tc>
          <w:tcPr>
            <w:tcW w:w="880" w:type="dxa"/>
            <w:noWrap/>
            <w:hideMark/>
          </w:tcPr>
          <w:p w14:paraId="2D31218A"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4</w:t>
            </w:r>
          </w:p>
        </w:tc>
        <w:tc>
          <w:tcPr>
            <w:tcW w:w="880" w:type="dxa"/>
            <w:noWrap/>
            <w:hideMark/>
          </w:tcPr>
          <w:p w14:paraId="50E0772F"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4E492DED"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6873AD7E"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38D3B728"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2D26411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19C7F9BF"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083D3825"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Suculento</w:t>
            </w:r>
          </w:p>
        </w:tc>
        <w:tc>
          <w:tcPr>
            <w:tcW w:w="2835" w:type="dxa"/>
            <w:noWrap/>
            <w:hideMark/>
          </w:tcPr>
          <w:p w14:paraId="2F9FA2FB"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 xml:space="preserve">Opuntia </w:t>
            </w:r>
            <w:proofErr w:type="spellStart"/>
            <w:r w:rsidRPr="000559B2">
              <w:rPr>
                <w:rFonts w:ascii="Arial" w:hAnsi="Arial" w:cs="Arial"/>
                <w:i/>
                <w:iCs/>
                <w:color w:val="000000"/>
                <w:highlight w:val="yellow"/>
              </w:rPr>
              <w:t>microdasys</w:t>
            </w:r>
            <w:proofErr w:type="spellEnd"/>
          </w:p>
        </w:tc>
        <w:tc>
          <w:tcPr>
            <w:tcW w:w="2126" w:type="dxa"/>
            <w:noWrap/>
            <w:hideMark/>
          </w:tcPr>
          <w:p w14:paraId="1A3C5239"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Nopal cegador</w:t>
            </w:r>
          </w:p>
        </w:tc>
        <w:tc>
          <w:tcPr>
            <w:tcW w:w="1324" w:type="dxa"/>
            <w:noWrap/>
            <w:hideMark/>
          </w:tcPr>
          <w:p w14:paraId="172B22C9"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8</w:t>
            </w:r>
          </w:p>
        </w:tc>
        <w:tc>
          <w:tcPr>
            <w:tcW w:w="880" w:type="dxa"/>
            <w:noWrap/>
            <w:hideMark/>
          </w:tcPr>
          <w:p w14:paraId="6CE236D5"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3D5E83F6"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6DF9547F"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112B8E11"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4EF5D474"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47E43B69"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7D05F0AA"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27C4DC9F"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Suculento</w:t>
            </w:r>
          </w:p>
        </w:tc>
        <w:tc>
          <w:tcPr>
            <w:tcW w:w="2835" w:type="dxa"/>
            <w:noWrap/>
            <w:hideMark/>
          </w:tcPr>
          <w:p w14:paraId="46507722"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gramStart"/>
            <w:r w:rsidRPr="000559B2">
              <w:rPr>
                <w:rFonts w:ascii="Arial" w:hAnsi="Arial" w:cs="Arial"/>
                <w:i/>
                <w:iCs/>
                <w:color w:val="000000"/>
                <w:highlight w:val="yellow"/>
              </w:rPr>
              <w:t>Opuntia rastrera</w:t>
            </w:r>
            <w:proofErr w:type="gramEnd"/>
          </w:p>
        </w:tc>
        <w:tc>
          <w:tcPr>
            <w:tcW w:w="2126" w:type="dxa"/>
            <w:noWrap/>
            <w:hideMark/>
          </w:tcPr>
          <w:p w14:paraId="17F7361C"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Nopal rastrero</w:t>
            </w:r>
          </w:p>
        </w:tc>
        <w:tc>
          <w:tcPr>
            <w:tcW w:w="1324" w:type="dxa"/>
            <w:noWrap/>
            <w:hideMark/>
          </w:tcPr>
          <w:p w14:paraId="01E39316"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128E6E5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20</w:t>
            </w:r>
          </w:p>
        </w:tc>
        <w:tc>
          <w:tcPr>
            <w:tcW w:w="880" w:type="dxa"/>
            <w:noWrap/>
            <w:hideMark/>
          </w:tcPr>
          <w:p w14:paraId="7D2BADAF"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0FB31E9E"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65AA599B"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533C70B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50BCFB6A"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1D5DBC86"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67EE9DD2"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Suculento</w:t>
            </w:r>
          </w:p>
        </w:tc>
        <w:tc>
          <w:tcPr>
            <w:tcW w:w="2835" w:type="dxa"/>
            <w:noWrap/>
            <w:hideMark/>
          </w:tcPr>
          <w:p w14:paraId="48296911"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 xml:space="preserve">Opuntia </w:t>
            </w:r>
            <w:proofErr w:type="spellStart"/>
            <w:r w:rsidRPr="000559B2">
              <w:rPr>
                <w:rFonts w:ascii="Arial" w:hAnsi="Arial" w:cs="Arial"/>
                <w:i/>
                <w:iCs/>
                <w:color w:val="000000"/>
                <w:highlight w:val="yellow"/>
              </w:rPr>
              <w:t>stenopetala</w:t>
            </w:r>
            <w:proofErr w:type="spellEnd"/>
          </w:p>
        </w:tc>
        <w:tc>
          <w:tcPr>
            <w:tcW w:w="2126" w:type="dxa"/>
            <w:noWrap/>
            <w:hideMark/>
          </w:tcPr>
          <w:p w14:paraId="77B07A9A"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Arrastradillo</w:t>
            </w:r>
          </w:p>
        </w:tc>
        <w:tc>
          <w:tcPr>
            <w:tcW w:w="1324" w:type="dxa"/>
            <w:noWrap/>
            <w:hideMark/>
          </w:tcPr>
          <w:p w14:paraId="485C6672"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7</w:t>
            </w:r>
          </w:p>
        </w:tc>
        <w:tc>
          <w:tcPr>
            <w:tcW w:w="880" w:type="dxa"/>
            <w:noWrap/>
            <w:hideMark/>
          </w:tcPr>
          <w:p w14:paraId="1BD31109"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0B415626"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6492950B"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580" w:type="dxa"/>
            <w:noWrap/>
            <w:hideMark/>
          </w:tcPr>
          <w:p w14:paraId="666CAB66"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71F8512D"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5E4F257B"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3CFE016A"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3016162E"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Suculento</w:t>
            </w:r>
          </w:p>
        </w:tc>
        <w:tc>
          <w:tcPr>
            <w:tcW w:w="2835" w:type="dxa"/>
            <w:noWrap/>
            <w:hideMark/>
          </w:tcPr>
          <w:p w14:paraId="5A5DB0B6"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Thelocactus bicolor</w:t>
            </w:r>
          </w:p>
        </w:tc>
        <w:tc>
          <w:tcPr>
            <w:tcW w:w="2126" w:type="dxa"/>
            <w:noWrap/>
            <w:hideMark/>
          </w:tcPr>
          <w:p w14:paraId="57511354"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Biznaga arcoíris</w:t>
            </w:r>
          </w:p>
        </w:tc>
        <w:tc>
          <w:tcPr>
            <w:tcW w:w="1324" w:type="dxa"/>
            <w:noWrap/>
            <w:hideMark/>
          </w:tcPr>
          <w:p w14:paraId="5C5F55DB"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506D9251"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8</w:t>
            </w:r>
          </w:p>
        </w:tc>
        <w:tc>
          <w:tcPr>
            <w:tcW w:w="880" w:type="dxa"/>
            <w:noWrap/>
            <w:hideMark/>
          </w:tcPr>
          <w:p w14:paraId="16930C83"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2253C453"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580" w:type="dxa"/>
            <w:noWrap/>
            <w:hideMark/>
          </w:tcPr>
          <w:p w14:paraId="029F699D"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38A36E1F"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70C47D0B"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2E426B38" w14:textId="77777777" w:rsidTr="0034776D">
        <w:trPr>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77890111"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Suculento</w:t>
            </w:r>
          </w:p>
        </w:tc>
        <w:tc>
          <w:tcPr>
            <w:tcW w:w="2835" w:type="dxa"/>
            <w:noWrap/>
            <w:hideMark/>
          </w:tcPr>
          <w:p w14:paraId="5DFAE6E7"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0559B2">
              <w:rPr>
                <w:rFonts w:ascii="Arial" w:hAnsi="Arial" w:cs="Arial"/>
                <w:i/>
                <w:iCs/>
                <w:color w:val="000000"/>
                <w:highlight w:val="yellow"/>
              </w:rPr>
              <w:t xml:space="preserve">Thelocactus </w:t>
            </w:r>
            <w:proofErr w:type="spellStart"/>
            <w:r w:rsidRPr="000559B2">
              <w:rPr>
                <w:rFonts w:ascii="Arial" w:hAnsi="Arial" w:cs="Arial"/>
                <w:i/>
                <w:iCs/>
                <w:color w:val="000000"/>
                <w:highlight w:val="yellow"/>
              </w:rPr>
              <w:t>macdowellii</w:t>
            </w:r>
            <w:proofErr w:type="spellEnd"/>
          </w:p>
        </w:tc>
        <w:tc>
          <w:tcPr>
            <w:tcW w:w="2126" w:type="dxa"/>
            <w:noWrap/>
            <w:hideMark/>
          </w:tcPr>
          <w:p w14:paraId="7D792453"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Biznaga pezón</w:t>
            </w:r>
          </w:p>
        </w:tc>
        <w:tc>
          <w:tcPr>
            <w:tcW w:w="1324" w:type="dxa"/>
            <w:noWrap/>
            <w:hideMark/>
          </w:tcPr>
          <w:p w14:paraId="2B738063"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42</w:t>
            </w:r>
          </w:p>
        </w:tc>
        <w:tc>
          <w:tcPr>
            <w:tcW w:w="880" w:type="dxa"/>
            <w:noWrap/>
            <w:hideMark/>
          </w:tcPr>
          <w:p w14:paraId="09110FBD"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6E957ADB"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77972269"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580" w:type="dxa"/>
            <w:noWrap/>
            <w:hideMark/>
          </w:tcPr>
          <w:p w14:paraId="7C1003E9"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0D7305E5"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10B5EC99"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34776D" w:rsidRPr="000559B2" w14:paraId="1DFA3F01" w14:textId="77777777" w:rsidTr="0034776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1" w:type="dxa"/>
            <w:noWrap/>
            <w:hideMark/>
          </w:tcPr>
          <w:p w14:paraId="451821AE" w14:textId="77777777"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Suculento</w:t>
            </w:r>
          </w:p>
        </w:tc>
        <w:tc>
          <w:tcPr>
            <w:tcW w:w="2835" w:type="dxa"/>
            <w:noWrap/>
            <w:hideMark/>
          </w:tcPr>
          <w:p w14:paraId="49D0DDFC"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 xml:space="preserve">Thelocactus </w:t>
            </w:r>
            <w:proofErr w:type="spellStart"/>
            <w:r w:rsidRPr="000559B2">
              <w:rPr>
                <w:rFonts w:ascii="Arial" w:hAnsi="Arial" w:cs="Arial"/>
                <w:color w:val="000000"/>
                <w:highlight w:val="yellow"/>
              </w:rPr>
              <w:t>rinconensis</w:t>
            </w:r>
            <w:proofErr w:type="spellEnd"/>
          </w:p>
        </w:tc>
        <w:tc>
          <w:tcPr>
            <w:tcW w:w="2126" w:type="dxa"/>
            <w:noWrap/>
            <w:hideMark/>
          </w:tcPr>
          <w:p w14:paraId="6CE0FB37" w14:textId="019A3335"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Biznaga de pezón</w:t>
            </w:r>
          </w:p>
        </w:tc>
        <w:tc>
          <w:tcPr>
            <w:tcW w:w="1324" w:type="dxa"/>
            <w:noWrap/>
            <w:hideMark/>
          </w:tcPr>
          <w:p w14:paraId="0E1251B0"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20</w:t>
            </w:r>
          </w:p>
        </w:tc>
        <w:tc>
          <w:tcPr>
            <w:tcW w:w="880" w:type="dxa"/>
            <w:noWrap/>
            <w:hideMark/>
          </w:tcPr>
          <w:p w14:paraId="6FD48535"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47072BE7"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1</w:t>
            </w:r>
          </w:p>
        </w:tc>
        <w:tc>
          <w:tcPr>
            <w:tcW w:w="880" w:type="dxa"/>
            <w:noWrap/>
            <w:hideMark/>
          </w:tcPr>
          <w:p w14:paraId="792C1B40"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580" w:type="dxa"/>
            <w:noWrap/>
            <w:hideMark/>
          </w:tcPr>
          <w:p w14:paraId="2C1E5A64"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0</w:t>
            </w:r>
          </w:p>
        </w:tc>
        <w:tc>
          <w:tcPr>
            <w:tcW w:w="880" w:type="dxa"/>
            <w:noWrap/>
            <w:hideMark/>
          </w:tcPr>
          <w:p w14:paraId="237E76C9"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c>
          <w:tcPr>
            <w:tcW w:w="880" w:type="dxa"/>
            <w:noWrap/>
            <w:hideMark/>
          </w:tcPr>
          <w:p w14:paraId="459FC94C"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0559B2">
              <w:rPr>
                <w:rFonts w:ascii="Arial" w:hAnsi="Arial" w:cs="Arial"/>
                <w:color w:val="000000"/>
                <w:highlight w:val="yellow"/>
              </w:rPr>
              <w:t>-</w:t>
            </w:r>
          </w:p>
        </w:tc>
      </w:tr>
      <w:tr w:rsidR="008079BA" w:rsidRPr="000559B2" w14:paraId="6203B701" w14:textId="77777777" w:rsidTr="0034776D">
        <w:trPr>
          <w:trHeight w:val="315"/>
        </w:trPr>
        <w:tc>
          <w:tcPr>
            <w:cnfStyle w:val="001000000000" w:firstRow="0" w:lastRow="0" w:firstColumn="1" w:lastColumn="0" w:oddVBand="0" w:evenVBand="0" w:oddHBand="0" w:evenHBand="0" w:firstRowFirstColumn="0" w:firstRowLastColumn="0" w:lastRowFirstColumn="0" w:lastRowLastColumn="0"/>
            <w:tcW w:w="4106" w:type="dxa"/>
            <w:gridSpan w:val="2"/>
            <w:noWrap/>
            <w:hideMark/>
          </w:tcPr>
          <w:p w14:paraId="24879933" w14:textId="198BEF78"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Total, Suculento</w:t>
            </w:r>
          </w:p>
        </w:tc>
        <w:tc>
          <w:tcPr>
            <w:tcW w:w="2126" w:type="dxa"/>
            <w:noWrap/>
            <w:hideMark/>
          </w:tcPr>
          <w:p w14:paraId="010CF686" w14:textId="3879714D"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p>
        </w:tc>
        <w:tc>
          <w:tcPr>
            <w:tcW w:w="1324" w:type="dxa"/>
            <w:noWrap/>
            <w:hideMark/>
          </w:tcPr>
          <w:p w14:paraId="695A209C"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0559B2">
              <w:rPr>
                <w:rFonts w:ascii="Arial" w:hAnsi="Arial" w:cs="Arial"/>
                <w:b/>
                <w:bCs/>
                <w:color w:val="000000"/>
                <w:highlight w:val="yellow"/>
              </w:rPr>
              <w:t>1033</w:t>
            </w:r>
          </w:p>
        </w:tc>
        <w:tc>
          <w:tcPr>
            <w:tcW w:w="880" w:type="dxa"/>
            <w:noWrap/>
            <w:hideMark/>
          </w:tcPr>
          <w:p w14:paraId="41A1E7C6"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0559B2">
              <w:rPr>
                <w:rFonts w:ascii="Arial" w:hAnsi="Arial" w:cs="Arial"/>
                <w:b/>
                <w:bCs/>
                <w:color w:val="000000"/>
                <w:highlight w:val="yellow"/>
              </w:rPr>
              <w:t>6410</w:t>
            </w:r>
          </w:p>
        </w:tc>
        <w:tc>
          <w:tcPr>
            <w:tcW w:w="880" w:type="dxa"/>
            <w:noWrap/>
            <w:hideMark/>
          </w:tcPr>
          <w:p w14:paraId="7B4579D5"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0559B2">
              <w:rPr>
                <w:rFonts w:ascii="Arial" w:hAnsi="Arial" w:cs="Arial"/>
                <w:b/>
                <w:bCs/>
                <w:color w:val="000000"/>
                <w:highlight w:val="yellow"/>
              </w:rPr>
              <w:t>19</w:t>
            </w:r>
          </w:p>
        </w:tc>
        <w:tc>
          <w:tcPr>
            <w:tcW w:w="880" w:type="dxa"/>
            <w:noWrap/>
            <w:hideMark/>
          </w:tcPr>
          <w:p w14:paraId="335FD797"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0559B2">
              <w:rPr>
                <w:rFonts w:ascii="Arial" w:hAnsi="Arial" w:cs="Arial"/>
                <w:b/>
                <w:bCs/>
                <w:color w:val="000000"/>
                <w:highlight w:val="yellow"/>
              </w:rPr>
              <w:t>26</w:t>
            </w:r>
          </w:p>
        </w:tc>
        <w:tc>
          <w:tcPr>
            <w:tcW w:w="580" w:type="dxa"/>
            <w:noWrap/>
            <w:hideMark/>
          </w:tcPr>
          <w:p w14:paraId="7EDE9564"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0559B2">
              <w:rPr>
                <w:rFonts w:ascii="Arial" w:hAnsi="Arial" w:cs="Arial"/>
                <w:b/>
                <w:bCs/>
                <w:color w:val="000000"/>
                <w:highlight w:val="yellow"/>
              </w:rPr>
              <w:t>14</w:t>
            </w:r>
          </w:p>
        </w:tc>
        <w:tc>
          <w:tcPr>
            <w:tcW w:w="880" w:type="dxa"/>
            <w:noWrap/>
            <w:hideMark/>
          </w:tcPr>
          <w:p w14:paraId="3C161FDB"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0559B2">
              <w:rPr>
                <w:rFonts w:ascii="Arial" w:hAnsi="Arial" w:cs="Arial"/>
                <w:b/>
                <w:bCs/>
                <w:color w:val="000000"/>
                <w:highlight w:val="yellow"/>
              </w:rPr>
              <w:t>62</w:t>
            </w:r>
          </w:p>
        </w:tc>
        <w:tc>
          <w:tcPr>
            <w:tcW w:w="880" w:type="dxa"/>
            <w:noWrap/>
            <w:hideMark/>
          </w:tcPr>
          <w:p w14:paraId="37D0D838" w14:textId="77777777" w:rsidR="008079BA" w:rsidRPr="000559B2" w:rsidRDefault="008079BA" w:rsidP="0034776D">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0559B2">
              <w:rPr>
                <w:rFonts w:ascii="Arial" w:hAnsi="Arial" w:cs="Arial"/>
                <w:b/>
                <w:bCs/>
                <w:color w:val="000000"/>
                <w:highlight w:val="yellow"/>
              </w:rPr>
              <w:t>45</w:t>
            </w:r>
          </w:p>
        </w:tc>
      </w:tr>
      <w:tr w:rsidR="008079BA" w:rsidRPr="008079BA" w14:paraId="1959F3A3" w14:textId="77777777" w:rsidTr="0034776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106" w:type="dxa"/>
            <w:gridSpan w:val="2"/>
            <w:noWrap/>
            <w:hideMark/>
          </w:tcPr>
          <w:p w14:paraId="1D56D793" w14:textId="5000698C" w:rsidR="008079BA" w:rsidRPr="000559B2" w:rsidRDefault="008079BA" w:rsidP="0034776D">
            <w:pPr>
              <w:jc w:val="center"/>
              <w:rPr>
                <w:rFonts w:ascii="Arial" w:hAnsi="Arial" w:cs="Arial"/>
                <w:color w:val="000000"/>
                <w:highlight w:val="yellow"/>
              </w:rPr>
            </w:pPr>
            <w:r w:rsidRPr="000559B2">
              <w:rPr>
                <w:rFonts w:ascii="Arial" w:hAnsi="Arial" w:cs="Arial"/>
                <w:color w:val="000000"/>
                <w:highlight w:val="yellow"/>
              </w:rPr>
              <w:t>Total, general</w:t>
            </w:r>
          </w:p>
        </w:tc>
        <w:tc>
          <w:tcPr>
            <w:tcW w:w="2126" w:type="dxa"/>
            <w:noWrap/>
            <w:hideMark/>
          </w:tcPr>
          <w:p w14:paraId="2798F4C0" w14:textId="25FC55FD"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p>
        </w:tc>
        <w:tc>
          <w:tcPr>
            <w:tcW w:w="1324" w:type="dxa"/>
            <w:noWrap/>
            <w:hideMark/>
          </w:tcPr>
          <w:p w14:paraId="31F23521"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0559B2">
              <w:rPr>
                <w:rFonts w:ascii="Arial" w:hAnsi="Arial" w:cs="Arial"/>
                <w:b/>
                <w:bCs/>
                <w:color w:val="000000"/>
                <w:highlight w:val="yellow"/>
              </w:rPr>
              <w:t>1934</w:t>
            </w:r>
          </w:p>
        </w:tc>
        <w:tc>
          <w:tcPr>
            <w:tcW w:w="880" w:type="dxa"/>
            <w:noWrap/>
            <w:hideMark/>
          </w:tcPr>
          <w:p w14:paraId="33ED027D"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0559B2">
              <w:rPr>
                <w:rFonts w:ascii="Arial" w:hAnsi="Arial" w:cs="Arial"/>
                <w:b/>
                <w:bCs/>
                <w:color w:val="000000"/>
                <w:highlight w:val="yellow"/>
              </w:rPr>
              <w:t>10015</w:t>
            </w:r>
          </w:p>
        </w:tc>
        <w:tc>
          <w:tcPr>
            <w:tcW w:w="880" w:type="dxa"/>
            <w:noWrap/>
            <w:hideMark/>
          </w:tcPr>
          <w:p w14:paraId="26854489"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0559B2">
              <w:rPr>
                <w:rFonts w:ascii="Arial" w:hAnsi="Arial" w:cs="Arial"/>
                <w:b/>
                <w:bCs/>
                <w:color w:val="000000"/>
                <w:highlight w:val="yellow"/>
              </w:rPr>
              <w:t>13</w:t>
            </w:r>
          </w:p>
        </w:tc>
        <w:tc>
          <w:tcPr>
            <w:tcW w:w="880" w:type="dxa"/>
            <w:noWrap/>
            <w:hideMark/>
          </w:tcPr>
          <w:p w14:paraId="61A30E6A"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0559B2">
              <w:rPr>
                <w:rFonts w:ascii="Arial" w:hAnsi="Arial" w:cs="Arial"/>
                <w:b/>
                <w:bCs/>
                <w:color w:val="000000"/>
                <w:highlight w:val="yellow"/>
              </w:rPr>
              <w:t>15</w:t>
            </w:r>
          </w:p>
        </w:tc>
        <w:tc>
          <w:tcPr>
            <w:tcW w:w="580" w:type="dxa"/>
            <w:noWrap/>
            <w:hideMark/>
          </w:tcPr>
          <w:p w14:paraId="476CDFC2"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0559B2">
              <w:rPr>
                <w:rFonts w:ascii="Arial" w:hAnsi="Arial" w:cs="Arial"/>
                <w:b/>
                <w:bCs/>
                <w:color w:val="000000"/>
                <w:highlight w:val="yellow"/>
              </w:rPr>
              <w:t>7</w:t>
            </w:r>
          </w:p>
        </w:tc>
        <w:tc>
          <w:tcPr>
            <w:tcW w:w="880" w:type="dxa"/>
            <w:noWrap/>
            <w:hideMark/>
          </w:tcPr>
          <w:p w14:paraId="36D0FADB" w14:textId="77777777" w:rsidR="008079BA" w:rsidRPr="000559B2"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0559B2">
              <w:rPr>
                <w:rFonts w:ascii="Arial" w:hAnsi="Arial" w:cs="Arial"/>
                <w:b/>
                <w:bCs/>
                <w:color w:val="000000"/>
                <w:highlight w:val="yellow"/>
              </w:rPr>
              <w:t>48</w:t>
            </w:r>
          </w:p>
        </w:tc>
        <w:tc>
          <w:tcPr>
            <w:tcW w:w="880" w:type="dxa"/>
            <w:noWrap/>
            <w:hideMark/>
          </w:tcPr>
          <w:p w14:paraId="0A34742F" w14:textId="77777777" w:rsidR="008079BA" w:rsidRPr="008079BA" w:rsidRDefault="008079BA" w:rsidP="0034776D">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rPr>
            </w:pPr>
            <w:r w:rsidRPr="000559B2">
              <w:rPr>
                <w:rFonts w:ascii="Arial" w:hAnsi="Arial" w:cs="Arial"/>
                <w:b/>
                <w:bCs/>
                <w:color w:val="000000"/>
                <w:highlight w:val="yellow"/>
              </w:rPr>
              <w:t>33</w:t>
            </w:r>
          </w:p>
        </w:tc>
      </w:tr>
    </w:tbl>
    <w:p w14:paraId="3E4F317D" w14:textId="77777777" w:rsidR="00166F03" w:rsidRPr="00230050" w:rsidRDefault="00166F03" w:rsidP="008B7ACF">
      <w:pPr>
        <w:jc w:val="both"/>
        <w:rPr>
          <w:rFonts w:ascii="Arial" w:hAnsi="Arial" w:cs="Arial"/>
        </w:rPr>
      </w:pPr>
    </w:p>
    <w:p w14:paraId="18A8C4A0" w14:textId="0E9554DF" w:rsidR="00B3299D" w:rsidRDefault="00251CDD" w:rsidP="00B3299D">
      <w:pPr>
        <w:spacing w:line="259" w:lineRule="auto"/>
        <w:ind w:right="161"/>
        <w:jc w:val="both"/>
        <w:rPr>
          <w:rFonts w:ascii="Arial" w:hAnsi="Arial" w:cs="Arial"/>
        </w:rPr>
      </w:pPr>
      <w:r w:rsidRPr="000559B2">
        <w:rPr>
          <w:rFonts w:ascii="Arial" w:hAnsi="Arial" w:cs="Arial"/>
          <w:highlight w:val="yellow"/>
        </w:rPr>
        <w:t>E</w:t>
      </w:r>
      <w:r w:rsidR="001E0480" w:rsidRPr="000559B2">
        <w:rPr>
          <w:rFonts w:ascii="Arial" w:hAnsi="Arial" w:cs="Arial"/>
          <w:highlight w:val="yellow"/>
        </w:rPr>
        <w:t xml:space="preserve">n el estrato arbóreo </w:t>
      </w:r>
      <w:r w:rsidR="00424915" w:rsidRPr="000559B2">
        <w:rPr>
          <w:rFonts w:ascii="Arial" w:hAnsi="Arial" w:cs="Arial"/>
          <w:highlight w:val="yellow"/>
        </w:rPr>
        <w:t xml:space="preserve">se </w:t>
      </w:r>
      <w:r w:rsidRPr="000559B2">
        <w:rPr>
          <w:rFonts w:ascii="Arial" w:hAnsi="Arial" w:cs="Arial"/>
          <w:highlight w:val="yellow"/>
        </w:rPr>
        <w:t>prese</w:t>
      </w:r>
      <w:r w:rsidR="003D5475" w:rsidRPr="000559B2">
        <w:rPr>
          <w:rFonts w:ascii="Arial" w:hAnsi="Arial" w:cs="Arial"/>
          <w:highlight w:val="yellow"/>
        </w:rPr>
        <w:t>nta una disimilitud debido a que la única especie solo se encontró en el Sistema Ambiental</w:t>
      </w:r>
      <w:r w:rsidR="00F45324" w:rsidRPr="000559B2">
        <w:rPr>
          <w:rFonts w:ascii="Arial" w:hAnsi="Arial" w:cs="Arial"/>
          <w:highlight w:val="yellow"/>
        </w:rPr>
        <w:t xml:space="preserve">, </w:t>
      </w:r>
      <w:r w:rsidR="00B3299D" w:rsidRPr="000559B2">
        <w:rPr>
          <w:rFonts w:ascii="Arial" w:hAnsi="Arial" w:cs="Arial"/>
          <w:highlight w:val="yellow"/>
        </w:rPr>
        <w:t xml:space="preserve">mientras que en el estrato de las arbustivas presenta una similitud del </w:t>
      </w:r>
      <w:r w:rsidR="00F45324" w:rsidRPr="000559B2">
        <w:rPr>
          <w:rFonts w:ascii="Arial" w:hAnsi="Arial" w:cs="Arial"/>
          <w:highlight w:val="yellow"/>
        </w:rPr>
        <w:t>5</w:t>
      </w:r>
      <w:r w:rsidR="0034776D" w:rsidRPr="000559B2">
        <w:rPr>
          <w:rFonts w:ascii="Arial" w:hAnsi="Arial" w:cs="Arial"/>
          <w:highlight w:val="yellow"/>
        </w:rPr>
        <w:t>6</w:t>
      </w:r>
      <w:r w:rsidR="00B3299D" w:rsidRPr="000559B2">
        <w:rPr>
          <w:rFonts w:ascii="Arial" w:hAnsi="Arial" w:cs="Arial"/>
          <w:highlight w:val="yellow"/>
        </w:rPr>
        <w:t xml:space="preserve"> % según </w:t>
      </w:r>
      <w:r w:rsidR="007C7EA2" w:rsidRPr="000559B2">
        <w:rPr>
          <w:rFonts w:ascii="Arial" w:hAnsi="Arial" w:cs="Arial"/>
          <w:highlight w:val="yellow"/>
        </w:rPr>
        <w:t>Sorensen</w:t>
      </w:r>
      <w:r w:rsidR="00B3299D" w:rsidRPr="000559B2">
        <w:rPr>
          <w:rFonts w:ascii="Arial" w:hAnsi="Arial" w:cs="Arial"/>
          <w:highlight w:val="yellow"/>
        </w:rPr>
        <w:t xml:space="preserve"> y de </w:t>
      </w:r>
      <w:r w:rsidR="0034776D" w:rsidRPr="000559B2">
        <w:rPr>
          <w:rFonts w:ascii="Arial" w:hAnsi="Arial" w:cs="Arial"/>
          <w:highlight w:val="yellow"/>
        </w:rPr>
        <w:t>39</w:t>
      </w:r>
      <w:r w:rsidR="00F45324" w:rsidRPr="000559B2">
        <w:rPr>
          <w:rFonts w:ascii="Arial" w:hAnsi="Arial" w:cs="Arial"/>
          <w:highlight w:val="yellow"/>
        </w:rPr>
        <w:t xml:space="preserve"> %</w:t>
      </w:r>
      <w:r w:rsidR="00B3299D" w:rsidRPr="000559B2">
        <w:rPr>
          <w:rFonts w:ascii="Arial" w:hAnsi="Arial" w:cs="Arial"/>
          <w:highlight w:val="yellow"/>
        </w:rPr>
        <w:t xml:space="preserve"> según Jaccard, en el estrato de las gramíneas el índice de similitud es de </w:t>
      </w:r>
      <w:r w:rsidR="0034776D" w:rsidRPr="000559B2">
        <w:rPr>
          <w:rFonts w:ascii="Arial" w:hAnsi="Arial" w:cs="Arial"/>
          <w:highlight w:val="yellow"/>
        </w:rPr>
        <w:t>50</w:t>
      </w:r>
      <w:r w:rsidR="00B3299D" w:rsidRPr="000559B2">
        <w:rPr>
          <w:rFonts w:ascii="Arial" w:hAnsi="Arial" w:cs="Arial"/>
          <w:highlight w:val="yellow"/>
        </w:rPr>
        <w:t xml:space="preserve"> % </w:t>
      </w:r>
      <w:r w:rsidR="007C7EA2" w:rsidRPr="000559B2">
        <w:rPr>
          <w:rFonts w:ascii="Arial" w:hAnsi="Arial" w:cs="Arial"/>
          <w:highlight w:val="yellow"/>
        </w:rPr>
        <w:t>Sorensen</w:t>
      </w:r>
      <w:r w:rsidR="00B3299D" w:rsidRPr="000559B2">
        <w:rPr>
          <w:rFonts w:ascii="Arial" w:hAnsi="Arial" w:cs="Arial"/>
          <w:highlight w:val="yellow"/>
        </w:rPr>
        <w:t xml:space="preserve"> y de </w:t>
      </w:r>
      <w:r w:rsidR="0034776D" w:rsidRPr="000559B2">
        <w:rPr>
          <w:rFonts w:ascii="Arial" w:hAnsi="Arial" w:cs="Arial"/>
          <w:highlight w:val="yellow"/>
        </w:rPr>
        <w:t>33</w:t>
      </w:r>
      <w:r w:rsidR="00F45324" w:rsidRPr="000559B2">
        <w:rPr>
          <w:rFonts w:ascii="Arial" w:hAnsi="Arial" w:cs="Arial"/>
          <w:highlight w:val="yellow"/>
        </w:rPr>
        <w:t xml:space="preserve"> %</w:t>
      </w:r>
      <w:r w:rsidR="00B3299D" w:rsidRPr="000559B2">
        <w:rPr>
          <w:rFonts w:ascii="Arial" w:hAnsi="Arial" w:cs="Arial"/>
          <w:highlight w:val="yellow"/>
        </w:rPr>
        <w:t xml:space="preserve"> de Jaccard, mientras que para el estrato de las herbáceas es de </w:t>
      </w:r>
      <w:r w:rsidR="0034776D" w:rsidRPr="000559B2">
        <w:rPr>
          <w:rFonts w:ascii="Arial" w:hAnsi="Arial" w:cs="Arial"/>
          <w:highlight w:val="yellow"/>
        </w:rPr>
        <w:t>2</w:t>
      </w:r>
      <w:r w:rsidR="00F45324" w:rsidRPr="000559B2">
        <w:rPr>
          <w:rFonts w:ascii="Arial" w:hAnsi="Arial" w:cs="Arial"/>
          <w:highlight w:val="yellow"/>
        </w:rPr>
        <w:t>5</w:t>
      </w:r>
      <w:r w:rsidR="009129F4" w:rsidRPr="000559B2">
        <w:rPr>
          <w:rFonts w:ascii="Arial" w:hAnsi="Arial" w:cs="Arial"/>
          <w:highlight w:val="yellow"/>
        </w:rPr>
        <w:t xml:space="preserve"> </w:t>
      </w:r>
      <w:r w:rsidR="00B3299D" w:rsidRPr="000559B2">
        <w:rPr>
          <w:rFonts w:ascii="Arial" w:hAnsi="Arial" w:cs="Arial"/>
          <w:highlight w:val="yellow"/>
        </w:rPr>
        <w:t xml:space="preserve">% para </w:t>
      </w:r>
      <w:r w:rsidR="007C7EA2" w:rsidRPr="000559B2">
        <w:rPr>
          <w:rFonts w:ascii="Arial" w:hAnsi="Arial" w:cs="Arial"/>
          <w:highlight w:val="yellow"/>
        </w:rPr>
        <w:t>Sorensen</w:t>
      </w:r>
      <w:r w:rsidR="00B3299D" w:rsidRPr="000559B2">
        <w:rPr>
          <w:rFonts w:ascii="Arial" w:hAnsi="Arial" w:cs="Arial"/>
          <w:highlight w:val="yellow"/>
        </w:rPr>
        <w:t xml:space="preserve"> y de </w:t>
      </w:r>
      <w:r w:rsidR="00F45324" w:rsidRPr="000559B2">
        <w:rPr>
          <w:rFonts w:ascii="Arial" w:hAnsi="Arial" w:cs="Arial"/>
          <w:highlight w:val="yellow"/>
        </w:rPr>
        <w:t>1</w:t>
      </w:r>
      <w:r w:rsidR="0034776D" w:rsidRPr="000559B2">
        <w:rPr>
          <w:rFonts w:ascii="Arial" w:hAnsi="Arial" w:cs="Arial"/>
          <w:highlight w:val="yellow"/>
        </w:rPr>
        <w:t>4</w:t>
      </w:r>
      <w:r w:rsidR="00B3299D" w:rsidRPr="000559B2">
        <w:rPr>
          <w:rFonts w:ascii="Arial" w:hAnsi="Arial" w:cs="Arial"/>
          <w:highlight w:val="yellow"/>
        </w:rPr>
        <w:t xml:space="preserve"> % para Jaccard en el estrato de las suculentas según </w:t>
      </w:r>
      <w:r w:rsidR="007C7EA2" w:rsidRPr="000559B2">
        <w:rPr>
          <w:rFonts w:ascii="Arial" w:hAnsi="Arial" w:cs="Arial"/>
          <w:highlight w:val="yellow"/>
        </w:rPr>
        <w:t>Sorensen</w:t>
      </w:r>
      <w:r w:rsidR="00B3299D" w:rsidRPr="000559B2">
        <w:rPr>
          <w:rFonts w:ascii="Arial" w:hAnsi="Arial" w:cs="Arial"/>
          <w:highlight w:val="yellow"/>
        </w:rPr>
        <w:t xml:space="preserve"> </w:t>
      </w:r>
      <w:r w:rsidR="009129F4" w:rsidRPr="000559B2">
        <w:rPr>
          <w:rFonts w:ascii="Arial" w:hAnsi="Arial" w:cs="Arial"/>
          <w:highlight w:val="yellow"/>
        </w:rPr>
        <w:t xml:space="preserve">presenta un </w:t>
      </w:r>
      <w:r w:rsidR="00F45324" w:rsidRPr="000559B2">
        <w:rPr>
          <w:rFonts w:ascii="Arial" w:hAnsi="Arial" w:cs="Arial"/>
          <w:highlight w:val="yellow"/>
        </w:rPr>
        <w:t>6</w:t>
      </w:r>
      <w:r w:rsidR="0034776D" w:rsidRPr="000559B2">
        <w:rPr>
          <w:rFonts w:ascii="Arial" w:hAnsi="Arial" w:cs="Arial"/>
          <w:highlight w:val="yellow"/>
        </w:rPr>
        <w:t>2</w:t>
      </w:r>
      <w:r w:rsidR="009129F4" w:rsidRPr="000559B2">
        <w:rPr>
          <w:rFonts w:ascii="Arial" w:hAnsi="Arial" w:cs="Arial"/>
          <w:highlight w:val="yellow"/>
        </w:rPr>
        <w:t xml:space="preserve"> % y </w:t>
      </w:r>
      <w:r w:rsidR="00B3299D" w:rsidRPr="000559B2">
        <w:rPr>
          <w:rFonts w:ascii="Arial" w:hAnsi="Arial" w:cs="Arial"/>
          <w:highlight w:val="yellow"/>
        </w:rPr>
        <w:t xml:space="preserve">Jaccard </w:t>
      </w:r>
      <w:r w:rsidR="009E6EB9" w:rsidRPr="000559B2">
        <w:rPr>
          <w:rFonts w:ascii="Arial" w:hAnsi="Arial" w:cs="Arial"/>
          <w:highlight w:val="yellow"/>
        </w:rPr>
        <w:t xml:space="preserve">es del </w:t>
      </w:r>
      <w:r w:rsidR="00F45324" w:rsidRPr="000559B2">
        <w:rPr>
          <w:rFonts w:ascii="Arial" w:hAnsi="Arial" w:cs="Arial"/>
          <w:highlight w:val="yellow"/>
        </w:rPr>
        <w:t>4</w:t>
      </w:r>
      <w:r w:rsidR="0034776D" w:rsidRPr="000559B2">
        <w:rPr>
          <w:rFonts w:ascii="Arial" w:hAnsi="Arial" w:cs="Arial"/>
          <w:highlight w:val="yellow"/>
        </w:rPr>
        <w:t>5</w:t>
      </w:r>
      <w:r w:rsidR="009129F4" w:rsidRPr="000559B2">
        <w:rPr>
          <w:rFonts w:ascii="Arial" w:hAnsi="Arial" w:cs="Arial"/>
          <w:highlight w:val="yellow"/>
        </w:rPr>
        <w:t xml:space="preserve"> </w:t>
      </w:r>
      <w:r w:rsidR="009E6EB9" w:rsidRPr="000559B2">
        <w:rPr>
          <w:rFonts w:ascii="Arial" w:hAnsi="Arial" w:cs="Arial"/>
          <w:highlight w:val="yellow"/>
        </w:rPr>
        <w:t>%</w:t>
      </w:r>
      <w:r w:rsidR="009129F4" w:rsidRPr="000559B2">
        <w:rPr>
          <w:rFonts w:ascii="Arial" w:hAnsi="Arial" w:cs="Arial"/>
          <w:highlight w:val="yellow"/>
        </w:rPr>
        <w:t>. E</w:t>
      </w:r>
      <w:r w:rsidR="00B3299D" w:rsidRPr="000559B2">
        <w:rPr>
          <w:rFonts w:ascii="Arial" w:hAnsi="Arial" w:cs="Arial"/>
          <w:highlight w:val="yellow"/>
        </w:rPr>
        <w:t xml:space="preserve">n general la similitud entre el área de cambio de uso de suelo y el sistema ambiental presenta una </w:t>
      </w:r>
      <w:r w:rsidR="00B3299D" w:rsidRPr="000559B2">
        <w:rPr>
          <w:rFonts w:ascii="Arial" w:hAnsi="Arial" w:cs="Arial"/>
          <w:b/>
          <w:bCs/>
          <w:highlight w:val="yellow"/>
        </w:rPr>
        <w:t xml:space="preserve">similitud del </w:t>
      </w:r>
      <w:r w:rsidR="00F45324" w:rsidRPr="000559B2">
        <w:rPr>
          <w:rFonts w:ascii="Arial" w:hAnsi="Arial" w:cs="Arial"/>
          <w:b/>
          <w:bCs/>
          <w:highlight w:val="yellow"/>
        </w:rPr>
        <w:t>4</w:t>
      </w:r>
      <w:r w:rsidR="0034776D" w:rsidRPr="000559B2">
        <w:rPr>
          <w:rFonts w:ascii="Arial" w:hAnsi="Arial" w:cs="Arial"/>
          <w:b/>
          <w:bCs/>
          <w:highlight w:val="yellow"/>
        </w:rPr>
        <w:t>8</w:t>
      </w:r>
      <w:r w:rsidR="00B3299D" w:rsidRPr="000559B2">
        <w:rPr>
          <w:rFonts w:ascii="Arial" w:hAnsi="Arial" w:cs="Arial"/>
          <w:b/>
          <w:bCs/>
          <w:highlight w:val="yellow"/>
        </w:rPr>
        <w:t xml:space="preserve"> %</w:t>
      </w:r>
      <w:r w:rsidR="009E6EB9" w:rsidRPr="000559B2">
        <w:rPr>
          <w:rFonts w:ascii="Arial" w:hAnsi="Arial" w:cs="Arial"/>
          <w:b/>
          <w:bCs/>
          <w:highlight w:val="yellow"/>
        </w:rPr>
        <w:t xml:space="preserve"> de acuerdo a </w:t>
      </w:r>
      <w:r w:rsidR="007C7EA2" w:rsidRPr="000559B2">
        <w:rPr>
          <w:rFonts w:ascii="Arial" w:hAnsi="Arial" w:cs="Arial"/>
          <w:b/>
          <w:bCs/>
          <w:highlight w:val="yellow"/>
        </w:rPr>
        <w:t>Sorensen</w:t>
      </w:r>
      <w:r w:rsidR="009E6EB9" w:rsidRPr="000559B2">
        <w:rPr>
          <w:rFonts w:ascii="Arial" w:hAnsi="Arial" w:cs="Arial"/>
          <w:b/>
          <w:bCs/>
          <w:highlight w:val="yellow"/>
        </w:rPr>
        <w:t xml:space="preserve"> y de acuerdo a Jacc</w:t>
      </w:r>
      <w:r w:rsidR="001E0480" w:rsidRPr="000559B2">
        <w:rPr>
          <w:rFonts w:ascii="Arial" w:hAnsi="Arial" w:cs="Arial"/>
          <w:b/>
          <w:bCs/>
          <w:highlight w:val="yellow"/>
        </w:rPr>
        <w:t xml:space="preserve">ard presenta una similitud del </w:t>
      </w:r>
      <w:r w:rsidR="00F45324" w:rsidRPr="000559B2">
        <w:rPr>
          <w:rFonts w:ascii="Arial" w:hAnsi="Arial" w:cs="Arial"/>
          <w:b/>
          <w:bCs/>
          <w:highlight w:val="yellow"/>
        </w:rPr>
        <w:t>3</w:t>
      </w:r>
      <w:r w:rsidR="0034776D" w:rsidRPr="000559B2">
        <w:rPr>
          <w:rFonts w:ascii="Arial" w:hAnsi="Arial" w:cs="Arial"/>
          <w:b/>
          <w:bCs/>
          <w:highlight w:val="yellow"/>
        </w:rPr>
        <w:t>3</w:t>
      </w:r>
      <w:r w:rsidR="009E6EB9" w:rsidRPr="000559B2">
        <w:rPr>
          <w:rFonts w:ascii="Arial" w:hAnsi="Arial" w:cs="Arial"/>
          <w:highlight w:val="yellow"/>
        </w:rPr>
        <w:t xml:space="preserve"> </w:t>
      </w:r>
      <w:r w:rsidR="009E6EB9" w:rsidRPr="000559B2">
        <w:rPr>
          <w:rFonts w:ascii="Arial" w:hAnsi="Arial" w:cs="Arial"/>
          <w:b/>
          <w:bCs/>
          <w:highlight w:val="yellow"/>
        </w:rPr>
        <w:t>%</w:t>
      </w:r>
      <w:r w:rsidR="00B3299D" w:rsidRPr="000559B2">
        <w:rPr>
          <w:rFonts w:ascii="Arial" w:hAnsi="Arial" w:cs="Arial"/>
          <w:highlight w:val="yellow"/>
        </w:rPr>
        <w:t>, estas diferencias a</w:t>
      </w:r>
      <w:r w:rsidR="00F84FA6" w:rsidRPr="000559B2">
        <w:rPr>
          <w:rFonts w:ascii="Arial" w:hAnsi="Arial" w:cs="Arial"/>
          <w:highlight w:val="yellow"/>
        </w:rPr>
        <w:t>ú</w:t>
      </w:r>
      <w:r w:rsidR="00B3299D" w:rsidRPr="000559B2">
        <w:rPr>
          <w:rFonts w:ascii="Arial" w:hAnsi="Arial" w:cs="Arial"/>
          <w:highlight w:val="yellow"/>
        </w:rPr>
        <w:t xml:space="preserve">n en las mismas condiciones y el mismo ecosistema las </w:t>
      </w:r>
      <w:r w:rsidR="009129F4" w:rsidRPr="000559B2">
        <w:rPr>
          <w:rFonts w:ascii="Arial" w:hAnsi="Arial" w:cs="Arial"/>
          <w:highlight w:val="yellow"/>
        </w:rPr>
        <w:t>áreas,</w:t>
      </w:r>
      <w:r w:rsidR="00B3299D" w:rsidRPr="000559B2">
        <w:rPr>
          <w:rFonts w:ascii="Arial" w:hAnsi="Arial" w:cs="Arial"/>
          <w:highlight w:val="yellow"/>
        </w:rPr>
        <w:t xml:space="preserve"> </w:t>
      </w:r>
      <w:r w:rsidR="00B3299D" w:rsidRPr="000559B2">
        <w:rPr>
          <w:rFonts w:ascii="Arial" w:hAnsi="Arial" w:cs="Arial"/>
          <w:highlight w:val="yellow"/>
        </w:rPr>
        <w:lastRenderedPageBreak/>
        <w:t>aunque se encuentren cercanas siempre presentaran diferencias en especies debido al tipo de suelo, topografía y clima y a los impactos antropogénicos de cada área.</w:t>
      </w:r>
      <w:r w:rsidR="00B3299D" w:rsidRPr="00736C0D">
        <w:rPr>
          <w:rFonts w:ascii="Arial" w:hAnsi="Arial" w:cs="Arial"/>
        </w:rPr>
        <w:t xml:space="preserve"> </w:t>
      </w:r>
    </w:p>
    <w:p w14:paraId="025B6510" w14:textId="77777777" w:rsidR="00D47491" w:rsidRDefault="00D47491" w:rsidP="00B3299D">
      <w:pPr>
        <w:spacing w:line="259" w:lineRule="auto"/>
        <w:ind w:right="161"/>
        <w:jc w:val="both"/>
        <w:rPr>
          <w:rFonts w:ascii="Arial" w:hAnsi="Arial" w:cs="Arial"/>
        </w:rPr>
      </w:pPr>
    </w:p>
    <w:p w14:paraId="11B6F6D7" w14:textId="77777777" w:rsidR="00B9206E" w:rsidRDefault="00B9206E" w:rsidP="00B3299D">
      <w:pPr>
        <w:spacing w:line="259" w:lineRule="auto"/>
        <w:ind w:right="161"/>
        <w:jc w:val="both"/>
        <w:rPr>
          <w:rFonts w:ascii="Arial" w:hAnsi="Arial" w:cs="Arial"/>
        </w:rPr>
      </w:pPr>
    </w:p>
    <w:p w14:paraId="75EDB377" w14:textId="1D157D6F" w:rsidR="00CD0012" w:rsidRPr="00BF3536" w:rsidRDefault="00E365DA" w:rsidP="00BF3536">
      <w:pPr>
        <w:pStyle w:val="Ttulo3"/>
      </w:pPr>
      <w:bookmarkStart w:id="40" w:name="_Toc166502432"/>
      <w:r>
        <w:t>VI.2.1</w:t>
      </w:r>
      <w:r w:rsidR="00BB31CB">
        <w:t xml:space="preserve"> </w:t>
      </w:r>
      <w:r w:rsidR="00B9206E">
        <w:t>Comparativo de individuos e Índice de Valor de Importancia por estrato del Sistema Ambiental –</w:t>
      </w:r>
      <w:r w:rsidR="00895032">
        <w:t>ACUSTF</w:t>
      </w:r>
      <w:r w:rsidR="00B9206E">
        <w:t xml:space="preserve"> </w:t>
      </w:r>
      <w:r w:rsidRPr="000559B2">
        <w:rPr>
          <w:highlight w:val="yellow"/>
        </w:rPr>
        <w:t>MDM</w:t>
      </w:r>
      <w:r w:rsidR="00B9206E" w:rsidRPr="000559B2">
        <w:rPr>
          <w:highlight w:val="yellow"/>
        </w:rPr>
        <w:t>.</w:t>
      </w:r>
      <w:bookmarkEnd w:id="40"/>
    </w:p>
    <w:p w14:paraId="59764CDA" w14:textId="3003F83B" w:rsidR="00E365DA" w:rsidRDefault="00E365DA" w:rsidP="00E365DA">
      <w:pPr>
        <w:pStyle w:val="TABLAS0"/>
      </w:pPr>
      <w:bookmarkStart w:id="41" w:name="_Toc166502504"/>
      <w:r w:rsidRPr="00227235">
        <w:t xml:space="preserve">Comparativo </w:t>
      </w:r>
      <w:r>
        <w:t xml:space="preserve">por total de individuos e Índice de Valor de Importancia en </w:t>
      </w:r>
      <w:r w:rsidR="004A144C">
        <w:t xml:space="preserve">el </w:t>
      </w:r>
      <w:r w:rsidR="002E0516" w:rsidRPr="00125E95">
        <w:rPr>
          <w:highlight w:val="yellow"/>
        </w:rPr>
        <w:t>MDM</w:t>
      </w:r>
      <w:r>
        <w:t>.</w:t>
      </w:r>
      <w:bookmarkEnd w:id="41"/>
    </w:p>
    <w:tbl>
      <w:tblPr>
        <w:tblStyle w:val="Tablaconcuadrcula4-nfasis11"/>
        <w:tblW w:w="582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3188"/>
        <w:gridCol w:w="2491"/>
        <w:gridCol w:w="951"/>
        <w:gridCol w:w="1318"/>
        <w:gridCol w:w="852"/>
        <w:gridCol w:w="1280"/>
        <w:gridCol w:w="1671"/>
        <w:gridCol w:w="2381"/>
      </w:tblGrid>
      <w:tr w:rsidR="00E81014" w:rsidRPr="000559B2" w14:paraId="07E71654" w14:textId="77777777" w:rsidTr="00BF3536">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tcBorders>
              <w:top w:val="none" w:sz="0" w:space="0" w:color="auto"/>
              <w:left w:val="none" w:sz="0" w:space="0" w:color="auto"/>
              <w:bottom w:val="none" w:sz="0" w:space="0" w:color="auto"/>
              <w:right w:val="none" w:sz="0" w:space="0" w:color="auto"/>
            </w:tcBorders>
            <w:noWrap/>
            <w:hideMark/>
          </w:tcPr>
          <w:p w14:paraId="22C68A48" w14:textId="77777777" w:rsidR="00E81014" w:rsidRPr="000559B2" w:rsidRDefault="00E81014" w:rsidP="00E81014">
            <w:pPr>
              <w:rPr>
                <w:rFonts w:ascii="Arial" w:hAnsi="Arial" w:cs="Arial"/>
                <w:b w:val="0"/>
                <w:bCs w:val="0"/>
                <w:color w:val="000000"/>
                <w:sz w:val="22"/>
                <w:szCs w:val="22"/>
                <w:highlight w:val="yellow"/>
              </w:rPr>
            </w:pPr>
            <w:r w:rsidRPr="000559B2">
              <w:rPr>
                <w:rFonts w:ascii="Arial" w:hAnsi="Arial" w:cs="Arial"/>
                <w:color w:val="000000"/>
                <w:sz w:val="22"/>
                <w:szCs w:val="22"/>
                <w:highlight w:val="yellow"/>
              </w:rPr>
              <w:t>Estrato</w:t>
            </w:r>
          </w:p>
        </w:tc>
        <w:tc>
          <w:tcPr>
            <w:tcW w:w="1223" w:type="pct"/>
            <w:tcBorders>
              <w:top w:val="none" w:sz="0" w:space="0" w:color="auto"/>
              <w:left w:val="none" w:sz="0" w:space="0" w:color="auto"/>
              <w:bottom w:val="none" w:sz="0" w:space="0" w:color="auto"/>
              <w:right w:val="none" w:sz="0" w:space="0" w:color="auto"/>
            </w:tcBorders>
            <w:noWrap/>
            <w:hideMark/>
          </w:tcPr>
          <w:p w14:paraId="35B3AB2C" w14:textId="77777777" w:rsidR="00E81014" w:rsidRPr="000559B2" w:rsidRDefault="00E81014" w:rsidP="00E81014">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22"/>
                <w:szCs w:val="22"/>
                <w:highlight w:val="yellow"/>
              </w:rPr>
            </w:pPr>
            <w:r w:rsidRPr="000559B2">
              <w:rPr>
                <w:rFonts w:ascii="Arial" w:hAnsi="Arial" w:cs="Arial"/>
                <w:color w:val="000000"/>
                <w:sz w:val="22"/>
                <w:szCs w:val="22"/>
                <w:highlight w:val="yellow"/>
              </w:rPr>
              <w:t xml:space="preserve">Nombre científico </w:t>
            </w:r>
          </w:p>
        </w:tc>
        <w:tc>
          <w:tcPr>
            <w:tcW w:w="789" w:type="pct"/>
            <w:tcBorders>
              <w:top w:val="none" w:sz="0" w:space="0" w:color="auto"/>
              <w:left w:val="none" w:sz="0" w:space="0" w:color="auto"/>
              <w:bottom w:val="none" w:sz="0" w:space="0" w:color="auto"/>
              <w:right w:val="none" w:sz="0" w:space="0" w:color="auto"/>
            </w:tcBorders>
            <w:noWrap/>
            <w:hideMark/>
          </w:tcPr>
          <w:p w14:paraId="48BA879B" w14:textId="77777777" w:rsidR="00E81014" w:rsidRPr="000559B2" w:rsidRDefault="00E81014" w:rsidP="00E81014">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22"/>
                <w:szCs w:val="22"/>
                <w:highlight w:val="yellow"/>
              </w:rPr>
            </w:pPr>
            <w:r w:rsidRPr="000559B2">
              <w:rPr>
                <w:rFonts w:ascii="Arial" w:hAnsi="Arial" w:cs="Arial"/>
                <w:color w:val="000000"/>
                <w:sz w:val="22"/>
                <w:szCs w:val="22"/>
                <w:highlight w:val="yellow"/>
              </w:rPr>
              <w:t xml:space="preserve">Nombre común </w:t>
            </w:r>
          </w:p>
        </w:tc>
        <w:tc>
          <w:tcPr>
            <w:tcW w:w="286" w:type="pct"/>
            <w:tcBorders>
              <w:top w:val="none" w:sz="0" w:space="0" w:color="auto"/>
              <w:left w:val="none" w:sz="0" w:space="0" w:color="auto"/>
              <w:bottom w:val="none" w:sz="0" w:space="0" w:color="auto"/>
              <w:right w:val="none" w:sz="0" w:space="0" w:color="auto"/>
            </w:tcBorders>
            <w:noWrap/>
            <w:hideMark/>
          </w:tcPr>
          <w:p w14:paraId="36F1303B" w14:textId="77777777" w:rsidR="00E81014" w:rsidRPr="000559B2" w:rsidRDefault="00E81014" w:rsidP="00E8101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22"/>
                <w:szCs w:val="22"/>
                <w:highlight w:val="yellow"/>
              </w:rPr>
            </w:pPr>
            <w:r w:rsidRPr="000559B2">
              <w:rPr>
                <w:rFonts w:ascii="Arial" w:hAnsi="Arial" w:cs="Arial"/>
                <w:color w:val="000000"/>
                <w:sz w:val="22"/>
                <w:szCs w:val="22"/>
                <w:highlight w:val="yellow"/>
              </w:rPr>
              <w:t>CUSTF</w:t>
            </w:r>
          </w:p>
        </w:tc>
        <w:tc>
          <w:tcPr>
            <w:tcW w:w="406" w:type="pct"/>
            <w:tcBorders>
              <w:top w:val="none" w:sz="0" w:space="0" w:color="auto"/>
              <w:left w:val="none" w:sz="0" w:space="0" w:color="auto"/>
              <w:bottom w:val="none" w:sz="0" w:space="0" w:color="auto"/>
              <w:right w:val="none" w:sz="0" w:space="0" w:color="auto"/>
            </w:tcBorders>
            <w:noWrap/>
            <w:hideMark/>
          </w:tcPr>
          <w:p w14:paraId="5DD428FD" w14:textId="77777777" w:rsidR="00E81014" w:rsidRPr="000559B2" w:rsidRDefault="00E81014" w:rsidP="00E8101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22"/>
                <w:szCs w:val="22"/>
                <w:highlight w:val="yellow"/>
              </w:rPr>
            </w:pPr>
            <w:r w:rsidRPr="000559B2">
              <w:rPr>
                <w:rFonts w:ascii="Arial" w:hAnsi="Arial" w:cs="Arial"/>
                <w:color w:val="000000"/>
                <w:sz w:val="22"/>
                <w:szCs w:val="22"/>
                <w:highlight w:val="yellow"/>
              </w:rPr>
              <w:t>SA</w:t>
            </w:r>
          </w:p>
        </w:tc>
        <w:tc>
          <w:tcPr>
            <w:tcW w:w="253" w:type="pct"/>
            <w:tcBorders>
              <w:top w:val="none" w:sz="0" w:space="0" w:color="auto"/>
              <w:left w:val="none" w:sz="0" w:space="0" w:color="auto"/>
              <w:bottom w:val="none" w:sz="0" w:space="0" w:color="auto"/>
              <w:right w:val="none" w:sz="0" w:space="0" w:color="auto"/>
            </w:tcBorders>
            <w:noWrap/>
            <w:hideMark/>
          </w:tcPr>
          <w:p w14:paraId="2F355EC8" w14:textId="77777777" w:rsidR="00E81014" w:rsidRPr="000559B2" w:rsidRDefault="00E81014" w:rsidP="00E8101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22"/>
                <w:szCs w:val="22"/>
                <w:highlight w:val="yellow"/>
              </w:rPr>
            </w:pPr>
            <w:r w:rsidRPr="000559B2">
              <w:rPr>
                <w:rFonts w:ascii="Arial" w:hAnsi="Arial" w:cs="Arial"/>
                <w:color w:val="000000"/>
                <w:sz w:val="22"/>
                <w:szCs w:val="22"/>
                <w:highlight w:val="yellow"/>
              </w:rPr>
              <w:t>IVI SA</w:t>
            </w:r>
          </w:p>
        </w:tc>
        <w:tc>
          <w:tcPr>
            <w:tcW w:w="393" w:type="pct"/>
            <w:tcBorders>
              <w:top w:val="none" w:sz="0" w:space="0" w:color="auto"/>
              <w:left w:val="none" w:sz="0" w:space="0" w:color="auto"/>
              <w:bottom w:val="none" w:sz="0" w:space="0" w:color="auto"/>
              <w:right w:val="none" w:sz="0" w:space="0" w:color="auto"/>
            </w:tcBorders>
            <w:noWrap/>
            <w:hideMark/>
          </w:tcPr>
          <w:p w14:paraId="2D81F593" w14:textId="77777777" w:rsidR="00E81014" w:rsidRPr="000559B2" w:rsidRDefault="00E81014" w:rsidP="00E8101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22"/>
                <w:szCs w:val="22"/>
                <w:highlight w:val="yellow"/>
              </w:rPr>
            </w:pPr>
            <w:r w:rsidRPr="000559B2">
              <w:rPr>
                <w:rFonts w:ascii="Arial" w:hAnsi="Arial" w:cs="Arial"/>
                <w:color w:val="000000"/>
                <w:sz w:val="22"/>
                <w:szCs w:val="22"/>
                <w:highlight w:val="yellow"/>
              </w:rPr>
              <w:t>IVI CUSTF</w:t>
            </w:r>
          </w:p>
        </w:tc>
        <w:tc>
          <w:tcPr>
            <w:tcW w:w="521" w:type="pct"/>
            <w:tcBorders>
              <w:top w:val="none" w:sz="0" w:space="0" w:color="auto"/>
              <w:left w:val="none" w:sz="0" w:space="0" w:color="auto"/>
              <w:bottom w:val="none" w:sz="0" w:space="0" w:color="auto"/>
              <w:right w:val="none" w:sz="0" w:space="0" w:color="auto"/>
            </w:tcBorders>
            <w:noWrap/>
            <w:hideMark/>
          </w:tcPr>
          <w:p w14:paraId="6DB6D6DA" w14:textId="45127639" w:rsidR="00E81014" w:rsidRPr="000559B2" w:rsidRDefault="00E81014" w:rsidP="00E8101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22"/>
                <w:szCs w:val="22"/>
                <w:highlight w:val="yellow"/>
              </w:rPr>
            </w:pPr>
            <w:r w:rsidRPr="000559B2">
              <w:rPr>
                <w:rFonts w:ascii="Arial" w:hAnsi="Arial" w:cs="Arial"/>
                <w:color w:val="000000"/>
                <w:sz w:val="22"/>
                <w:szCs w:val="22"/>
                <w:highlight w:val="yellow"/>
              </w:rPr>
              <w:t>%</w:t>
            </w:r>
            <w:r w:rsidR="00895032" w:rsidRPr="000559B2">
              <w:rPr>
                <w:rFonts w:ascii="Arial" w:hAnsi="Arial" w:cs="Arial"/>
                <w:color w:val="000000"/>
                <w:sz w:val="22"/>
                <w:szCs w:val="22"/>
                <w:highlight w:val="yellow"/>
              </w:rPr>
              <w:t>ACUSTF</w:t>
            </w:r>
            <w:r w:rsidRPr="000559B2">
              <w:rPr>
                <w:rFonts w:ascii="Arial" w:hAnsi="Arial" w:cs="Arial"/>
                <w:color w:val="000000"/>
                <w:sz w:val="22"/>
                <w:szCs w:val="22"/>
                <w:highlight w:val="yellow"/>
              </w:rPr>
              <w:t>/SA</w:t>
            </w:r>
          </w:p>
        </w:tc>
        <w:tc>
          <w:tcPr>
            <w:tcW w:w="753" w:type="pct"/>
            <w:tcBorders>
              <w:top w:val="none" w:sz="0" w:space="0" w:color="auto"/>
              <w:left w:val="none" w:sz="0" w:space="0" w:color="auto"/>
              <w:bottom w:val="none" w:sz="0" w:space="0" w:color="auto"/>
              <w:right w:val="none" w:sz="0" w:space="0" w:color="auto"/>
            </w:tcBorders>
            <w:noWrap/>
            <w:hideMark/>
          </w:tcPr>
          <w:p w14:paraId="1A5D49DB" w14:textId="77777777" w:rsidR="00E81014" w:rsidRPr="000559B2" w:rsidRDefault="00E81014" w:rsidP="00E81014">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sz w:val="22"/>
                <w:szCs w:val="22"/>
                <w:highlight w:val="yellow"/>
              </w:rPr>
            </w:pPr>
            <w:r w:rsidRPr="000559B2">
              <w:rPr>
                <w:rFonts w:ascii="Arial" w:hAnsi="Arial" w:cs="Arial"/>
                <w:color w:val="000000"/>
                <w:sz w:val="22"/>
                <w:szCs w:val="22"/>
                <w:highlight w:val="yellow"/>
              </w:rPr>
              <w:t>Medida o acción</w:t>
            </w:r>
          </w:p>
        </w:tc>
      </w:tr>
      <w:tr w:rsidR="0034776D" w:rsidRPr="000559B2" w14:paraId="6A29F888"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475037BB"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Arbóreo</w:t>
            </w:r>
          </w:p>
        </w:tc>
        <w:tc>
          <w:tcPr>
            <w:tcW w:w="1223" w:type="pct"/>
            <w:noWrap/>
            <w:hideMark/>
          </w:tcPr>
          <w:p w14:paraId="6B76E902"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Prosopis glandulosa</w:t>
            </w:r>
          </w:p>
        </w:tc>
        <w:tc>
          <w:tcPr>
            <w:tcW w:w="789" w:type="pct"/>
            <w:noWrap/>
            <w:hideMark/>
          </w:tcPr>
          <w:p w14:paraId="4BD5D707"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Mezquite</w:t>
            </w:r>
          </w:p>
        </w:tc>
        <w:tc>
          <w:tcPr>
            <w:tcW w:w="286" w:type="pct"/>
            <w:noWrap/>
            <w:hideMark/>
          </w:tcPr>
          <w:p w14:paraId="65A7178F"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172</w:t>
            </w:r>
          </w:p>
        </w:tc>
        <w:tc>
          <w:tcPr>
            <w:tcW w:w="406" w:type="pct"/>
            <w:noWrap/>
            <w:hideMark/>
          </w:tcPr>
          <w:p w14:paraId="563FB7FE"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477089</w:t>
            </w:r>
          </w:p>
        </w:tc>
        <w:tc>
          <w:tcPr>
            <w:tcW w:w="253" w:type="pct"/>
            <w:noWrap/>
            <w:hideMark/>
          </w:tcPr>
          <w:p w14:paraId="65826C74"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393" w:type="pct"/>
            <w:noWrap/>
            <w:hideMark/>
          </w:tcPr>
          <w:p w14:paraId="57878E88"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521" w:type="pct"/>
            <w:noWrap/>
            <w:hideMark/>
          </w:tcPr>
          <w:p w14:paraId="0673E2EF"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753" w:type="pct"/>
            <w:noWrap/>
            <w:hideMark/>
          </w:tcPr>
          <w:p w14:paraId="26D5910A"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278E2253"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1600" w:type="pct"/>
            <w:gridSpan w:val="2"/>
            <w:noWrap/>
            <w:hideMark/>
          </w:tcPr>
          <w:p w14:paraId="49B90737" w14:textId="6FC757BF" w:rsidR="0034776D" w:rsidRPr="000559B2" w:rsidRDefault="0034776D" w:rsidP="00E81014">
            <w:pPr>
              <w:rPr>
                <w:rFonts w:ascii="Arial" w:hAnsi="Arial" w:cs="Arial"/>
                <w:b w:val="0"/>
                <w:bCs w:val="0"/>
                <w:color w:val="000000"/>
                <w:sz w:val="22"/>
                <w:szCs w:val="22"/>
                <w:highlight w:val="yellow"/>
              </w:rPr>
            </w:pPr>
            <w:r w:rsidRPr="000559B2">
              <w:rPr>
                <w:rFonts w:ascii="Arial" w:hAnsi="Arial" w:cs="Arial"/>
                <w:color w:val="000000"/>
                <w:sz w:val="22"/>
                <w:szCs w:val="22"/>
                <w:highlight w:val="yellow"/>
              </w:rPr>
              <w:t>Total, arbóreo</w:t>
            </w:r>
          </w:p>
        </w:tc>
        <w:tc>
          <w:tcPr>
            <w:tcW w:w="789" w:type="pct"/>
            <w:noWrap/>
            <w:hideMark/>
          </w:tcPr>
          <w:p w14:paraId="5A569E3F" w14:textId="77777777" w:rsidR="0034776D" w:rsidRPr="000559B2" w:rsidRDefault="0034776D" w:rsidP="00E81014">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0559B2">
              <w:rPr>
                <w:rFonts w:ascii="Arial" w:hAnsi="Arial" w:cs="Arial"/>
                <w:b/>
                <w:bCs/>
                <w:color w:val="000000"/>
                <w:sz w:val="22"/>
                <w:szCs w:val="22"/>
                <w:highlight w:val="yellow"/>
              </w:rPr>
              <w:t> </w:t>
            </w:r>
          </w:p>
        </w:tc>
        <w:tc>
          <w:tcPr>
            <w:tcW w:w="286" w:type="pct"/>
            <w:noWrap/>
            <w:hideMark/>
          </w:tcPr>
          <w:p w14:paraId="4801CBDA" w14:textId="77777777" w:rsidR="0034776D" w:rsidRPr="000559B2" w:rsidRDefault="0034776D"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0559B2">
              <w:rPr>
                <w:rFonts w:ascii="Arial" w:hAnsi="Arial" w:cs="Arial"/>
                <w:b/>
                <w:bCs/>
                <w:color w:val="000000"/>
                <w:sz w:val="22"/>
                <w:szCs w:val="22"/>
                <w:highlight w:val="yellow"/>
              </w:rPr>
              <w:t>172</w:t>
            </w:r>
          </w:p>
        </w:tc>
        <w:tc>
          <w:tcPr>
            <w:tcW w:w="406" w:type="pct"/>
            <w:noWrap/>
            <w:hideMark/>
          </w:tcPr>
          <w:p w14:paraId="07F6326E" w14:textId="77777777" w:rsidR="0034776D" w:rsidRPr="000559B2" w:rsidRDefault="0034776D"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0559B2">
              <w:rPr>
                <w:rFonts w:ascii="Arial" w:hAnsi="Arial" w:cs="Arial"/>
                <w:b/>
                <w:bCs/>
                <w:color w:val="000000"/>
                <w:sz w:val="22"/>
                <w:szCs w:val="22"/>
                <w:highlight w:val="yellow"/>
              </w:rPr>
              <w:t>477089</w:t>
            </w:r>
          </w:p>
        </w:tc>
        <w:tc>
          <w:tcPr>
            <w:tcW w:w="253" w:type="pct"/>
            <w:noWrap/>
            <w:hideMark/>
          </w:tcPr>
          <w:p w14:paraId="0AF95D56" w14:textId="77777777" w:rsidR="0034776D" w:rsidRPr="000559B2" w:rsidRDefault="0034776D"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0559B2">
              <w:rPr>
                <w:rFonts w:ascii="Arial" w:hAnsi="Arial" w:cs="Arial"/>
                <w:b/>
                <w:bCs/>
                <w:color w:val="000000"/>
                <w:sz w:val="22"/>
                <w:szCs w:val="22"/>
                <w:highlight w:val="yellow"/>
              </w:rPr>
              <w:t>0.00</w:t>
            </w:r>
          </w:p>
        </w:tc>
        <w:tc>
          <w:tcPr>
            <w:tcW w:w="393" w:type="pct"/>
            <w:noWrap/>
            <w:hideMark/>
          </w:tcPr>
          <w:p w14:paraId="1B7E68A3" w14:textId="77777777" w:rsidR="0034776D" w:rsidRPr="000559B2" w:rsidRDefault="0034776D"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0559B2">
              <w:rPr>
                <w:rFonts w:ascii="Arial" w:hAnsi="Arial" w:cs="Arial"/>
                <w:b/>
                <w:bCs/>
                <w:color w:val="000000"/>
                <w:sz w:val="22"/>
                <w:szCs w:val="22"/>
                <w:highlight w:val="yellow"/>
              </w:rPr>
              <w:t>0.00</w:t>
            </w:r>
          </w:p>
        </w:tc>
        <w:tc>
          <w:tcPr>
            <w:tcW w:w="521" w:type="pct"/>
            <w:noWrap/>
            <w:hideMark/>
          </w:tcPr>
          <w:p w14:paraId="5B80F820" w14:textId="77777777" w:rsidR="0034776D" w:rsidRPr="000559B2" w:rsidRDefault="0034776D"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0559B2">
              <w:rPr>
                <w:rFonts w:ascii="Arial" w:hAnsi="Arial" w:cs="Arial"/>
                <w:b/>
                <w:bCs/>
                <w:color w:val="000000"/>
                <w:sz w:val="22"/>
                <w:szCs w:val="22"/>
                <w:highlight w:val="yellow"/>
              </w:rPr>
              <w:t>0.04</w:t>
            </w:r>
          </w:p>
        </w:tc>
        <w:tc>
          <w:tcPr>
            <w:tcW w:w="753" w:type="pct"/>
            <w:noWrap/>
            <w:hideMark/>
          </w:tcPr>
          <w:p w14:paraId="7DBBC554" w14:textId="77777777" w:rsidR="0034776D" w:rsidRPr="000559B2" w:rsidRDefault="0034776D"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0559B2">
              <w:rPr>
                <w:rFonts w:ascii="Arial" w:hAnsi="Arial" w:cs="Arial"/>
                <w:b/>
                <w:bCs/>
                <w:color w:val="000000"/>
                <w:sz w:val="22"/>
                <w:szCs w:val="22"/>
                <w:highlight w:val="yellow"/>
              </w:rPr>
              <w:t>…..</w:t>
            </w:r>
          </w:p>
        </w:tc>
      </w:tr>
      <w:tr w:rsidR="0034776D" w:rsidRPr="000559B2" w14:paraId="2E966B3B"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12C798E8"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Arbustivo</w:t>
            </w:r>
          </w:p>
        </w:tc>
        <w:tc>
          <w:tcPr>
            <w:tcW w:w="1223" w:type="pct"/>
            <w:noWrap/>
            <w:hideMark/>
          </w:tcPr>
          <w:p w14:paraId="0E41AC17"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 xml:space="preserve">Ageratina </w:t>
            </w:r>
            <w:proofErr w:type="spellStart"/>
            <w:r w:rsidRPr="000559B2">
              <w:rPr>
                <w:rFonts w:ascii="Arial" w:hAnsi="Arial" w:cs="Arial"/>
                <w:i/>
                <w:iCs/>
                <w:color w:val="000000"/>
                <w:sz w:val="22"/>
                <w:szCs w:val="22"/>
                <w:highlight w:val="yellow"/>
              </w:rPr>
              <w:t>wrightii</w:t>
            </w:r>
            <w:proofErr w:type="spellEnd"/>
          </w:p>
        </w:tc>
        <w:tc>
          <w:tcPr>
            <w:tcW w:w="789" w:type="pct"/>
            <w:noWrap/>
            <w:hideMark/>
          </w:tcPr>
          <w:p w14:paraId="08739D7D"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Oreja de ratón</w:t>
            </w:r>
          </w:p>
        </w:tc>
        <w:tc>
          <w:tcPr>
            <w:tcW w:w="286" w:type="pct"/>
            <w:noWrap/>
            <w:hideMark/>
          </w:tcPr>
          <w:p w14:paraId="566D818D"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30</w:t>
            </w:r>
          </w:p>
        </w:tc>
        <w:tc>
          <w:tcPr>
            <w:tcW w:w="406" w:type="pct"/>
            <w:noWrap/>
            <w:hideMark/>
          </w:tcPr>
          <w:p w14:paraId="420FE074"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349417</w:t>
            </w:r>
          </w:p>
        </w:tc>
        <w:tc>
          <w:tcPr>
            <w:tcW w:w="253" w:type="pct"/>
            <w:noWrap/>
            <w:hideMark/>
          </w:tcPr>
          <w:p w14:paraId="7622A0FF"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1.53</w:t>
            </w:r>
          </w:p>
        </w:tc>
        <w:tc>
          <w:tcPr>
            <w:tcW w:w="393" w:type="pct"/>
            <w:noWrap/>
            <w:hideMark/>
          </w:tcPr>
          <w:p w14:paraId="29875531"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0.25</w:t>
            </w:r>
          </w:p>
        </w:tc>
        <w:tc>
          <w:tcPr>
            <w:tcW w:w="521" w:type="pct"/>
            <w:noWrap/>
            <w:hideMark/>
          </w:tcPr>
          <w:p w14:paraId="47DC0AB2"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0.00000001</w:t>
            </w:r>
          </w:p>
        </w:tc>
        <w:tc>
          <w:tcPr>
            <w:tcW w:w="753" w:type="pct"/>
            <w:noWrap/>
            <w:hideMark/>
          </w:tcPr>
          <w:p w14:paraId="5F933CF5"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2133289D"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5B9C834F"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Arbustivo</w:t>
            </w:r>
          </w:p>
        </w:tc>
        <w:tc>
          <w:tcPr>
            <w:tcW w:w="1223" w:type="pct"/>
            <w:noWrap/>
            <w:hideMark/>
          </w:tcPr>
          <w:p w14:paraId="1E66557A"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proofErr w:type="spellStart"/>
            <w:r w:rsidRPr="000559B2">
              <w:rPr>
                <w:rFonts w:ascii="Arial" w:hAnsi="Arial" w:cs="Arial"/>
                <w:i/>
                <w:iCs/>
                <w:color w:val="000000"/>
                <w:sz w:val="22"/>
                <w:szCs w:val="22"/>
                <w:highlight w:val="yellow"/>
              </w:rPr>
              <w:t>Aloysia</w:t>
            </w:r>
            <w:proofErr w:type="spellEnd"/>
            <w:r w:rsidRPr="000559B2">
              <w:rPr>
                <w:rFonts w:ascii="Arial" w:hAnsi="Arial" w:cs="Arial"/>
                <w:i/>
                <w:iCs/>
                <w:color w:val="000000"/>
                <w:sz w:val="22"/>
                <w:szCs w:val="22"/>
                <w:highlight w:val="yellow"/>
              </w:rPr>
              <w:t xml:space="preserve"> </w:t>
            </w:r>
            <w:proofErr w:type="spellStart"/>
            <w:r w:rsidRPr="000559B2">
              <w:rPr>
                <w:rFonts w:ascii="Arial" w:hAnsi="Arial" w:cs="Arial"/>
                <w:i/>
                <w:iCs/>
                <w:color w:val="000000"/>
                <w:sz w:val="22"/>
                <w:szCs w:val="22"/>
                <w:highlight w:val="yellow"/>
              </w:rPr>
              <w:t>macrostachya</w:t>
            </w:r>
            <w:proofErr w:type="spellEnd"/>
          </w:p>
        </w:tc>
        <w:tc>
          <w:tcPr>
            <w:tcW w:w="789" w:type="pct"/>
            <w:noWrap/>
            <w:hideMark/>
          </w:tcPr>
          <w:p w14:paraId="56E9F2C0"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Vara dulce</w:t>
            </w:r>
          </w:p>
        </w:tc>
        <w:tc>
          <w:tcPr>
            <w:tcW w:w="286" w:type="pct"/>
            <w:noWrap/>
            <w:hideMark/>
          </w:tcPr>
          <w:p w14:paraId="681289E3"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958</w:t>
            </w:r>
          </w:p>
        </w:tc>
        <w:tc>
          <w:tcPr>
            <w:tcW w:w="406" w:type="pct"/>
            <w:noWrap/>
            <w:hideMark/>
          </w:tcPr>
          <w:p w14:paraId="2A40B703"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253" w:type="pct"/>
            <w:noWrap/>
            <w:hideMark/>
          </w:tcPr>
          <w:p w14:paraId="0FB9B700"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393" w:type="pct"/>
            <w:noWrap/>
            <w:hideMark/>
          </w:tcPr>
          <w:p w14:paraId="62AE245C"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2.39</w:t>
            </w:r>
          </w:p>
        </w:tc>
        <w:tc>
          <w:tcPr>
            <w:tcW w:w="521" w:type="pct"/>
            <w:noWrap/>
            <w:hideMark/>
          </w:tcPr>
          <w:p w14:paraId="4DB5C173"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753" w:type="pct"/>
            <w:noWrap/>
            <w:hideMark/>
          </w:tcPr>
          <w:p w14:paraId="50CB456C"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418A78D2"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42A9C37C"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Arbustivo</w:t>
            </w:r>
          </w:p>
        </w:tc>
        <w:tc>
          <w:tcPr>
            <w:tcW w:w="1223" w:type="pct"/>
            <w:noWrap/>
            <w:hideMark/>
          </w:tcPr>
          <w:p w14:paraId="05BD4B96"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0559B2">
              <w:rPr>
                <w:rFonts w:ascii="Arial" w:hAnsi="Arial" w:cs="Arial"/>
                <w:i/>
                <w:iCs/>
                <w:color w:val="000000"/>
                <w:sz w:val="22"/>
                <w:szCs w:val="22"/>
                <w:highlight w:val="yellow"/>
              </w:rPr>
              <w:t>Ayenia</w:t>
            </w:r>
            <w:proofErr w:type="spellEnd"/>
            <w:r w:rsidRPr="000559B2">
              <w:rPr>
                <w:rFonts w:ascii="Arial" w:hAnsi="Arial" w:cs="Arial"/>
                <w:i/>
                <w:iCs/>
                <w:color w:val="000000"/>
                <w:sz w:val="22"/>
                <w:szCs w:val="22"/>
                <w:highlight w:val="yellow"/>
              </w:rPr>
              <w:t xml:space="preserve"> microphylla</w:t>
            </w:r>
          </w:p>
        </w:tc>
        <w:tc>
          <w:tcPr>
            <w:tcW w:w="789" w:type="pct"/>
            <w:noWrap/>
            <w:hideMark/>
          </w:tcPr>
          <w:p w14:paraId="4A095D4F" w14:textId="48C86B41" w:rsidR="00E81014" w:rsidRPr="000559B2" w:rsidRDefault="00895032"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Guásimo</w:t>
            </w:r>
          </w:p>
        </w:tc>
        <w:tc>
          <w:tcPr>
            <w:tcW w:w="286" w:type="pct"/>
            <w:noWrap/>
            <w:hideMark/>
          </w:tcPr>
          <w:p w14:paraId="644D72CB"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2126</w:t>
            </w:r>
          </w:p>
        </w:tc>
        <w:tc>
          <w:tcPr>
            <w:tcW w:w="406" w:type="pct"/>
            <w:noWrap/>
            <w:hideMark/>
          </w:tcPr>
          <w:p w14:paraId="0A39C073"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416613</w:t>
            </w:r>
          </w:p>
        </w:tc>
        <w:tc>
          <w:tcPr>
            <w:tcW w:w="253" w:type="pct"/>
            <w:noWrap/>
            <w:hideMark/>
          </w:tcPr>
          <w:p w14:paraId="6498A210"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2.16</w:t>
            </w:r>
          </w:p>
        </w:tc>
        <w:tc>
          <w:tcPr>
            <w:tcW w:w="393" w:type="pct"/>
            <w:noWrap/>
            <w:hideMark/>
          </w:tcPr>
          <w:p w14:paraId="4E8E390C"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2.87</w:t>
            </w:r>
          </w:p>
        </w:tc>
        <w:tc>
          <w:tcPr>
            <w:tcW w:w="521" w:type="pct"/>
            <w:noWrap/>
            <w:hideMark/>
          </w:tcPr>
          <w:p w14:paraId="412F5727"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0.00000059</w:t>
            </w:r>
          </w:p>
        </w:tc>
        <w:tc>
          <w:tcPr>
            <w:tcW w:w="753" w:type="pct"/>
            <w:noWrap/>
            <w:hideMark/>
          </w:tcPr>
          <w:p w14:paraId="502F4C2F"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49266913"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7849F0A5"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Arbustivo</w:t>
            </w:r>
          </w:p>
        </w:tc>
        <w:tc>
          <w:tcPr>
            <w:tcW w:w="1223" w:type="pct"/>
            <w:noWrap/>
            <w:hideMark/>
          </w:tcPr>
          <w:p w14:paraId="47A1DA69"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Berberis trifoliolata</w:t>
            </w:r>
          </w:p>
        </w:tc>
        <w:tc>
          <w:tcPr>
            <w:tcW w:w="789" w:type="pct"/>
            <w:noWrap/>
            <w:hideMark/>
          </w:tcPr>
          <w:p w14:paraId="2744BA59"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Palo amarillo</w:t>
            </w:r>
          </w:p>
        </w:tc>
        <w:tc>
          <w:tcPr>
            <w:tcW w:w="286" w:type="pct"/>
            <w:noWrap/>
            <w:hideMark/>
          </w:tcPr>
          <w:p w14:paraId="12ADB7C2"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30</w:t>
            </w:r>
          </w:p>
        </w:tc>
        <w:tc>
          <w:tcPr>
            <w:tcW w:w="406" w:type="pct"/>
            <w:noWrap/>
            <w:hideMark/>
          </w:tcPr>
          <w:p w14:paraId="2D6F55A2"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253" w:type="pct"/>
            <w:noWrap/>
            <w:hideMark/>
          </w:tcPr>
          <w:p w14:paraId="2334FE9F"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393" w:type="pct"/>
            <w:noWrap/>
            <w:hideMark/>
          </w:tcPr>
          <w:p w14:paraId="4318DA46"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0.24</w:t>
            </w:r>
          </w:p>
        </w:tc>
        <w:tc>
          <w:tcPr>
            <w:tcW w:w="521" w:type="pct"/>
            <w:noWrap/>
            <w:hideMark/>
          </w:tcPr>
          <w:p w14:paraId="2B7A9855"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753" w:type="pct"/>
            <w:noWrap/>
            <w:hideMark/>
          </w:tcPr>
          <w:p w14:paraId="1932B3BF"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309A81BB"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6199CAB4"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Arbustivo</w:t>
            </w:r>
          </w:p>
        </w:tc>
        <w:tc>
          <w:tcPr>
            <w:tcW w:w="1223" w:type="pct"/>
            <w:noWrap/>
            <w:hideMark/>
          </w:tcPr>
          <w:p w14:paraId="64023C32"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0559B2">
              <w:rPr>
                <w:rFonts w:ascii="Arial" w:hAnsi="Arial" w:cs="Arial"/>
                <w:i/>
                <w:iCs/>
                <w:color w:val="000000"/>
                <w:sz w:val="22"/>
                <w:szCs w:val="22"/>
                <w:highlight w:val="yellow"/>
              </w:rPr>
              <w:t>Bernardia</w:t>
            </w:r>
            <w:proofErr w:type="spellEnd"/>
            <w:r w:rsidRPr="000559B2">
              <w:rPr>
                <w:rFonts w:ascii="Arial" w:hAnsi="Arial" w:cs="Arial"/>
                <w:i/>
                <w:iCs/>
                <w:color w:val="000000"/>
                <w:sz w:val="22"/>
                <w:szCs w:val="22"/>
                <w:highlight w:val="yellow"/>
              </w:rPr>
              <w:t xml:space="preserve"> </w:t>
            </w:r>
            <w:proofErr w:type="spellStart"/>
            <w:r w:rsidRPr="000559B2">
              <w:rPr>
                <w:rFonts w:ascii="Arial" w:hAnsi="Arial" w:cs="Arial"/>
                <w:i/>
                <w:iCs/>
                <w:color w:val="000000"/>
                <w:sz w:val="22"/>
                <w:szCs w:val="22"/>
                <w:highlight w:val="yellow"/>
              </w:rPr>
              <w:t>myricifolia</w:t>
            </w:r>
            <w:proofErr w:type="spellEnd"/>
          </w:p>
        </w:tc>
        <w:tc>
          <w:tcPr>
            <w:tcW w:w="789" w:type="pct"/>
            <w:noWrap/>
            <w:hideMark/>
          </w:tcPr>
          <w:p w14:paraId="44CC3E14"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Oreja de ratón</w:t>
            </w:r>
          </w:p>
        </w:tc>
        <w:tc>
          <w:tcPr>
            <w:tcW w:w="286" w:type="pct"/>
            <w:noWrap/>
            <w:hideMark/>
          </w:tcPr>
          <w:p w14:paraId="6A765F07"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406" w:type="pct"/>
            <w:noWrap/>
            <w:hideMark/>
          </w:tcPr>
          <w:p w14:paraId="5A28809C"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288941</w:t>
            </w:r>
          </w:p>
        </w:tc>
        <w:tc>
          <w:tcPr>
            <w:tcW w:w="253" w:type="pct"/>
            <w:noWrap/>
            <w:hideMark/>
          </w:tcPr>
          <w:p w14:paraId="5EDABE2E"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1.65</w:t>
            </w:r>
          </w:p>
        </w:tc>
        <w:tc>
          <w:tcPr>
            <w:tcW w:w="393" w:type="pct"/>
            <w:noWrap/>
            <w:hideMark/>
          </w:tcPr>
          <w:p w14:paraId="08BEDEEE"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521" w:type="pct"/>
            <w:noWrap/>
            <w:hideMark/>
          </w:tcPr>
          <w:p w14:paraId="1D7AF960"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753" w:type="pct"/>
            <w:noWrap/>
            <w:hideMark/>
          </w:tcPr>
          <w:p w14:paraId="11BD9219"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22B18AD5"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326FA2B3"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Arbustivo</w:t>
            </w:r>
          </w:p>
        </w:tc>
        <w:tc>
          <w:tcPr>
            <w:tcW w:w="1223" w:type="pct"/>
            <w:noWrap/>
            <w:hideMark/>
          </w:tcPr>
          <w:p w14:paraId="7FC1769A"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proofErr w:type="spellStart"/>
            <w:r w:rsidRPr="000559B2">
              <w:rPr>
                <w:rFonts w:ascii="Arial" w:hAnsi="Arial" w:cs="Arial"/>
                <w:i/>
                <w:iCs/>
                <w:color w:val="000000"/>
                <w:sz w:val="22"/>
                <w:szCs w:val="22"/>
                <w:highlight w:val="yellow"/>
              </w:rPr>
              <w:t>Bouvardia</w:t>
            </w:r>
            <w:proofErr w:type="spellEnd"/>
            <w:r w:rsidRPr="000559B2">
              <w:rPr>
                <w:rFonts w:ascii="Arial" w:hAnsi="Arial" w:cs="Arial"/>
                <w:i/>
                <w:iCs/>
                <w:color w:val="000000"/>
                <w:sz w:val="22"/>
                <w:szCs w:val="22"/>
                <w:highlight w:val="yellow"/>
              </w:rPr>
              <w:t xml:space="preserve"> </w:t>
            </w:r>
            <w:proofErr w:type="spellStart"/>
            <w:r w:rsidRPr="000559B2">
              <w:rPr>
                <w:rFonts w:ascii="Arial" w:hAnsi="Arial" w:cs="Arial"/>
                <w:i/>
                <w:iCs/>
                <w:color w:val="000000"/>
                <w:sz w:val="22"/>
                <w:szCs w:val="22"/>
                <w:highlight w:val="yellow"/>
              </w:rPr>
              <w:t>ternifolia</w:t>
            </w:r>
            <w:proofErr w:type="spellEnd"/>
          </w:p>
        </w:tc>
        <w:tc>
          <w:tcPr>
            <w:tcW w:w="789" w:type="pct"/>
            <w:noWrap/>
            <w:hideMark/>
          </w:tcPr>
          <w:p w14:paraId="3BF00062"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Trompetilla</w:t>
            </w:r>
          </w:p>
        </w:tc>
        <w:tc>
          <w:tcPr>
            <w:tcW w:w="286" w:type="pct"/>
            <w:noWrap/>
            <w:hideMark/>
          </w:tcPr>
          <w:p w14:paraId="014B94FC"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30</w:t>
            </w:r>
          </w:p>
        </w:tc>
        <w:tc>
          <w:tcPr>
            <w:tcW w:w="406" w:type="pct"/>
            <w:noWrap/>
            <w:hideMark/>
          </w:tcPr>
          <w:p w14:paraId="4B9F31CE"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253" w:type="pct"/>
            <w:noWrap/>
            <w:hideMark/>
          </w:tcPr>
          <w:p w14:paraId="354696C3"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393" w:type="pct"/>
            <w:noWrap/>
            <w:hideMark/>
          </w:tcPr>
          <w:p w14:paraId="70127D7F"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0.23</w:t>
            </w:r>
          </w:p>
        </w:tc>
        <w:tc>
          <w:tcPr>
            <w:tcW w:w="521" w:type="pct"/>
            <w:noWrap/>
            <w:hideMark/>
          </w:tcPr>
          <w:p w14:paraId="106555FE"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0.00000001</w:t>
            </w:r>
          </w:p>
        </w:tc>
        <w:tc>
          <w:tcPr>
            <w:tcW w:w="753" w:type="pct"/>
            <w:noWrap/>
            <w:hideMark/>
          </w:tcPr>
          <w:p w14:paraId="1AA0B7A2"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49A94C3C"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1027E413"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Arbustivo</w:t>
            </w:r>
          </w:p>
        </w:tc>
        <w:tc>
          <w:tcPr>
            <w:tcW w:w="1223" w:type="pct"/>
            <w:noWrap/>
            <w:hideMark/>
          </w:tcPr>
          <w:p w14:paraId="65656672"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0559B2">
              <w:rPr>
                <w:rFonts w:ascii="Arial" w:hAnsi="Arial" w:cs="Arial"/>
                <w:i/>
                <w:iCs/>
                <w:color w:val="000000"/>
                <w:sz w:val="22"/>
                <w:szCs w:val="22"/>
                <w:highlight w:val="yellow"/>
              </w:rPr>
              <w:t>Brickellia</w:t>
            </w:r>
            <w:proofErr w:type="spellEnd"/>
            <w:r w:rsidRPr="000559B2">
              <w:rPr>
                <w:rFonts w:ascii="Arial" w:hAnsi="Arial" w:cs="Arial"/>
                <w:i/>
                <w:iCs/>
                <w:color w:val="000000"/>
                <w:sz w:val="22"/>
                <w:szCs w:val="22"/>
                <w:highlight w:val="yellow"/>
              </w:rPr>
              <w:t xml:space="preserve"> </w:t>
            </w:r>
            <w:proofErr w:type="spellStart"/>
            <w:r w:rsidRPr="000559B2">
              <w:rPr>
                <w:rFonts w:ascii="Arial" w:hAnsi="Arial" w:cs="Arial"/>
                <w:i/>
                <w:iCs/>
                <w:color w:val="000000"/>
                <w:sz w:val="22"/>
                <w:szCs w:val="22"/>
                <w:highlight w:val="yellow"/>
              </w:rPr>
              <w:t>laciniata</w:t>
            </w:r>
            <w:proofErr w:type="spellEnd"/>
          </w:p>
        </w:tc>
        <w:tc>
          <w:tcPr>
            <w:tcW w:w="789" w:type="pct"/>
            <w:noWrap/>
            <w:hideMark/>
          </w:tcPr>
          <w:p w14:paraId="7E18106E"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proofErr w:type="spellStart"/>
            <w:r w:rsidRPr="000559B2">
              <w:rPr>
                <w:rFonts w:ascii="Arial" w:hAnsi="Arial" w:cs="Arial"/>
                <w:color w:val="000000"/>
                <w:sz w:val="22"/>
                <w:szCs w:val="22"/>
                <w:highlight w:val="yellow"/>
              </w:rPr>
              <w:t>Brikelia</w:t>
            </w:r>
            <w:proofErr w:type="spellEnd"/>
          </w:p>
        </w:tc>
        <w:tc>
          <w:tcPr>
            <w:tcW w:w="286" w:type="pct"/>
            <w:noWrap/>
            <w:hideMark/>
          </w:tcPr>
          <w:p w14:paraId="7C3B572D"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30</w:t>
            </w:r>
          </w:p>
        </w:tc>
        <w:tc>
          <w:tcPr>
            <w:tcW w:w="406" w:type="pct"/>
            <w:noWrap/>
            <w:hideMark/>
          </w:tcPr>
          <w:p w14:paraId="0B8C4612"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253" w:type="pct"/>
            <w:noWrap/>
            <w:hideMark/>
          </w:tcPr>
          <w:p w14:paraId="1F68E999"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393" w:type="pct"/>
            <w:noWrap/>
            <w:hideMark/>
          </w:tcPr>
          <w:p w14:paraId="16D649E2"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0.28</w:t>
            </w:r>
          </w:p>
        </w:tc>
        <w:tc>
          <w:tcPr>
            <w:tcW w:w="521" w:type="pct"/>
            <w:noWrap/>
            <w:hideMark/>
          </w:tcPr>
          <w:p w14:paraId="35DD1887"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0.00000001</w:t>
            </w:r>
          </w:p>
        </w:tc>
        <w:tc>
          <w:tcPr>
            <w:tcW w:w="753" w:type="pct"/>
            <w:noWrap/>
            <w:hideMark/>
          </w:tcPr>
          <w:p w14:paraId="7E02BA12"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6C2AC1B3"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7EDE71D6"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Arbustivo</w:t>
            </w:r>
          </w:p>
        </w:tc>
        <w:tc>
          <w:tcPr>
            <w:tcW w:w="1223" w:type="pct"/>
            <w:noWrap/>
            <w:hideMark/>
          </w:tcPr>
          <w:p w14:paraId="36C208FE"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proofErr w:type="spellStart"/>
            <w:r w:rsidRPr="000559B2">
              <w:rPr>
                <w:rFonts w:ascii="Arial" w:hAnsi="Arial" w:cs="Arial"/>
                <w:i/>
                <w:iCs/>
                <w:color w:val="000000"/>
                <w:sz w:val="22"/>
                <w:szCs w:val="22"/>
                <w:highlight w:val="yellow"/>
              </w:rPr>
              <w:t>Buddleja</w:t>
            </w:r>
            <w:proofErr w:type="spellEnd"/>
            <w:r w:rsidRPr="000559B2">
              <w:rPr>
                <w:rFonts w:ascii="Arial" w:hAnsi="Arial" w:cs="Arial"/>
                <w:i/>
                <w:iCs/>
                <w:color w:val="000000"/>
                <w:sz w:val="22"/>
                <w:szCs w:val="22"/>
                <w:highlight w:val="yellow"/>
              </w:rPr>
              <w:t xml:space="preserve"> </w:t>
            </w:r>
            <w:proofErr w:type="spellStart"/>
            <w:r w:rsidRPr="000559B2">
              <w:rPr>
                <w:rFonts w:ascii="Arial" w:hAnsi="Arial" w:cs="Arial"/>
                <w:i/>
                <w:iCs/>
                <w:color w:val="000000"/>
                <w:sz w:val="22"/>
                <w:szCs w:val="22"/>
                <w:highlight w:val="yellow"/>
              </w:rPr>
              <w:t>marrubiifolia</w:t>
            </w:r>
            <w:proofErr w:type="spellEnd"/>
          </w:p>
        </w:tc>
        <w:tc>
          <w:tcPr>
            <w:tcW w:w="789" w:type="pct"/>
            <w:noWrap/>
            <w:hideMark/>
          </w:tcPr>
          <w:p w14:paraId="4CDFC1A1"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Azafrán</w:t>
            </w:r>
          </w:p>
        </w:tc>
        <w:tc>
          <w:tcPr>
            <w:tcW w:w="286" w:type="pct"/>
            <w:noWrap/>
            <w:hideMark/>
          </w:tcPr>
          <w:p w14:paraId="3F1410A9"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689</w:t>
            </w:r>
          </w:p>
        </w:tc>
        <w:tc>
          <w:tcPr>
            <w:tcW w:w="406" w:type="pct"/>
            <w:noWrap/>
            <w:hideMark/>
          </w:tcPr>
          <w:p w14:paraId="7FCFEEB2"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389734</w:t>
            </w:r>
          </w:p>
        </w:tc>
        <w:tc>
          <w:tcPr>
            <w:tcW w:w="253" w:type="pct"/>
            <w:noWrap/>
            <w:hideMark/>
          </w:tcPr>
          <w:p w14:paraId="6705118E"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3.00</w:t>
            </w:r>
          </w:p>
        </w:tc>
        <w:tc>
          <w:tcPr>
            <w:tcW w:w="393" w:type="pct"/>
            <w:noWrap/>
            <w:hideMark/>
          </w:tcPr>
          <w:p w14:paraId="487F6E32"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3.24</w:t>
            </w:r>
          </w:p>
        </w:tc>
        <w:tc>
          <w:tcPr>
            <w:tcW w:w="521" w:type="pct"/>
            <w:noWrap/>
            <w:hideMark/>
          </w:tcPr>
          <w:p w14:paraId="5BB3466F"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753" w:type="pct"/>
            <w:noWrap/>
            <w:hideMark/>
          </w:tcPr>
          <w:p w14:paraId="07A1FB1A"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196747F3"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3F55E524"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Arbustivo</w:t>
            </w:r>
          </w:p>
        </w:tc>
        <w:tc>
          <w:tcPr>
            <w:tcW w:w="1223" w:type="pct"/>
            <w:noWrap/>
            <w:hideMark/>
          </w:tcPr>
          <w:p w14:paraId="5D446C52"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0559B2">
              <w:rPr>
                <w:rFonts w:ascii="Arial" w:hAnsi="Arial" w:cs="Arial"/>
                <w:i/>
                <w:iCs/>
                <w:color w:val="000000"/>
                <w:sz w:val="22"/>
                <w:szCs w:val="22"/>
                <w:highlight w:val="yellow"/>
              </w:rPr>
              <w:t>Calliandra</w:t>
            </w:r>
            <w:proofErr w:type="spellEnd"/>
            <w:r w:rsidRPr="000559B2">
              <w:rPr>
                <w:rFonts w:ascii="Arial" w:hAnsi="Arial" w:cs="Arial"/>
                <w:i/>
                <w:iCs/>
                <w:color w:val="000000"/>
                <w:sz w:val="22"/>
                <w:szCs w:val="22"/>
                <w:highlight w:val="yellow"/>
              </w:rPr>
              <w:t xml:space="preserve"> </w:t>
            </w:r>
            <w:proofErr w:type="spellStart"/>
            <w:r w:rsidRPr="000559B2">
              <w:rPr>
                <w:rFonts w:ascii="Arial" w:hAnsi="Arial" w:cs="Arial"/>
                <w:i/>
                <w:iCs/>
                <w:color w:val="000000"/>
                <w:sz w:val="22"/>
                <w:szCs w:val="22"/>
                <w:highlight w:val="yellow"/>
              </w:rPr>
              <w:t>conferta</w:t>
            </w:r>
            <w:proofErr w:type="spellEnd"/>
          </w:p>
        </w:tc>
        <w:tc>
          <w:tcPr>
            <w:tcW w:w="789" w:type="pct"/>
            <w:noWrap/>
            <w:hideMark/>
          </w:tcPr>
          <w:p w14:paraId="24FC6241"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Mezquitillo</w:t>
            </w:r>
          </w:p>
        </w:tc>
        <w:tc>
          <w:tcPr>
            <w:tcW w:w="286" w:type="pct"/>
            <w:noWrap/>
            <w:hideMark/>
          </w:tcPr>
          <w:p w14:paraId="015210A3"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269</w:t>
            </w:r>
          </w:p>
        </w:tc>
        <w:tc>
          <w:tcPr>
            <w:tcW w:w="406" w:type="pct"/>
            <w:noWrap/>
            <w:hideMark/>
          </w:tcPr>
          <w:p w14:paraId="4454F975"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100793</w:t>
            </w:r>
          </w:p>
        </w:tc>
        <w:tc>
          <w:tcPr>
            <w:tcW w:w="253" w:type="pct"/>
            <w:noWrap/>
            <w:hideMark/>
          </w:tcPr>
          <w:p w14:paraId="0AF2D8D9"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0.44</w:t>
            </w:r>
          </w:p>
        </w:tc>
        <w:tc>
          <w:tcPr>
            <w:tcW w:w="393" w:type="pct"/>
            <w:noWrap/>
            <w:hideMark/>
          </w:tcPr>
          <w:p w14:paraId="2175A585"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0.91</w:t>
            </w:r>
          </w:p>
        </w:tc>
        <w:tc>
          <w:tcPr>
            <w:tcW w:w="521" w:type="pct"/>
            <w:noWrap/>
            <w:hideMark/>
          </w:tcPr>
          <w:p w14:paraId="395BAAFF"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0.00000007</w:t>
            </w:r>
          </w:p>
        </w:tc>
        <w:tc>
          <w:tcPr>
            <w:tcW w:w="753" w:type="pct"/>
            <w:noWrap/>
            <w:hideMark/>
          </w:tcPr>
          <w:p w14:paraId="0CBBBDA6"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24B0EF24"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2A3FE30F"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Arbustivo</w:t>
            </w:r>
          </w:p>
        </w:tc>
        <w:tc>
          <w:tcPr>
            <w:tcW w:w="1223" w:type="pct"/>
            <w:noWrap/>
            <w:hideMark/>
          </w:tcPr>
          <w:p w14:paraId="6FF68F9C"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 xml:space="preserve">Castilleja </w:t>
            </w:r>
            <w:proofErr w:type="spellStart"/>
            <w:r w:rsidRPr="000559B2">
              <w:rPr>
                <w:rFonts w:ascii="Arial" w:hAnsi="Arial" w:cs="Arial"/>
                <w:i/>
                <w:iCs/>
                <w:color w:val="000000"/>
                <w:sz w:val="22"/>
                <w:szCs w:val="22"/>
                <w:highlight w:val="yellow"/>
              </w:rPr>
              <w:t>rigida</w:t>
            </w:r>
            <w:proofErr w:type="spellEnd"/>
          </w:p>
        </w:tc>
        <w:tc>
          <w:tcPr>
            <w:tcW w:w="789" w:type="pct"/>
            <w:noWrap/>
            <w:hideMark/>
          </w:tcPr>
          <w:p w14:paraId="60F059B8"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Pincel del indio</w:t>
            </w:r>
          </w:p>
        </w:tc>
        <w:tc>
          <w:tcPr>
            <w:tcW w:w="286" w:type="pct"/>
            <w:noWrap/>
            <w:hideMark/>
          </w:tcPr>
          <w:p w14:paraId="7FAEC008"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90</w:t>
            </w:r>
          </w:p>
        </w:tc>
        <w:tc>
          <w:tcPr>
            <w:tcW w:w="406" w:type="pct"/>
            <w:noWrap/>
            <w:hideMark/>
          </w:tcPr>
          <w:p w14:paraId="6E09EB17"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253" w:type="pct"/>
            <w:noWrap/>
            <w:hideMark/>
          </w:tcPr>
          <w:p w14:paraId="0D8CB8AF"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393" w:type="pct"/>
            <w:noWrap/>
            <w:hideMark/>
          </w:tcPr>
          <w:p w14:paraId="6A95D7A1"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0.27</w:t>
            </w:r>
          </w:p>
        </w:tc>
        <w:tc>
          <w:tcPr>
            <w:tcW w:w="521" w:type="pct"/>
            <w:noWrap/>
            <w:hideMark/>
          </w:tcPr>
          <w:p w14:paraId="117E3553"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753" w:type="pct"/>
            <w:noWrap/>
            <w:hideMark/>
          </w:tcPr>
          <w:p w14:paraId="31D071F7"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0470924F"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32D30CD3"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Arbustivo</w:t>
            </w:r>
          </w:p>
        </w:tc>
        <w:tc>
          <w:tcPr>
            <w:tcW w:w="1223" w:type="pct"/>
            <w:noWrap/>
            <w:hideMark/>
          </w:tcPr>
          <w:p w14:paraId="659FBED6"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Celtis pallida</w:t>
            </w:r>
          </w:p>
        </w:tc>
        <w:tc>
          <w:tcPr>
            <w:tcW w:w="789" w:type="pct"/>
            <w:noWrap/>
            <w:hideMark/>
          </w:tcPr>
          <w:p w14:paraId="3C68FCD2"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Granjeno</w:t>
            </w:r>
          </w:p>
        </w:tc>
        <w:tc>
          <w:tcPr>
            <w:tcW w:w="286" w:type="pct"/>
            <w:noWrap/>
            <w:hideMark/>
          </w:tcPr>
          <w:p w14:paraId="22B7DF67"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30</w:t>
            </w:r>
          </w:p>
        </w:tc>
        <w:tc>
          <w:tcPr>
            <w:tcW w:w="406" w:type="pct"/>
            <w:noWrap/>
            <w:hideMark/>
          </w:tcPr>
          <w:p w14:paraId="03024777"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253" w:type="pct"/>
            <w:noWrap/>
            <w:hideMark/>
          </w:tcPr>
          <w:p w14:paraId="097C59EE"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393" w:type="pct"/>
            <w:noWrap/>
            <w:hideMark/>
          </w:tcPr>
          <w:p w14:paraId="0292ADB3"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0.33</w:t>
            </w:r>
          </w:p>
        </w:tc>
        <w:tc>
          <w:tcPr>
            <w:tcW w:w="521" w:type="pct"/>
            <w:noWrap/>
            <w:hideMark/>
          </w:tcPr>
          <w:p w14:paraId="501E52E8"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0.00000001</w:t>
            </w:r>
          </w:p>
        </w:tc>
        <w:tc>
          <w:tcPr>
            <w:tcW w:w="753" w:type="pct"/>
            <w:noWrap/>
            <w:hideMark/>
          </w:tcPr>
          <w:p w14:paraId="365F6348"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6A2642A3"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6DA9894F"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Arbustivo</w:t>
            </w:r>
          </w:p>
        </w:tc>
        <w:tc>
          <w:tcPr>
            <w:tcW w:w="1223" w:type="pct"/>
            <w:noWrap/>
            <w:hideMark/>
          </w:tcPr>
          <w:p w14:paraId="1C0586C6"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Condalia spathulata</w:t>
            </w:r>
          </w:p>
        </w:tc>
        <w:tc>
          <w:tcPr>
            <w:tcW w:w="789" w:type="pct"/>
            <w:noWrap/>
            <w:hideMark/>
          </w:tcPr>
          <w:p w14:paraId="1B102323"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Abrojo</w:t>
            </w:r>
          </w:p>
        </w:tc>
        <w:tc>
          <w:tcPr>
            <w:tcW w:w="286" w:type="pct"/>
            <w:noWrap/>
            <w:hideMark/>
          </w:tcPr>
          <w:p w14:paraId="5520BAF3"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629</w:t>
            </w:r>
          </w:p>
        </w:tc>
        <w:tc>
          <w:tcPr>
            <w:tcW w:w="406" w:type="pct"/>
            <w:noWrap/>
            <w:hideMark/>
          </w:tcPr>
          <w:p w14:paraId="63B0CFD2"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60476</w:t>
            </w:r>
          </w:p>
        </w:tc>
        <w:tc>
          <w:tcPr>
            <w:tcW w:w="253" w:type="pct"/>
            <w:noWrap/>
            <w:hideMark/>
          </w:tcPr>
          <w:p w14:paraId="11219970"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0.38</w:t>
            </w:r>
          </w:p>
        </w:tc>
        <w:tc>
          <w:tcPr>
            <w:tcW w:w="393" w:type="pct"/>
            <w:noWrap/>
            <w:hideMark/>
          </w:tcPr>
          <w:p w14:paraId="5108119D"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2.22</w:t>
            </w:r>
          </w:p>
        </w:tc>
        <w:tc>
          <w:tcPr>
            <w:tcW w:w="521" w:type="pct"/>
            <w:noWrap/>
            <w:hideMark/>
          </w:tcPr>
          <w:p w14:paraId="3D988927"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753" w:type="pct"/>
            <w:noWrap/>
            <w:hideMark/>
          </w:tcPr>
          <w:p w14:paraId="1FD28432"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7402F47A"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58D74433"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Arbustivo</w:t>
            </w:r>
          </w:p>
        </w:tc>
        <w:tc>
          <w:tcPr>
            <w:tcW w:w="1223" w:type="pct"/>
            <w:noWrap/>
            <w:hideMark/>
          </w:tcPr>
          <w:p w14:paraId="55604253"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0559B2">
              <w:rPr>
                <w:rFonts w:ascii="Arial" w:hAnsi="Arial" w:cs="Arial"/>
                <w:i/>
                <w:iCs/>
                <w:color w:val="000000"/>
                <w:sz w:val="22"/>
                <w:szCs w:val="22"/>
                <w:highlight w:val="yellow"/>
              </w:rPr>
              <w:t>Croton</w:t>
            </w:r>
            <w:proofErr w:type="spellEnd"/>
            <w:r w:rsidRPr="000559B2">
              <w:rPr>
                <w:rFonts w:ascii="Arial" w:hAnsi="Arial" w:cs="Arial"/>
                <w:i/>
                <w:iCs/>
                <w:color w:val="000000"/>
                <w:sz w:val="22"/>
                <w:szCs w:val="22"/>
                <w:highlight w:val="yellow"/>
              </w:rPr>
              <w:t xml:space="preserve"> </w:t>
            </w:r>
            <w:proofErr w:type="spellStart"/>
            <w:r w:rsidRPr="000559B2">
              <w:rPr>
                <w:rFonts w:ascii="Arial" w:hAnsi="Arial" w:cs="Arial"/>
                <w:i/>
                <w:iCs/>
                <w:color w:val="000000"/>
                <w:sz w:val="22"/>
                <w:szCs w:val="22"/>
                <w:highlight w:val="yellow"/>
              </w:rPr>
              <w:t>dioicus</w:t>
            </w:r>
            <w:proofErr w:type="spellEnd"/>
          </w:p>
        </w:tc>
        <w:tc>
          <w:tcPr>
            <w:tcW w:w="789" w:type="pct"/>
            <w:noWrap/>
            <w:hideMark/>
          </w:tcPr>
          <w:p w14:paraId="68DD5646"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proofErr w:type="spellStart"/>
            <w:r w:rsidRPr="000559B2">
              <w:rPr>
                <w:rFonts w:ascii="Arial" w:hAnsi="Arial" w:cs="Arial"/>
                <w:color w:val="000000"/>
                <w:sz w:val="22"/>
                <w:szCs w:val="22"/>
                <w:highlight w:val="yellow"/>
              </w:rPr>
              <w:t>Suapatle</w:t>
            </w:r>
            <w:proofErr w:type="spellEnd"/>
          </w:p>
        </w:tc>
        <w:tc>
          <w:tcPr>
            <w:tcW w:w="286" w:type="pct"/>
            <w:noWrap/>
            <w:hideMark/>
          </w:tcPr>
          <w:p w14:paraId="0E439965"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406" w:type="pct"/>
            <w:noWrap/>
            <w:hideMark/>
          </w:tcPr>
          <w:p w14:paraId="526062A0"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80635</w:t>
            </w:r>
          </w:p>
        </w:tc>
        <w:tc>
          <w:tcPr>
            <w:tcW w:w="253" w:type="pct"/>
            <w:noWrap/>
            <w:hideMark/>
          </w:tcPr>
          <w:p w14:paraId="56B47109"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0.65</w:t>
            </w:r>
          </w:p>
        </w:tc>
        <w:tc>
          <w:tcPr>
            <w:tcW w:w="393" w:type="pct"/>
            <w:noWrap/>
            <w:hideMark/>
          </w:tcPr>
          <w:p w14:paraId="63614919"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521" w:type="pct"/>
            <w:noWrap/>
            <w:hideMark/>
          </w:tcPr>
          <w:p w14:paraId="263E3454"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753" w:type="pct"/>
            <w:noWrap/>
            <w:hideMark/>
          </w:tcPr>
          <w:p w14:paraId="3B6A31BD"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3E9CBAB9"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3069DDD7"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Arbustivo</w:t>
            </w:r>
          </w:p>
        </w:tc>
        <w:tc>
          <w:tcPr>
            <w:tcW w:w="1223" w:type="pct"/>
            <w:noWrap/>
            <w:hideMark/>
          </w:tcPr>
          <w:p w14:paraId="68703BC6"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Dalea bicolor</w:t>
            </w:r>
          </w:p>
        </w:tc>
        <w:tc>
          <w:tcPr>
            <w:tcW w:w="789" w:type="pct"/>
            <w:noWrap/>
            <w:hideMark/>
          </w:tcPr>
          <w:p w14:paraId="34B1FD63"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proofErr w:type="spellStart"/>
            <w:r w:rsidRPr="000559B2">
              <w:rPr>
                <w:rFonts w:ascii="Arial" w:hAnsi="Arial" w:cs="Arial"/>
                <w:color w:val="000000"/>
                <w:sz w:val="22"/>
                <w:szCs w:val="22"/>
                <w:highlight w:val="yellow"/>
              </w:rPr>
              <w:t>Engordacabra</w:t>
            </w:r>
            <w:proofErr w:type="spellEnd"/>
          </w:p>
        </w:tc>
        <w:tc>
          <w:tcPr>
            <w:tcW w:w="286" w:type="pct"/>
            <w:noWrap/>
            <w:hideMark/>
          </w:tcPr>
          <w:p w14:paraId="2B528C5E"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120</w:t>
            </w:r>
          </w:p>
        </w:tc>
        <w:tc>
          <w:tcPr>
            <w:tcW w:w="406" w:type="pct"/>
            <w:noWrap/>
            <w:hideMark/>
          </w:tcPr>
          <w:p w14:paraId="18DFBDFB"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253" w:type="pct"/>
            <w:noWrap/>
            <w:hideMark/>
          </w:tcPr>
          <w:p w14:paraId="5A87F2C4"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393" w:type="pct"/>
            <w:noWrap/>
            <w:hideMark/>
          </w:tcPr>
          <w:p w14:paraId="2C7925F7"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0.30</w:t>
            </w:r>
          </w:p>
        </w:tc>
        <w:tc>
          <w:tcPr>
            <w:tcW w:w="521" w:type="pct"/>
            <w:noWrap/>
            <w:hideMark/>
          </w:tcPr>
          <w:p w14:paraId="3EB249A0"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753" w:type="pct"/>
            <w:noWrap/>
            <w:hideMark/>
          </w:tcPr>
          <w:p w14:paraId="58BF513F"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79C61C5E"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1DB42712"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Arbustivo</w:t>
            </w:r>
          </w:p>
        </w:tc>
        <w:tc>
          <w:tcPr>
            <w:tcW w:w="1223" w:type="pct"/>
            <w:noWrap/>
            <w:hideMark/>
          </w:tcPr>
          <w:p w14:paraId="234BAB8B"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0559B2">
              <w:rPr>
                <w:rFonts w:ascii="Arial" w:hAnsi="Arial" w:cs="Arial"/>
                <w:i/>
                <w:iCs/>
                <w:color w:val="000000"/>
                <w:sz w:val="22"/>
                <w:szCs w:val="22"/>
                <w:highlight w:val="yellow"/>
              </w:rPr>
              <w:t>Ephedra</w:t>
            </w:r>
            <w:proofErr w:type="spellEnd"/>
            <w:r w:rsidRPr="000559B2">
              <w:rPr>
                <w:rFonts w:ascii="Arial" w:hAnsi="Arial" w:cs="Arial"/>
                <w:i/>
                <w:iCs/>
                <w:color w:val="000000"/>
                <w:sz w:val="22"/>
                <w:szCs w:val="22"/>
                <w:highlight w:val="yellow"/>
              </w:rPr>
              <w:t xml:space="preserve"> </w:t>
            </w:r>
            <w:proofErr w:type="spellStart"/>
            <w:r w:rsidRPr="000559B2">
              <w:rPr>
                <w:rFonts w:ascii="Arial" w:hAnsi="Arial" w:cs="Arial"/>
                <w:i/>
                <w:iCs/>
                <w:color w:val="000000"/>
                <w:sz w:val="22"/>
                <w:szCs w:val="22"/>
                <w:highlight w:val="yellow"/>
              </w:rPr>
              <w:t>aspera</w:t>
            </w:r>
            <w:proofErr w:type="spellEnd"/>
          </w:p>
        </w:tc>
        <w:tc>
          <w:tcPr>
            <w:tcW w:w="789" w:type="pct"/>
            <w:noWrap/>
            <w:hideMark/>
          </w:tcPr>
          <w:p w14:paraId="2900AA58"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Canutillo</w:t>
            </w:r>
          </w:p>
        </w:tc>
        <w:tc>
          <w:tcPr>
            <w:tcW w:w="286" w:type="pct"/>
            <w:noWrap/>
            <w:hideMark/>
          </w:tcPr>
          <w:p w14:paraId="1993CA50"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60</w:t>
            </w:r>
          </w:p>
        </w:tc>
        <w:tc>
          <w:tcPr>
            <w:tcW w:w="406" w:type="pct"/>
            <w:noWrap/>
            <w:hideMark/>
          </w:tcPr>
          <w:p w14:paraId="55C51875"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253" w:type="pct"/>
            <w:noWrap/>
            <w:hideMark/>
          </w:tcPr>
          <w:p w14:paraId="05481F98"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393" w:type="pct"/>
            <w:noWrap/>
            <w:hideMark/>
          </w:tcPr>
          <w:p w14:paraId="3AF0AA97"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0.53</w:t>
            </w:r>
          </w:p>
        </w:tc>
        <w:tc>
          <w:tcPr>
            <w:tcW w:w="521" w:type="pct"/>
            <w:noWrap/>
            <w:hideMark/>
          </w:tcPr>
          <w:p w14:paraId="3DCD2851"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0.00000002</w:t>
            </w:r>
          </w:p>
        </w:tc>
        <w:tc>
          <w:tcPr>
            <w:tcW w:w="753" w:type="pct"/>
            <w:noWrap/>
            <w:hideMark/>
          </w:tcPr>
          <w:p w14:paraId="02906D84"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22A04A35"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403B43ED"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Arbustivo</w:t>
            </w:r>
          </w:p>
        </w:tc>
        <w:tc>
          <w:tcPr>
            <w:tcW w:w="1223" w:type="pct"/>
            <w:noWrap/>
            <w:hideMark/>
          </w:tcPr>
          <w:p w14:paraId="3CA9BCBB"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proofErr w:type="spellStart"/>
            <w:r w:rsidRPr="000559B2">
              <w:rPr>
                <w:rFonts w:ascii="Arial" w:hAnsi="Arial" w:cs="Arial"/>
                <w:i/>
                <w:iCs/>
                <w:color w:val="000000"/>
                <w:sz w:val="22"/>
                <w:szCs w:val="22"/>
                <w:highlight w:val="yellow"/>
              </w:rPr>
              <w:t>Euploca</w:t>
            </w:r>
            <w:proofErr w:type="spellEnd"/>
            <w:r w:rsidRPr="000559B2">
              <w:rPr>
                <w:rFonts w:ascii="Arial" w:hAnsi="Arial" w:cs="Arial"/>
                <w:i/>
                <w:iCs/>
                <w:color w:val="000000"/>
                <w:sz w:val="22"/>
                <w:szCs w:val="22"/>
                <w:highlight w:val="yellow"/>
              </w:rPr>
              <w:t xml:space="preserve"> </w:t>
            </w:r>
            <w:proofErr w:type="spellStart"/>
            <w:r w:rsidRPr="000559B2">
              <w:rPr>
                <w:rFonts w:ascii="Arial" w:hAnsi="Arial" w:cs="Arial"/>
                <w:i/>
                <w:iCs/>
                <w:color w:val="000000"/>
                <w:sz w:val="22"/>
                <w:szCs w:val="22"/>
                <w:highlight w:val="yellow"/>
              </w:rPr>
              <w:t>torreyi</w:t>
            </w:r>
            <w:proofErr w:type="spellEnd"/>
          </w:p>
        </w:tc>
        <w:tc>
          <w:tcPr>
            <w:tcW w:w="789" w:type="pct"/>
            <w:noWrap/>
            <w:hideMark/>
          </w:tcPr>
          <w:p w14:paraId="56BA1F69"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Cenizo </w:t>
            </w:r>
          </w:p>
        </w:tc>
        <w:tc>
          <w:tcPr>
            <w:tcW w:w="286" w:type="pct"/>
            <w:noWrap/>
            <w:hideMark/>
          </w:tcPr>
          <w:p w14:paraId="3D53D1F1"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419</w:t>
            </w:r>
          </w:p>
        </w:tc>
        <w:tc>
          <w:tcPr>
            <w:tcW w:w="406" w:type="pct"/>
            <w:noWrap/>
            <w:hideMark/>
          </w:tcPr>
          <w:p w14:paraId="53A9D960"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253" w:type="pct"/>
            <w:noWrap/>
            <w:hideMark/>
          </w:tcPr>
          <w:p w14:paraId="36051503"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393" w:type="pct"/>
            <w:noWrap/>
            <w:hideMark/>
          </w:tcPr>
          <w:p w14:paraId="7C03E575"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1.40</w:t>
            </w:r>
          </w:p>
        </w:tc>
        <w:tc>
          <w:tcPr>
            <w:tcW w:w="521" w:type="pct"/>
            <w:noWrap/>
            <w:hideMark/>
          </w:tcPr>
          <w:p w14:paraId="3C86C3BF"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753" w:type="pct"/>
            <w:noWrap/>
            <w:hideMark/>
          </w:tcPr>
          <w:p w14:paraId="1910552C"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52C747B3"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7A4BA932"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Arbustivo</w:t>
            </w:r>
          </w:p>
        </w:tc>
        <w:tc>
          <w:tcPr>
            <w:tcW w:w="1223" w:type="pct"/>
            <w:noWrap/>
            <w:hideMark/>
          </w:tcPr>
          <w:p w14:paraId="43A6CA1E"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0559B2">
              <w:rPr>
                <w:rFonts w:ascii="Arial" w:hAnsi="Arial" w:cs="Arial"/>
                <w:i/>
                <w:iCs/>
                <w:color w:val="000000"/>
                <w:sz w:val="22"/>
                <w:szCs w:val="22"/>
                <w:highlight w:val="yellow"/>
              </w:rPr>
              <w:t>Forestiera</w:t>
            </w:r>
            <w:proofErr w:type="spellEnd"/>
            <w:r w:rsidRPr="000559B2">
              <w:rPr>
                <w:rFonts w:ascii="Arial" w:hAnsi="Arial" w:cs="Arial"/>
                <w:i/>
                <w:iCs/>
                <w:color w:val="000000"/>
                <w:sz w:val="22"/>
                <w:szCs w:val="22"/>
                <w:highlight w:val="yellow"/>
              </w:rPr>
              <w:t xml:space="preserve"> angustifolia</w:t>
            </w:r>
          </w:p>
        </w:tc>
        <w:tc>
          <w:tcPr>
            <w:tcW w:w="789" w:type="pct"/>
            <w:noWrap/>
            <w:hideMark/>
          </w:tcPr>
          <w:p w14:paraId="70A4AA8D"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Panalero</w:t>
            </w:r>
          </w:p>
        </w:tc>
        <w:tc>
          <w:tcPr>
            <w:tcW w:w="286" w:type="pct"/>
            <w:noWrap/>
            <w:hideMark/>
          </w:tcPr>
          <w:p w14:paraId="782FD243"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569</w:t>
            </w:r>
          </w:p>
        </w:tc>
        <w:tc>
          <w:tcPr>
            <w:tcW w:w="406" w:type="pct"/>
            <w:noWrap/>
            <w:hideMark/>
          </w:tcPr>
          <w:p w14:paraId="5DA25C09"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147830</w:t>
            </w:r>
          </w:p>
        </w:tc>
        <w:tc>
          <w:tcPr>
            <w:tcW w:w="253" w:type="pct"/>
            <w:noWrap/>
            <w:hideMark/>
          </w:tcPr>
          <w:p w14:paraId="38B19D50"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1.32</w:t>
            </w:r>
          </w:p>
        </w:tc>
        <w:tc>
          <w:tcPr>
            <w:tcW w:w="393" w:type="pct"/>
            <w:noWrap/>
            <w:hideMark/>
          </w:tcPr>
          <w:p w14:paraId="10ECC9F3"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2.82</w:t>
            </w:r>
          </w:p>
        </w:tc>
        <w:tc>
          <w:tcPr>
            <w:tcW w:w="521" w:type="pct"/>
            <w:noWrap/>
            <w:hideMark/>
          </w:tcPr>
          <w:p w14:paraId="670C387B"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0.00000016</w:t>
            </w:r>
          </w:p>
        </w:tc>
        <w:tc>
          <w:tcPr>
            <w:tcW w:w="753" w:type="pct"/>
            <w:noWrap/>
            <w:hideMark/>
          </w:tcPr>
          <w:p w14:paraId="5ADFB248"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3AFA20E9"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42168C2C"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Arbustivo</w:t>
            </w:r>
          </w:p>
        </w:tc>
        <w:tc>
          <w:tcPr>
            <w:tcW w:w="1223" w:type="pct"/>
            <w:noWrap/>
            <w:hideMark/>
          </w:tcPr>
          <w:p w14:paraId="760C4E45"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Fouquieria splendens</w:t>
            </w:r>
          </w:p>
        </w:tc>
        <w:tc>
          <w:tcPr>
            <w:tcW w:w="789" w:type="pct"/>
            <w:noWrap/>
            <w:hideMark/>
          </w:tcPr>
          <w:p w14:paraId="5123A88C"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Albarda</w:t>
            </w:r>
          </w:p>
        </w:tc>
        <w:tc>
          <w:tcPr>
            <w:tcW w:w="286" w:type="pct"/>
            <w:noWrap/>
            <w:hideMark/>
          </w:tcPr>
          <w:p w14:paraId="6005E9E2"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299</w:t>
            </w:r>
          </w:p>
        </w:tc>
        <w:tc>
          <w:tcPr>
            <w:tcW w:w="406" w:type="pct"/>
            <w:noWrap/>
            <w:hideMark/>
          </w:tcPr>
          <w:p w14:paraId="5DEA79F0"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120952</w:t>
            </w:r>
          </w:p>
        </w:tc>
        <w:tc>
          <w:tcPr>
            <w:tcW w:w="253" w:type="pct"/>
            <w:noWrap/>
            <w:hideMark/>
          </w:tcPr>
          <w:p w14:paraId="0754C92D"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1.99</w:t>
            </w:r>
          </w:p>
        </w:tc>
        <w:tc>
          <w:tcPr>
            <w:tcW w:w="393" w:type="pct"/>
            <w:noWrap/>
            <w:hideMark/>
          </w:tcPr>
          <w:p w14:paraId="5AB686C8"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2.85</w:t>
            </w:r>
          </w:p>
        </w:tc>
        <w:tc>
          <w:tcPr>
            <w:tcW w:w="521" w:type="pct"/>
            <w:noWrap/>
            <w:hideMark/>
          </w:tcPr>
          <w:p w14:paraId="275D92C8"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753" w:type="pct"/>
            <w:noWrap/>
            <w:hideMark/>
          </w:tcPr>
          <w:p w14:paraId="4BD4BA41"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0CC34507"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28CD678F"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Arbustivo</w:t>
            </w:r>
          </w:p>
        </w:tc>
        <w:tc>
          <w:tcPr>
            <w:tcW w:w="1223" w:type="pct"/>
            <w:noWrap/>
            <w:hideMark/>
          </w:tcPr>
          <w:p w14:paraId="6B0A956A"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0559B2">
              <w:rPr>
                <w:rFonts w:ascii="Arial" w:hAnsi="Arial" w:cs="Arial"/>
                <w:i/>
                <w:iCs/>
                <w:color w:val="000000"/>
                <w:sz w:val="22"/>
                <w:szCs w:val="22"/>
                <w:highlight w:val="yellow"/>
              </w:rPr>
              <w:t>Guaiacum</w:t>
            </w:r>
            <w:proofErr w:type="spellEnd"/>
            <w:r w:rsidRPr="000559B2">
              <w:rPr>
                <w:rFonts w:ascii="Arial" w:hAnsi="Arial" w:cs="Arial"/>
                <w:i/>
                <w:iCs/>
                <w:color w:val="000000"/>
                <w:sz w:val="22"/>
                <w:szCs w:val="22"/>
                <w:highlight w:val="yellow"/>
              </w:rPr>
              <w:t xml:space="preserve"> </w:t>
            </w:r>
            <w:proofErr w:type="spellStart"/>
            <w:r w:rsidRPr="000559B2">
              <w:rPr>
                <w:rFonts w:ascii="Arial" w:hAnsi="Arial" w:cs="Arial"/>
                <w:i/>
                <w:iCs/>
                <w:color w:val="000000"/>
                <w:sz w:val="22"/>
                <w:szCs w:val="22"/>
                <w:highlight w:val="yellow"/>
              </w:rPr>
              <w:t>angustifolium</w:t>
            </w:r>
            <w:proofErr w:type="spellEnd"/>
          </w:p>
        </w:tc>
        <w:tc>
          <w:tcPr>
            <w:tcW w:w="789" w:type="pct"/>
            <w:noWrap/>
            <w:hideMark/>
          </w:tcPr>
          <w:p w14:paraId="1012F3C1" w14:textId="3CB96197" w:rsidR="00E81014" w:rsidRPr="000559B2" w:rsidRDefault="00895032"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Guayacán</w:t>
            </w:r>
          </w:p>
        </w:tc>
        <w:tc>
          <w:tcPr>
            <w:tcW w:w="286" w:type="pct"/>
            <w:noWrap/>
            <w:hideMark/>
          </w:tcPr>
          <w:p w14:paraId="421DEA7C"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2036</w:t>
            </w:r>
          </w:p>
        </w:tc>
        <w:tc>
          <w:tcPr>
            <w:tcW w:w="406" w:type="pct"/>
            <w:noWrap/>
            <w:hideMark/>
          </w:tcPr>
          <w:p w14:paraId="10B979CE"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100793</w:t>
            </w:r>
          </w:p>
        </w:tc>
        <w:tc>
          <w:tcPr>
            <w:tcW w:w="253" w:type="pct"/>
            <w:noWrap/>
            <w:hideMark/>
          </w:tcPr>
          <w:p w14:paraId="368296BF"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0.61</w:t>
            </w:r>
          </w:p>
        </w:tc>
        <w:tc>
          <w:tcPr>
            <w:tcW w:w="393" w:type="pct"/>
            <w:noWrap/>
            <w:hideMark/>
          </w:tcPr>
          <w:p w14:paraId="4ADDFF18"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3.40</w:t>
            </w:r>
          </w:p>
        </w:tc>
        <w:tc>
          <w:tcPr>
            <w:tcW w:w="521" w:type="pct"/>
            <w:noWrap/>
            <w:hideMark/>
          </w:tcPr>
          <w:p w14:paraId="4190102A"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0.00000057</w:t>
            </w:r>
          </w:p>
        </w:tc>
        <w:tc>
          <w:tcPr>
            <w:tcW w:w="753" w:type="pct"/>
            <w:noWrap/>
            <w:hideMark/>
          </w:tcPr>
          <w:p w14:paraId="4EC8E9EF"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5A383999"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3A3BD0CB"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Arbustivo</w:t>
            </w:r>
          </w:p>
        </w:tc>
        <w:tc>
          <w:tcPr>
            <w:tcW w:w="1223" w:type="pct"/>
            <w:noWrap/>
            <w:hideMark/>
          </w:tcPr>
          <w:p w14:paraId="23C5DEE1"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 xml:space="preserve">Gymnosperma glutinosum </w:t>
            </w:r>
          </w:p>
        </w:tc>
        <w:tc>
          <w:tcPr>
            <w:tcW w:w="789" w:type="pct"/>
            <w:noWrap/>
            <w:hideMark/>
          </w:tcPr>
          <w:p w14:paraId="79041D20"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proofErr w:type="spellStart"/>
            <w:r w:rsidRPr="000559B2">
              <w:rPr>
                <w:rFonts w:ascii="Arial" w:hAnsi="Arial" w:cs="Arial"/>
                <w:color w:val="000000"/>
                <w:sz w:val="22"/>
                <w:szCs w:val="22"/>
                <w:highlight w:val="yellow"/>
              </w:rPr>
              <w:t>Tatalencho</w:t>
            </w:r>
            <w:proofErr w:type="spellEnd"/>
          </w:p>
        </w:tc>
        <w:tc>
          <w:tcPr>
            <w:tcW w:w="286" w:type="pct"/>
            <w:noWrap/>
            <w:hideMark/>
          </w:tcPr>
          <w:p w14:paraId="2DDE4817"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90</w:t>
            </w:r>
          </w:p>
        </w:tc>
        <w:tc>
          <w:tcPr>
            <w:tcW w:w="406" w:type="pct"/>
            <w:noWrap/>
            <w:hideMark/>
          </w:tcPr>
          <w:p w14:paraId="438070BF"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253" w:type="pct"/>
            <w:noWrap/>
            <w:hideMark/>
          </w:tcPr>
          <w:p w14:paraId="317239C9"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393" w:type="pct"/>
            <w:noWrap/>
            <w:hideMark/>
          </w:tcPr>
          <w:p w14:paraId="061FAB2A"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0.28</w:t>
            </w:r>
          </w:p>
        </w:tc>
        <w:tc>
          <w:tcPr>
            <w:tcW w:w="521" w:type="pct"/>
            <w:noWrap/>
            <w:hideMark/>
          </w:tcPr>
          <w:p w14:paraId="07F62741"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0.00000003</w:t>
            </w:r>
          </w:p>
        </w:tc>
        <w:tc>
          <w:tcPr>
            <w:tcW w:w="753" w:type="pct"/>
            <w:noWrap/>
            <w:hideMark/>
          </w:tcPr>
          <w:p w14:paraId="094C968C"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1753A633"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3A067A06"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Arbustivo</w:t>
            </w:r>
          </w:p>
        </w:tc>
        <w:tc>
          <w:tcPr>
            <w:tcW w:w="1223" w:type="pct"/>
            <w:noWrap/>
            <w:hideMark/>
          </w:tcPr>
          <w:p w14:paraId="2584110C"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0559B2">
              <w:rPr>
                <w:rFonts w:ascii="Arial" w:hAnsi="Arial" w:cs="Arial"/>
                <w:i/>
                <w:iCs/>
                <w:color w:val="000000"/>
                <w:sz w:val="22"/>
                <w:szCs w:val="22"/>
                <w:highlight w:val="yellow"/>
              </w:rPr>
              <w:t>Jatropha</w:t>
            </w:r>
            <w:proofErr w:type="spellEnd"/>
            <w:r w:rsidRPr="000559B2">
              <w:rPr>
                <w:rFonts w:ascii="Arial" w:hAnsi="Arial" w:cs="Arial"/>
                <w:i/>
                <w:iCs/>
                <w:color w:val="000000"/>
                <w:sz w:val="22"/>
                <w:szCs w:val="22"/>
                <w:highlight w:val="yellow"/>
              </w:rPr>
              <w:t xml:space="preserve"> dioica</w:t>
            </w:r>
          </w:p>
        </w:tc>
        <w:tc>
          <w:tcPr>
            <w:tcW w:w="789" w:type="pct"/>
            <w:noWrap/>
            <w:hideMark/>
          </w:tcPr>
          <w:p w14:paraId="568EBD2B"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Sangre de drago</w:t>
            </w:r>
          </w:p>
        </w:tc>
        <w:tc>
          <w:tcPr>
            <w:tcW w:w="286" w:type="pct"/>
            <w:noWrap/>
            <w:hideMark/>
          </w:tcPr>
          <w:p w14:paraId="3CFC0339"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3443</w:t>
            </w:r>
          </w:p>
        </w:tc>
        <w:tc>
          <w:tcPr>
            <w:tcW w:w="406" w:type="pct"/>
            <w:noWrap/>
            <w:hideMark/>
          </w:tcPr>
          <w:p w14:paraId="2B146B10"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3245547</w:t>
            </w:r>
          </w:p>
        </w:tc>
        <w:tc>
          <w:tcPr>
            <w:tcW w:w="253" w:type="pct"/>
            <w:noWrap/>
            <w:hideMark/>
          </w:tcPr>
          <w:p w14:paraId="495C17FC"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6.18</w:t>
            </w:r>
          </w:p>
        </w:tc>
        <w:tc>
          <w:tcPr>
            <w:tcW w:w="393" w:type="pct"/>
            <w:noWrap/>
            <w:hideMark/>
          </w:tcPr>
          <w:p w14:paraId="6D10E9D9"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3.63</w:t>
            </w:r>
          </w:p>
        </w:tc>
        <w:tc>
          <w:tcPr>
            <w:tcW w:w="521" w:type="pct"/>
            <w:noWrap/>
            <w:hideMark/>
          </w:tcPr>
          <w:p w14:paraId="3CE818BA"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0.00000096</w:t>
            </w:r>
          </w:p>
        </w:tc>
        <w:tc>
          <w:tcPr>
            <w:tcW w:w="753" w:type="pct"/>
            <w:noWrap/>
            <w:hideMark/>
          </w:tcPr>
          <w:p w14:paraId="2F096AD1"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2D047E9C"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7F1BB6EF"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Arbustivo</w:t>
            </w:r>
          </w:p>
        </w:tc>
        <w:tc>
          <w:tcPr>
            <w:tcW w:w="1223" w:type="pct"/>
            <w:noWrap/>
            <w:hideMark/>
          </w:tcPr>
          <w:p w14:paraId="6545E8CE"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 xml:space="preserve">Jefea </w:t>
            </w:r>
            <w:proofErr w:type="spellStart"/>
            <w:r w:rsidRPr="000559B2">
              <w:rPr>
                <w:rFonts w:ascii="Arial" w:hAnsi="Arial" w:cs="Arial"/>
                <w:i/>
                <w:iCs/>
                <w:color w:val="000000"/>
                <w:sz w:val="22"/>
                <w:szCs w:val="22"/>
                <w:highlight w:val="yellow"/>
              </w:rPr>
              <w:t>brevifolia</w:t>
            </w:r>
            <w:proofErr w:type="spellEnd"/>
          </w:p>
        </w:tc>
        <w:tc>
          <w:tcPr>
            <w:tcW w:w="789" w:type="pct"/>
            <w:noWrap/>
            <w:hideMark/>
          </w:tcPr>
          <w:p w14:paraId="46011BF3"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Jefea</w:t>
            </w:r>
          </w:p>
        </w:tc>
        <w:tc>
          <w:tcPr>
            <w:tcW w:w="286" w:type="pct"/>
            <w:noWrap/>
            <w:hideMark/>
          </w:tcPr>
          <w:p w14:paraId="339A0F72"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9133</w:t>
            </w:r>
          </w:p>
        </w:tc>
        <w:tc>
          <w:tcPr>
            <w:tcW w:w="406" w:type="pct"/>
            <w:noWrap/>
            <w:hideMark/>
          </w:tcPr>
          <w:p w14:paraId="384F5DE8"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2439200</w:t>
            </w:r>
          </w:p>
        </w:tc>
        <w:tc>
          <w:tcPr>
            <w:tcW w:w="253" w:type="pct"/>
            <w:noWrap/>
            <w:hideMark/>
          </w:tcPr>
          <w:p w14:paraId="57D270C9"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6.25</w:t>
            </w:r>
          </w:p>
        </w:tc>
        <w:tc>
          <w:tcPr>
            <w:tcW w:w="393" w:type="pct"/>
            <w:noWrap/>
            <w:hideMark/>
          </w:tcPr>
          <w:p w14:paraId="3F3DB140"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9.61</w:t>
            </w:r>
          </w:p>
        </w:tc>
        <w:tc>
          <w:tcPr>
            <w:tcW w:w="521" w:type="pct"/>
            <w:noWrap/>
            <w:hideMark/>
          </w:tcPr>
          <w:p w14:paraId="3CC5C31C"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0.00000254</w:t>
            </w:r>
          </w:p>
        </w:tc>
        <w:tc>
          <w:tcPr>
            <w:tcW w:w="753" w:type="pct"/>
            <w:noWrap/>
            <w:hideMark/>
          </w:tcPr>
          <w:p w14:paraId="09DAE15E"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06E6EEF6"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2079E7A3"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Arbustivo</w:t>
            </w:r>
          </w:p>
        </w:tc>
        <w:tc>
          <w:tcPr>
            <w:tcW w:w="1223" w:type="pct"/>
            <w:noWrap/>
            <w:hideMark/>
          </w:tcPr>
          <w:p w14:paraId="7FB81E32"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0559B2">
              <w:rPr>
                <w:rFonts w:ascii="Arial" w:hAnsi="Arial" w:cs="Arial"/>
                <w:i/>
                <w:iCs/>
                <w:color w:val="000000"/>
                <w:sz w:val="22"/>
                <w:szCs w:val="22"/>
                <w:highlight w:val="yellow"/>
              </w:rPr>
              <w:t>Koeberlinia</w:t>
            </w:r>
            <w:proofErr w:type="spellEnd"/>
            <w:r w:rsidRPr="000559B2">
              <w:rPr>
                <w:rFonts w:ascii="Arial" w:hAnsi="Arial" w:cs="Arial"/>
                <w:i/>
                <w:iCs/>
                <w:color w:val="000000"/>
                <w:sz w:val="22"/>
                <w:szCs w:val="22"/>
                <w:highlight w:val="yellow"/>
              </w:rPr>
              <w:t xml:space="preserve"> </w:t>
            </w:r>
            <w:proofErr w:type="spellStart"/>
            <w:r w:rsidRPr="000559B2">
              <w:rPr>
                <w:rFonts w:ascii="Arial" w:hAnsi="Arial" w:cs="Arial"/>
                <w:i/>
                <w:iCs/>
                <w:color w:val="000000"/>
                <w:sz w:val="22"/>
                <w:szCs w:val="22"/>
                <w:highlight w:val="yellow"/>
              </w:rPr>
              <w:t>spinosa</w:t>
            </w:r>
            <w:proofErr w:type="spellEnd"/>
          </w:p>
        </w:tc>
        <w:tc>
          <w:tcPr>
            <w:tcW w:w="789" w:type="pct"/>
            <w:noWrap/>
            <w:hideMark/>
          </w:tcPr>
          <w:p w14:paraId="556B5707"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Corona de cristo</w:t>
            </w:r>
          </w:p>
        </w:tc>
        <w:tc>
          <w:tcPr>
            <w:tcW w:w="286" w:type="pct"/>
            <w:noWrap/>
            <w:hideMark/>
          </w:tcPr>
          <w:p w14:paraId="11F692EB"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240</w:t>
            </w:r>
          </w:p>
        </w:tc>
        <w:tc>
          <w:tcPr>
            <w:tcW w:w="406" w:type="pct"/>
            <w:noWrap/>
            <w:hideMark/>
          </w:tcPr>
          <w:p w14:paraId="3B6F0003"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40317</w:t>
            </w:r>
          </w:p>
        </w:tc>
        <w:tc>
          <w:tcPr>
            <w:tcW w:w="253" w:type="pct"/>
            <w:noWrap/>
            <w:hideMark/>
          </w:tcPr>
          <w:p w14:paraId="2C60473C"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0.8</w:t>
            </w:r>
          </w:p>
        </w:tc>
        <w:tc>
          <w:tcPr>
            <w:tcW w:w="393" w:type="pct"/>
            <w:noWrap/>
            <w:hideMark/>
          </w:tcPr>
          <w:p w14:paraId="0499A1F7"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1.25</w:t>
            </w:r>
          </w:p>
        </w:tc>
        <w:tc>
          <w:tcPr>
            <w:tcW w:w="521" w:type="pct"/>
            <w:noWrap/>
            <w:hideMark/>
          </w:tcPr>
          <w:p w14:paraId="14E73A0E"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0.00000007</w:t>
            </w:r>
          </w:p>
        </w:tc>
        <w:tc>
          <w:tcPr>
            <w:tcW w:w="753" w:type="pct"/>
            <w:noWrap/>
            <w:hideMark/>
          </w:tcPr>
          <w:p w14:paraId="05AADCD8"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1383BD85"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646A1873"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Arbustivo</w:t>
            </w:r>
          </w:p>
        </w:tc>
        <w:tc>
          <w:tcPr>
            <w:tcW w:w="1223" w:type="pct"/>
            <w:noWrap/>
            <w:hideMark/>
          </w:tcPr>
          <w:p w14:paraId="5538DFBF"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proofErr w:type="spellStart"/>
            <w:r w:rsidRPr="000559B2">
              <w:rPr>
                <w:rFonts w:ascii="Arial" w:hAnsi="Arial" w:cs="Arial"/>
                <w:i/>
                <w:iCs/>
                <w:color w:val="000000"/>
                <w:sz w:val="22"/>
                <w:szCs w:val="22"/>
                <w:highlight w:val="yellow"/>
              </w:rPr>
              <w:t>Krameria</w:t>
            </w:r>
            <w:proofErr w:type="spellEnd"/>
            <w:r w:rsidRPr="000559B2">
              <w:rPr>
                <w:rFonts w:ascii="Arial" w:hAnsi="Arial" w:cs="Arial"/>
                <w:i/>
                <w:iCs/>
                <w:color w:val="000000"/>
                <w:sz w:val="22"/>
                <w:szCs w:val="22"/>
                <w:highlight w:val="yellow"/>
              </w:rPr>
              <w:t xml:space="preserve"> erecta</w:t>
            </w:r>
          </w:p>
        </w:tc>
        <w:tc>
          <w:tcPr>
            <w:tcW w:w="789" w:type="pct"/>
            <w:noWrap/>
            <w:hideMark/>
          </w:tcPr>
          <w:p w14:paraId="01EC98C7"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Mezquitillo</w:t>
            </w:r>
          </w:p>
        </w:tc>
        <w:tc>
          <w:tcPr>
            <w:tcW w:w="286" w:type="pct"/>
            <w:noWrap/>
            <w:hideMark/>
          </w:tcPr>
          <w:p w14:paraId="6CADBD77"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60</w:t>
            </w:r>
          </w:p>
        </w:tc>
        <w:tc>
          <w:tcPr>
            <w:tcW w:w="406" w:type="pct"/>
            <w:noWrap/>
            <w:hideMark/>
          </w:tcPr>
          <w:p w14:paraId="604A80C2"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288941</w:t>
            </w:r>
          </w:p>
        </w:tc>
        <w:tc>
          <w:tcPr>
            <w:tcW w:w="253" w:type="pct"/>
            <w:noWrap/>
            <w:hideMark/>
          </w:tcPr>
          <w:p w14:paraId="253A6D11"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1.91</w:t>
            </w:r>
          </w:p>
        </w:tc>
        <w:tc>
          <w:tcPr>
            <w:tcW w:w="393" w:type="pct"/>
            <w:noWrap/>
            <w:hideMark/>
          </w:tcPr>
          <w:p w14:paraId="4D76EFCE"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0.56</w:t>
            </w:r>
          </w:p>
        </w:tc>
        <w:tc>
          <w:tcPr>
            <w:tcW w:w="521" w:type="pct"/>
            <w:noWrap/>
            <w:hideMark/>
          </w:tcPr>
          <w:p w14:paraId="66DA8860"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0.00000002</w:t>
            </w:r>
          </w:p>
        </w:tc>
        <w:tc>
          <w:tcPr>
            <w:tcW w:w="753" w:type="pct"/>
            <w:noWrap/>
            <w:hideMark/>
          </w:tcPr>
          <w:p w14:paraId="68AEC335"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0A8D11D7"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400A550F"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lastRenderedPageBreak/>
              <w:t>Arbustivo</w:t>
            </w:r>
          </w:p>
        </w:tc>
        <w:tc>
          <w:tcPr>
            <w:tcW w:w="1223" w:type="pct"/>
            <w:noWrap/>
            <w:hideMark/>
          </w:tcPr>
          <w:p w14:paraId="676DEDB3"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Larrea tridentata</w:t>
            </w:r>
          </w:p>
        </w:tc>
        <w:tc>
          <w:tcPr>
            <w:tcW w:w="789" w:type="pct"/>
            <w:noWrap/>
            <w:hideMark/>
          </w:tcPr>
          <w:p w14:paraId="7F44D047"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Gobernadora</w:t>
            </w:r>
          </w:p>
        </w:tc>
        <w:tc>
          <w:tcPr>
            <w:tcW w:w="286" w:type="pct"/>
            <w:noWrap/>
            <w:hideMark/>
          </w:tcPr>
          <w:p w14:paraId="0DF73559"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9222</w:t>
            </w:r>
          </w:p>
        </w:tc>
        <w:tc>
          <w:tcPr>
            <w:tcW w:w="406" w:type="pct"/>
            <w:noWrap/>
            <w:hideMark/>
          </w:tcPr>
          <w:p w14:paraId="5FC64D0E"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6121519</w:t>
            </w:r>
          </w:p>
        </w:tc>
        <w:tc>
          <w:tcPr>
            <w:tcW w:w="253" w:type="pct"/>
            <w:noWrap/>
            <w:hideMark/>
          </w:tcPr>
          <w:p w14:paraId="5586F4FE"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21.88</w:t>
            </w:r>
          </w:p>
        </w:tc>
        <w:tc>
          <w:tcPr>
            <w:tcW w:w="393" w:type="pct"/>
            <w:noWrap/>
            <w:hideMark/>
          </w:tcPr>
          <w:p w14:paraId="3571851F"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15.46</w:t>
            </w:r>
          </w:p>
        </w:tc>
        <w:tc>
          <w:tcPr>
            <w:tcW w:w="521" w:type="pct"/>
            <w:noWrap/>
            <w:hideMark/>
          </w:tcPr>
          <w:p w14:paraId="5F0CCFB9"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0.00000257</w:t>
            </w:r>
          </w:p>
        </w:tc>
        <w:tc>
          <w:tcPr>
            <w:tcW w:w="753" w:type="pct"/>
            <w:noWrap/>
            <w:hideMark/>
          </w:tcPr>
          <w:p w14:paraId="0989E7C4"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378807DB"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60F20B18"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Arbustivo</w:t>
            </w:r>
          </w:p>
        </w:tc>
        <w:tc>
          <w:tcPr>
            <w:tcW w:w="1223" w:type="pct"/>
            <w:noWrap/>
            <w:hideMark/>
          </w:tcPr>
          <w:p w14:paraId="40A07514"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proofErr w:type="spellStart"/>
            <w:r w:rsidRPr="000559B2">
              <w:rPr>
                <w:rFonts w:ascii="Arial" w:hAnsi="Arial" w:cs="Arial"/>
                <w:i/>
                <w:iCs/>
                <w:color w:val="000000"/>
                <w:sz w:val="22"/>
                <w:szCs w:val="22"/>
                <w:highlight w:val="yellow"/>
              </w:rPr>
              <w:t>Lippia</w:t>
            </w:r>
            <w:proofErr w:type="spellEnd"/>
            <w:r w:rsidRPr="000559B2">
              <w:rPr>
                <w:rFonts w:ascii="Arial" w:hAnsi="Arial" w:cs="Arial"/>
                <w:i/>
                <w:iCs/>
                <w:color w:val="000000"/>
                <w:sz w:val="22"/>
                <w:szCs w:val="22"/>
                <w:highlight w:val="yellow"/>
              </w:rPr>
              <w:t xml:space="preserve"> </w:t>
            </w:r>
            <w:proofErr w:type="spellStart"/>
            <w:r w:rsidRPr="000559B2">
              <w:rPr>
                <w:rFonts w:ascii="Arial" w:hAnsi="Arial" w:cs="Arial"/>
                <w:i/>
                <w:iCs/>
                <w:color w:val="000000"/>
                <w:sz w:val="22"/>
                <w:szCs w:val="22"/>
                <w:highlight w:val="yellow"/>
              </w:rPr>
              <w:t>graveolens</w:t>
            </w:r>
            <w:proofErr w:type="spellEnd"/>
          </w:p>
        </w:tc>
        <w:tc>
          <w:tcPr>
            <w:tcW w:w="789" w:type="pct"/>
            <w:noWrap/>
            <w:hideMark/>
          </w:tcPr>
          <w:p w14:paraId="66B8668A"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Orégano</w:t>
            </w:r>
          </w:p>
        </w:tc>
        <w:tc>
          <w:tcPr>
            <w:tcW w:w="286" w:type="pct"/>
            <w:noWrap/>
            <w:hideMark/>
          </w:tcPr>
          <w:p w14:paraId="4B42BA03"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1976</w:t>
            </w:r>
          </w:p>
        </w:tc>
        <w:tc>
          <w:tcPr>
            <w:tcW w:w="406" w:type="pct"/>
            <w:noWrap/>
            <w:hideMark/>
          </w:tcPr>
          <w:p w14:paraId="59E6E4EC"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477089</w:t>
            </w:r>
          </w:p>
        </w:tc>
        <w:tc>
          <w:tcPr>
            <w:tcW w:w="253" w:type="pct"/>
            <w:noWrap/>
            <w:hideMark/>
          </w:tcPr>
          <w:p w14:paraId="09E917CA"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1.44</w:t>
            </w:r>
          </w:p>
        </w:tc>
        <w:tc>
          <w:tcPr>
            <w:tcW w:w="393" w:type="pct"/>
            <w:noWrap/>
            <w:hideMark/>
          </w:tcPr>
          <w:p w14:paraId="4E4262FE"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2.56</w:t>
            </w:r>
          </w:p>
        </w:tc>
        <w:tc>
          <w:tcPr>
            <w:tcW w:w="521" w:type="pct"/>
            <w:noWrap/>
            <w:hideMark/>
          </w:tcPr>
          <w:p w14:paraId="63DC9678"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0.00000055</w:t>
            </w:r>
          </w:p>
        </w:tc>
        <w:tc>
          <w:tcPr>
            <w:tcW w:w="753" w:type="pct"/>
            <w:noWrap/>
            <w:hideMark/>
          </w:tcPr>
          <w:p w14:paraId="20855E86"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02A26EA1"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78A239D7"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Arbustivo</w:t>
            </w:r>
          </w:p>
        </w:tc>
        <w:tc>
          <w:tcPr>
            <w:tcW w:w="1223" w:type="pct"/>
            <w:noWrap/>
            <w:hideMark/>
          </w:tcPr>
          <w:p w14:paraId="0291F2C8"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0559B2">
              <w:rPr>
                <w:rFonts w:ascii="Arial" w:hAnsi="Arial" w:cs="Arial"/>
                <w:i/>
                <w:iCs/>
                <w:color w:val="000000"/>
                <w:sz w:val="22"/>
                <w:szCs w:val="22"/>
                <w:highlight w:val="yellow"/>
              </w:rPr>
              <w:t>Lycium</w:t>
            </w:r>
            <w:proofErr w:type="spellEnd"/>
            <w:r w:rsidRPr="000559B2">
              <w:rPr>
                <w:rFonts w:ascii="Arial" w:hAnsi="Arial" w:cs="Arial"/>
                <w:i/>
                <w:iCs/>
                <w:color w:val="000000"/>
                <w:sz w:val="22"/>
                <w:szCs w:val="22"/>
                <w:highlight w:val="yellow"/>
              </w:rPr>
              <w:t xml:space="preserve"> </w:t>
            </w:r>
            <w:proofErr w:type="spellStart"/>
            <w:r w:rsidRPr="000559B2">
              <w:rPr>
                <w:rFonts w:ascii="Arial" w:hAnsi="Arial" w:cs="Arial"/>
                <w:i/>
                <w:iCs/>
                <w:color w:val="000000"/>
                <w:sz w:val="22"/>
                <w:szCs w:val="22"/>
                <w:highlight w:val="yellow"/>
              </w:rPr>
              <w:t>berlandieri</w:t>
            </w:r>
            <w:proofErr w:type="spellEnd"/>
          </w:p>
        </w:tc>
        <w:tc>
          <w:tcPr>
            <w:tcW w:w="789" w:type="pct"/>
            <w:noWrap/>
            <w:hideMark/>
          </w:tcPr>
          <w:p w14:paraId="341B97EE"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Cilindrillo</w:t>
            </w:r>
          </w:p>
        </w:tc>
        <w:tc>
          <w:tcPr>
            <w:tcW w:w="286" w:type="pct"/>
            <w:noWrap/>
            <w:hideMark/>
          </w:tcPr>
          <w:p w14:paraId="21A064ED"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30</w:t>
            </w:r>
          </w:p>
        </w:tc>
        <w:tc>
          <w:tcPr>
            <w:tcW w:w="406" w:type="pct"/>
            <w:noWrap/>
            <w:hideMark/>
          </w:tcPr>
          <w:p w14:paraId="214C8BF3"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40317</w:t>
            </w:r>
          </w:p>
        </w:tc>
        <w:tc>
          <w:tcPr>
            <w:tcW w:w="253" w:type="pct"/>
            <w:noWrap/>
            <w:hideMark/>
          </w:tcPr>
          <w:p w14:paraId="10A1B76E"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0.39</w:t>
            </w:r>
          </w:p>
        </w:tc>
        <w:tc>
          <w:tcPr>
            <w:tcW w:w="393" w:type="pct"/>
            <w:noWrap/>
            <w:hideMark/>
          </w:tcPr>
          <w:p w14:paraId="2706BBBF"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0.24</w:t>
            </w:r>
          </w:p>
        </w:tc>
        <w:tc>
          <w:tcPr>
            <w:tcW w:w="521" w:type="pct"/>
            <w:noWrap/>
            <w:hideMark/>
          </w:tcPr>
          <w:p w14:paraId="485D5E7C"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753" w:type="pct"/>
            <w:noWrap/>
            <w:hideMark/>
          </w:tcPr>
          <w:p w14:paraId="40FE9B8E"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11E6A503"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2C7ADA60"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Arbustivo</w:t>
            </w:r>
          </w:p>
        </w:tc>
        <w:tc>
          <w:tcPr>
            <w:tcW w:w="1223" w:type="pct"/>
            <w:noWrap/>
            <w:hideMark/>
          </w:tcPr>
          <w:p w14:paraId="00185E16"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Mimosa aculeaticarpa</w:t>
            </w:r>
          </w:p>
        </w:tc>
        <w:tc>
          <w:tcPr>
            <w:tcW w:w="789" w:type="pct"/>
            <w:noWrap/>
            <w:hideMark/>
          </w:tcPr>
          <w:p w14:paraId="41DE27DE"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Uña de gato</w:t>
            </w:r>
          </w:p>
        </w:tc>
        <w:tc>
          <w:tcPr>
            <w:tcW w:w="286" w:type="pct"/>
            <w:noWrap/>
            <w:hideMark/>
          </w:tcPr>
          <w:p w14:paraId="02AC3A22"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60</w:t>
            </w:r>
          </w:p>
        </w:tc>
        <w:tc>
          <w:tcPr>
            <w:tcW w:w="406" w:type="pct"/>
            <w:noWrap/>
            <w:hideMark/>
          </w:tcPr>
          <w:p w14:paraId="243EDA3C"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253" w:type="pct"/>
            <w:noWrap/>
            <w:hideMark/>
          </w:tcPr>
          <w:p w14:paraId="1A46E5E6"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393" w:type="pct"/>
            <w:noWrap/>
            <w:hideMark/>
          </w:tcPr>
          <w:p w14:paraId="2CEE7894"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0.38</w:t>
            </w:r>
          </w:p>
        </w:tc>
        <w:tc>
          <w:tcPr>
            <w:tcW w:w="521" w:type="pct"/>
            <w:noWrap/>
            <w:hideMark/>
          </w:tcPr>
          <w:p w14:paraId="53949F4E"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0.00000002</w:t>
            </w:r>
          </w:p>
        </w:tc>
        <w:tc>
          <w:tcPr>
            <w:tcW w:w="753" w:type="pct"/>
            <w:noWrap/>
            <w:hideMark/>
          </w:tcPr>
          <w:p w14:paraId="07B04F80"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02FC1AB2"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585530D1"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Arbustivo</w:t>
            </w:r>
          </w:p>
        </w:tc>
        <w:tc>
          <w:tcPr>
            <w:tcW w:w="1223" w:type="pct"/>
            <w:noWrap/>
            <w:hideMark/>
          </w:tcPr>
          <w:p w14:paraId="573E9BC4"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Mimosa zygophylla</w:t>
            </w:r>
          </w:p>
        </w:tc>
        <w:tc>
          <w:tcPr>
            <w:tcW w:w="789" w:type="pct"/>
            <w:noWrap/>
            <w:hideMark/>
          </w:tcPr>
          <w:p w14:paraId="17EA7FE1"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proofErr w:type="spellStart"/>
            <w:r w:rsidRPr="000559B2">
              <w:rPr>
                <w:rFonts w:ascii="Arial" w:hAnsi="Arial" w:cs="Arial"/>
                <w:color w:val="000000"/>
                <w:sz w:val="22"/>
                <w:szCs w:val="22"/>
                <w:highlight w:val="yellow"/>
              </w:rPr>
              <w:t>Gatuño</w:t>
            </w:r>
            <w:proofErr w:type="spellEnd"/>
          </w:p>
        </w:tc>
        <w:tc>
          <w:tcPr>
            <w:tcW w:w="286" w:type="pct"/>
            <w:noWrap/>
            <w:hideMark/>
          </w:tcPr>
          <w:p w14:paraId="1A388DC4"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7067</w:t>
            </w:r>
          </w:p>
        </w:tc>
        <w:tc>
          <w:tcPr>
            <w:tcW w:w="406" w:type="pct"/>
            <w:noWrap/>
            <w:hideMark/>
          </w:tcPr>
          <w:p w14:paraId="06A3666F"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5543637</w:t>
            </w:r>
          </w:p>
        </w:tc>
        <w:tc>
          <w:tcPr>
            <w:tcW w:w="253" w:type="pct"/>
            <w:noWrap/>
            <w:hideMark/>
          </w:tcPr>
          <w:p w14:paraId="459D55B7"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14.4</w:t>
            </w:r>
          </w:p>
        </w:tc>
        <w:tc>
          <w:tcPr>
            <w:tcW w:w="393" w:type="pct"/>
            <w:noWrap/>
            <w:hideMark/>
          </w:tcPr>
          <w:p w14:paraId="3FEE1975"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10.53</w:t>
            </w:r>
          </w:p>
        </w:tc>
        <w:tc>
          <w:tcPr>
            <w:tcW w:w="521" w:type="pct"/>
            <w:noWrap/>
            <w:hideMark/>
          </w:tcPr>
          <w:p w14:paraId="2C537E63"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0.00000197</w:t>
            </w:r>
          </w:p>
        </w:tc>
        <w:tc>
          <w:tcPr>
            <w:tcW w:w="753" w:type="pct"/>
            <w:noWrap/>
            <w:hideMark/>
          </w:tcPr>
          <w:p w14:paraId="1A24707D"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73B655FD"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1C98C362"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Arbustivo</w:t>
            </w:r>
          </w:p>
        </w:tc>
        <w:tc>
          <w:tcPr>
            <w:tcW w:w="1223" w:type="pct"/>
            <w:noWrap/>
            <w:hideMark/>
          </w:tcPr>
          <w:p w14:paraId="2B8C3A3B"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 xml:space="preserve">Parthenium </w:t>
            </w:r>
            <w:proofErr w:type="spellStart"/>
            <w:r w:rsidRPr="000559B2">
              <w:rPr>
                <w:rFonts w:ascii="Arial" w:hAnsi="Arial" w:cs="Arial"/>
                <w:i/>
                <w:iCs/>
                <w:color w:val="000000"/>
                <w:sz w:val="22"/>
                <w:szCs w:val="22"/>
                <w:highlight w:val="yellow"/>
              </w:rPr>
              <w:t>argentatum</w:t>
            </w:r>
            <w:proofErr w:type="spellEnd"/>
          </w:p>
        </w:tc>
        <w:tc>
          <w:tcPr>
            <w:tcW w:w="789" w:type="pct"/>
            <w:noWrap/>
            <w:hideMark/>
          </w:tcPr>
          <w:p w14:paraId="3DA2B9AF"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Guayule</w:t>
            </w:r>
          </w:p>
        </w:tc>
        <w:tc>
          <w:tcPr>
            <w:tcW w:w="286" w:type="pct"/>
            <w:noWrap/>
            <w:hideMark/>
          </w:tcPr>
          <w:p w14:paraId="26BA36A8"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1258</w:t>
            </w:r>
          </w:p>
        </w:tc>
        <w:tc>
          <w:tcPr>
            <w:tcW w:w="406" w:type="pct"/>
            <w:noWrap/>
            <w:hideMark/>
          </w:tcPr>
          <w:p w14:paraId="50CF9AD4"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2210735</w:t>
            </w:r>
          </w:p>
        </w:tc>
        <w:tc>
          <w:tcPr>
            <w:tcW w:w="253" w:type="pct"/>
            <w:noWrap/>
            <w:hideMark/>
          </w:tcPr>
          <w:p w14:paraId="4773A203"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4.35</w:t>
            </w:r>
          </w:p>
        </w:tc>
        <w:tc>
          <w:tcPr>
            <w:tcW w:w="393" w:type="pct"/>
            <w:noWrap/>
            <w:hideMark/>
          </w:tcPr>
          <w:p w14:paraId="3A1B359E"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2.22</w:t>
            </w:r>
          </w:p>
        </w:tc>
        <w:tc>
          <w:tcPr>
            <w:tcW w:w="521" w:type="pct"/>
            <w:noWrap/>
            <w:hideMark/>
          </w:tcPr>
          <w:p w14:paraId="40E4B0C9"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0.00000035</w:t>
            </w:r>
          </w:p>
        </w:tc>
        <w:tc>
          <w:tcPr>
            <w:tcW w:w="753" w:type="pct"/>
            <w:noWrap/>
            <w:hideMark/>
          </w:tcPr>
          <w:p w14:paraId="205EE650"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213FD735"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350DBD54"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Arbustivo</w:t>
            </w:r>
          </w:p>
        </w:tc>
        <w:tc>
          <w:tcPr>
            <w:tcW w:w="1223" w:type="pct"/>
            <w:noWrap/>
            <w:hideMark/>
          </w:tcPr>
          <w:p w14:paraId="6B250113"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Parthenium incanum</w:t>
            </w:r>
          </w:p>
        </w:tc>
        <w:tc>
          <w:tcPr>
            <w:tcW w:w="789" w:type="pct"/>
            <w:noWrap/>
            <w:hideMark/>
          </w:tcPr>
          <w:p w14:paraId="05A733A3"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Mariola</w:t>
            </w:r>
          </w:p>
        </w:tc>
        <w:tc>
          <w:tcPr>
            <w:tcW w:w="286" w:type="pct"/>
            <w:noWrap/>
            <w:hideMark/>
          </w:tcPr>
          <w:p w14:paraId="7A749FE5"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10869</w:t>
            </w:r>
          </w:p>
        </w:tc>
        <w:tc>
          <w:tcPr>
            <w:tcW w:w="406" w:type="pct"/>
            <w:noWrap/>
            <w:hideMark/>
          </w:tcPr>
          <w:p w14:paraId="6727106C"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4878401</w:t>
            </w:r>
          </w:p>
        </w:tc>
        <w:tc>
          <w:tcPr>
            <w:tcW w:w="253" w:type="pct"/>
            <w:noWrap/>
            <w:hideMark/>
          </w:tcPr>
          <w:p w14:paraId="60ADDF5E"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9.19</w:t>
            </w:r>
          </w:p>
        </w:tc>
        <w:tc>
          <w:tcPr>
            <w:tcW w:w="393" w:type="pct"/>
            <w:noWrap/>
            <w:hideMark/>
          </w:tcPr>
          <w:p w14:paraId="095EF4B7"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11.95</w:t>
            </w:r>
          </w:p>
        </w:tc>
        <w:tc>
          <w:tcPr>
            <w:tcW w:w="521" w:type="pct"/>
            <w:noWrap/>
            <w:hideMark/>
          </w:tcPr>
          <w:p w14:paraId="1ADEC29C"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0.00000302</w:t>
            </w:r>
          </w:p>
        </w:tc>
        <w:tc>
          <w:tcPr>
            <w:tcW w:w="753" w:type="pct"/>
            <w:noWrap/>
            <w:hideMark/>
          </w:tcPr>
          <w:p w14:paraId="6EDCA200"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5AA90A65"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292FD3D0"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Arbustivo</w:t>
            </w:r>
          </w:p>
        </w:tc>
        <w:tc>
          <w:tcPr>
            <w:tcW w:w="1223" w:type="pct"/>
            <w:noWrap/>
            <w:hideMark/>
          </w:tcPr>
          <w:p w14:paraId="2ADD97F3"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Rhus microphylla</w:t>
            </w:r>
          </w:p>
        </w:tc>
        <w:tc>
          <w:tcPr>
            <w:tcW w:w="789" w:type="pct"/>
            <w:noWrap/>
            <w:hideMark/>
          </w:tcPr>
          <w:p w14:paraId="121B0066"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Agrillo</w:t>
            </w:r>
          </w:p>
        </w:tc>
        <w:tc>
          <w:tcPr>
            <w:tcW w:w="286" w:type="pct"/>
            <w:noWrap/>
            <w:hideMark/>
          </w:tcPr>
          <w:p w14:paraId="30EB0898"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406" w:type="pct"/>
            <w:noWrap/>
            <w:hideMark/>
          </w:tcPr>
          <w:p w14:paraId="43B58A42"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20159</w:t>
            </w:r>
          </w:p>
        </w:tc>
        <w:tc>
          <w:tcPr>
            <w:tcW w:w="253" w:type="pct"/>
            <w:noWrap/>
            <w:hideMark/>
          </w:tcPr>
          <w:p w14:paraId="2685D40E"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0.35</w:t>
            </w:r>
          </w:p>
        </w:tc>
        <w:tc>
          <w:tcPr>
            <w:tcW w:w="393" w:type="pct"/>
            <w:noWrap/>
            <w:hideMark/>
          </w:tcPr>
          <w:p w14:paraId="7724DAE6"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521" w:type="pct"/>
            <w:noWrap/>
            <w:hideMark/>
          </w:tcPr>
          <w:p w14:paraId="5BEEA423"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753" w:type="pct"/>
            <w:noWrap/>
            <w:hideMark/>
          </w:tcPr>
          <w:p w14:paraId="6D1BB2D8"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66A7B579"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22009D55"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Arbustivo</w:t>
            </w:r>
          </w:p>
        </w:tc>
        <w:tc>
          <w:tcPr>
            <w:tcW w:w="1223" w:type="pct"/>
            <w:noWrap/>
            <w:hideMark/>
          </w:tcPr>
          <w:p w14:paraId="0CA09B27"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 xml:space="preserve">Salvia </w:t>
            </w:r>
            <w:proofErr w:type="spellStart"/>
            <w:r w:rsidRPr="000559B2">
              <w:rPr>
                <w:rFonts w:ascii="Arial" w:hAnsi="Arial" w:cs="Arial"/>
                <w:i/>
                <w:iCs/>
                <w:color w:val="000000"/>
                <w:sz w:val="22"/>
                <w:szCs w:val="22"/>
                <w:highlight w:val="yellow"/>
              </w:rPr>
              <w:t>ballotiflora</w:t>
            </w:r>
            <w:proofErr w:type="spellEnd"/>
          </w:p>
        </w:tc>
        <w:tc>
          <w:tcPr>
            <w:tcW w:w="789" w:type="pct"/>
            <w:noWrap/>
            <w:hideMark/>
          </w:tcPr>
          <w:p w14:paraId="086CCF68"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Mejorana</w:t>
            </w:r>
          </w:p>
        </w:tc>
        <w:tc>
          <w:tcPr>
            <w:tcW w:w="286" w:type="pct"/>
            <w:noWrap/>
            <w:hideMark/>
          </w:tcPr>
          <w:p w14:paraId="515D9103"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1258</w:t>
            </w:r>
          </w:p>
        </w:tc>
        <w:tc>
          <w:tcPr>
            <w:tcW w:w="406" w:type="pct"/>
            <w:noWrap/>
            <w:hideMark/>
          </w:tcPr>
          <w:p w14:paraId="0D90FDD4"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248624</w:t>
            </w:r>
          </w:p>
        </w:tc>
        <w:tc>
          <w:tcPr>
            <w:tcW w:w="253" w:type="pct"/>
            <w:noWrap/>
            <w:hideMark/>
          </w:tcPr>
          <w:p w14:paraId="0E666A69"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1.55</w:t>
            </w:r>
          </w:p>
        </w:tc>
        <w:tc>
          <w:tcPr>
            <w:tcW w:w="393" w:type="pct"/>
            <w:noWrap/>
            <w:hideMark/>
          </w:tcPr>
          <w:p w14:paraId="0A0D010F"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3.17</w:t>
            </w:r>
          </w:p>
        </w:tc>
        <w:tc>
          <w:tcPr>
            <w:tcW w:w="521" w:type="pct"/>
            <w:noWrap/>
            <w:hideMark/>
          </w:tcPr>
          <w:p w14:paraId="2FEE57CB"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753" w:type="pct"/>
            <w:noWrap/>
            <w:hideMark/>
          </w:tcPr>
          <w:p w14:paraId="65AADB30"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1096B201"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4AE9D885"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Arbustivo</w:t>
            </w:r>
          </w:p>
        </w:tc>
        <w:tc>
          <w:tcPr>
            <w:tcW w:w="1223" w:type="pct"/>
            <w:noWrap/>
            <w:hideMark/>
          </w:tcPr>
          <w:p w14:paraId="08243FEF"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Schaefferia cuneifolia</w:t>
            </w:r>
          </w:p>
        </w:tc>
        <w:tc>
          <w:tcPr>
            <w:tcW w:w="789" w:type="pct"/>
            <w:noWrap/>
            <w:hideMark/>
          </w:tcPr>
          <w:p w14:paraId="71B57097"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proofErr w:type="spellStart"/>
            <w:r w:rsidRPr="000559B2">
              <w:rPr>
                <w:rFonts w:ascii="Arial" w:hAnsi="Arial" w:cs="Arial"/>
                <w:color w:val="000000"/>
                <w:sz w:val="22"/>
                <w:szCs w:val="22"/>
                <w:highlight w:val="yellow"/>
              </w:rPr>
              <w:t>Yaupon</w:t>
            </w:r>
            <w:proofErr w:type="spellEnd"/>
          </w:p>
        </w:tc>
        <w:tc>
          <w:tcPr>
            <w:tcW w:w="286" w:type="pct"/>
            <w:noWrap/>
            <w:hideMark/>
          </w:tcPr>
          <w:p w14:paraId="58AD369B"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60</w:t>
            </w:r>
          </w:p>
        </w:tc>
        <w:tc>
          <w:tcPr>
            <w:tcW w:w="406" w:type="pct"/>
            <w:noWrap/>
            <w:hideMark/>
          </w:tcPr>
          <w:p w14:paraId="0814CBED"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253" w:type="pct"/>
            <w:noWrap/>
            <w:hideMark/>
          </w:tcPr>
          <w:p w14:paraId="20E000FE"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393" w:type="pct"/>
            <w:noWrap/>
            <w:hideMark/>
          </w:tcPr>
          <w:p w14:paraId="4C92C519"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0.31</w:t>
            </w:r>
          </w:p>
        </w:tc>
        <w:tc>
          <w:tcPr>
            <w:tcW w:w="521" w:type="pct"/>
            <w:noWrap/>
            <w:hideMark/>
          </w:tcPr>
          <w:p w14:paraId="35A02C18"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0.00000002</w:t>
            </w:r>
          </w:p>
        </w:tc>
        <w:tc>
          <w:tcPr>
            <w:tcW w:w="753" w:type="pct"/>
            <w:noWrap/>
            <w:hideMark/>
          </w:tcPr>
          <w:p w14:paraId="5CC870A8"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11598DFE"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00378318"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Arbustivo</w:t>
            </w:r>
          </w:p>
        </w:tc>
        <w:tc>
          <w:tcPr>
            <w:tcW w:w="1223" w:type="pct"/>
            <w:noWrap/>
            <w:hideMark/>
          </w:tcPr>
          <w:p w14:paraId="6CACE211"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0559B2">
              <w:rPr>
                <w:rFonts w:ascii="Arial" w:hAnsi="Arial" w:cs="Arial"/>
                <w:i/>
                <w:iCs/>
                <w:color w:val="000000"/>
                <w:sz w:val="22"/>
                <w:szCs w:val="22"/>
                <w:highlight w:val="yellow"/>
              </w:rPr>
              <w:t>Senegalia</w:t>
            </w:r>
            <w:proofErr w:type="spellEnd"/>
            <w:r w:rsidRPr="000559B2">
              <w:rPr>
                <w:rFonts w:ascii="Arial" w:hAnsi="Arial" w:cs="Arial"/>
                <w:i/>
                <w:iCs/>
                <w:color w:val="000000"/>
                <w:sz w:val="22"/>
                <w:szCs w:val="22"/>
                <w:highlight w:val="yellow"/>
              </w:rPr>
              <w:t xml:space="preserve"> </w:t>
            </w:r>
            <w:proofErr w:type="spellStart"/>
            <w:r w:rsidRPr="000559B2">
              <w:rPr>
                <w:rFonts w:ascii="Arial" w:hAnsi="Arial" w:cs="Arial"/>
                <w:i/>
                <w:iCs/>
                <w:color w:val="000000"/>
                <w:sz w:val="22"/>
                <w:szCs w:val="22"/>
                <w:highlight w:val="yellow"/>
              </w:rPr>
              <w:t>berlandieri</w:t>
            </w:r>
            <w:proofErr w:type="spellEnd"/>
          </w:p>
        </w:tc>
        <w:tc>
          <w:tcPr>
            <w:tcW w:w="789" w:type="pct"/>
            <w:noWrap/>
            <w:hideMark/>
          </w:tcPr>
          <w:p w14:paraId="3F69A8C7"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Guajillo</w:t>
            </w:r>
          </w:p>
        </w:tc>
        <w:tc>
          <w:tcPr>
            <w:tcW w:w="286" w:type="pct"/>
            <w:noWrap/>
            <w:hideMark/>
          </w:tcPr>
          <w:p w14:paraId="537CB33B"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30</w:t>
            </w:r>
          </w:p>
        </w:tc>
        <w:tc>
          <w:tcPr>
            <w:tcW w:w="406" w:type="pct"/>
            <w:noWrap/>
            <w:hideMark/>
          </w:tcPr>
          <w:p w14:paraId="71F4CF93"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253" w:type="pct"/>
            <w:noWrap/>
            <w:hideMark/>
          </w:tcPr>
          <w:p w14:paraId="57CC1EE1"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393" w:type="pct"/>
            <w:noWrap/>
            <w:hideMark/>
          </w:tcPr>
          <w:p w14:paraId="4CC98DE8"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0.31</w:t>
            </w:r>
          </w:p>
        </w:tc>
        <w:tc>
          <w:tcPr>
            <w:tcW w:w="521" w:type="pct"/>
            <w:noWrap/>
            <w:hideMark/>
          </w:tcPr>
          <w:p w14:paraId="6B55D3E5"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0.00000001</w:t>
            </w:r>
          </w:p>
        </w:tc>
        <w:tc>
          <w:tcPr>
            <w:tcW w:w="753" w:type="pct"/>
            <w:noWrap/>
            <w:hideMark/>
          </w:tcPr>
          <w:p w14:paraId="56AEF77E"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54B87225"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33A90E5C"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Arbustivo</w:t>
            </w:r>
          </w:p>
        </w:tc>
        <w:tc>
          <w:tcPr>
            <w:tcW w:w="1223" w:type="pct"/>
            <w:noWrap/>
            <w:hideMark/>
          </w:tcPr>
          <w:p w14:paraId="7798A507"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proofErr w:type="spellStart"/>
            <w:r w:rsidRPr="000559B2">
              <w:rPr>
                <w:rFonts w:ascii="Arial" w:hAnsi="Arial" w:cs="Arial"/>
                <w:i/>
                <w:iCs/>
                <w:color w:val="000000"/>
                <w:sz w:val="22"/>
                <w:szCs w:val="22"/>
                <w:highlight w:val="yellow"/>
              </w:rPr>
              <w:t>Sidneya</w:t>
            </w:r>
            <w:proofErr w:type="spellEnd"/>
            <w:r w:rsidRPr="000559B2">
              <w:rPr>
                <w:rFonts w:ascii="Arial" w:hAnsi="Arial" w:cs="Arial"/>
                <w:i/>
                <w:iCs/>
                <w:color w:val="000000"/>
                <w:sz w:val="22"/>
                <w:szCs w:val="22"/>
                <w:highlight w:val="yellow"/>
              </w:rPr>
              <w:t xml:space="preserve"> </w:t>
            </w:r>
            <w:proofErr w:type="spellStart"/>
            <w:r w:rsidRPr="000559B2">
              <w:rPr>
                <w:rFonts w:ascii="Arial" w:hAnsi="Arial" w:cs="Arial"/>
                <w:i/>
                <w:iCs/>
                <w:color w:val="000000"/>
                <w:sz w:val="22"/>
                <w:szCs w:val="22"/>
                <w:highlight w:val="yellow"/>
              </w:rPr>
              <w:t>tenuifolia</w:t>
            </w:r>
            <w:proofErr w:type="spellEnd"/>
          </w:p>
        </w:tc>
        <w:tc>
          <w:tcPr>
            <w:tcW w:w="789" w:type="pct"/>
            <w:noWrap/>
            <w:hideMark/>
          </w:tcPr>
          <w:p w14:paraId="35FFF3EE"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Romerillo</w:t>
            </w:r>
          </w:p>
        </w:tc>
        <w:tc>
          <w:tcPr>
            <w:tcW w:w="286" w:type="pct"/>
            <w:noWrap/>
            <w:hideMark/>
          </w:tcPr>
          <w:p w14:paraId="373DCB00"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3952</w:t>
            </w:r>
          </w:p>
        </w:tc>
        <w:tc>
          <w:tcPr>
            <w:tcW w:w="406" w:type="pct"/>
            <w:noWrap/>
            <w:hideMark/>
          </w:tcPr>
          <w:p w14:paraId="58A19B29"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4569301</w:t>
            </w:r>
          </w:p>
        </w:tc>
        <w:tc>
          <w:tcPr>
            <w:tcW w:w="253" w:type="pct"/>
            <w:noWrap/>
            <w:hideMark/>
          </w:tcPr>
          <w:p w14:paraId="4ACA5DC5"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9.42</w:t>
            </w:r>
          </w:p>
        </w:tc>
        <w:tc>
          <w:tcPr>
            <w:tcW w:w="393" w:type="pct"/>
            <w:noWrap/>
            <w:hideMark/>
          </w:tcPr>
          <w:p w14:paraId="507C1B4B"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5.48</w:t>
            </w:r>
          </w:p>
        </w:tc>
        <w:tc>
          <w:tcPr>
            <w:tcW w:w="521" w:type="pct"/>
            <w:noWrap/>
            <w:hideMark/>
          </w:tcPr>
          <w:p w14:paraId="442FE616"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0.00000110</w:t>
            </w:r>
          </w:p>
        </w:tc>
        <w:tc>
          <w:tcPr>
            <w:tcW w:w="753" w:type="pct"/>
            <w:noWrap/>
            <w:hideMark/>
          </w:tcPr>
          <w:p w14:paraId="7C9AABA9"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4EA5FD55"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42FFEA1B"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Arbustivo</w:t>
            </w:r>
          </w:p>
        </w:tc>
        <w:tc>
          <w:tcPr>
            <w:tcW w:w="1223" w:type="pct"/>
            <w:noWrap/>
            <w:hideMark/>
          </w:tcPr>
          <w:p w14:paraId="6EC4E087"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0559B2">
              <w:rPr>
                <w:rFonts w:ascii="Arial" w:hAnsi="Arial" w:cs="Arial"/>
                <w:i/>
                <w:iCs/>
                <w:color w:val="000000"/>
                <w:sz w:val="22"/>
                <w:szCs w:val="22"/>
                <w:highlight w:val="yellow"/>
              </w:rPr>
              <w:t>Tiquilia</w:t>
            </w:r>
            <w:proofErr w:type="spellEnd"/>
            <w:r w:rsidRPr="000559B2">
              <w:rPr>
                <w:rFonts w:ascii="Arial" w:hAnsi="Arial" w:cs="Arial"/>
                <w:i/>
                <w:iCs/>
                <w:color w:val="000000"/>
                <w:sz w:val="22"/>
                <w:szCs w:val="22"/>
                <w:highlight w:val="yellow"/>
              </w:rPr>
              <w:t xml:space="preserve"> greggii</w:t>
            </w:r>
          </w:p>
        </w:tc>
        <w:tc>
          <w:tcPr>
            <w:tcW w:w="789" w:type="pct"/>
            <w:noWrap/>
            <w:hideMark/>
          </w:tcPr>
          <w:p w14:paraId="11E68944"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Hierba del cenizo</w:t>
            </w:r>
          </w:p>
        </w:tc>
        <w:tc>
          <w:tcPr>
            <w:tcW w:w="286" w:type="pct"/>
            <w:noWrap/>
            <w:hideMark/>
          </w:tcPr>
          <w:p w14:paraId="542CB0AC"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7126</w:t>
            </w:r>
          </w:p>
        </w:tc>
        <w:tc>
          <w:tcPr>
            <w:tcW w:w="406" w:type="pct"/>
            <w:noWrap/>
            <w:hideMark/>
          </w:tcPr>
          <w:p w14:paraId="51828E73"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3762954</w:t>
            </w:r>
          </w:p>
        </w:tc>
        <w:tc>
          <w:tcPr>
            <w:tcW w:w="253" w:type="pct"/>
            <w:noWrap/>
            <w:hideMark/>
          </w:tcPr>
          <w:p w14:paraId="189FB50F"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8.18</w:t>
            </w:r>
          </w:p>
        </w:tc>
        <w:tc>
          <w:tcPr>
            <w:tcW w:w="393" w:type="pct"/>
            <w:noWrap/>
            <w:hideMark/>
          </w:tcPr>
          <w:p w14:paraId="41F1CDC7"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7.54</w:t>
            </w:r>
          </w:p>
        </w:tc>
        <w:tc>
          <w:tcPr>
            <w:tcW w:w="521" w:type="pct"/>
            <w:noWrap/>
            <w:hideMark/>
          </w:tcPr>
          <w:p w14:paraId="74701026"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0.00000198</w:t>
            </w:r>
          </w:p>
        </w:tc>
        <w:tc>
          <w:tcPr>
            <w:tcW w:w="753" w:type="pct"/>
            <w:noWrap/>
            <w:hideMark/>
          </w:tcPr>
          <w:p w14:paraId="0A287F3D"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152E5F5C"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1600" w:type="pct"/>
            <w:gridSpan w:val="2"/>
            <w:noWrap/>
            <w:hideMark/>
          </w:tcPr>
          <w:p w14:paraId="50B491EB" w14:textId="319D91FE" w:rsidR="0034776D" w:rsidRPr="000559B2" w:rsidRDefault="0034776D" w:rsidP="00E81014">
            <w:pPr>
              <w:rPr>
                <w:rFonts w:ascii="Arial" w:hAnsi="Arial" w:cs="Arial"/>
                <w:b w:val="0"/>
                <w:bCs w:val="0"/>
                <w:color w:val="000000"/>
                <w:sz w:val="22"/>
                <w:szCs w:val="22"/>
                <w:highlight w:val="yellow"/>
              </w:rPr>
            </w:pPr>
            <w:r w:rsidRPr="000559B2">
              <w:rPr>
                <w:rFonts w:ascii="Arial" w:hAnsi="Arial" w:cs="Arial"/>
                <w:color w:val="000000"/>
                <w:sz w:val="22"/>
                <w:szCs w:val="22"/>
                <w:highlight w:val="yellow"/>
              </w:rPr>
              <w:t>Total, arbustivo</w:t>
            </w:r>
          </w:p>
        </w:tc>
        <w:tc>
          <w:tcPr>
            <w:tcW w:w="789" w:type="pct"/>
            <w:noWrap/>
            <w:hideMark/>
          </w:tcPr>
          <w:p w14:paraId="3A4EC016" w14:textId="77777777" w:rsidR="0034776D" w:rsidRPr="000559B2" w:rsidRDefault="0034776D" w:rsidP="00E81014">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0559B2">
              <w:rPr>
                <w:rFonts w:ascii="Arial" w:hAnsi="Arial" w:cs="Arial"/>
                <w:b/>
                <w:bCs/>
                <w:color w:val="000000"/>
                <w:sz w:val="22"/>
                <w:szCs w:val="22"/>
                <w:highlight w:val="yellow"/>
              </w:rPr>
              <w:t> </w:t>
            </w:r>
          </w:p>
        </w:tc>
        <w:tc>
          <w:tcPr>
            <w:tcW w:w="286" w:type="pct"/>
            <w:noWrap/>
            <w:hideMark/>
          </w:tcPr>
          <w:p w14:paraId="7A2BCC0D" w14:textId="77777777" w:rsidR="0034776D" w:rsidRPr="000559B2" w:rsidRDefault="0034776D"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0559B2">
              <w:rPr>
                <w:rFonts w:ascii="Arial" w:hAnsi="Arial" w:cs="Arial"/>
                <w:b/>
                <w:bCs/>
                <w:color w:val="000000"/>
                <w:sz w:val="22"/>
                <w:szCs w:val="22"/>
                <w:highlight w:val="yellow"/>
              </w:rPr>
              <w:t>64288</w:t>
            </w:r>
          </w:p>
        </w:tc>
        <w:tc>
          <w:tcPr>
            <w:tcW w:w="406" w:type="pct"/>
            <w:noWrap/>
            <w:hideMark/>
          </w:tcPr>
          <w:p w14:paraId="7D401A89" w14:textId="77777777" w:rsidR="0034776D" w:rsidRPr="000559B2" w:rsidRDefault="0034776D"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0559B2">
              <w:rPr>
                <w:rFonts w:ascii="Arial" w:hAnsi="Arial" w:cs="Arial"/>
                <w:b/>
                <w:bCs/>
                <w:color w:val="000000"/>
                <w:sz w:val="22"/>
                <w:szCs w:val="22"/>
                <w:highlight w:val="yellow"/>
              </w:rPr>
              <w:t>35942925</w:t>
            </w:r>
          </w:p>
        </w:tc>
        <w:tc>
          <w:tcPr>
            <w:tcW w:w="253" w:type="pct"/>
            <w:noWrap/>
            <w:hideMark/>
          </w:tcPr>
          <w:p w14:paraId="1F46F7E0" w14:textId="77777777" w:rsidR="0034776D" w:rsidRPr="000559B2" w:rsidRDefault="0034776D"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0559B2">
              <w:rPr>
                <w:rFonts w:ascii="Arial" w:hAnsi="Arial" w:cs="Arial"/>
                <w:b/>
                <w:bCs/>
                <w:color w:val="000000"/>
                <w:sz w:val="22"/>
                <w:szCs w:val="22"/>
                <w:highlight w:val="yellow"/>
              </w:rPr>
              <w:t>100</w:t>
            </w:r>
          </w:p>
        </w:tc>
        <w:tc>
          <w:tcPr>
            <w:tcW w:w="393" w:type="pct"/>
            <w:noWrap/>
            <w:hideMark/>
          </w:tcPr>
          <w:p w14:paraId="00A01AD4" w14:textId="77777777" w:rsidR="0034776D" w:rsidRPr="000559B2" w:rsidRDefault="0034776D"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0559B2">
              <w:rPr>
                <w:rFonts w:ascii="Arial" w:hAnsi="Arial" w:cs="Arial"/>
                <w:b/>
                <w:bCs/>
                <w:color w:val="000000"/>
                <w:sz w:val="22"/>
                <w:szCs w:val="22"/>
                <w:highlight w:val="yellow"/>
              </w:rPr>
              <w:t>100</w:t>
            </w:r>
          </w:p>
        </w:tc>
        <w:tc>
          <w:tcPr>
            <w:tcW w:w="521" w:type="pct"/>
            <w:noWrap/>
            <w:hideMark/>
          </w:tcPr>
          <w:p w14:paraId="1931F150" w14:textId="77777777" w:rsidR="0034776D" w:rsidRPr="000559B2" w:rsidRDefault="0034776D"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0559B2">
              <w:rPr>
                <w:rFonts w:ascii="Arial" w:hAnsi="Arial" w:cs="Arial"/>
                <w:b/>
                <w:bCs/>
                <w:color w:val="000000"/>
                <w:sz w:val="22"/>
                <w:szCs w:val="22"/>
                <w:highlight w:val="yellow"/>
              </w:rPr>
              <w:t>0.000018</w:t>
            </w:r>
          </w:p>
        </w:tc>
        <w:tc>
          <w:tcPr>
            <w:tcW w:w="753" w:type="pct"/>
            <w:noWrap/>
            <w:hideMark/>
          </w:tcPr>
          <w:p w14:paraId="2C0349AE" w14:textId="77777777" w:rsidR="0034776D" w:rsidRPr="000559B2" w:rsidRDefault="0034776D"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0559B2">
              <w:rPr>
                <w:rFonts w:ascii="Arial" w:hAnsi="Arial" w:cs="Arial"/>
                <w:b/>
                <w:bCs/>
                <w:color w:val="000000"/>
                <w:sz w:val="22"/>
                <w:szCs w:val="22"/>
                <w:highlight w:val="yellow"/>
              </w:rPr>
              <w:t>…….</w:t>
            </w:r>
          </w:p>
        </w:tc>
      </w:tr>
      <w:tr w:rsidR="0034776D" w:rsidRPr="000559B2" w14:paraId="2F790230"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2F0CFEAA"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Gramíneo</w:t>
            </w:r>
          </w:p>
        </w:tc>
        <w:tc>
          <w:tcPr>
            <w:tcW w:w="1223" w:type="pct"/>
            <w:noWrap/>
            <w:hideMark/>
          </w:tcPr>
          <w:p w14:paraId="20927E5D"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0559B2">
              <w:rPr>
                <w:rFonts w:ascii="Arial" w:hAnsi="Arial" w:cs="Arial"/>
                <w:i/>
                <w:iCs/>
                <w:color w:val="000000"/>
                <w:sz w:val="22"/>
                <w:szCs w:val="22"/>
                <w:highlight w:val="yellow"/>
              </w:rPr>
              <w:t>Aristida</w:t>
            </w:r>
            <w:proofErr w:type="spellEnd"/>
            <w:r w:rsidRPr="000559B2">
              <w:rPr>
                <w:rFonts w:ascii="Arial" w:hAnsi="Arial" w:cs="Arial"/>
                <w:i/>
                <w:iCs/>
                <w:color w:val="000000"/>
                <w:sz w:val="22"/>
                <w:szCs w:val="22"/>
                <w:highlight w:val="yellow"/>
              </w:rPr>
              <w:t xml:space="preserve"> </w:t>
            </w:r>
            <w:proofErr w:type="spellStart"/>
            <w:r w:rsidRPr="000559B2">
              <w:rPr>
                <w:rFonts w:ascii="Arial" w:hAnsi="Arial" w:cs="Arial"/>
                <w:i/>
                <w:iCs/>
                <w:color w:val="000000"/>
                <w:sz w:val="22"/>
                <w:szCs w:val="22"/>
                <w:highlight w:val="yellow"/>
              </w:rPr>
              <w:t>adscensionis</w:t>
            </w:r>
            <w:proofErr w:type="spellEnd"/>
          </w:p>
        </w:tc>
        <w:tc>
          <w:tcPr>
            <w:tcW w:w="789" w:type="pct"/>
            <w:noWrap/>
            <w:hideMark/>
          </w:tcPr>
          <w:p w14:paraId="2F067344"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Z. Tres barbas</w:t>
            </w:r>
          </w:p>
        </w:tc>
        <w:tc>
          <w:tcPr>
            <w:tcW w:w="286" w:type="pct"/>
            <w:noWrap/>
            <w:hideMark/>
          </w:tcPr>
          <w:p w14:paraId="2580BFC0"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406" w:type="pct"/>
            <w:noWrap/>
            <w:hideMark/>
          </w:tcPr>
          <w:p w14:paraId="5748E1E2"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46519514</w:t>
            </w:r>
          </w:p>
        </w:tc>
        <w:tc>
          <w:tcPr>
            <w:tcW w:w="253" w:type="pct"/>
            <w:noWrap/>
            <w:hideMark/>
          </w:tcPr>
          <w:p w14:paraId="220E74FB"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20.7</w:t>
            </w:r>
          </w:p>
        </w:tc>
        <w:tc>
          <w:tcPr>
            <w:tcW w:w="393" w:type="pct"/>
            <w:noWrap/>
            <w:hideMark/>
          </w:tcPr>
          <w:p w14:paraId="1FAA831F"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521" w:type="pct"/>
            <w:noWrap/>
            <w:hideMark/>
          </w:tcPr>
          <w:p w14:paraId="6B75101B"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753" w:type="pct"/>
            <w:noWrap/>
            <w:hideMark/>
          </w:tcPr>
          <w:p w14:paraId="04F7BF78"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E81014" w:rsidRPr="000559B2" w14:paraId="17017B7F"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5055A9A1"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Gramíneo</w:t>
            </w:r>
          </w:p>
        </w:tc>
        <w:tc>
          <w:tcPr>
            <w:tcW w:w="1223" w:type="pct"/>
            <w:noWrap/>
            <w:hideMark/>
          </w:tcPr>
          <w:p w14:paraId="01595631"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 xml:space="preserve">Bouteloua </w:t>
            </w:r>
            <w:proofErr w:type="spellStart"/>
            <w:r w:rsidRPr="000559B2">
              <w:rPr>
                <w:rFonts w:ascii="Arial" w:hAnsi="Arial" w:cs="Arial"/>
                <w:i/>
                <w:iCs/>
                <w:color w:val="000000"/>
                <w:sz w:val="22"/>
                <w:szCs w:val="22"/>
                <w:highlight w:val="yellow"/>
              </w:rPr>
              <w:t>gracilis</w:t>
            </w:r>
            <w:proofErr w:type="spellEnd"/>
          </w:p>
        </w:tc>
        <w:tc>
          <w:tcPr>
            <w:tcW w:w="789" w:type="pct"/>
            <w:noWrap/>
            <w:hideMark/>
          </w:tcPr>
          <w:p w14:paraId="5B4C3AF7"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Zacate Navajita </w:t>
            </w:r>
          </w:p>
        </w:tc>
        <w:tc>
          <w:tcPr>
            <w:tcW w:w="286" w:type="pct"/>
            <w:noWrap/>
            <w:hideMark/>
          </w:tcPr>
          <w:p w14:paraId="167EF32C"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134743</w:t>
            </w:r>
          </w:p>
        </w:tc>
        <w:tc>
          <w:tcPr>
            <w:tcW w:w="406" w:type="pct"/>
            <w:noWrap/>
            <w:hideMark/>
          </w:tcPr>
          <w:p w14:paraId="1F438AF8"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98206369</w:t>
            </w:r>
          </w:p>
        </w:tc>
        <w:tc>
          <w:tcPr>
            <w:tcW w:w="253" w:type="pct"/>
            <w:noWrap/>
            <w:hideMark/>
          </w:tcPr>
          <w:p w14:paraId="7D371778"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51.38</w:t>
            </w:r>
          </w:p>
        </w:tc>
        <w:tc>
          <w:tcPr>
            <w:tcW w:w="393" w:type="pct"/>
            <w:noWrap/>
            <w:hideMark/>
          </w:tcPr>
          <w:p w14:paraId="458C4C75"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521" w:type="pct"/>
            <w:noWrap/>
            <w:hideMark/>
          </w:tcPr>
          <w:p w14:paraId="325DF3B4"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0.000007</w:t>
            </w:r>
          </w:p>
        </w:tc>
        <w:tc>
          <w:tcPr>
            <w:tcW w:w="753" w:type="pct"/>
            <w:noWrap/>
            <w:hideMark/>
          </w:tcPr>
          <w:p w14:paraId="595B1A01"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0D32FD52"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2EEB7687"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Gramíneo</w:t>
            </w:r>
          </w:p>
        </w:tc>
        <w:tc>
          <w:tcPr>
            <w:tcW w:w="1223" w:type="pct"/>
            <w:noWrap/>
            <w:hideMark/>
          </w:tcPr>
          <w:p w14:paraId="1A2EE626"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Cynodon dactylon​</w:t>
            </w:r>
          </w:p>
        </w:tc>
        <w:tc>
          <w:tcPr>
            <w:tcW w:w="789" w:type="pct"/>
            <w:noWrap/>
            <w:hideMark/>
          </w:tcPr>
          <w:p w14:paraId="143FEFC3"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Pata de gallo</w:t>
            </w:r>
          </w:p>
        </w:tc>
        <w:tc>
          <w:tcPr>
            <w:tcW w:w="286" w:type="pct"/>
            <w:noWrap/>
            <w:hideMark/>
          </w:tcPr>
          <w:p w14:paraId="73DDC8E7"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406" w:type="pct"/>
            <w:noWrap/>
            <w:hideMark/>
          </w:tcPr>
          <w:p w14:paraId="1E71478C"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10334683</w:t>
            </w:r>
          </w:p>
        </w:tc>
        <w:tc>
          <w:tcPr>
            <w:tcW w:w="253" w:type="pct"/>
            <w:noWrap/>
            <w:hideMark/>
          </w:tcPr>
          <w:p w14:paraId="7AD2829F"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7.84</w:t>
            </w:r>
          </w:p>
        </w:tc>
        <w:tc>
          <w:tcPr>
            <w:tcW w:w="393" w:type="pct"/>
            <w:noWrap/>
            <w:hideMark/>
          </w:tcPr>
          <w:p w14:paraId="78EA19E0"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521" w:type="pct"/>
            <w:noWrap/>
            <w:hideMark/>
          </w:tcPr>
          <w:p w14:paraId="47EF99FD"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753" w:type="pct"/>
            <w:noWrap/>
            <w:hideMark/>
          </w:tcPr>
          <w:p w14:paraId="4DF3633D"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0903D9C5"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782CE450"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Gramíneo</w:t>
            </w:r>
          </w:p>
        </w:tc>
        <w:tc>
          <w:tcPr>
            <w:tcW w:w="1223" w:type="pct"/>
            <w:noWrap/>
            <w:hideMark/>
          </w:tcPr>
          <w:p w14:paraId="6D3FD3BC"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proofErr w:type="spellStart"/>
            <w:r w:rsidRPr="000559B2">
              <w:rPr>
                <w:rFonts w:ascii="Arial" w:hAnsi="Arial" w:cs="Arial"/>
                <w:i/>
                <w:iCs/>
                <w:color w:val="000000"/>
                <w:sz w:val="22"/>
                <w:szCs w:val="22"/>
                <w:highlight w:val="yellow"/>
              </w:rPr>
              <w:t>Dasyochloa</w:t>
            </w:r>
            <w:proofErr w:type="spellEnd"/>
            <w:r w:rsidRPr="000559B2">
              <w:rPr>
                <w:rFonts w:ascii="Arial" w:hAnsi="Arial" w:cs="Arial"/>
                <w:i/>
                <w:iCs/>
                <w:color w:val="000000"/>
                <w:sz w:val="22"/>
                <w:szCs w:val="22"/>
                <w:highlight w:val="yellow"/>
              </w:rPr>
              <w:t xml:space="preserve"> </w:t>
            </w:r>
            <w:proofErr w:type="spellStart"/>
            <w:r w:rsidRPr="000559B2">
              <w:rPr>
                <w:rFonts w:ascii="Arial" w:hAnsi="Arial" w:cs="Arial"/>
                <w:i/>
                <w:iCs/>
                <w:color w:val="000000"/>
                <w:sz w:val="22"/>
                <w:szCs w:val="22"/>
                <w:highlight w:val="yellow"/>
              </w:rPr>
              <w:t>pulchella</w:t>
            </w:r>
            <w:proofErr w:type="spellEnd"/>
          </w:p>
        </w:tc>
        <w:tc>
          <w:tcPr>
            <w:tcW w:w="789" w:type="pct"/>
            <w:noWrap/>
            <w:hideMark/>
          </w:tcPr>
          <w:p w14:paraId="44AACB1B"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Z. Borrego</w:t>
            </w:r>
          </w:p>
        </w:tc>
        <w:tc>
          <w:tcPr>
            <w:tcW w:w="286" w:type="pct"/>
            <w:noWrap/>
            <w:hideMark/>
          </w:tcPr>
          <w:p w14:paraId="673EB5BB"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406" w:type="pct"/>
            <w:noWrap/>
            <w:hideMark/>
          </w:tcPr>
          <w:p w14:paraId="6BCEA87D"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31010769</w:t>
            </w:r>
          </w:p>
        </w:tc>
        <w:tc>
          <w:tcPr>
            <w:tcW w:w="253" w:type="pct"/>
            <w:noWrap/>
            <w:hideMark/>
          </w:tcPr>
          <w:p w14:paraId="7222B047"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10.77</w:t>
            </w:r>
          </w:p>
        </w:tc>
        <w:tc>
          <w:tcPr>
            <w:tcW w:w="393" w:type="pct"/>
            <w:noWrap/>
            <w:hideMark/>
          </w:tcPr>
          <w:p w14:paraId="37D19126"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521" w:type="pct"/>
            <w:noWrap/>
            <w:hideMark/>
          </w:tcPr>
          <w:p w14:paraId="7DBA344B"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753" w:type="pct"/>
            <w:noWrap/>
            <w:hideMark/>
          </w:tcPr>
          <w:p w14:paraId="6B752B1D"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1130E809"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73C61322"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Gramíneo</w:t>
            </w:r>
          </w:p>
        </w:tc>
        <w:tc>
          <w:tcPr>
            <w:tcW w:w="1223" w:type="pct"/>
            <w:noWrap/>
            <w:hideMark/>
          </w:tcPr>
          <w:p w14:paraId="10D904E1"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0559B2">
              <w:rPr>
                <w:rFonts w:ascii="Arial" w:hAnsi="Arial" w:cs="Arial"/>
                <w:i/>
                <w:iCs/>
                <w:color w:val="000000"/>
                <w:sz w:val="22"/>
                <w:szCs w:val="22"/>
                <w:highlight w:val="yellow"/>
              </w:rPr>
              <w:t>Panicum</w:t>
            </w:r>
            <w:proofErr w:type="spellEnd"/>
            <w:r w:rsidRPr="000559B2">
              <w:rPr>
                <w:rFonts w:ascii="Arial" w:hAnsi="Arial" w:cs="Arial"/>
                <w:i/>
                <w:iCs/>
                <w:color w:val="000000"/>
                <w:sz w:val="22"/>
                <w:szCs w:val="22"/>
                <w:highlight w:val="yellow"/>
              </w:rPr>
              <w:t xml:space="preserve"> </w:t>
            </w:r>
            <w:proofErr w:type="spellStart"/>
            <w:r w:rsidRPr="000559B2">
              <w:rPr>
                <w:rFonts w:ascii="Arial" w:hAnsi="Arial" w:cs="Arial"/>
                <w:i/>
                <w:iCs/>
                <w:color w:val="000000"/>
                <w:sz w:val="22"/>
                <w:szCs w:val="22"/>
                <w:highlight w:val="yellow"/>
              </w:rPr>
              <w:t>hallii</w:t>
            </w:r>
            <w:proofErr w:type="spellEnd"/>
          </w:p>
        </w:tc>
        <w:tc>
          <w:tcPr>
            <w:tcW w:w="789" w:type="pct"/>
            <w:noWrap/>
            <w:hideMark/>
          </w:tcPr>
          <w:p w14:paraId="709CD339"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Panizo</w:t>
            </w:r>
          </w:p>
        </w:tc>
        <w:tc>
          <w:tcPr>
            <w:tcW w:w="286" w:type="pct"/>
            <w:noWrap/>
            <w:hideMark/>
          </w:tcPr>
          <w:p w14:paraId="4B602758"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406" w:type="pct"/>
            <w:noWrap/>
            <w:hideMark/>
          </w:tcPr>
          <w:p w14:paraId="42D23BB4"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20676086</w:t>
            </w:r>
          </w:p>
        </w:tc>
        <w:tc>
          <w:tcPr>
            <w:tcW w:w="253" w:type="pct"/>
            <w:noWrap/>
            <w:hideMark/>
          </w:tcPr>
          <w:p w14:paraId="16492EFA"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9.31</w:t>
            </w:r>
          </w:p>
        </w:tc>
        <w:tc>
          <w:tcPr>
            <w:tcW w:w="393" w:type="pct"/>
            <w:noWrap/>
            <w:hideMark/>
          </w:tcPr>
          <w:p w14:paraId="109BE458"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521" w:type="pct"/>
            <w:noWrap/>
            <w:hideMark/>
          </w:tcPr>
          <w:p w14:paraId="4793CE4C"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753" w:type="pct"/>
            <w:noWrap/>
            <w:hideMark/>
          </w:tcPr>
          <w:p w14:paraId="0C5E1AA5"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25C7D79E"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1600" w:type="pct"/>
            <w:gridSpan w:val="2"/>
            <w:noWrap/>
            <w:hideMark/>
          </w:tcPr>
          <w:p w14:paraId="3B9C8850" w14:textId="5007D73D" w:rsidR="0034776D" w:rsidRPr="000559B2" w:rsidRDefault="0034776D" w:rsidP="00E81014">
            <w:pPr>
              <w:rPr>
                <w:rFonts w:ascii="Arial" w:hAnsi="Arial" w:cs="Arial"/>
                <w:b w:val="0"/>
                <w:bCs w:val="0"/>
                <w:color w:val="000000"/>
                <w:sz w:val="22"/>
                <w:szCs w:val="22"/>
                <w:highlight w:val="yellow"/>
              </w:rPr>
            </w:pPr>
            <w:r w:rsidRPr="000559B2">
              <w:rPr>
                <w:rFonts w:ascii="Arial" w:hAnsi="Arial" w:cs="Arial"/>
                <w:color w:val="000000"/>
                <w:sz w:val="22"/>
                <w:szCs w:val="22"/>
                <w:highlight w:val="yellow"/>
              </w:rPr>
              <w:t>Total, gramíneo</w:t>
            </w:r>
          </w:p>
        </w:tc>
        <w:tc>
          <w:tcPr>
            <w:tcW w:w="789" w:type="pct"/>
            <w:noWrap/>
            <w:hideMark/>
          </w:tcPr>
          <w:p w14:paraId="7F263801" w14:textId="77777777" w:rsidR="0034776D" w:rsidRPr="000559B2" w:rsidRDefault="0034776D" w:rsidP="00E81014">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0559B2">
              <w:rPr>
                <w:rFonts w:ascii="Arial" w:hAnsi="Arial" w:cs="Arial"/>
                <w:b/>
                <w:bCs/>
                <w:color w:val="000000"/>
                <w:sz w:val="22"/>
                <w:szCs w:val="22"/>
                <w:highlight w:val="yellow"/>
              </w:rPr>
              <w:t> </w:t>
            </w:r>
          </w:p>
        </w:tc>
        <w:tc>
          <w:tcPr>
            <w:tcW w:w="286" w:type="pct"/>
            <w:noWrap/>
            <w:hideMark/>
          </w:tcPr>
          <w:p w14:paraId="783F817C" w14:textId="77777777" w:rsidR="0034776D" w:rsidRPr="000559B2" w:rsidRDefault="0034776D"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0559B2">
              <w:rPr>
                <w:rFonts w:ascii="Arial" w:hAnsi="Arial" w:cs="Arial"/>
                <w:b/>
                <w:bCs/>
                <w:color w:val="000000"/>
                <w:sz w:val="22"/>
                <w:szCs w:val="22"/>
                <w:highlight w:val="yellow"/>
              </w:rPr>
              <w:t>134743</w:t>
            </w:r>
          </w:p>
        </w:tc>
        <w:tc>
          <w:tcPr>
            <w:tcW w:w="406" w:type="pct"/>
            <w:noWrap/>
            <w:hideMark/>
          </w:tcPr>
          <w:p w14:paraId="37576D74" w14:textId="77777777" w:rsidR="0034776D" w:rsidRPr="000559B2" w:rsidRDefault="0034776D"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0559B2">
              <w:rPr>
                <w:rFonts w:ascii="Arial" w:hAnsi="Arial" w:cs="Arial"/>
                <w:b/>
                <w:bCs/>
                <w:color w:val="000000"/>
                <w:sz w:val="22"/>
                <w:szCs w:val="22"/>
                <w:highlight w:val="yellow"/>
              </w:rPr>
              <w:t>206747421</w:t>
            </w:r>
          </w:p>
        </w:tc>
        <w:tc>
          <w:tcPr>
            <w:tcW w:w="253" w:type="pct"/>
            <w:noWrap/>
            <w:hideMark/>
          </w:tcPr>
          <w:p w14:paraId="300EDB46" w14:textId="77777777" w:rsidR="0034776D" w:rsidRPr="000559B2" w:rsidRDefault="0034776D"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0559B2">
              <w:rPr>
                <w:rFonts w:ascii="Arial" w:hAnsi="Arial" w:cs="Arial"/>
                <w:b/>
                <w:bCs/>
                <w:color w:val="000000"/>
                <w:sz w:val="22"/>
                <w:szCs w:val="22"/>
                <w:highlight w:val="yellow"/>
              </w:rPr>
              <w:t>100</w:t>
            </w:r>
          </w:p>
        </w:tc>
        <w:tc>
          <w:tcPr>
            <w:tcW w:w="393" w:type="pct"/>
            <w:noWrap/>
            <w:hideMark/>
          </w:tcPr>
          <w:p w14:paraId="44FEE7FE" w14:textId="77777777" w:rsidR="0034776D" w:rsidRPr="000559B2" w:rsidRDefault="0034776D"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0559B2">
              <w:rPr>
                <w:rFonts w:ascii="Arial" w:hAnsi="Arial" w:cs="Arial"/>
                <w:b/>
                <w:bCs/>
                <w:color w:val="000000"/>
                <w:sz w:val="22"/>
                <w:szCs w:val="22"/>
                <w:highlight w:val="yellow"/>
              </w:rPr>
              <w:t>0</w:t>
            </w:r>
          </w:p>
        </w:tc>
        <w:tc>
          <w:tcPr>
            <w:tcW w:w="521" w:type="pct"/>
            <w:noWrap/>
            <w:hideMark/>
          </w:tcPr>
          <w:p w14:paraId="0216D3C5" w14:textId="77777777" w:rsidR="0034776D" w:rsidRPr="000559B2" w:rsidRDefault="0034776D"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0559B2">
              <w:rPr>
                <w:rFonts w:ascii="Arial" w:hAnsi="Arial" w:cs="Arial"/>
                <w:b/>
                <w:bCs/>
                <w:color w:val="000000"/>
                <w:sz w:val="22"/>
                <w:szCs w:val="22"/>
                <w:highlight w:val="yellow"/>
              </w:rPr>
              <w:t>0.000007</w:t>
            </w:r>
          </w:p>
        </w:tc>
        <w:tc>
          <w:tcPr>
            <w:tcW w:w="753" w:type="pct"/>
            <w:noWrap/>
            <w:hideMark/>
          </w:tcPr>
          <w:p w14:paraId="40C6CD89" w14:textId="77777777" w:rsidR="0034776D" w:rsidRPr="000559B2" w:rsidRDefault="0034776D"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0559B2">
              <w:rPr>
                <w:rFonts w:ascii="Arial" w:hAnsi="Arial" w:cs="Arial"/>
                <w:b/>
                <w:bCs/>
                <w:color w:val="000000"/>
                <w:sz w:val="22"/>
                <w:szCs w:val="22"/>
                <w:highlight w:val="yellow"/>
              </w:rPr>
              <w:t>….</w:t>
            </w:r>
          </w:p>
        </w:tc>
      </w:tr>
      <w:tr w:rsidR="0034776D" w:rsidRPr="000559B2" w14:paraId="0B61FA12"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7EA78084"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Herbáceo</w:t>
            </w:r>
          </w:p>
        </w:tc>
        <w:tc>
          <w:tcPr>
            <w:tcW w:w="1223" w:type="pct"/>
            <w:noWrap/>
            <w:hideMark/>
          </w:tcPr>
          <w:p w14:paraId="7AFA4A06"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0559B2">
              <w:rPr>
                <w:rFonts w:ascii="Arial" w:hAnsi="Arial" w:cs="Arial"/>
                <w:i/>
                <w:iCs/>
                <w:color w:val="000000"/>
                <w:sz w:val="22"/>
                <w:szCs w:val="22"/>
                <w:highlight w:val="yellow"/>
              </w:rPr>
              <w:t>Acourtia</w:t>
            </w:r>
            <w:proofErr w:type="spellEnd"/>
            <w:r w:rsidRPr="000559B2">
              <w:rPr>
                <w:rFonts w:ascii="Arial" w:hAnsi="Arial" w:cs="Arial"/>
                <w:i/>
                <w:iCs/>
                <w:color w:val="000000"/>
                <w:sz w:val="22"/>
                <w:szCs w:val="22"/>
                <w:highlight w:val="yellow"/>
              </w:rPr>
              <w:t xml:space="preserve"> nana</w:t>
            </w:r>
          </w:p>
        </w:tc>
        <w:tc>
          <w:tcPr>
            <w:tcW w:w="789" w:type="pct"/>
            <w:noWrap/>
            <w:hideMark/>
          </w:tcPr>
          <w:p w14:paraId="6EF6D4F8"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Clavelillo</w:t>
            </w:r>
          </w:p>
        </w:tc>
        <w:tc>
          <w:tcPr>
            <w:tcW w:w="286" w:type="pct"/>
            <w:noWrap/>
            <w:hideMark/>
          </w:tcPr>
          <w:p w14:paraId="0E5513A0"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406" w:type="pct"/>
            <w:noWrap/>
            <w:hideMark/>
          </w:tcPr>
          <w:p w14:paraId="70DE9965"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5167342</w:t>
            </w:r>
          </w:p>
        </w:tc>
        <w:tc>
          <w:tcPr>
            <w:tcW w:w="253" w:type="pct"/>
            <w:noWrap/>
            <w:hideMark/>
          </w:tcPr>
          <w:p w14:paraId="26AFA158"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11.44</w:t>
            </w:r>
          </w:p>
        </w:tc>
        <w:tc>
          <w:tcPr>
            <w:tcW w:w="393" w:type="pct"/>
            <w:noWrap/>
            <w:hideMark/>
          </w:tcPr>
          <w:p w14:paraId="3ACD64F1"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521" w:type="pct"/>
            <w:noWrap/>
            <w:hideMark/>
          </w:tcPr>
          <w:p w14:paraId="74A63F53"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753" w:type="pct"/>
            <w:noWrap/>
            <w:hideMark/>
          </w:tcPr>
          <w:p w14:paraId="28D841D3"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6BAB7544"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48C343C7"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Herbáceo</w:t>
            </w:r>
          </w:p>
        </w:tc>
        <w:tc>
          <w:tcPr>
            <w:tcW w:w="1223" w:type="pct"/>
            <w:noWrap/>
            <w:hideMark/>
          </w:tcPr>
          <w:p w14:paraId="060C0ED3"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proofErr w:type="spellStart"/>
            <w:r w:rsidRPr="000559B2">
              <w:rPr>
                <w:rFonts w:ascii="Arial" w:hAnsi="Arial" w:cs="Arial"/>
                <w:i/>
                <w:iCs/>
                <w:color w:val="000000"/>
                <w:sz w:val="22"/>
                <w:szCs w:val="22"/>
                <w:highlight w:val="yellow"/>
              </w:rPr>
              <w:t>Allionia</w:t>
            </w:r>
            <w:proofErr w:type="spellEnd"/>
            <w:r w:rsidRPr="000559B2">
              <w:rPr>
                <w:rFonts w:ascii="Arial" w:hAnsi="Arial" w:cs="Arial"/>
                <w:i/>
                <w:iCs/>
                <w:color w:val="000000"/>
                <w:sz w:val="22"/>
                <w:szCs w:val="22"/>
                <w:highlight w:val="yellow"/>
              </w:rPr>
              <w:t xml:space="preserve"> </w:t>
            </w:r>
            <w:proofErr w:type="spellStart"/>
            <w:r w:rsidRPr="000559B2">
              <w:rPr>
                <w:rFonts w:ascii="Arial" w:hAnsi="Arial" w:cs="Arial"/>
                <w:i/>
                <w:iCs/>
                <w:color w:val="000000"/>
                <w:sz w:val="22"/>
                <w:szCs w:val="22"/>
                <w:highlight w:val="yellow"/>
              </w:rPr>
              <w:t>incarnata</w:t>
            </w:r>
            <w:proofErr w:type="spellEnd"/>
          </w:p>
        </w:tc>
        <w:tc>
          <w:tcPr>
            <w:tcW w:w="789" w:type="pct"/>
            <w:noWrap/>
            <w:hideMark/>
          </w:tcPr>
          <w:p w14:paraId="17A16CDA"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Hierba de la hormiga</w:t>
            </w:r>
          </w:p>
        </w:tc>
        <w:tc>
          <w:tcPr>
            <w:tcW w:w="286" w:type="pct"/>
            <w:noWrap/>
            <w:hideMark/>
          </w:tcPr>
          <w:p w14:paraId="26D9A384"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7486</w:t>
            </w:r>
          </w:p>
        </w:tc>
        <w:tc>
          <w:tcPr>
            <w:tcW w:w="406" w:type="pct"/>
            <w:noWrap/>
            <w:hideMark/>
          </w:tcPr>
          <w:p w14:paraId="0662BAE6"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36184831</w:t>
            </w:r>
          </w:p>
        </w:tc>
        <w:tc>
          <w:tcPr>
            <w:tcW w:w="253" w:type="pct"/>
            <w:noWrap/>
            <w:hideMark/>
          </w:tcPr>
          <w:p w14:paraId="14A8C906"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9.03</w:t>
            </w:r>
          </w:p>
        </w:tc>
        <w:tc>
          <w:tcPr>
            <w:tcW w:w="393" w:type="pct"/>
            <w:noWrap/>
            <w:hideMark/>
          </w:tcPr>
          <w:p w14:paraId="2A3498E3"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4.8</w:t>
            </w:r>
          </w:p>
        </w:tc>
        <w:tc>
          <w:tcPr>
            <w:tcW w:w="521" w:type="pct"/>
            <w:noWrap/>
            <w:hideMark/>
          </w:tcPr>
          <w:p w14:paraId="3EDA0EA9"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0.000000</w:t>
            </w:r>
          </w:p>
        </w:tc>
        <w:tc>
          <w:tcPr>
            <w:tcW w:w="753" w:type="pct"/>
            <w:noWrap/>
            <w:hideMark/>
          </w:tcPr>
          <w:p w14:paraId="4E714D33"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413189D1"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2BBEA671"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Herbáceo</w:t>
            </w:r>
          </w:p>
        </w:tc>
        <w:tc>
          <w:tcPr>
            <w:tcW w:w="1223" w:type="pct"/>
            <w:noWrap/>
            <w:hideMark/>
          </w:tcPr>
          <w:p w14:paraId="4C0416E4"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0559B2">
              <w:rPr>
                <w:rFonts w:ascii="Arial" w:hAnsi="Arial" w:cs="Arial"/>
                <w:i/>
                <w:iCs/>
                <w:color w:val="000000"/>
                <w:sz w:val="22"/>
                <w:szCs w:val="22"/>
                <w:highlight w:val="yellow"/>
              </w:rPr>
              <w:t>Antiphytum</w:t>
            </w:r>
            <w:proofErr w:type="spellEnd"/>
            <w:r w:rsidRPr="000559B2">
              <w:rPr>
                <w:rFonts w:ascii="Arial" w:hAnsi="Arial" w:cs="Arial"/>
                <w:i/>
                <w:iCs/>
                <w:color w:val="000000"/>
                <w:sz w:val="22"/>
                <w:szCs w:val="22"/>
                <w:highlight w:val="yellow"/>
              </w:rPr>
              <w:t xml:space="preserve"> </w:t>
            </w:r>
            <w:proofErr w:type="spellStart"/>
            <w:r w:rsidRPr="000559B2">
              <w:rPr>
                <w:rFonts w:ascii="Arial" w:hAnsi="Arial" w:cs="Arial"/>
                <w:i/>
                <w:iCs/>
                <w:color w:val="000000"/>
                <w:sz w:val="22"/>
                <w:szCs w:val="22"/>
                <w:highlight w:val="yellow"/>
              </w:rPr>
              <w:t>heliotropioides</w:t>
            </w:r>
            <w:proofErr w:type="spellEnd"/>
          </w:p>
        </w:tc>
        <w:tc>
          <w:tcPr>
            <w:tcW w:w="789" w:type="pct"/>
            <w:noWrap/>
            <w:hideMark/>
          </w:tcPr>
          <w:p w14:paraId="53EEFA80"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Ramon</w:t>
            </w:r>
          </w:p>
        </w:tc>
        <w:tc>
          <w:tcPr>
            <w:tcW w:w="286" w:type="pct"/>
            <w:noWrap/>
            <w:hideMark/>
          </w:tcPr>
          <w:p w14:paraId="120CD9E5"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29943</w:t>
            </w:r>
          </w:p>
        </w:tc>
        <w:tc>
          <w:tcPr>
            <w:tcW w:w="406" w:type="pct"/>
            <w:noWrap/>
            <w:hideMark/>
          </w:tcPr>
          <w:p w14:paraId="120FCE0E"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253" w:type="pct"/>
            <w:noWrap/>
            <w:hideMark/>
          </w:tcPr>
          <w:p w14:paraId="0360BAD8"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393" w:type="pct"/>
            <w:noWrap/>
            <w:hideMark/>
          </w:tcPr>
          <w:p w14:paraId="30EC9616"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7.2</w:t>
            </w:r>
          </w:p>
        </w:tc>
        <w:tc>
          <w:tcPr>
            <w:tcW w:w="521" w:type="pct"/>
            <w:noWrap/>
            <w:hideMark/>
          </w:tcPr>
          <w:p w14:paraId="7F468482"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0.000000</w:t>
            </w:r>
          </w:p>
        </w:tc>
        <w:tc>
          <w:tcPr>
            <w:tcW w:w="753" w:type="pct"/>
            <w:noWrap/>
            <w:hideMark/>
          </w:tcPr>
          <w:p w14:paraId="4F566A1C"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074FEABA"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2480E202"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Herbáceo</w:t>
            </w:r>
          </w:p>
        </w:tc>
        <w:tc>
          <w:tcPr>
            <w:tcW w:w="1223" w:type="pct"/>
            <w:noWrap/>
            <w:hideMark/>
          </w:tcPr>
          <w:p w14:paraId="7F6B1A59"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proofErr w:type="spellStart"/>
            <w:r w:rsidRPr="000559B2">
              <w:rPr>
                <w:rFonts w:ascii="Arial" w:hAnsi="Arial" w:cs="Arial"/>
                <w:i/>
                <w:iCs/>
                <w:color w:val="000000"/>
                <w:sz w:val="22"/>
                <w:szCs w:val="22"/>
                <w:highlight w:val="yellow"/>
              </w:rPr>
              <w:t>Callisia</w:t>
            </w:r>
            <w:proofErr w:type="spellEnd"/>
            <w:r w:rsidRPr="000559B2">
              <w:rPr>
                <w:rFonts w:ascii="Arial" w:hAnsi="Arial" w:cs="Arial"/>
                <w:i/>
                <w:iCs/>
                <w:color w:val="000000"/>
                <w:sz w:val="22"/>
                <w:szCs w:val="22"/>
                <w:highlight w:val="yellow"/>
              </w:rPr>
              <w:t xml:space="preserve"> </w:t>
            </w:r>
            <w:proofErr w:type="spellStart"/>
            <w:r w:rsidRPr="000559B2">
              <w:rPr>
                <w:rFonts w:ascii="Arial" w:hAnsi="Arial" w:cs="Arial"/>
                <w:i/>
                <w:iCs/>
                <w:color w:val="000000"/>
                <w:sz w:val="22"/>
                <w:szCs w:val="22"/>
                <w:highlight w:val="yellow"/>
              </w:rPr>
              <w:t>navicularis</w:t>
            </w:r>
            <w:proofErr w:type="spellEnd"/>
          </w:p>
        </w:tc>
        <w:tc>
          <w:tcPr>
            <w:tcW w:w="789" w:type="pct"/>
            <w:noWrap/>
            <w:hideMark/>
          </w:tcPr>
          <w:p w14:paraId="4ADECE4E"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Planta cadena</w:t>
            </w:r>
          </w:p>
        </w:tc>
        <w:tc>
          <w:tcPr>
            <w:tcW w:w="286" w:type="pct"/>
            <w:noWrap/>
            <w:hideMark/>
          </w:tcPr>
          <w:p w14:paraId="609D577B"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406" w:type="pct"/>
            <w:noWrap/>
            <w:hideMark/>
          </w:tcPr>
          <w:p w14:paraId="0F31FF06"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20676086</w:t>
            </w:r>
          </w:p>
        </w:tc>
        <w:tc>
          <w:tcPr>
            <w:tcW w:w="253" w:type="pct"/>
            <w:noWrap/>
            <w:hideMark/>
          </w:tcPr>
          <w:p w14:paraId="0C114DE4"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7.18</w:t>
            </w:r>
          </w:p>
        </w:tc>
        <w:tc>
          <w:tcPr>
            <w:tcW w:w="393" w:type="pct"/>
            <w:noWrap/>
            <w:hideMark/>
          </w:tcPr>
          <w:p w14:paraId="0EE5ECF6"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521" w:type="pct"/>
            <w:noWrap/>
            <w:hideMark/>
          </w:tcPr>
          <w:p w14:paraId="25C057A2"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753" w:type="pct"/>
            <w:noWrap/>
            <w:hideMark/>
          </w:tcPr>
          <w:p w14:paraId="5EEEB984"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085257DA"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1FEC9905"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Herbáceo</w:t>
            </w:r>
          </w:p>
        </w:tc>
        <w:tc>
          <w:tcPr>
            <w:tcW w:w="1223" w:type="pct"/>
            <w:noWrap/>
            <w:hideMark/>
          </w:tcPr>
          <w:p w14:paraId="52B7182D"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0559B2">
              <w:rPr>
                <w:rFonts w:ascii="Arial" w:hAnsi="Arial" w:cs="Arial"/>
                <w:i/>
                <w:iCs/>
                <w:color w:val="000000"/>
                <w:sz w:val="22"/>
                <w:szCs w:val="22"/>
                <w:highlight w:val="yellow"/>
              </w:rPr>
              <w:t>Giliastrum</w:t>
            </w:r>
            <w:proofErr w:type="spellEnd"/>
            <w:r w:rsidRPr="000559B2">
              <w:rPr>
                <w:rFonts w:ascii="Arial" w:hAnsi="Arial" w:cs="Arial"/>
                <w:i/>
                <w:iCs/>
                <w:color w:val="000000"/>
                <w:sz w:val="22"/>
                <w:szCs w:val="22"/>
                <w:highlight w:val="yellow"/>
              </w:rPr>
              <w:t xml:space="preserve"> </w:t>
            </w:r>
            <w:proofErr w:type="spellStart"/>
            <w:r w:rsidRPr="000559B2">
              <w:rPr>
                <w:rFonts w:ascii="Arial" w:hAnsi="Arial" w:cs="Arial"/>
                <w:i/>
                <w:iCs/>
                <w:color w:val="000000"/>
                <w:sz w:val="22"/>
                <w:szCs w:val="22"/>
                <w:highlight w:val="yellow"/>
              </w:rPr>
              <w:t>stewartii</w:t>
            </w:r>
            <w:proofErr w:type="spellEnd"/>
          </w:p>
        </w:tc>
        <w:tc>
          <w:tcPr>
            <w:tcW w:w="789" w:type="pct"/>
            <w:noWrap/>
            <w:hideMark/>
          </w:tcPr>
          <w:p w14:paraId="55275B80"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Margaritas</w:t>
            </w:r>
          </w:p>
        </w:tc>
        <w:tc>
          <w:tcPr>
            <w:tcW w:w="286" w:type="pct"/>
            <w:noWrap/>
            <w:hideMark/>
          </w:tcPr>
          <w:p w14:paraId="61EE1F94"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59886</w:t>
            </w:r>
          </w:p>
        </w:tc>
        <w:tc>
          <w:tcPr>
            <w:tcW w:w="406" w:type="pct"/>
            <w:noWrap/>
            <w:hideMark/>
          </w:tcPr>
          <w:p w14:paraId="073E680E"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253" w:type="pct"/>
            <w:noWrap/>
            <w:hideMark/>
          </w:tcPr>
          <w:p w14:paraId="002A9B29"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393" w:type="pct"/>
            <w:noWrap/>
            <w:hideMark/>
          </w:tcPr>
          <w:p w14:paraId="7D8F1E9A"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14.7</w:t>
            </w:r>
          </w:p>
        </w:tc>
        <w:tc>
          <w:tcPr>
            <w:tcW w:w="521" w:type="pct"/>
            <w:noWrap/>
            <w:hideMark/>
          </w:tcPr>
          <w:p w14:paraId="7695E850"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753" w:type="pct"/>
            <w:noWrap/>
            <w:hideMark/>
          </w:tcPr>
          <w:p w14:paraId="6FFE42B7"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5C093B07"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5A00F2ED"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Herbáceo</w:t>
            </w:r>
          </w:p>
        </w:tc>
        <w:tc>
          <w:tcPr>
            <w:tcW w:w="1223" w:type="pct"/>
            <w:noWrap/>
            <w:hideMark/>
          </w:tcPr>
          <w:p w14:paraId="717458CB"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proofErr w:type="spellStart"/>
            <w:r w:rsidRPr="000559B2">
              <w:rPr>
                <w:rFonts w:ascii="Arial" w:hAnsi="Arial" w:cs="Arial"/>
                <w:i/>
                <w:iCs/>
                <w:color w:val="000000"/>
                <w:sz w:val="22"/>
                <w:szCs w:val="22"/>
                <w:highlight w:val="yellow"/>
              </w:rPr>
              <w:t>Nama</w:t>
            </w:r>
            <w:proofErr w:type="spellEnd"/>
            <w:r w:rsidRPr="000559B2">
              <w:rPr>
                <w:rFonts w:ascii="Arial" w:hAnsi="Arial" w:cs="Arial"/>
                <w:i/>
                <w:iCs/>
                <w:color w:val="000000"/>
                <w:sz w:val="22"/>
                <w:szCs w:val="22"/>
                <w:highlight w:val="yellow"/>
              </w:rPr>
              <w:t xml:space="preserve"> hispida</w:t>
            </w:r>
          </w:p>
        </w:tc>
        <w:tc>
          <w:tcPr>
            <w:tcW w:w="789" w:type="pct"/>
            <w:noWrap/>
            <w:hideMark/>
          </w:tcPr>
          <w:p w14:paraId="177F56C4"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Campanitas </w:t>
            </w:r>
          </w:p>
        </w:tc>
        <w:tc>
          <w:tcPr>
            <w:tcW w:w="286" w:type="pct"/>
            <w:noWrap/>
            <w:hideMark/>
          </w:tcPr>
          <w:p w14:paraId="0B3049CA"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7486</w:t>
            </w:r>
          </w:p>
        </w:tc>
        <w:tc>
          <w:tcPr>
            <w:tcW w:w="406" w:type="pct"/>
            <w:noWrap/>
            <w:hideMark/>
          </w:tcPr>
          <w:p w14:paraId="568B80C8"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10334683</w:t>
            </w:r>
          </w:p>
        </w:tc>
        <w:tc>
          <w:tcPr>
            <w:tcW w:w="253" w:type="pct"/>
            <w:noWrap/>
            <w:hideMark/>
          </w:tcPr>
          <w:p w14:paraId="40D84D8D"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4.78</w:t>
            </w:r>
          </w:p>
        </w:tc>
        <w:tc>
          <w:tcPr>
            <w:tcW w:w="393" w:type="pct"/>
            <w:noWrap/>
            <w:hideMark/>
          </w:tcPr>
          <w:p w14:paraId="4523EC58"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5.1</w:t>
            </w:r>
          </w:p>
        </w:tc>
        <w:tc>
          <w:tcPr>
            <w:tcW w:w="521" w:type="pct"/>
            <w:noWrap/>
            <w:hideMark/>
          </w:tcPr>
          <w:p w14:paraId="0E2EC8CF"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0.000000</w:t>
            </w:r>
          </w:p>
        </w:tc>
        <w:tc>
          <w:tcPr>
            <w:tcW w:w="753" w:type="pct"/>
            <w:noWrap/>
            <w:hideMark/>
          </w:tcPr>
          <w:p w14:paraId="33DA62B3"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61A29EEE"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692A58C0"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Herbáceo</w:t>
            </w:r>
          </w:p>
        </w:tc>
        <w:tc>
          <w:tcPr>
            <w:tcW w:w="1223" w:type="pct"/>
            <w:noWrap/>
            <w:hideMark/>
          </w:tcPr>
          <w:p w14:paraId="189BBC75"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0559B2">
              <w:rPr>
                <w:rFonts w:ascii="Arial" w:hAnsi="Arial" w:cs="Arial"/>
                <w:i/>
                <w:iCs/>
                <w:color w:val="000000"/>
                <w:sz w:val="22"/>
                <w:szCs w:val="22"/>
                <w:highlight w:val="yellow"/>
              </w:rPr>
              <w:t>Picradeniopsis</w:t>
            </w:r>
            <w:proofErr w:type="spellEnd"/>
            <w:r w:rsidRPr="000559B2">
              <w:rPr>
                <w:rFonts w:ascii="Arial" w:hAnsi="Arial" w:cs="Arial"/>
                <w:i/>
                <w:iCs/>
                <w:color w:val="000000"/>
                <w:sz w:val="22"/>
                <w:szCs w:val="22"/>
                <w:highlight w:val="yellow"/>
              </w:rPr>
              <w:t xml:space="preserve"> </w:t>
            </w:r>
            <w:proofErr w:type="spellStart"/>
            <w:r w:rsidRPr="000559B2">
              <w:rPr>
                <w:rFonts w:ascii="Arial" w:hAnsi="Arial" w:cs="Arial"/>
                <w:i/>
                <w:iCs/>
                <w:color w:val="000000"/>
                <w:sz w:val="22"/>
                <w:szCs w:val="22"/>
                <w:highlight w:val="yellow"/>
              </w:rPr>
              <w:t>absinthifolia</w:t>
            </w:r>
            <w:proofErr w:type="spellEnd"/>
          </w:p>
        </w:tc>
        <w:tc>
          <w:tcPr>
            <w:tcW w:w="789" w:type="pct"/>
            <w:noWrap/>
            <w:hideMark/>
          </w:tcPr>
          <w:p w14:paraId="29998DE7"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Aceitilla amarilla</w:t>
            </w:r>
          </w:p>
        </w:tc>
        <w:tc>
          <w:tcPr>
            <w:tcW w:w="286" w:type="pct"/>
            <w:noWrap/>
            <w:hideMark/>
          </w:tcPr>
          <w:p w14:paraId="02E58FA5"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22457</w:t>
            </w:r>
          </w:p>
        </w:tc>
        <w:tc>
          <w:tcPr>
            <w:tcW w:w="406" w:type="pct"/>
            <w:noWrap/>
            <w:hideMark/>
          </w:tcPr>
          <w:p w14:paraId="3BC44D50"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36184831</w:t>
            </w:r>
          </w:p>
        </w:tc>
        <w:tc>
          <w:tcPr>
            <w:tcW w:w="253" w:type="pct"/>
            <w:noWrap/>
            <w:hideMark/>
          </w:tcPr>
          <w:p w14:paraId="74D6BB85"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4.37</w:t>
            </w:r>
          </w:p>
        </w:tc>
        <w:tc>
          <w:tcPr>
            <w:tcW w:w="393" w:type="pct"/>
            <w:noWrap/>
            <w:hideMark/>
          </w:tcPr>
          <w:p w14:paraId="6CE4DCC4"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5.0</w:t>
            </w:r>
          </w:p>
        </w:tc>
        <w:tc>
          <w:tcPr>
            <w:tcW w:w="521" w:type="pct"/>
            <w:noWrap/>
            <w:hideMark/>
          </w:tcPr>
          <w:p w14:paraId="22F64A5C"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0.000000</w:t>
            </w:r>
          </w:p>
        </w:tc>
        <w:tc>
          <w:tcPr>
            <w:tcW w:w="753" w:type="pct"/>
            <w:noWrap/>
            <w:hideMark/>
          </w:tcPr>
          <w:p w14:paraId="5D8F6856"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7D28CCDD"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36B7FBAF"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Herbáceo</w:t>
            </w:r>
          </w:p>
        </w:tc>
        <w:tc>
          <w:tcPr>
            <w:tcW w:w="1223" w:type="pct"/>
            <w:noWrap/>
            <w:hideMark/>
          </w:tcPr>
          <w:p w14:paraId="4B3F3FA4"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Selaginella lepidophylla</w:t>
            </w:r>
          </w:p>
        </w:tc>
        <w:tc>
          <w:tcPr>
            <w:tcW w:w="789" w:type="pct"/>
            <w:noWrap/>
            <w:hideMark/>
          </w:tcPr>
          <w:p w14:paraId="547952F7"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Doradilla</w:t>
            </w:r>
          </w:p>
        </w:tc>
        <w:tc>
          <w:tcPr>
            <w:tcW w:w="286" w:type="pct"/>
            <w:noWrap/>
            <w:hideMark/>
          </w:tcPr>
          <w:p w14:paraId="4D70A625"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112286</w:t>
            </w:r>
          </w:p>
        </w:tc>
        <w:tc>
          <w:tcPr>
            <w:tcW w:w="406" w:type="pct"/>
            <w:noWrap/>
            <w:hideMark/>
          </w:tcPr>
          <w:p w14:paraId="75A2C02A"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253" w:type="pct"/>
            <w:noWrap/>
            <w:hideMark/>
          </w:tcPr>
          <w:p w14:paraId="7FB30C95"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393" w:type="pct"/>
            <w:noWrap/>
            <w:hideMark/>
          </w:tcPr>
          <w:p w14:paraId="12F69DC1"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17.3</w:t>
            </w:r>
          </w:p>
        </w:tc>
        <w:tc>
          <w:tcPr>
            <w:tcW w:w="521" w:type="pct"/>
            <w:noWrap/>
            <w:hideMark/>
          </w:tcPr>
          <w:p w14:paraId="1A0E9EB3"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0.000002</w:t>
            </w:r>
          </w:p>
        </w:tc>
        <w:tc>
          <w:tcPr>
            <w:tcW w:w="753" w:type="pct"/>
            <w:noWrap/>
            <w:hideMark/>
          </w:tcPr>
          <w:p w14:paraId="3DEB0B99"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1617F789"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214823C9"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Herbáceo</w:t>
            </w:r>
          </w:p>
        </w:tc>
        <w:tc>
          <w:tcPr>
            <w:tcW w:w="1223" w:type="pct"/>
            <w:noWrap/>
            <w:hideMark/>
          </w:tcPr>
          <w:p w14:paraId="6791A644"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 xml:space="preserve">Senna </w:t>
            </w:r>
            <w:proofErr w:type="spellStart"/>
            <w:r w:rsidRPr="000559B2">
              <w:rPr>
                <w:rFonts w:ascii="Arial" w:hAnsi="Arial" w:cs="Arial"/>
                <w:i/>
                <w:iCs/>
                <w:color w:val="000000"/>
                <w:sz w:val="22"/>
                <w:szCs w:val="22"/>
                <w:highlight w:val="yellow"/>
              </w:rPr>
              <w:t>demissa</w:t>
            </w:r>
            <w:proofErr w:type="spellEnd"/>
          </w:p>
        </w:tc>
        <w:tc>
          <w:tcPr>
            <w:tcW w:w="789" w:type="pct"/>
            <w:noWrap/>
            <w:hideMark/>
          </w:tcPr>
          <w:p w14:paraId="59A46D25"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Retama</w:t>
            </w:r>
          </w:p>
        </w:tc>
        <w:tc>
          <w:tcPr>
            <w:tcW w:w="286" w:type="pct"/>
            <w:noWrap/>
            <w:hideMark/>
          </w:tcPr>
          <w:p w14:paraId="13FC1A9B"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406" w:type="pct"/>
            <w:noWrap/>
            <w:hideMark/>
          </w:tcPr>
          <w:p w14:paraId="499570F1"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5167342</w:t>
            </w:r>
          </w:p>
        </w:tc>
        <w:tc>
          <w:tcPr>
            <w:tcW w:w="253" w:type="pct"/>
            <w:noWrap/>
            <w:hideMark/>
          </w:tcPr>
          <w:p w14:paraId="051AB614"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2.75</w:t>
            </w:r>
          </w:p>
        </w:tc>
        <w:tc>
          <w:tcPr>
            <w:tcW w:w="393" w:type="pct"/>
            <w:noWrap/>
            <w:hideMark/>
          </w:tcPr>
          <w:p w14:paraId="6CC7DFA6"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521" w:type="pct"/>
            <w:noWrap/>
            <w:hideMark/>
          </w:tcPr>
          <w:p w14:paraId="4ADBE0F6"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753" w:type="pct"/>
            <w:noWrap/>
            <w:hideMark/>
          </w:tcPr>
          <w:p w14:paraId="7052085E"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13FB525D"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30800023"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Herbáceo</w:t>
            </w:r>
          </w:p>
        </w:tc>
        <w:tc>
          <w:tcPr>
            <w:tcW w:w="1223" w:type="pct"/>
            <w:noWrap/>
            <w:hideMark/>
          </w:tcPr>
          <w:p w14:paraId="39920F7D"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Thymophylla aurea</w:t>
            </w:r>
          </w:p>
        </w:tc>
        <w:tc>
          <w:tcPr>
            <w:tcW w:w="789" w:type="pct"/>
            <w:noWrap/>
            <w:hideMark/>
          </w:tcPr>
          <w:p w14:paraId="336900E8"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Limoncillo</w:t>
            </w:r>
          </w:p>
        </w:tc>
        <w:tc>
          <w:tcPr>
            <w:tcW w:w="286" w:type="pct"/>
            <w:noWrap/>
            <w:hideMark/>
          </w:tcPr>
          <w:p w14:paraId="5E549D98"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37429</w:t>
            </w:r>
          </w:p>
        </w:tc>
        <w:tc>
          <w:tcPr>
            <w:tcW w:w="406" w:type="pct"/>
            <w:noWrap/>
            <w:hideMark/>
          </w:tcPr>
          <w:p w14:paraId="6F2EBDD6"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253" w:type="pct"/>
            <w:noWrap/>
            <w:hideMark/>
          </w:tcPr>
          <w:p w14:paraId="6F35B0FA"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393" w:type="pct"/>
            <w:noWrap/>
            <w:hideMark/>
          </w:tcPr>
          <w:p w14:paraId="79D358EF"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30.9</w:t>
            </w:r>
          </w:p>
        </w:tc>
        <w:tc>
          <w:tcPr>
            <w:tcW w:w="521" w:type="pct"/>
            <w:noWrap/>
            <w:hideMark/>
          </w:tcPr>
          <w:p w14:paraId="3C07BB3E"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0.000001</w:t>
            </w:r>
          </w:p>
        </w:tc>
        <w:tc>
          <w:tcPr>
            <w:tcW w:w="753" w:type="pct"/>
            <w:noWrap/>
            <w:hideMark/>
          </w:tcPr>
          <w:p w14:paraId="0FA6FB17"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3418CC00"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2B936552"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Herbáceo</w:t>
            </w:r>
          </w:p>
        </w:tc>
        <w:tc>
          <w:tcPr>
            <w:tcW w:w="1223" w:type="pct"/>
            <w:noWrap/>
            <w:hideMark/>
          </w:tcPr>
          <w:p w14:paraId="50A2C2B8"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Thymophylla pentachaeta</w:t>
            </w:r>
          </w:p>
        </w:tc>
        <w:tc>
          <w:tcPr>
            <w:tcW w:w="789" w:type="pct"/>
            <w:noWrap/>
            <w:hideMark/>
          </w:tcPr>
          <w:p w14:paraId="0F14F513"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Limoncillo</w:t>
            </w:r>
          </w:p>
        </w:tc>
        <w:tc>
          <w:tcPr>
            <w:tcW w:w="286" w:type="pct"/>
            <w:noWrap/>
            <w:hideMark/>
          </w:tcPr>
          <w:p w14:paraId="320A806B"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59886</w:t>
            </w:r>
          </w:p>
        </w:tc>
        <w:tc>
          <w:tcPr>
            <w:tcW w:w="406" w:type="pct"/>
            <w:noWrap/>
            <w:hideMark/>
          </w:tcPr>
          <w:p w14:paraId="57ED4A48"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511721372</w:t>
            </w:r>
          </w:p>
        </w:tc>
        <w:tc>
          <w:tcPr>
            <w:tcW w:w="253" w:type="pct"/>
            <w:noWrap/>
            <w:hideMark/>
          </w:tcPr>
          <w:p w14:paraId="45479BF3"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50.59</w:t>
            </w:r>
          </w:p>
        </w:tc>
        <w:tc>
          <w:tcPr>
            <w:tcW w:w="393" w:type="pct"/>
            <w:noWrap/>
            <w:hideMark/>
          </w:tcPr>
          <w:p w14:paraId="6736936A"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11.2</w:t>
            </w:r>
          </w:p>
        </w:tc>
        <w:tc>
          <w:tcPr>
            <w:tcW w:w="521" w:type="pct"/>
            <w:noWrap/>
            <w:hideMark/>
          </w:tcPr>
          <w:p w14:paraId="33C2370E"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0.000001</w:t>
            </w:r>
          </w:p>
        </w:tc>
        <w:tc>
          <w:tcPr>
            <w:tcW w:w="753" w:type="pct"/>
            <w:noWrap/>
            <w:hideMark/>
          </w:tcPr>
          <w:p w14:paraId="3CC6DCFE"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7E34B3E6"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3656D9AB"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Herbáceo</w:t>
            </w:r>
          </w:p>
        </w:tc>
        <w:tc>
          <w:tcPr>
            <w:tcW w:w="1223" w:type="pct"/>
            <w:noWrap/>
            <w:hideMark/>
          </w:tcPr>
          <w:p w14:paraId="3CE93B68"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proofErr w:type="spellStart"/>
            <w:r w:rsidRPr="000559B2">
              <w:rPr>
                <w:rFonts w:ascii="Arial" w:hAnsi="Arial" w:cs="Arial"/>
                <w:i/>
                <w:iCs/>
                <w:color w:val="000000"/>
                <w:sz w:val="22"/>
                <w:szCs w:val="22"/>
                <w:highlight w:val="yellow"/>
              </w:rPr>
              <w:t>Tiquilia</w:t>
            </w:r>
            <w:proofErr w:type="spellEnd"/>
            <w:r w:rsidRPr="000559B2">
              <w:rPr>
                <w:rFonts w:ascii="Arial" w:hAnsi="Arial" w:cs="Arial"/>
                <w:i/>
                <w:iCs/>
                <w:color w:val="000000"/>
                <w:sz w:val="22"/>
                <w:szCs w:val="22"/>
                <w:highlight w:val="yellow"/>
              </w:rPr>
              <w:t xml:space="preserve"> </w:t>
            </w:r>
            <w:proofErr w:type="spellStart"/>
            <w:r w:rsidRPr="000559B2">
              <w:rPr>
                <w:rFonts w:ascii="Arial" w:hAnsi="Arial" w:cs="Arial"/>
                <w:i/>
                <w:iCs/>
                <w:color w:val="000000"/>
                <w:sz w:val="22"/>
                <w:szCs w:val="22"/>
                <w:highlight w:val="yellow"/>
              </w:rPr>
              <w:t>canescens</w:t>
            </w:r>
            <w:proofErr w:type="spellEnd"/>
          </w:p>
        </w:tc>
        <w:tc>
          <w:tcPr>
            <w:tcW w:w="789" w:type="pct"/>
            <w:noWrap/>
            <w:hideMark/>
          </w:tcPr>
          <w:p w14:paraId="5A98C6CB" w14:textId="5DC2A80E" w:rsidR="00E81014" w:rsidRPr="000559B2" w:rsidRDefault="00BF3536" w:rsidP="00E8101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proofErr w:type="gramStart"/>
            <w:r w:rsidRPr="000559B2">
              <w:rPr>
                <w:rFonts w:ascii="Arial" w:hAnsi="Arial" w:cs="Arial"/>
                <w:color w:val="000000"/>
                <w:sz w:val="22"/>
                <w:szCs w:val="22"/>
                <w:highlight w:val="yellow"/>
              </w:rPr>
              <w:t>Hierba</w:t>
            </w:r>
            <w:r w:rsidR="00E81014" w:rsidRPr="000559B2">
              <w:rPr>
                <w:rFonts w:ascii="Arial" w:hAnsi="Arial" w:cs="Arial"/>
                <w:color w:val="000000"/>
                <w:sz w:val="22"/>
                <w:szCs w:val="22"/>
                <w:highlight w:val="yellow"/>
              </w:rPr>
              <w:t xml:space="preserve"> cenizo</w:t>
            </w:r>
            <w:proofErr w:type="gramEnd"/>
          </w:p>
        </w:tc>
        <w:tc>
          <w:tcPr>
            <w:tcW w:w="286" w:type="pct"/>
            <w:noWrap/>
            <w:hideMark/>
          </w:tcPr>
          <w:p w14:paraId="320F348F"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7486</w:t>
            </w:r>
          </w:p>
        </w:tc>
        <w:tc>
          <w:tcPr>
            <w:tcW w:w="406" w:type="pct"/>
            <w:noWrap/>
            <w:hideMark/>
          </w:tcPr>
          <w:p w14:paraId="0C60317C"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5167342</w:t>
            </w:r>
          </w:p>
        </w:tc>
        <w:tc>
          <w:tcPr>
            <w:tcW w:w="253" w:type="pct"/>
            <w:noWrap/>
            <w:hideMark/>
          </w:tcPr>
          <w:p w14:paraId="61572C39"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7.1</w:t>
            </w:r>
          </w:p>
        </w:tc>
        <w:tc>
          <w:tcPr>
            <w:tcW w:w="393" w:type="pct"/>
            <w:noWrap/>
            <w:hideMark/>
          </w:tcPr>
          <w:p w14:paraId="6848802A"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3.8</w:t>
            </w:r>
          </w:p>
        </w:tc>
        <w:tc>
          <w:tcPr>
            <w:tcW w:w="521" w:type="pct"/>
            <w:noWrap/>
            <w:hideMark/>
          </w:tcPr>
          <w:p w14:paraId="4069B5F5"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0.000000</w:t>
            </w:r>
          </w:p>
        </w:tc>
        <w:tc>
          <w:tcPr>
            <w:tcW w:w="753" w:type="pct"/>
            <w:noWrap/>
            <w:hideMark/>
          </w:tcPr>
          <w:p w14:paraId="327644A8"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65C32D87"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46E67AB6"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Herbáceo</w:t>
            </w:r>
          </w:p>
        </w:tc>
        <w:tc>
          <w:tcPr>
            <w:tcW w:w="1223" w:type="pct"/>
            <w:noWrap/>
            <w:hideMark/>
          </w:tcPr>
          <w:p w14:paraId="12FE7136"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0559B2">
              <w:rPr>
                <w:rFonts w:ascii="Arial" w:hAnsi="Arial" w:cs="Arial"/>
                <w:i/>
                <w:iCs/>
                <w:color w:val="000000"/>
                <w:sz w:val="22"/>
                <w:szCs w:val="22"/>
                <w:highlight w:val="yellow"/>
              </w:rPr>
              <w:t>Wedelia</w:t>
            </w:r>
            <w:proofErr w:type="spellEnd"/>
            <w:r w:rsidRPr="000559B2">
              <w:rPr>
                <w:rFonts w:ascii="Arial" w:hAnsi="Arial" w:cs="Arial"/>
                <w:i/>
                <w:iCs/>
                <w:color w:val="000000"/>
                <w:sz w:val="22"/>
                <w:szCs w:val="22"/>
                <w:highlight w:val="yellow"/>
              </w:rPr>
              <w:t xml:space="preserve"> hispida</w:t>
            </w:r>
          </w:p>
        </w:tc>
        <w:tc>
          <w:tcPr>
            <w:tcW w:w="789" w:type="pct"/>
            <w:noWrap/>
            <w:hideMark/>
          </w:tcPr>
          <w:p w14:paraId="4649D6F8" w14:textId="53626807" w:rsidR="00E81014" w:rsidRPr="000559B2" w:rsidRDefault="00BF3536"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Botón</w:t>
            </w:r>
            <w:r w:rsidR="00E81014" w:rsidRPr="000559B2">
              <w:rPr>
                <w:rFonts w:ascii="Arial" w:hAnsi="Arial" w:cs="Arial"/>
                <w:color w:val="000000"/>
                <w:sz w:val="22"/>
                <w:szCs w:val="22"/>
                <w:highlight w:val="yellow"/>
              </w:rPr>
              <w:t xml:space="preserve"> de oro</w:t>
            </w:r>
          </w:p>
        </w:tc>
        <w:tc>
          <w:tcPr>
            <w:tcW w:w="286" w:type="pct"/>
            <w:noWrap/>
            <w:hideMark/>
          </w:tcPr>
          <w:p w14:paraId="19C8C455"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406" w:type="pct"/>
            <w:noWrap/>
            <w:hideMark/>
          </w:tcPr>
          <w:p w14:paraId="4620BB5C"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5167342</w:t>
            </w:r>
          </w:p>
        </w:tc>
        <w:tc>
          <w:tcPr>
            <w:tcW w:w="253" w:type="pct"/>
            <w:noWrap/>
            <w:hideMark/>
          </w:tcPr>
          <w:p w14:paraId="70C08106"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2.75</w:t>
            </w:r>
          </w:p>
        </w:tc>
        <w:tc>
          <w:tcPr>
            <w:tcW w:w="393" w:type="pct"/>
            <w:noWrap/>
            <w:hideMark/>
          </w:tcPr>
          <w:p w14:paraId="2422C3C2"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521" w:type="pct"/>
            <w:noWrap/>
            <w:hideMark/>
          </w:tcPr>
          <w:p w14:paraId="64BCB7A0"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753" w:type="pct"/>
            <w:noWrap/>
            <w:hideMark/>
          </w:tcPr>
          <w:p w14:paraId="36DD6046"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61A0058D"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1600" w:type="pct"/>
            <w:gridSpan w:val="2"/>
            <w:noWrap/>
            <w:hideMark/>
          </w:tcPr>
          <w:p w14:paraId="71A21D43" w14:textId="7277795B" w:rsidR="0034776D" w:rsidRPr="000559B2" w:rsidRDefault="0034776D" w:rsidP="00E81014">
            <w:pPr>
              <w:rPr>
                <w:rFonts w:ascii="Arial" w:hAnsi="Arial" w:cs="Arial"/>
                <w:b w:val="0"/>
                <w:bCs w:val="0"/>
                <w:color w:val="000000"/>
                <w:sz w:val="22"/>
                <w:szCs w:val="22"/>
                <w:highlight w:val="yellow"/>
              </w:rPr>
            </w:pPr>
            <w:r w:rsidRPr="000559B2">
              <w:rPr>
                <w:rFonts w:ascii="Arial" w:hAnsi="Arial" w:cs="Arial"/>
                <w:color w:val="000000"/>
                <w:sz w:val="22"/>
                <w:szCs w:val="22"/>
                <w:highlight w:val="yellow"/>
              </w:rPr>
              <w:t>Total, herbáceo</w:t>
            </w:r>
          </w:p>
        </w:tc>
        <w:tc>
          <w:tcPr>
            <w:tcW w:w="789" w:type="pct"/>
            <w:noWrap/>
            <w:hideMark/>
          </w:tcPr>
          <w:p w14:paraId="73497D96" w14:textId="77777777" w:rsidR="0034776D" w:rsidRPr="000559B2" w:rsidRDefault="0034776D" w:rsidP="00E81014">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0559B2">
              <w:rPr>
                <w:rFonts w:ascii="Arial" w:hAnsi="Arial" w:cs="Arial"/>
                <w:b/>
                <w:bCs/>
                <w:color w:val="000000"/>
                <w:sz w:val="22"/>
                <w:szCs w:val="22"/>
                <w:highlight w:val="yellow"/>
              </w:rPr>
              <w:t> </w:t>
            </w:r>
          </w:p>
        </w:tc>
        <w:tc>
          <w:tcPr>
            <w:tcW w:w="286" w:type="pct"/>
            <w:noWrap/>
            <w:hideMark/>
          </w:tcPr>
          <w:p w14:paraId="6563D335" w14:textId="77777777" w:rsidR="0034776D" w:rsidRPr="000559B2" w:rsidRDefault="0034776D"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0559B2">
              <w:rPr>
                <w:rFonts w:ascii="Arial" w:hAnsi="Arial" w:cs="Arial"/>
                <w:b/>
                <w:bCs/>
                <w:color w:val="000000"/>
                <w:sz w:val="22"/>
                <w:szCs w:val="22"/>
                <w:highlight w:val="yellow"/>
              </w:rPr>
              <w:t>344345</w:t>
            </w:r>
          </w:p>
        </w:tc>
        <w:tc>
          <w:tcPr>
            <w:tcW w:w="406" w:type="pct"/>
            <w:noWrap/>
            <w:hideMark/>
          </w:tcPr>
          <w:p w14:paraId="41AA91DD" w14:textId="77777777" w:rsidR="0034776D" w:rsidRPr="000559B2" w:rsidRDefault="0034776D"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0559B2">
              <w:rPr>
                <w:rFonts w:ascii="Arial" w:hAnsi="Arial" w:cs="Arial"/>
                <w:b/>
                <w:bCs/>
                <w:color w:val="000000"/>
                <w:sz w:val="22"/>
                <w:szCs w:val="22"/>
                <w:highlight w:val="yellow"/>
              </w:rPr>
              <w:t>635771171</w:t>
            </w:r>
          </w:p>
        </w:tc>
        <w:tc>
          <w:tcPr>
            <w:tcW w:w="253" w:type="pct"/>
            <w:noWrap/>
            <w:hideMark/>
          </w:tcPr>
          <w:p w14:paraId="47AA9D8E" w14:textId="77777777" w:rsidR="0034776D" w:rsidRPr="000559B2" w:rsidRDefault="0034776D"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0559B2">
              <w:rPr>
                <w:rFonts w:ascii="Arial" w:hAnsi="Arial" w:cs="Arial"/>
                <w:b/>
                <w:bCs/>
                <w:color w:val="000000"/>
                <w:sz w:val="22"/>
                <w:szCs w:val="22"/>
                <w:highlight w:val="yellow"/>
              </w:rPr>
              <w:t>100</w:t>
            </w:r>
          </w:p>
        </w:tc>
        <w:tc>
          <w:tcPr>
            <w:tcW w:w="393" w:type="pct"/>
            <w:noWrap/>
            <w:hideMark/>
          </w:tcPr>
          <w:p w14:paraId="776B3B5B" w14:textId="77777777" w:rsidR="0034776D" w:rsidRPr="000559B2" w:rsidRDefault="0034776D"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0559B2">
              <w:rPr>
                <w:rFonts w:ascii="Arial" w:hAnsi="Arial" w:cs="Arial"/>
                <w:b/>
                <w:bCs/>
                <w:color w:val="000000"/>
                <w:sz w:val="22"/>
                <w:szCs w:val="22"/>
                <w:highlight w:val="yellow"/>
              </w:rPr>
              <w:t>100</w:t>
            </w:r>
          </w:p>
        </w:tc>
        <w:tc>
          <w:tcPr>
            <w:tcW w:w="521" w:type="pct"/>
            <w:noWrap/>
            <w:hideMark/>
          </w:tcPr>
          <w:p w14:paraId="67D10C0A" w14:textId="77777777" w:rsidR="0034776D" w:rsidRPr="000559B2" w:rsidRDefault="0034776D"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0559B2">
              <w:rPr>
                <w:rFonts w:ascii="Arial" w:hAnsi="Arial" w:cs="Arial"/>
                <w:b/>
                <w:bCs/>
                <w:color w:val="000000"/>
                <w:sz w:val="22"/>
                <w:szCs w:val="22"/>
                <w:highlight w:val="yellow"/>
              </w:rPr>
              <w:t>0.000005</w:t>
            </w:r>
          </w:p>
        </w:tc>
        <w:tc>
          <w:tcPr>
            <w:tcW w:w="753" w:type="pct"/>
            <w:noWrap/>
            <w:hideMark/>
          </w:tcPr>
          <w:p w14:paraId="59C7D0BF" w14:textId="77777777" w:rsidR="0034776D" w:rsidRPr="000559B2" w:rsidRDefault="0034776D"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0559B2">
              <w:rPr>
                <w:rFonts w:ascii="Arial" w:hAnsi="Arial" w:cs="Arial"/>
                <w:b/>
                <w:bCs/>
                <w:color w:val="000000"/>
                <w:sz w:val="22"/>
                <w:szCs w:val="22"/>
                <w:highlight w:val="yellow"/>
              </w:rPr>
              <w:t>…..</w:t>
            </w:r>
          </w:p>
        </w:tc>
      </w:tr>
      <w:tr w:rsidR="00BF3536" w:rsidRPr="000559B2" w14:paraId="50719E36"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shd w:val="clear" w:color="auto" w:fill="FDE9D9" w:themeFill="accent6" w:themeFillTint="33"/>
            <w:noWrap/>
            <w:hideMark/>
          </w:tcPr>
          <w:p w14:paraId="5301EE14"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Suculento</w:t>
            </w:r>
          </w:p>
        </w:tc>
        <w:tc>
          <w:tcPr>
            <w:tcW w:w="1223" w:type="pct"/>
            <w:shd w:val="clear" w:color="auto" w:fill="FDE9D9" w:themeFill="accent6" w:themeFillTint="33"/>
            <w:noWrap/>
            <w:hideMark/>
          </w:tcPr>
          <w:p w14:paraId="0C1758C6"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 xml:space="preserve">Agave lechuguilla </w:t>
            </w:r>
          </w:p>
        </w:tc>
        <w:tc>
          <w:tcPr>
            <w:tcW w:w="789" w:type="pct"/>
            <w:shd w:val="clear" w:color="auto" w:fill="FDE9D9" w:themeFill="accent6" w:themeFillTint="33"/>
            <w:noWrap/>
            <w:hideMark/>
          </w:tcPr>
          <w:p w14:paraId="76B55FCB"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Lechuguilla</w:t>
            </w:r>
          </w:p>
        </w:tc>
        <w:tc>
          <w:tcPr>
            <w:tcW w:w="286" w:type="pct"/>
            <w:shd w:val="clear" w:color="auto" w:fill="FDE9D9" w:themeFill="accent6" w:themeFillTint="33"/>
            <w:noWrap/>
            <w:hideMark/>
          </w:tcPr>
          <w:p w14:paraId="2728F3F8"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28805</w:t>
            </w:r>
          </w:p>
        </w:tc>
        <w:tc>
          <w:tcPr>
            <w:tcW w:w="406" w:type="pct"/>
            <w:shd w:val="clear" w:color="auto" w:fill="FDE9D9" w:themeFill="accent6" w:themeFillTint="33"/>
            <w:noWrap/>
            <w:hideMark/>
          </w:tcPr>
          <w:p w14:paraId="6924496F"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46129779</w:t>
            </w:r>
          </w:p>
        </w:tc>
        <w:tc>
          <w:tcPr>
            <w:tcW w:w="253" w:type="pct"/>
            <w:shd w:val="clear" w:color="auto" w:fill="FDE9D9" w:themeFill="accent6" w:themeFillTint="33"/>
            <w:noWrap/>
            <w:hideMark/>
          </w:tcPr>
          <w:p w14:paraId="30220715"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60.63</w:t>
            </w:r>
          </w:p>
        </w:tc>
        <w:tc>
          <w:tcPr>
            <w:tcW w:w="393" w:type="pct"/>
            <w:shd w:val="clear" w:color="auto" w:fill="FDE9D9" w:themeFill="accent6" w:themeFillTint="33"/>
            <w:noWrap/>
            <w:hideMark/>
          </w:tcPr>
          <w:p w14:paraId="24768FB7"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34.53</w:t>
            </w:r>
          </w:p>
        </w:tc>
        <w:tc>
          <w:tcPr>
            <w:tcW w:w="521" w:type="pct"/>
            <w:shd w:val="clear" w:color="auto" w:fill="FDE9D9" w:themeFill="accent6" w:themeFillTint="33"/>
            <w:noWrap/>
            <w:hideMark/>
          </w:tcPr>
          <w:p w14:paraId="73742636"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0.0000052</w:t>
            </w:r>
          </w:p>
        </w:tc>
        <w:tc>
          <w:tcPr>
            <w:tcW w:w="753" w:type="pct"/>
            <w:shd w:val="clear" w:color="auto" w:fill="FDE9D9" w:themeFill="accent6" w:themeFillTint="33"/>
            <w:noWrap/>
            <w:hideMark/>
          </w:tcPr>
          <w:p w14:paraId="49EAD170"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Rescate y reubicación</w:t>
            </w:r>
          </w:p>
        </w:tc>
      </w:tr>
      <w:tr w:rsidR="00E81014" w:rsidRPr="000559B2" w14:paraId="737A7259"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377" w:type="pct"/>
            <w:shd w:val="clear" w:color="auto" w:fill="FDE9D9" w:themeFill="accent6" w:themeFillTint="33"/>
            <w:noWrap/>
            <w:hideMark/>
          </w:tcPr>
          <w:p w14:paraId="31CF665E"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lastRenderedPageBreak/>
              <w:t>Suculento</w:t>
            </w:r>
          </w:p>
        </w:tc>
        <w:tc>
          <w:tcPr>
            <w:tcW w:w="1223" w:type="pct"/>
            <w:shd w:val="clear" w:color="auto" w:fill="FDE9D9" w:themeFill="accent6" w:themeFillTint="33"/>
            <w:noWrap/>
            <w:hideMark/>
          </w:tcPr>
          <w:p w14:paraId="7C96FB70"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Agave scabra</w:t>
            </w:r>
          </w:p>
        </w:tc>
        <w:tc>
          <w:tcPr>
            <w:tcW w:w="789" w:type="pct"/>
            <w:shd w:val="clear" w:color="auto" w:fill="FDE9D9" w:themeFill="accent6" w:themeFillTint="33"/>
            <w:noWrap/>
            <w:hideMark/>
          </w:tcPr>
          <w:p w14:paraId="4738E8FB"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Maguey cenizo</w:t>
            </w:r>
          </w:p>
        </w:tc>
        <w:tc>
          <w:tcPr>
            <w:tcW w:w="286" w:type="pct"/>
            <w:shd w:val="clear" w:color="auto" w:fill="FDE9D9" w:themeFill="accent6" w:themeFillTint="33"/>
            <w:noWrap/>
            <w:hideMark/>
          </w:tcPr>
          <w:p w14:paraId="6D4EB13C"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3294</w:t>
            </w:r>
          </w:p>
        </w:tc>
        <w:tc>
          <w:tcPr>
            <w:tcW w:w="406" w:type="pct"/>
            <w:shd w:val="clear" w:color="auto" w:fill="FDE9D9" w:themeFill="accent6" w:themeFillTint="33"/>
            <w:noWrap/>
            <w:hideMark/>
          </w:tcPr>
          <w:p w14:paraId="7EF232A5"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1653012</w:t>
            </w:r>
          </w:p>
        </w:tc>
        <w:tc>
          <w:tcPr>
            <w:tcW w:w="253" w:type="pct"/>
            <w:shd w:val="clear" w:color="auto" w:fill="FDE9D9" w:themeFill="accent6" w:themeFillTint="33"/>
            <w:noWrap/>
            <w:hideMark/>
          </w:tcPr>
          <w:p w14:paraId="2C8DDADB"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3.03</w:t>
            </w:r>
          </w:p>
        </w:tc>
        <w:tc>
          <w:tcPr>
            <w:tcW w:w="393" w:type="pct"/>
            <w:shd w:val="clear" w:color="auto" w:fill="FDE9D9" w:themeFill="accent6" w:themeFillTint="33"/>
            <w:noWrap/>
            <w:hideMark/>
          </w:tcPr>
          <w:p w14:paraId="5911C139"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5.48</w:t>
            </w:r>
          </w:p>
        </w:tc>
        <w:tc>
          <w:tcPr>
            <w:tcW w:w="521" w:type="pct"/>
            <w:shd w:val="clear" w:color="auto" w:fill="FDE9D9" w:themeFill="accent6" w:themeFillTint="33"/>
            <w:noWrap/>
            <w:hideMark/>
          </w:tcPr>
          <w:p w14:paraId="192E945B"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0.0000006</w:t>
            </w:r>
          </w:p>
        </w:tc>
        <w:tc>
          <w:tcPr>
            <w:tcW w:w="753" w:type="pct"/>
            <w:shd w:val="clear" w:color="auto" w:fill="FDE9D9" w:themeFill="accent6" w:themeFillTint="33"/>
            <w:noWrap/>
            <w:hideMark/>
          </w:tcPr>
          <w:p w14:paraId="2AFE2912"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Rescate y reubicación</w:t>
            </w:r>
          </w:p>
        </w:tc>
      </w:tr>
      <w:tr w:rsidR="00BF3536" w:rsidRPr="000559B2" w14:paraId="2837A9AE"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shd w:val="clear" w:color="auto" w:fill="FDE9D9" w:themeFill="accent6" w:themeFillTint="33"/>
            <w:noWrap/>
            <w:hideMark/>
          </w:tcPr>
          <w:p w14:paraId="3B81C63B"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Suculento</w:t>
            </w:r>
          </w:p>
        </w:tc>
        <w:tc>
          <w:tcPr>
            <w:tcW w:w="1223" w:type="pct"/>
            <w:shd w:val="clear" w:color="auto" w:fill="FDE9D9" w:themeFill="accent6" w:themeFillTint="33"/>
            <w:noWrap/>
            <w:hideMark/>
          </w:tcPr>
          <w:p w14:paraId="7C9E8FAF"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 xml:space="preserve">Agave </w:t>
            </w:r>
            <w:proofErr w:type="spellStart"/>
            <w:r w:rsidRPr="000559B2">
              <w:rPr>
                <w:rFonts w:ascii="Arial" w:hAnsi="Arial" w:cs="Arial"/>
                <w:i/>
                <w:iCs/>
                <w:color w:val="000000"/>
                <w:sz w:val="22"/>
                <w:szCs w:val="22"/>
                <w:highlight w:val="yellow"/>
              </w:rPr>
              <w:t>striata</w:t>
            </w:r>
            <w:proofErr w:type="spellEnd"/>
          </w:p>
        </w:tc>
        <w:tc>
          <w:tcPr>
            <w:tcW w:w="789" w:type="pct"/>
            <w:shd w:val="clear" w:color="auto" w:fill="FDE9D9" w:themeFill="accent6" w:themeFillTint="33"/>
            <w:noWrap/>
            <w:hideMark/>
          </w:tcPr>
          <w:p w14:paraId="69FB2D00" w14:textId="3782A9D3" w:rsidR="00E81014" w:rsidRPr="000559B2" w:rsidRDefault="00BF3536"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Espadín</w:t>
            </w:r>
          </w:p>
        </w:tc>
        <w:tc>
          <w:tcPr>
            <w:tcW w:w="286" w:type="pct"/>
            <w:shd w:val="clear" w:color="auto" w:fill="FDE9D9" w:themeFill="accent6" w:themeFillTint="33"/>
            <w:noWrap/>
            <w:hideMark/>
          </w:tcPr>
          <w:p w14:paraId="63FA3FBA"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779</w:t>
            </w:r>
          </w:p>
        </w:tc>
        <w:tc>
          <w:tcPr>
            <w:tcW w:w="406" w:type="pct"/>
            <w:shd w:val="clear" w:color="auto" w:fill="FDE9D9" w:themeFill="accent6" w:themeFillTint="33"/>
            <w:noWrap/>
            <w:hideMark/>
          </w:tcPr>
          <w:p w14:paraId="126B9D89"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228465</w:t>
            </w:r>
          </w:p>
        </w:tc>
        <w:tc>
          <w:tcPr>
            <w:tcW w:w="253" w:type="pct"/>
            <w:shd w:val="clear" w:color="auto" w:fill="FDE9D9" w:themeFill="accent6" w:themeFillTint="33"/>
            <w:noWrap/>
            <w:hideMark/>
          </w:tcPr>
          <w:p w14:paraId="458757E0"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0.63</w:t>
            </w:r>
          </w:p>
        </w:tc>
        <w:tc>
          <w:tcPr>
            <w:tcW w:w="393" w:type="pct"/>
            <w:shd w:val="clear" w:color="auto" w:fill="FDE9D9" w:themeFill="accent6" w:themeFillTint="33"/>
            <w:noWrap/>
            <w:hideMark/>
          </w:tcPr>
          <w:p w14:paraId="744314AC"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2.46</w:t>
            </w:r>
          </w:p>
        </w:tc>
        <w:tc>
          <w:tcPr>
            <w:tcW w:w="521" w:type="pct"/>
            <w:shd w:val="clear" w:color="auto" w:fill="FDE9D9" w:themeFill="accent6" w:themeFillTint="33"/>
            <w:noWrap/>
            <w:hideMark/>
          </w:tcPr>
          <w:p w14:paraId="4C7D04B1"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0.0000001</w:t>
            </w:r>
          </w:p>
        </w:tc>
        <w:tc>
          <w:tcPr>
            <w:tcW w:w="753" w:type="pct"/>
            <w:shd w:val="clear" w:color="auto" w:fill="FDE9D9" w:themeFill="accent6" w:themeFillTint="33"/>
            <w:noWrap/>
            <w:hideMark/>
          </w:tcPr>
          <w:p w14:paraId="7329DE07"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Rescate y reubicación</w:t>
            </w:r>
          </w:p>
        </w:tc>
      </w:tr>
      <w:tr w:rsidR="00E81014" w:rsidRPr="000559B2" w14:paraId="003EC5EB"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377" w:type="pct"/>
            <w:shd w:val="clear" w:color="auto" w:fill="FDE9D9" w:themeFill="accent6" w:themeFillTint="33"/>
            <w:noWrap/>
            <w:hideMark/>
          </w:tcPr>
          <w:p w14:paraId="7A754ADB"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Suculento</w:t>
            </w:r>
          </w:p>
        </w:tc>
        <w:tc>
          <w:tcPr>
            <w:tcW w:w="1223" w:type="pct"/>
            <w:shd w:val="clear" w:color="auto" w:fill="FDE9D9" w:themeFill="accent6" w:themeFillTint="33"/>
            <w:noWrap/>
            <w:hideMark/>
          </w:tcPr>
          <w:p w14:paraId="00C59AD0"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Ancistrocactus scheeri</w:t>
            </w:r>
          </w:p>
        </w:tc>
        <w:tc>
          <w:tcPr>
            <w:tcW w:w="789" w:type="pct"/>
            <w:shd w:val="clear" w:color="auto" w:fill="FDE9D9" w:themeFill="accent6" w:themeFillTint="33"/>
            <w:noWrap/>
            <w:hideMark/>
          </w:tcPr>
          <w:p w14:paraId="37D0DCBA"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proofErr w:type="spellStart"/>
            <w:r w:rsidRPr="000559B2">
              <w:rPr>
                <w:rFonts w:ascii="Arial" w:hAnsi="Arial" w:cs="Arial"/>
                <w:color w:val="000000"/>
                <w:sz w:val="22"/>
                <w:szCs w:val="22"/>
                <w:highlight w:val="yellow"/>
              </w:rPr>
              <w:t>Ganchudita</w:t>
            </w:r>
            <w:proofErr w:type="spellEnd"/>
          </w:p>
        </w:tc>
        <w:tc>
          <w:tcPr>
            <w:tcW w:w="286" w:type="pct"/>
            <w:shd w:val="clear" w:color="auto" w:fill="FDE9D9" w:themeFill="accent6" w:themeFillTint="33"/>
            <w:noWrap/>
            <w:hideMark/>
          </w:tcPr>
          <w:p w14:paraId="62B0AA21"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90</w:t>
            </w:r>
          </w:p>
        </w:tc>
        <w:tc>
          <w:tcPr>
            <w:tcW w:w="406" w:type="pct"/>
            <w:shd w:val="clear" w:color="auto" w:fill="FDE9D9" w:themeFill="accent6" w:themeFillTint="33"/>
            <w:noWrap/>
            <w:hideMark/>
          </w:tcPr>
          <w:p w14:paraId="2E7BA222"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80635</w:t>
            </w:r>
          </w:p>
        </w:tc>
        <w:tc>
          <w:tcPr>
            <w:tcW w:w="253" w:type="pct"/>
            <w:shd w:val="clear" w:color="auto" w:fill="FDE9D9" w:themeFill="accent6" w:themeFillTint="33"/>
            <w:noWrap/>
            <w:hideMark/>
          </w:tcPr>
          <w:p w14:paraId="5807CCA4"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1.68</w:t>
            </w:r>
          </w:p>
        </w:tc>
        <w:tc>
          <w:tcPr>
            <w:tcW w:w="393" w:type="pct"/>
            <w:shd w:val="clear" w:color="auto" w:fill="FDE9D9" w:themeFill="accent6" w:themeFillTint="33"/>
            <w:noWrap/>
            <w:hideMark/>
          </w:tcPr>
          <w:p w14:paraId="3E4284B2"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1.01</w:t>
            </w:r>
          </w:p>
        </w:tc>
        <w:tc>
          <w:tcPr>
            <w:tcW w:w="521" w:type="pct"/>
            <w:shd w:val="clear" w:color="auto" w:fill="FDE9D9" w:themeFill="accent6" w:themeFillTint="33"/>
            <w:noWrap/>
            <w:hideMark/>
          </w:tcPr>
          <w:p w14:paraId="18E987B1"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0.0000000</w:t>
            </w:r>
          </w:p>
        </w:tc>
        <w:tc>
          <w:tcPr>
            <w:tcW w:w="753" w:type="pct"/>
            <w:shd w:val="clear" w:color="auto" w:fill="FDE9D9" w:themeFill="accent6" w:themeFillTint="33"/>
            <w:noWrap/>
            <w:hideMark/>
          </w:tcPr>
          <w:p w14:paraId="520761C6"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Rescate y reubicación</w:t>
            </w:r>
          </w:p>
        </w:tc>
      </w:tr>
      <w:tr w:rsidR="00BF3536" w:rsidRPr="000559B2" w14:paraId="743BFF3F"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shd w:val="clear" w:color="auto" w:fill="FDE9D9" w:themeFill="accent6" w:themeFillTint="33"/>
            <w:noWrap/>
            <w:hideMark/>
          </w:tcPr>
          <w:p w14:paraId="033B8BD0"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Suculento</w:t>
            </w:r>
          </w:p>
        </w:tc>
        <w:tc>
          <w:tcPr>
            <w:tcW w:w="1223" w:type="pct"/>
            <w:shd w:val="clear" w:color="auto" w:fill="FDE9D9" w:themeFill="accent6" w:themeFillTint="33"/>
            <w:noWrap/>
            <w:hideMark/>
          </w:tcPr>
          <w:p w14:paraId="1E6F49F6"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 xml:space="preserve">Ariocarpus </w:t>
            </w:r>
            <w:proofErr w:type="spellStart"/>
            <w:r w:rsidRPr="000559B2">
              <w:rPr>
                <w:rFonts w:ascii="Arial" w:hAnsi="Arial" w:cs="Arial"/>
                <w:i/>
                <w:iCs/>
                <w:color w:val="000000"/>
                <w:sz w:val="22"/>
                <w:szCs w:val="22"/>
                <w:highlight w:val="yellow"/>
              </w:rPr>
              <w:t>retusus</w:t>
            </w:r>
            <w:proofErr w:type="spellEnd"/>
          </w:p>
        </w:tc>
        <w:tc>
          <w:tcPr>
            <w:tcW w:w="789" w:type="pct"/>
            <w:shd w:val="clear" w:color="auto" w:fill="FDE9D9" w:themeFill="accent6" w:themeFillTint="33"/>
            <w:noWrap/>
            <w:hideMark/>
          </w:tcPr>
          <w:p w14:paraId="2E752857"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proofErr w:type="spellStart"/>
            <w:r w:rsidRPr="000559B2">
              <w:rPr>
                <w:rFonts w:ascii="Arial" w:hAnsi="Arial" w:cs="Arial"/>
                <w:color w:val="000000"/>
                <w:sz w:val="22"/>
                <w:szCs w:val="22"/>
                <w:highlight w:val="yellow"/>
              </w:rPr>
              <w:t>Chautle</w:t>
            </w:r>
            <w:proofErr w:type="spellEnd"/>
          </w:p>
        </w:tc>
        <w:tc>
          <w:tcPr>
            <w:tcW w:w="286" w:type="pct"/>
            <w:shd w:val="clear" w:color="auto" w:fill="FDE9D9" w:themeFill="accent6" w:themeFillTint="33"/>
            <w:noWrap/>
            <w:hideMark/>
          </w:tcPr>
          <w:p w14:paraId="5F995E38"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1288</w:t>
            </w:r>
          </w:p>
        </w:tc>
        <w:tc>
          <w:tcPr>
            <w:tcW w:w="406" w:type="pct"/>
            <w:shd w:val="clear" w:color="auto" w:fill="FDE9D9" w:themeFill="accent6" w:themeFillTint="33"/>
            <w:noWrap/>
            <w:hideMark/>
          </w:tcPr>
          <w:p w14:paraId="19C06CEA"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253" w:type="pct"/>
            <w:shd w:val="clear" w:color="auto" w:fill="FDE9D9" w:themeFill="accent6" w:themeFillTint="33"/>
            <w:noWrap/>
            <w:hideMark/>
          </w:tcPr>
          <w:p w14:paraId="061F11A5"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393" w:type="pct"/>
            <w:shd w:val="clear" w:color="auto" w:fill="FDE9D9" w:themeFill="accent6" w:themeFillTint="33"/>
            <w:noWrap/>
            <w:hideMark/>
          </w:tcPr>
          <w:p w14:paraId="70F4A91A"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1.12</w:t>
            </w:r>
          </w:p>
        </w:tc>
        <w:tc>
          <w:tcPr>
            <w:tcW w:w="521" w:type="pct"/>
            <w:shd w:val="clear" w:color="auto" w:fill="FDE9D9" w:themeFill="accent6" w:themeFillTint="33"/>
            <w:noWrap/>
            <w:hideMark/>
          </w:tcPr>
          <w:p w14:paraId="75083331"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0.0000002</w:t>
            </w:r>
          </w:p>
        </w:tc>
        <w:tc>
          <w:tcPr>
            <w:tcW w:w="753" w:type="pct"/>
            <w:shd w:val="clear" w:color="auto" w:fill="FDE9D9" w:themeFill="accent6" w:themeFillTint="33"/>
            <w:noWrap/>
            <w:hideMark/>
          </w:tcPr>
          <w:p w14:paraId="56A0DC9B"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Rescate y reubicación</w:t>
            </w:r>
          </w:p>
        </w:tc>
      </w:tr>
      <w:tr w:rsidR="0034776D" w:rsidRPr="000559B2" w14:paraId="18450BF2"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3CBC0507"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Suculento</w:t>
            </w:r>
          </w:p>
        </w:tc>
        <w:tc>
          <w:tcPr>
            <w:tcW w:w="1223" w:type="pct"/>
            <w:noWrap/>
            <w:hideMark/>
          </w:tcPr>
          <w:p w14:paraId="1419C22D" w14:textId="3664D411"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 xml:space="preserve">Coryphantha </w:t>
            </w:r>
            <w:proofErr w:type="spellStart"/>
            <w:r w:rsidR="00BF3536" w:rsidRPr="000559B2">
              <w:rPr>
                <w:rFonts w:ascii="Arial" w:hAnsi="Arial" w:cs="Arial"/>
                <w:i/>
                <w:iCs/>
                <w:color w:val="000000"/>
                <w:sz w:val="22"/>
                <w:szCs w:val="22"/>
                <w:highlight w:val="yellow"/>
              </w:rPr>
              <w:t>cornifera</w:t>
            </w:r>
            <w:proofErr w:type="spellEnd"/>
          </w:p>
        </w:tc>
        <w:tc>
          <w:tcPr>
            <w:tcW w:w="789" w:type="pct"/>
            <w:noWrap/>
            <w:hideMark/>
          </w:tcPr>
          <w:p w14:paraId="3B3AE9A7"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Biznaga cuernos</w:t>
            </w:r>
          </w:p>
        </w:tc>
        <w:tc>
          <w:tcPr>
            <w:tcW w:w="286" w:type="pct"/>
            <w:noWrap/>
            <w:hideMark/>
          </w:tcPr>
          <w:p w14:paraId="5E227313"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406" w:type="pct"/>
            <w:noWrap/>
            <w:hideMark/>
          </w:tcPr>
          <w:p w14:paraId="6AA57DB6"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638358</w:t>
            </w:r>
          </w:p>
        </w:tc>
        <w:tc>
          <w:tcPr>
            <w:tcW w:w="253" w:type="pct"/>
            <w:noWrap/>
            <w:hideMark/>
          </w:tcPr>
          <w:p w14:paraId="69D498D7"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3.65</w:t>
            </w:r>
          </w:p>
        </w:tc>
        <w:tc>
          <w:tcPr>
            <w:tcW w:w="393" w:type="pct"/>
            <w:noWrap/>
            <w:hideMark/>
          </w:tcPr>
          <w:p w14:paraId="1BF85543"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521" w:type="pct"/>
            <w:noWrap/>
            <w:hideMark/>
          </w:tcPr>
          <w:p w14:paraId="20EBA70F"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753" w:type="pct"/>
            <w:noWrap/>
            <w:hideMark/>
          </w:tcPr>
          <w:p w14:paraId="0B74BB60"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BF3536" w:rsidRPr="000559B2" w14:paraId="164E6FAF"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shd w:val="clear" w:color="auto" w:fill="FDE9D9" w:themeFill="accent6" w:themeFillTint="33"/>
            <w:noWrap/>
            <w:hideMark/>
          </w:tcPr>
          <w:p w14:paraId="2BE813FD"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Suculento</w:t>
            </w:r>
          </w:p>
        </w:tc>
        <w:tc>
          <w:tcPr>
            <w:tcW w:w="1223" w:type="pct"/>
            <w:shd w:val="clear" w:color="auto" w:fill="FDE9D9" w:themeFill="accent6" w:themeFillTint="33"/>
            <w:noWrap/>
            <w:hideMark/>
          </w:tcPr>
          <w:p w14:paraId="015398EC"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Coryphantha delicata</w:t>
            </w:r>
          </w:p>
        </w:tc>
        <w:tc>
          <w:tcPr>
            <w:tcW w:w="789" w:type="pct"/>
            <w:shd w:val="clear" w:color="auto" w:fill="FDE9D9" w:themeFill="accent6" w:themeFillTint="33"/>
            <w:noWrap/>
            <w:hideMark/>
          </w:tcPr>
          <w:p w14:paraId="7F1E3833"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Biznaga partida</w:t>
            </w:r>
          </w:p>
        </w:tc>
        <w:tc>
          <w:tcPr>
            <w:tcW w:w="286" w:type="pct"/>
            <w:shd w:val="clear" w:color="auto" w:fill="FDE9D9" w:themeFill="accent6" w:themeFillTint="33"/>
            <w:noWrap/>
            <w:hideMark/>
          </w:tcPr>
          <w:p w14:paraId="455EEBA6"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689</w:t>
            </w:r>
          </w:p>
        </w:tc>
        <w:tc>
          <w:tcPr>
            <w:tcW w:w="406" w:type="pct"/>
            <w:shd w:val="clear" w:color="auto" w:fill="FDE9D9" w:themeFill="accent6" w:themeFillTint="33"/>
            <w:noWrap/>
            <w:hideMark/>
          </w:tcPr>
          <w:p w14:paraId="65830CB4"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253" w:type="pct"/>
            <w:shd w:val="clear" w:color="auto" w:fill="FDE9D9" w:themeFill="accent6" w:themeFillTint="33"/>
            <w:noWrap/>
            <w:hideMark/>
          </w:tcPr>
          <w:p w14:paraId="6F8B4794"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393" w:type="pct"/>
            <w:shd w:val="clear" w:color="auto" w:fill="FDE9D9" w:themeFill="accent6" w:themeFillTint="33"/>
            <w:noWrap/>
            <w:hideMark/>
          </w:tcPr>
          <w:p w14:paraId="4D45F213"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2.96</w:t>
            </w:r>
          </w:p>
        </w:tc>
        <w:tc>
          <w:tcPr>
            <w:tcW w:w="521" w:type="pct"/>
            <w:shd w:val="clear" w:color="auto" w:fill="FDE9D9" w:themeFill="accent6" w:themeFillTint="33"/>
            <w:noWrap/>
            <w:hideMark/>
          </w:tcPr>
          <w:p w14:paraId="0F649FBE"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0.0000001</w:t>
            </w:r>
          </w:p>
        </w:tc>
        <w:tc>
          <w:tcPr>
            <w:tcW w:w="753" w:type="pct"/>
            <w:shd w:val="clear" w:color="auto" w:fill="FDE9D9" w:themeFill="accent6" w:themeFillTint="33"/>
            <w:noWrap/>
            <w:hideMark/>
          </w:tcPr>
          <w:p w14:paraId="2250F186"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Rescate y reubicación</w:t>
            </w:r>
          </w:p>
        </w:tc>
      </w:tr>
      <w:tr w:rsidR="00E81014" w:rsidRPr="000559B2" w14:paraId="3DC57377"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377" w:type="pct"/>
            <w:shd w:val="clear" w:color="auto" w:fill="FDE9D9" w:themeFill="accent6" w:themeFillTint="33"/>
            <w:noWrap/>
            <w:hideMark/>
          </w:tcPr>
          <w:p w14:paraId="5A1F436C"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Suculento</w:t>
            </w:r>
          </w:p>
        </w:tc>
        <w:tc>
          <w:tcPr>
            <w:tcW w:w="1223" w:type="pct"/>
            <w:shd w:val="clear" w:color="auto" w:fill="FDE9D9" w:themeFill="accent6" w:themeFillTint="33"/>
            <w:noWrap/>
            <w:hideMark/>
          </w:tcPr>
          <w:p w14:paraId="7C6A5E92"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Coryphantha poselgeriana</w:t>
            </w:r>
          </w:p>
        </w:tc>
        <w:tc>
          <w:tcPr>
            <w:tcW w:w="789" w:type="pct"/>
            <w:shd w:val="clear" w:color="auto" w:fill="FDE9D9" w:themeFill="accent6" w:themeFillTint="33"/>
            <w:noWrap/>
            <w:hideMark/>
          </w:tcPr>
          <w:p w14:paraId="17BB0D2A"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Mancacaballo</w:t>
            </w:r>
          </w:p>
        </w:tc>
        <w:tc>
          <w:tcPr>
            <w:tcW w:w="286" w:type="pct"/>
            <w:shd w:val="clear" w:color="auto" w:fill="FDE9D9" w:themeFill="accent6" w:themeFillTint="33"/>
            <w:noWrap/>
            <w:hideMark/>
          </w:tcPr>
          <w:p w14:paraId="7DF4BD20"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150</w:t>
            </w:r>
          </w:p>
        </w:tc>
        <w:tc>
          <w:tcPr>
            <w:tcW w:w="406" w:type="pct"/>
            <w:shd w:val="clear" w:color="auto" w:fill="FDE9D9" w:themeFill="accent6" w:themeFillTint="33"/>
            <w:noWrap/>
            <w:hideMark/>
          </w:tcPr>
          <w:p w14:paraId="31086FA9"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80635</w:t>
            </w:r>
          </w:p>
        </w:tc>
        <w:tc>
          <w:tcPr>
            <w:tcW w:w="253" w:type="pct"/>
            <w:shd w:val="clear" w:color="auto" w:fill="FDE9D9" w:themeFill="accent6" w:themeFillTint="33"/>
            <w:noWrap/>
            <w:hideMark/>
          </w:tcPr>
          <w:p w14:paraId="2BB063C3"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1.68</w:t>
            </w:r>
          </w:p>
        </w:tc>
        <w:tc>
          <w:tcPr>
            <w:tcW w:w="393" w:type="pct"/>
            <w:shd w:val="clear" w:color="auto" w:fill="FDE9D9" w:themeFill="accent6" w:themeFillTint="33"/>
            <w:noWrap/>
            <w:hideMark/>
          </w:tcPr>
          <w:p w14:paraId="28F0009D"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0.73</w:t>
            </w:r>
          </w:p>
        </w:tc>
        <w:tc>
          <w:tcPr>
            <w:tcW w:w="521" w:type="pct"/>
            <w:shd w:val="clear" w:color="auto" w:fill="FDE9D9" w:themeFill="accent6" w:themeFillTint="33"/>
            <w:noWrap/>
            <w:hideMark/>
          </w:tcPr>
          <w:p w14:paraId="1A545989"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0.0000000</w:t>
            </w:r>
          </w:p>
        </w:tc>
        <w:tc>
          <w:tcPr>
            <w:tcW w:w="753" w:type="pct"/>
            <w:shd w:val="clear" w:color="auto" w:fill="FDE9D9" w:themeFill="accent6" w:themeFillTint="33"/>
            <w:noWrap/>
            <w:hideMark/>
          </w:tcPr>
          <w:p w14:paraId="30FB8FB9"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Rescate y reubicación</w:t>
            </w:r>
          </w:p>
        </w:tc>
      </w:tr>
      <w:tr w:rsidR="0034776D" w:rsidRPr="000559B2" w14:paraId="56CA9E7C"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5AEB6C1A"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Suculento</w:t>
            </w:r>
          </w:p>
        </w:tc>
        <w:tc>
          <w:tcPr>
            <w:tcW w:w="1223" w:type="pct"/>
            <w:noWrap/>
            <w:hideMark/>
          </w:tcPr>
          <w:p w14:paraId="149F136A"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0559B2">
              <w:rPr>
                <w:rFonts w:ascii="Arial" w:hAnsi="Arial" w:cs="Arial"/>
                <w:i/>
                <w:iCs/>
                <w:color w:val="000000"/>
                <w:sz w:val="22"/>
                <w:szCs w:val="22"/>
                <w:highlight w:val="yellow"/>
              </w:rPr>
              <w:t>Cylindropuntia</w:t>
            </w:r>
            <w:proofErr w:type="spellEnd"/>
            <w:r w:rsidRPr="000559B2">
              <w:rPr>
                <w:rFonts w:ascii="Arial" w:hAnsi="Arial" w:cs="Arial"/>
                <w:i/>
                <w:iCs/>
                <w:color w:val="000000"/>
                <w:sz w:val="22"/>
                <w:szCs w:val="22"/>
                <w:highlight w:val="yellow"/>
              </w:rPr>
              <w:t xml:space="preserve"> imbricata</w:t>
            </w:r>
          </w:p>
        </w:tc>
        <w:tc>
          <w:tcPr>
            <w:tcW w:w="789" w:type="pct"/>
            <w:noWrap/>
            <w:hideMark/>
          </w:tcPr>
          <w:p w14:paraId="35B8878D"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Coyonoxtle</w:t>
            </w:r>
          </w:p>
        </w:tc>
        <w:tc>
          <w:tcPr>
            <w:tcW w:w="286" w:type="pct"/>
            <w:noWrap/>
            <w:hideMark/>
          </w:tcPr>
          <w:p w14:paraId="0334EEFD"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90</w:t>
            </w:r>
          </w:p>
        </w:tc>
        <w:tc>
          <w:tcPr>
            <w:tcW w:w="406" w:type="pct"/>
            <w:noWrap/>
            <w:hideMark/>
          </w:tcPr>
          <w:p w14:paraId="20C10D52"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80635</w:t>
            </w:r>
          </w:p>
        </w:tc>
        <w:tc>
          <w:tcPr>
            <w:tcW w:w="253" w:type="pct"/>
            <w:noWrap/>
            <w:hideMark/>
          </w:tcPr>
          <w:p w14:paraId="2928B91E"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1.52</w:t>
            </w:r>
          </w:p>
        </w:tc>
        <w:tc>
          <w:tcPr>
            <w:tcW w:w="393" w:type="pct"/>
            <w:noWrap/>
            <w:hideMark/>
          </w:tcPr>
          <w:p w14:paraId="1A527277"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1.29</w:t>
            </w:r>
          </w:p>
        </w:tc>
        <w:tc>
          <w:tcPr>
            <w:tcW w:w="521" w:type="pct"/>
            <w:noWrap/>
            <w:hideMark/>
          </w:tcPr>
          <w:p w14:paraId="67FE0C68"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0.0000000</w:t>
            </w:r>
          </w:p>
        </w:tc>
        <w:tc>
          <w:tcPr>
            <w:tcW w:w="753" w:type="pct"/>
            <w:noWrap/>
            <w:hideMark/>
          </w:tcPr>
          <w:p w14:paraId="182ECF12"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28FF3AED"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362ED6AF"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Suculento</w:t>
            </w:r>
          </w:p>
        </w:tc>
        <w:tc>
          <w:tcPr>
            <w:tcW w:w="1223" w:type="pct"/>
            <w:noWrap/>
            <w:hideMark/>
          </w:tcPr>
          <w:p w14:paraId="3DEED709"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proofErr w:type="spellStart"/>
            <w:r w:rsidRPr="000559B2">
              <w:rPr>
                <w:rFonts w:ascii="Arial" w:hAnsi="Arial" w:cs="Arial"/>
                <w:i/>
                <w:iCs/>
                <w:color w:val="000000"/>
                <w:sz w:val="22"/>
                <w:szCs w:val="22"/>
                <w:highlight w:val="yellow"/>
              </w:rPr>
              <w:t>Cylindropuntia</w:t>
            </w:r>
            <w:proofErr w:type="spellEnd"/>
            <w:r w:rsidRPr="000559B2">
              <w:rPr>
                <w:rFonts w:ascii="Arial" w:hAnsi="Arial" w:cs="Arial"/>
                <w:i/>
                <w:iCs/>
                <w:color w:val="000000"/>
                <w:sz w:val="22"/>
                <w:szCs w:val="22"/>
                <w:highlight w:val="yellow"/>
              </w:rPr>
              <w:t xml:space="preserve"> </w:t>
            </w:r>
            <w:proofErr w:type="spellStart"/>
            <w:r w:rsidRPr="000559B2">
              <w:rPr>
                <w:rFonts w:ascii="Arial" w:hAnsi="Arial" w:cs="Arial"/>
                <w:i/>
                <w:iCs/>
                <w:color w:val="000000"/>
                <w:sz w:val="22"/>
                <w:szCs w:val="22"/>
                <w:highlight w:val="yellow"/>
              </w:rPr>
              <w:t>kleiniae</w:t>
            </w:r>
            <w:proofErr w:type="spellEnd"/>
          </w:p>
        </w:tc>
        <w:tc>
          <w:tcPr>
            <w:tcW w:w="789" w:type="pct"/>
            <w:noWrap/>
            <w:hideMark/>
          </w:tcPr>
          <w:p w14:paraId="0EBC377C"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Tasajillo macho</w:t>
            </w:r>
          </w:p>
        </w:tc>
        <w:tc>
          <w:tcPr>
            <w:tcW w:w="286" w:type="pct"/>
            <w:noWrap/>
            <w:hideMark/>
          </w:tcPr>
          <w:p w14:paraId="65A940E6"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120</w:t>
            </w:r>
          </w:p>
        </w:tc>
        <w:tc>
          <w:tcPr>
            <w:tcW w:w="406" w:type="pct"/>
            <w:noWrap/>
            <w:hideMark/>
          </w:tcPr>
          <w:p w14:paraId="292BA1E1"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40317</w:t>
            </w:r>
          </w:p>
        </w:tc>
        <w:tc>
          <w:tcPr>
            <w:tcW w:w="253" w:type="pct"/>
            <w:noWrap/>
            <w:hideMark/>
          </w:tcPr>
          <w:p w14:paraId="09EE04EA"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1.23</w:t>
            </w:r>
          </w:p>
        </w:tc>
        <w:tc>
          <w:tcPr>
            <w:tcW w:w="393" w:type="pct"/>
            <w:noWrap/>
            <w:hideMark/>
          </w:tcPr>
          <w:p w14:paraId="0B3F4620"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0.73</w:t>
            </w:r>
          </w:p>
        </w:tc>
        <w:tc>
          <w:tcPr>
            <w:tcW w:w="521" w:type="pct"/>
            <w:noWrap/>
            <w:hideMark/>
          </w:tcPr>
          <w:p w14:paraId="1571E72F"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0.0000000</w:t>
            </w:r>
          </w:p>
        </w:tc>
        <w:tc>
          <w:tcPr>
            <w:tcW w:w="753" w:type="pct"/>
            <w:noWrap/>
            <w:hideMark/>
          </w:tcPr>
          <w:p w14:paraId="4DBEBA55"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4BEF22CC"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62846D16"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Suculento</w:t>
            </w:r>
          </w:p>
        </w:tc>
        <w:tc>
          <w:tcPr>
            <w:tcW w:w="1223" w:type="pct"/>
            <w:noWrap/>
            <w:hideMark/>
          </w:tcPr>
          <w:p w14:paraId="0D59E0C7"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0559B2">
              <w:rPr>
                <w:rFonts w:ascii="Arial" w:hAnsi="Arial" w:cs="Arial"/>
                <w:i/>
                <w:iCs/>
                <w:color w:val="000000"/>
                <w:sz w:val="22"/>
                <w:szCs w:val="22"/>
                <w:highlight w:val="yellow"/>
              </w:rPr>
              <w:t>Cylindropuntia</w:t>
            </w:r>
            <w:proofErr w:type="spellEnd"/>
            <w:r w:rsidRPr="000559B2">
              <w:rPr>
                <w:rFonts w:ascii="Arial" w:hAnsi="Arial" w:cs="Arial"/>
                <w:i/>
                <w:iCs/>
                <w:color w:val="000000"/>
                <w:sz w:val="22"/>
                <w:szCs w:val="22"/>
                <w:highlight w:val="yellow"/>
              </w:rPr>
              <w:t xml:space="preserve"> </w:t>
            </w:r>
            <w:proofErr w:type="spellStart"/>
            <w:r w:rsidRPr="000559B2">
              <w:rPr>
                <w:rFonts w:ascii="Arial" w:hAnsi="Arial" w:cs="Arial"/>
                <w:i/>
                <w:iCs/>
                <w:color w:val="000000"/>
                <w:sz w:val="22"/>
                <w:szCs w:val="22"/>
                <w:highlight w:val="yellow"/>
              </w:rPr>
              <w:t>leptocaulis</w:t>
            </w:r>
            <w:proofErr w:type="spellEnd"/>
          </w:p>
        </w:tc>
        <w:tc>
          <w:tcPr>
            <w:tcW w:w="789" w:type="pct"/>
            <w:noWrap/>
            <w:hideMark/>
          </w:tcPr>
          <w:p w14:paraId="4C10E877"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Tasajillo</w:t>
            </w:r>
          </w:p>
        </w:tc>
        <w:tc>
          <w:tcPr>
            <w:tcW w:w="286" w:type="pct"/>
            <w:noWrap/>
            <w:hideMark/>
          </w:tcPr>
          <w:p w14:paraId="3FB30395"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1078</w:t>
            </w:r>
          </w:p>
        </w:tc>
        <w:tc>
          <w:tcPr>
            <w:tcW w:w="406" w:type="pct"/>
            <w:noWrap/>
            <w:hideMark/>
          </w:tcPr>
          <w:p w14:paraId="519D499D"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253" w:type="pct"/>
            <w:noWrap/>
            <w:hideMark/>
          </w:tcPr>
          <w:p w14:paraId="1A1DE7C0"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393" w:type="pct"/>
            <w:noWrap/>
            <w:hideMark/>
          </w:tcPr>
          <w:p w14:paraId="085070D1"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4.44</w:t>
            </w:r>
          </w:p>
        </w:tc>
        <w:tc>
          <w:tcPr>
            <w:tcW w:w="521" w:type="pct"/>
            <w:noWrap/>
            <w:hideMark/>
          </w:tcPr>
          <w:p w14:paraId="1104C105"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0.0000002</w:t>
            </w:r>
          </w:p>
        </w:tc>
        <w:tc>
          <w:tcPr>
            <w:tcW w:w="753" w:type="pct"/>
            <w:noWrap/>
            <w:hideMark/>
          </w:tcPr>
          <w:p w14:paraId="7E6D8E0A"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55E136D9"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3016CE0B"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Suculento</w:t>
            </w:r>
          </w:p>
        </w:tc>
        <w:tc>
          <w:tcPr>
            <w:tcW w:w="1223" w:type="pct"/>
            <w:noWrap/>
            <w:hideMark/>
          </w:tcPr>
          <w:p w14:paraId="75EB3EFB"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proofErr w:type="spellStart"/>
            <w:r w:rsidRPr="000559B2">
              <w:rPr>
                <w:rFonts w:ascii="Arial" w:hAnsi="Arial" w:cs="Arial"/>
                <w:i/>
                <w:iCs/>
                <w:color w:val="000000"/>
                <w:sz w:val="22"/>
                <w:szCs w:val="22"/>
                <w:highlight w:val="yellow"/>
              </w:rPr>
              <w:t>Cylindropuntia</w:t>
            </w:r>
            <w:proofErr w:type="spellEnd"/>
            <w:r w:rsidRPr="000559B2">
              <w:rPr>
                <w:rFonts w:ascii="Arial" w:hAnsi="Arial" w:cs="Arial"/>
                <w:i/>
                <w:iCs/>
                <w:color w:val="000000"/>
                <w:sz w:val="22"/>
                <w:szCs w:val="22"/>
                <w:highlight w:val="yellow"/>
              </w:rPr>
              <w:t xml:space="preserve"> </w:t>
            </w:r>
            <w:proofErr w:type="spellStart"/>
            <w:r w:rsidRPr="000559B2">
              <w:rPr>
                <w:rFonts w:ascii="Arial" w:hAnsi="Arial" w:cs="Arial"/>
                <w:i/>
                <w:iCs/>
                <w:color w:val="000000"/>
                <w:sz w:val="22"/>
                <w:szCs w:val="22"/>
                <w:highlight w:val="yellow"/>
              </w:rPr>
              <w:t>leptocaulis</w:t>
            </w:r>
            <w:proofErr w:type="spellEnd"/>
            <w:r w:rsidRPr="000559B2">
              <w:rPr>
                <w:rFonts w:ascii="Arial" w:hAnsi="Arial" w:cs="Arial"/>
                <w:i/>
                <w:iCs/>
                <w:color w:val="000000"/>
                <w:sz w:val="22"/>
                <w:szCs w:val="22"/>
                <w:highlight w:val="yellow"/>
              </w:rPr>
              <w:t xml:space="preserve"> </w:t>
            </w:r>
          </w:p>
        </w:tc>
        <w:tc>
          <w:tcPr>
            <w:tcW w:w="789" w:type="pct"/>
            <w:noWrap/>
            <w:hideMark/>
          </w:tcPr>
          <w:p w14:paraId="5CDC0BDB"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Tasajillo</w:t>
            </w:r>
          </w:p>
        </w:tc>
        <w:tc>
          <w:tcPr>
            <w:tcW w:w="286" w:type="pct"/>
            <w:noWrap/>
            <w:hideMark/>
          </w:tcPr>
          <w:p w14:paraId="00BFC753"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406" w:type="pct"/>
            <w:noWrap/>
            <w:hideMark/>
          </w:tcPr>
          <w:p w14:paraId="584E6ACE"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329258</w:t>
            </w:r>
          </w:p>
        </w:tc>
        <w:tc>
          <w:tcPr>
            <w:tcW w:w="253" w:type="pct"/>
            <w:noWrap/>
            <w:hideMark/>
          </w:tcPr>
          <w:p w14:paraId="53644EC2"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2.29</w:t>
            </w:r>
          </w:p>
        </w:tc>
        <w:tc>
          <w:tcPr>
            <w:tcW w:w="393" w:type="pct"/>
            <w:noWrap/>
            <w:hideMark/>
          </w:tcPr>
          <w:p w14:paraId="4A2E3953"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521" w:type="pct"/>
            <w:noWrap/>
            <w:hideMark/>
          </w:tcPr>
          <w:p w14:paraId="6A59FE9D"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753" w:type="pct"/>
            <w:noWrap/>
            <w:hideMark/>
          </w:tcPr>
          <w:p w14:paraId="1989C898"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BF3536" w:rsidRPr="000559B2" w14:paraId="528E027F"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shd w:val="clear" w:color="auto" w:fill="FDE9D9" w:themeFill="accent6" w:themeFillTint="33"/>
            <w:noWrap/>
            <w:hideMark/>
          </w:tcPr>
          <w:p w14:paraId="3C02158C"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Suculento</w:t>
            </w:r>
          </w:p>
        </w:tc>
        <w:tc>
          <w:tcPr>
            <w:tcW w:w="1223" w:type="pct"/>
            <w:shd w:val="clear" w:color="auto" w:fill="FDE9D9" w:themeFill="accent6" w:themeFillTint="33"/>
            <w:noWrap/>
            <w:hideMark/>
          </w:tcPr>
          <w:p w14:paraId="37017939"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0559B2">
              <w:rPr>
                <w:rFonts w:ascii="Arial" w:hAnsi="Arial" w:cs="Arial"/>
                <w:i/>
                <w:iCs/>
                <w:color w:val="000000"/>
                <w:sz w:val="22"/>
                <w:szCs w:val="22"/>
                <w:highlight w:val="yellow"/>
              </w:rPr>
              <w:t>Dasylirion</w:t>
            </w:r>
            <w:proofErr w:type="spellEnd"/>
            <w:r w:rsidRPr="000559B2">
              <w:rPr>
                <w:rFonts w:ascii="Arial" w:hAnsi="Arial" w:cs="Arial"/>
                <w:i/>
                <w:iCs/>
                <w:color w:val="000000"/>
                <w:sz w:val="22"/>
                <w:szCs w:val="22"/>
                <w:highlight w:val="yellow"/>
              </w:rPr>
              <w:t xml:space="preserve"> cedrosanum</w:t>
            </w:r>
          </w:p>
        </w:tc>
        <w:tc>
          <w:tcPr>
            <w:tcW w:w="789" w:type="pct"/>
            <w:shd w:val="clear" w:color="auto" w:fill="FDE9D9" w:themeFill="accent6" w:themeFillTint="33"/>
            <w:noWrap/>
            <w:hideMark/>
          </w:tcPr>
          <w:p w14:paraId="4E943F9F"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Sotol</w:t>
            </w:r>
          </w:p>
        </w:tc>
        <w:tc>
          <w:tcPr>
            <w:tcW w:w="286" w:type="pct"/>
            <w:shd w:val="clear" w:color="auto" w:fill="FDE9D9" w:themeFill="accent6" w:themeFillTint="33"/>
            <w:noWrap/>
            <w:hideMark/>
          </w:tcPr>
          <w:p w14:paraId="28598E48"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838</w:t>
            </w:r>
          </w:p>
        </w:tc>
        <w:tc>
          <w:tcPr>
            <w:tcW w:w="406" w:type="pct"/>
            <w:shd w:val="clear" w:color="auto" w:fill="FDE9D9" w:themeFill="accent6" w:themeFillTint="33"/>
            <w:noWrap/>
            <w:hideMark/>
          </w:tcPr>
          <w:p w14:paraId="0EB419A1"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208306</w:t>
            </w:r>
          </w:p>
        </w:tc>
        <w:tc>
          <w:tcPr>
            <w:tcW w:w="253" w:type="pct"/>
            <w:shd w:val="clear" w:color="auto" w:fill="FDE9D9" w:themeFill="accent6" w:themeFillTint="33"/>
            <w:noWrap/>
            <w:hideMark/>
          </w:tcPr>
          <w:p w14:paraId="2E47F52E"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2.05</w:t>
            </w:r>
          </w:p>
        </w:tc>
        <w:tc>
          <w:tcPr>
            <w:tcW w:w="393" w:type="pct"/>
            <w:shd w:val="clear" w:color="auto" w:fill="FDE9D9" w:themeFill="accent6" w:themeFillTint="33"/>
            <w:noWrap/>
            <w:hideMark/>
          </w:tcPr>
          <w:p w14:paraId="1995A853"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13.91</w:t>
            </w:r>
          </w:p>
        </w:tc>
        <w:tc>
          <w:tcPr>
            <w:tcW w:w="521" w:type="pct"/>
            <w:shd w:val="clear" w:color="auto" w:fill="FDE9D9" w:themeFill="accent6" w:themeFillTint="33"/>
            <w:noWrap/>
            <w:hideMark/>
          </w:tcPr>
          <w:p w14:paraId="1D673DFD"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0.0000002</w:t>
            </w:r>
          </w:p>
        </w:tc>
        <w:tc>
          <w:tcPr>
            <w:tcW w:w="753" w:type="pct"/>
            <w:shd w:val="clear" w:color="auto" w:fill="FDE9D9" w:themeFill="accent6" w:themeFillTint="33"/>
            <w:noWrap/>
            <w:hideMark/>
          </w:tcPr>
          <w:p w14:paraId="1CC1D17A"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Rescate y reubicación</w:t>
            </w:r>
          </w:p>
        </w:tc>
      </w:tr>
      <w:tr w:rsidR="00E81014" w:rsidRPr="000559B2" w14:paraId="6E041581"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377" w:type="pct"/>
            <w:shd w:val="clear" w:color="auto" w:fill="FDE9D9" w:themeFill="accent6" w:themeFillTint="33"/>
            <w:noWrap/>
            <w:hideMark/>
          </w:tcPr>
          <w:p w14:paraId="2D029F6D"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Suculento</w:t>
            </w:r>
          </w:p>
        </w:tc>
        <w:tc>
          <w:tcPr>
            <w:tcW w:w="1223" w:type="pct"/>
            <w:shd w:val="clear" w:color="auto" w:fill="FDE9D9" w:themeFill="accent6" w:themeFillTint="33"/>
            <w:noWrap/>
            <w:hideMark/>
          </w:tcPr>
          <w:p w14:paraId="58AAD18B"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Echinocactus horizonthalonius</w:t>
            </w:r>
          </w:p>
        </w:tc>
        <w:tc>
          <w:tcPr>
            <w:tcW w:w="789" w:type="pct"/>
            <w:shd w:val="clear" w:color="auto" w:fill="FDE9D9" w:themeFill="accent6" w:themeFillTint="33"/>
            <w:noWrap/>
            <w:hideMark/>
          </w:tcPr>
          <w:p w14:paraId="2C359D23"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Meloncillo</w:t>
            </w:r>
          </w:p>
        </w:tc>
        <w:tc>
          <w:tcPr>
            <w:tcW w:w="286" w:type="pct"/>
            <w:shd w:val="clear" w:color="auto" w:fill="FDE9D9" w:themeFill="accent6" w:themeFillTint="33"/>
            <w:noWrap/>
            <w:hideMark/>
          </w:tcPr>
          <w:p w14:paraId="1FDA00D0"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240</w:t>
            </w:r>
          </w:p>
        </w:tc>
        <w:tc>
          <w:tcPr>
            <w:tcW w:w="406" w:type="pct"/>
            <w:shd w:val="clear" w:color="auto" w:fill="FDE9D9" w:themeFill="accent6" w:themeFillTint="33"/>
            <w:noWrap/>
            <w:hideMark/>
          </w:tcPr>
          <w:p w14:paraId="095DEEC7"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40317</w:t>
            </w:r>
          </w:p>
        </w:tc>
        <w:tc>
          <w:tcPr>
            <w:tcW w:w="253" w:type="pct"/>
            <w:shd w:val="clear" w:color="auto" w:fill="FDE9D9" w:themeFill="accent6" w:themeFillTint="33"/>
            <w:noWrap/>
            <w:hideMark/>
          </w:tcPr>
          <w:p w14:paraId="739DF925"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0.44</w:t>
            </w:r>
          </w:p>
        </w:tc>
        <w:tc>
          <w:tcPr>
            <w:tcW w:w="393" w:type="pct"/>
            <w:shd w:val="clear" w:color="auto" w:fill="FDE9D9" w:themeFill="accent6" w:themeFillTint="33"/>
            <w:noWrap/>
            <w:hideMark/>
          </w:tcPr>
          <w:p w14:paraId="0E6BEAC5"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1.11</w:t>
            </w:r>
          </w:p>
        </w:tc>
        <w:tc>
          <w:tcPr>
            <w:tcW w:w="521" w:type="pct"/>
            <w:shd w:val="clear" w:color="auto" w:fill="FDE9D9" w:themeFill="accent6" w:themeFillTint="33"/>
            <w:noWrap/>
            <w:hideMark/>
          </w:tcPr>
          <w:p w14:paraId="5D1A3173"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0.0000000</w:t>
            </w:r>
          </w:p>
        </w:tc>
        <w:tc>
          <w:tcPr>
            <w:tcW w:w="753" w:type="pct"/>
            <w:shd w:val="clear" w:color="auto" w:fill="FDE9D9" w:themeFill="accent6" w:themeFillTint="33"/>
            <w:noWrap/>
            <w:hideMark/>
          </w:tcPr>
          <w:p w14:paraId="50E7F739"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Rescate y reubicación</w:t>
            </w:r>
          </w:p>
        </w:tc>
      </w:tr>
      <w:tr w:rsidR="00BF3536" w:rsidRPr="000559B2" w14:paraId="30858870"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shd w:val="clear" w:color="auto" w:fill="FDE9D9" w:themeFill="accent6" w:themeFillTint="33"/>
            <w:noWrap/>
            <w:hideMark/>
          </w:tcPr>
          <w:p w14:paraId="2DB9E0DD"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Suculento</w:t>
            </w:r>
          </w:p>
        </w:tc>
        <w:tc>
          <w:tcPr>
            <w:tcW w:w="1223" w:type="pct"/>
            <w:shd w:val="clear" w:color="auto" w:fill="FDE9D9" w:themeFill="accent6" w:themeFillTint="33"/>
            <w:noWrap/>
            <w:hideMark/>
          </w:tcPr>
          <w:p w14:paraId="4EF44072"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 xml:space="preserve">Echinocereus </w:t>
            </w:r>
            <w:proofErr w:type="spellStart"/>
            <w:r w:rsidRPr="000559B2">
              <w:rPr>
                <w:rFonts w:ascii="Arial" w:hAnsi="Arial" w:cs="Arial"/>
                <w:i/>
                <w:iCs/>
                <w:color w:val="000000"/>
                <w:sz w:val="22"/>
                <w:szCs w:val="22"/>
                <w:highlight w:val="yellow"/>
              </w:rPr>
              <w:t>enneacanthus</w:t>
            </w:r>
            <w:proofErr w:type="spellEnd"/>
          </w:p>
        </w:tc>
        <w:tc>
          <w:tcPr>
            <w:tcW w:w="789" w:type="pct"/>
            <w:shd w:val="clear" w:color="auto" w:fill="FDE9D9" w:themeFill="accent6" w:themeFillTint="33"/>
            <w:noWrap/>
            <w:hideMark/>
          </w:tcPr>
          <w:p w14:paraId="0B593E2B"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Alicoche real</w:t>
            </w:r>
          </w:p>
        </w:tc>
        <w:tc>
          <w:tcPr>
            <w:tcW w:w="286" w:type="pct"/>
            <w:shd w:val="clear" w:color="auto" w:fill="FDE9D9" w:themeFill="accent6" w:themeFillTint="33"/>
            <w:noWrap/>
            <w:hideMark/>
          </w:tcPr>
          <w:p w14:paraId="79B2A88C"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90</w:t>
            </w:r>
          </w:p>
        </w:tc>
        <w:tc>
          <w:tcPr>
            <w:tcW w:w="406" w:type="pct"/>
            <w:shd w:val="clear" w:color="auto" w:fill="FDE9D9" w:themeFill="accent6" w:themeFillTint="33"/>
            <w:noWrap/>
            <w:hideMark/>
          </w:tcPr>
          <w:p w14:paraId="55F8F426"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253" w:type="pct"/>
            <w:shd w:val="clear" w:color="auto" w:fill="FDE9D9" w:themeFill="accent6" w:themeFillTint="33"/>
            <w:noWrap/>
            <w:hideMark/>
          </w:tcPr>
          <w:p w14:paraId="4ABB4838"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393" w:type="pct"/>
            <w:shd w:val="clear" w:color="auto" w:fill="FDE9D9" w:themeFill="accent6" w:themeFillTint="33"/>
            <w:noWrap/>
            <w:hideMark/>
          </w:tcPr>
          <w:p w14:paraId="0DCE7433"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1.05</w:t>
            </w:r>
          </w:p>
        </w:tc>
        <w:tc>
          <w:tcPr>
            <w:tcW w:w="521" w:type="pct"/>
            <w:shd w:val="clear" w:color="auto" w:fill="FDE9D9" w:themeFill="accent6" w:themeFillTint="33"/>
            <w:noWrap/>
            <w:hideMark/>
          </w:tcPr>
          <w:p w14:paraId="444C7290"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0.0000000</w:t>
            </w:r>
          </w:p>
        </w:tc>
        <w:tc>
          <w:tcPr>
            <w:tcW w:w="753" w:type="pct"/>
            <w:shd w:val="clear" w:color="auto" w:fill="FDE9D9" w:themeFill="accent6" w:themeFillTint="33"/>
            <w:noWrap/>
            <w:hideMark/>
          </w:tcPr>
          <w:p w14:paraId="43D3D455"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Rescate y reubicación</w:t>
            </w:r>
          </w:p>
        </w:tc>
      </w:tr>
      <w:tr w:rsidR="0034776D" w:rsidRPr="000559B2" w14:paraId="1D9B92CF"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0DCFF613"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Suculento</w:t>
            </w:r>
          </w:p>
        </w:tc>
        <w:tc>
          <w:tcPr>
            <w:tcW w:w="1223" w:type="pct"/>
            <w:noWrap/>
            <w:hideMark/>
          </w:tcPr>
          <w:p w14:paraId="7E1FF204"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 xml:space="preserve">Echinocereus </w:t>
            </w:r>
            <w:proofErr w:type="spellStart"/>
            <w:r w:rsidRPr="000559B2">
              <w:rPr>
                <w:rFonts w:ascii="Arial" w:hAnsi="Arial" w:cs="Arial"/>
                <w:i/>
                <w:iCs/>
                <w:color w:val="000000"/>
                <w:sz w:val="22"/>
                <w:szCs w:val="22"/>
                <w:highlight w:val="yellow"/>
              </w:rPr>
              <w:t>pectinatus</w:t>
            </w:r>
            <w:proofErr w:type="spellEnd"/>
          </w:p>
        </w:tc>
        <w:tc>
          <w:tcPr>
            <w:tcW w:w="789" w:type="pct"/>
            <w:noWrap/>
            <w:hideMark/>
          </w:tcPr>
          <w:p w14:paraId="2A948FB8"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Huevo de toro</w:t>
            </w:r>
          </w:p>
        </w:tc>
        <w:tc>
          <w:tcPr>
            <w:tcW w:w="286" w:type="pct"/>
            <w:noWrap/>
            <w:hideMark/>
          </w:tcPr>
          <w:p w14:paraId="205A60E2"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406" w:type="pct"/>
            <w:noWrap/>
            <w:hideMark/>
          </w:tcPr>
          <w:p w14:paraId="46438C2D"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208306</w:t>
            </w:r>
          </w:p>
        </w:tc>
        <w:tc>
          <w:tcPr>
            <w:tcW w:w="253" w:type="pct"/>
            <w:noWrap/>
            <w:hideMark/>
          </w:tcPr>
          <w:p w14:paraId="28657E87"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2.16</w:t>
            </w:r>
          </w:p>
        </w:tc>
        <w:tc>
          <w:tcPr>
            <w:tcW w:w="393" w:type="pct"/>
            <w:noWrap/>
            <w:hideMark/>
          </w:tcPr>
          <w:p w14:paraId="58B3D543"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521" w:type="pct"/>
            <w:noWrap/>
            <w:hideMark/>
          </w:tcPr>
          <w:p w14:paraId="06094B7A"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753" w:type="pct"/>
            <w:noWrap/>
            <w:hideMark/>
          </w:tcPr>
          <w:p w14:paraId="2DA13C85"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BF3536" w:rsidRPr="000559B2" w14:paraId="1AEAAE56"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shd w:val="clear" w:color="auto" w:fill="FDE9D9" w:themeFill="accent6" w:themeFillTint="33"/>
            <w:noWrap/>
            <w:hideMark/>
          </w:tcPr>
          <w:p w14:paraId="745BD687"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Suculento</w:t>
            </w:r>
          </w:p>
        </w:tc>
        <w:tc>
          <w:tcPr>
            <w:tcW w:w="1223" w:type="pct"/>
            <w:shd w:val="clear" w:color="auto" w:fill="FDE9D9" w:themeFill="accent6" w:themeFillTint="33"/>
            <w:noWrap/>
            <w:hideMark/>
          </w:tcPr>
          <w:p w14:paraId="0241F641"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 xml:space="preserve">Echinocereus </w:t>
            </w:r>
            <w:proofErr w:type="spellStart"/>
            <w:r w:rsidRPr="000559B2">
              <w:rPr>
                <w:rFonts w:ascii="Arial" w:hAnsi="Arial" w:cs="Arial"/>
                <w:i/>
                <w:iCs/>
                <w:color w:val="000000"/>
                <w:sz w:val="22"/>
                <w:szCs w:val="22"/>
                <w:highlight w:val="yellow"/>
              </w:rPr>
              <w:t>pentalophus</w:t>
            </w:r>
            <w:proofErr w:type="spellEnd"/>
          </w:p>
        </w:tc>
        <w:tc>
          <w:tcPr>
            <w:tcW w:w="789" w:type="pct"/>
            <w:shd w:val="clear" w:color="auto" w:fill="FDE9D9" w:themeFill="accent6" w:themeFillTint="33"/>
            <w:noWrap/>
            <w:hideMark/>
          </w:tcPr>
          <w:p w14:paraId="3790BCCF"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Alicoche falso</w:t>
            </w:r>
          </w:p>
        </w:tc>
        <w:tc>
          <w:tcPr>
            <w:tcW w:w="286" w:type="pct"/>
            <w:shd w:val="clear" w:color="auto" w:fill="FDE9D9" w:themeFill="accent6" w:themeFillTint="33"/>
            <w:noWrap/>
            <w:hideMark/>
          </w:tcPr>
          <w:p w14:paraId="46A81696"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30</w:t>
            </w:r>
          </w:p>
        </w:tc>
        <w:tc>
          <w:tcPr>
            <w:tcW w:w="406" w:type="pct"/>
            <w:shd w:val="clear" w:color="auto" w:fill="FDE9D9" w:themeFill="accent6" w:themeFillTint="33"/>
            <w:noWrap/>
            <w:hideMark/>
          </w:tcPr>
          <w:p w14:paraId="39774A9D"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253" w:type="pct"/>
            <w:shd w:val="clear" w:color="auto" w:fill="FDE9D9" w:themeFill="accent6" w:themeFillTint="33"/>
            <w:noWrap/>
            <w:hideMark/>
          </w:tcPr>
          <w:p w14:paraId="307645DF"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393" w:type="pct"/>
            <w:shd w:val="clear" w:color="auto" w:fill="FDE9D9" w:themeFill="accent6" w:themeFillTint="33"/>
            <w:noWrap/>
            <w:hideMark/>
          </w:tcPr>
          <w:p w14:paraId="446357E0"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0.34</w:t>
            </w:r>
          </w:p>
        </w:tc>
        <w:tc>
          <w:tcPr>
            <w:tcW w:w="521" w:type="pct"/>
            <w:shd w:val="clear" w:color="auto" w:fill="FDE9D9" w:themeFill="accent6" w:themeFillTint="33"/>
            <w:noWrap/>
            <w:hideMark/>
          </w:tcPr>
          <w:p w14:paraId="322EFA60"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0.0000000</w:t>
            </w:r>
          </w:p>
        </w:tc>
        <w:tc>
          <w:tcPr>
            <w:tcW w:w="753" w:type="pct"/>
            <w:shd w:val="clear" w:color="auto" w:fill="FDE9D9" w:themeFill="accent6" w:themeFillTint="33"/>
            <w:noWrap/>
            <w:hideMark/>
          </w:tcPr>
          <w:p w14:paraId="4F481216"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Rescate y reubicación</w:t>
            </w:r>
          </w:p>
        </w:tc>
      </w:tr>
      <w:tr w:rsidR="00E81014" w:rsidRPr="000559B2" w14:paraId="4541A414"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377" w:type="pct"/>
            <w:shd w:val="clear" w:color="auto" w:fill="FDE9D9" w:themeFill="accent6" w:themeFillTint="33"/>
            <w:noWrap/>
            <w:hideMark/>
          </w:tcPr>
          <w:p w14:paraId="382ED2A3"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Suculento</w:t>
            </w:r>
          </w:p>
        </w:tc>
        <w:tc>
          <w:tcPr>
            <w:tcW w:w="1223" w:type="pct"/>
            <w:shd w:val="clear" w:color="auto" w:fill="FDE9D9" w:themeFill="accent6" w:themeFillTint="33"/>
            <w:noWrap/>
            <w:hideMark/>
          </w:tcPr>
          <w:p w14:paraId="7753964C"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 xml:space="preserve">Echinocereus </w:t>
            </w:r>
            <w:proofErr w:type="spellStart"/>
            <w:r w:rsidRPr="000559B2">
              <w:rPr>
                <w:rFonts w:ascii="Arial" w:hAnsi="Arial" w:cs="Arial"/>
                <w:i/>
                <w:iCs/>
                <w:color w:val="000000"/>
                <w:sz w:val="22"/>
                <w:szCs w:val="22"/>
                <w:highlight w:val="yellow"/>
              </w:rPr>
              <w:t>reichenbachii</w:t>
            </w:r>
            <w:proofErr w:type="spellEnd"/>
          </w:p>
        </w:tc>
        <w:tc>
          <w:tcPr>
            <w:tcW w:w="789" w:type="pct"/>
            <w:shd w:val="clear" w:color="auto" w:fill="FDE9D9" w:themeFill="accent6" w:themeFillTint="33"/>
            <w:noWrap/>
            <w:hideMark/>
          </w:tcPr>
          <w:p w14:paraId="5CB9CEB4"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Alicoche de Colores</w:t>
            </w:r>
          </w:p>
        </w:tc>
        <w:tc>
          <w:tcPr>
            <w:tcW w:w="286" w:type="pct"/>
            <w:shd w:val="clear" w:color="auto" w:fill="FDE9D9" w:themeFill="accent6" w:themeFillTint="33"/>
            <w:noWrap/>
            <w:hideMark/>
          </w:tcPr>
          <w:p w14:paraId="5F3BBB36"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180</w:t>
            </w:r>
          </w:p>
        </w:tc>
        <w:tc>
          <w:tcPr>
            <w:tcW w:w="406" w:type="pct"/>
            <w:shd w:val="clear" w:color="auto" w:fill="FDE9D9" w:themeFill="accent6" w:themeFillTint="33"/>
            <w:noWrap/>
            <w:hideMark/>
          </w:tcPr>
          <w:p w14:paraId="1189EF12"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20159</w:t>
            </w:r>
          </w:p>
        </w:tc>
        <w:tc>
          <w:tcPr>
            <w:tcW w:w="253" w:type="pct"/>
            <w:shd w:val="clear" w:color="auto" w:fill="FDE9D9" w:themeFill="accent6" w:themeFillTint="33"/>
            <w:noWrap/>
            <w:hideMark/>
          </w:tcPr>
          <w:p w14:paraId="73A540F4"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0.42</w:t>
            </w:r>
          </w:p>
        </w:tc>
        <w:tc>
          <w:tcPr>
            <w:tcW w:w="393" w:type="pct"/>
            <w:shd w:val="clear" w:color="auto" w:fill="FDE9D9" w:themeFill="accent6" w:themeFillTint="33"/>
            <w:noWrap/>
            <w:hideMark/>
          </w:tcPr>
          <w:p w14:paraId="25B9D26B"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0.74</w:t>
            </w:r>
          </w:p>
        </w:tc>
        <w:tc>
          <w:tcPr>
            <w:tcW w:w="521" w:type="pct"/>
            <w:shd w:val="clear" w:color="auto" w:fill="FDE9D9" w:themeFill="accent6" w:themeFillTint="33"/>
            <w:noWrap/>
            <w:hideMark/>
          </w:tcPr>
          <w:p w14:paraId="64CA1D6C"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0.0000000</w:t>
            </w:r>
          </w:p>
        </w:tc>
        <w:tc>
          <w:tcPr>
            <w:tcW w:w="753" w:type="pct"/>
            <w:shd w:val="clear" w:color="auto" w:fill="FDE9D9" w:themeFill="accent6" w:themeFillTint="33"/>
            <w:noWrap/>
            <w:hideMark/>
          </w:tcPr>
          <w:p w14:paraId="38D7AE2C"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Rescate y reubicación</w:t>
            </w:r>
          </w:p>
        </w:tc>
      </w:tr>
      <w:tr w:rsidR="0034776D" w:rsidRPr="000559B2" w14:paraId="7E1636A4"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024061CB"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Suculento</w:t>
            </w:r>
          </w:p>
        </w:tc>
        <w:tc>
          <w:tcPr>
            <w:tcW w:w="1223" w:type="pct"/>
            <w:noWrap/>
            <w:hideMark/>
          </w:tcPr>
          <w:p w14:paraId="7AF46A01"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Echinocereus stramineus</w:t>
            </w:r>
          </w:p>
        </w:tc>
        <w:tc>
          <w:tcPr>
            <w:tcW w:w="789" w:type="pct"/>
            <w:noWrap/>
            <w:hideMark/>
          </w:tcPr>
          <w:p w14:paraId="0D93B097"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Alicoche sanjuanero</w:t>
            </w:r>
          </w:p>
        </w:tc>
        <w:tc>
          <w:tcPr>
            <w:tcW w:w="286" w:type="pct"/>
            <w:noWrap/>
            <w:hideMark/>
          </w:tcPr>
          <w:p w14:paraId="75EA3D96"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406" w:type="pct"/>
            <w:noWrap/>
            <w:hideMark/>
          </w:tcPr>
          <w:p w14:paraId="36498E31"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20159</w:t>
            </w:r>
          </w:p>
        </w:tc>
        <w:tc>
          <w:tcPr>
            <w:tcW w:w="253" w:type="pct"/>
            <w:noWrap/>
            <w:hideMark/>
          </w:tcPr>
          <w:p w14:paraId="3EE0BA74"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0.42</w:t>
            </w:r>
          </w:p>
        </w:tc>
        <w:tc>
          <w:tcPr>
            <w:tcW w:w="393" w:type="pct"/>
            <w:noWrap/>
            <w:hideMark/>
          </w:tcPr>
          <w:p w14:paraId="4E5DC703"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521" w:type="pct"/>
            <w:noWrap/>
            <w:hideMark/>
          </w:tcPr>
          <w:p w14:paraId="7EA893E1"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753" w:type="pct"/>
            <w:noWrap/>
            <w:hideMark/>
          </w:tcPr>
          <w:p w14:paraId="243E1E1E"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34776D" w:rsidRPr="000559B2" w14:paraId="2E58E8CE"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353B384D"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Suculento</w:t>
            </w:r>
          </w:p>
        </w:tc>
        <w:tc>
          <w:tcPr>
            <w:tcW w:w="1223" w:type="pct"/>
            <w:noWrap/>
            <w:hideMark/>
          </w:tcPr>
          <w:p w14:paraId="3BEBAC3A"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Hechtia glomerata</w:t>
            </w:r>
          </w:p>
        </w:tc>
        <w:tc>
          <w:tcPr>
            <w:tcW w:w="789" w:type="pct"/>
            <w:noWrap/>
            <w:hideMark/>
          </w:tcPr>
          <w:p w14:paraId="5B3B0722"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Guapilla</w:t>
            </w:r>
          </w:p>
        </w:tc>
        <w:tc>
          <w:tcPr>
            <w:tcW w:w="286" w:type="pct"/>
            <w:noWrap/>
            <w:hideMark/>
          </w:tcPr>
          <w:p w14:paraId="028D89EF"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3204</w:t>
            </w:r>
          </w:p>
        </w:tc>
        <w:tc>
          <w:tcPr>
            <w:tcW w:w="406" w:type="pct"/>
            <w:noWrap/>
            <w:hideMark/>
          </w:tcPr>
          <w:p w14:paraId="0AF13C7E"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20159</w:t>
            </w:r>
          </w:p>
        </w:tc>
        <w:tc>
          <w:tcPr>
            <w:tcW w:w="253" w:type="pct"/>
            <w:noWrap/>
            <w:hideMark/>
          </w:tcPr>
          <w:p w14:paraId="63AA56C2"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0.42</w:t>
            </w:r>
          </w:p>
        </w:tc>
        <w:tc>
          <w:tcPr>
            <w:tcW w:w="393" w:type="pct"/>
            <w:noWrap/>
            <w:hideMark/>
          </w:tcPr>
          <w:p w14:paraId="18CF4F06"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5.18</w:t>
            </w:r>
          </w:p>
        </w:tc>
        <w:tc>
          <w:tcPr>
            <w:tcW w:w="521" w:type="pct"/>
            <w:noWrap/>
            <w:hideMark/>
          </w:tcPr>
          <w:p w14:paraId="64175BB7"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0.0000006</w:t>
            </w:r>
          </w:p>
        </w:tc>
        <w:tc>
          <w:tcPr>
            <w:tcW w:w="753" w:type="pct"/>
            <w:noWrap/>
            <w:hideMark/>
          </w:tcPr>
          <w:p w14:paraId="6F2660B5"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BF3536" w:rsidRPr="000559B2" w14:paraId="73E79FC8"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shd w:val="clear" w:color="auto" w:fill="FDE9D9" w:themeFill="accent6" w:themeFillTint="33"/>
            <w:noWrap/>
            <w:hideMark/>
          </w:tcPr>
          <w:p w14:paraId="23E7F3CA"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Suculento</w:t>
            </w:r>
          </w:p>
        </w:tc>
        <w:tc>
          <w:tcPr>
            <w:tcW w:w="1223" w:type="pct"/>
            <w:shd w:val="clear" w:color="auto" w:fill="FDE9D9" w:themeFill="accent6" w:themeFillTint="33"/>
            <w:noWrap/>
            <w:hideMark/>
          </w:tcPr>
          <w:p w14:paraId="148054C4"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Lophophora williamsii</w:t>
            </w:r>
          </w:p>
        </w:tc>
        <w:tc>
          <w:tcPr>
            <w:tcW w:w="789" w:type="pct"/>
            <w:shd w:val="clear" w:color="auto" w:fill="FDE9D9" w:themeFill="accent6" w:themeFillTint="33"/>
            <w:noWrap/>
            <w:hideMark/>
          </w:tcPr>
          <w:p w14:paraId="1A40A884"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Peyote</w:t>
            </w:r>
          </w:p>
        </w:tc>
        <w:tc>
          <w:tcPr>
            <w:tcW w:w="286" w:type="pct"/>
            <w:shd w:val="clear" w:color="auto" w:fill="FDE9D9" w:themeFill="accent6" w:themeFillTint="33"/>
            <w:noWrap/>
            <w:hideMark/>
          </w:tcPr>
          <w:p w14:paraId="3D8D841B"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9672</w:t>
            </w:r>
          </w:p>
        </w:tc>
        <w:tc>
          <w:tcPr>
            <w:tcW w:w="406" w:type="pct"/>
            <w:shd w:val="clear" w:color="auto" w:fill="FDE9D9" w:themeFill="accent6" w:themeFillTint="33"/>
            <w:noWrap/>
            <w:hideMark/>
          </w:tcPr>
          <w:p w14:paraId="7911C377"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2728141</w:t>
            </w:r>
          </w:p>
        </w:tc>
        <w:tc>
          <w:tcPr>
            <w:tcW w:w="253" w:type="pct"/>
            <w:shd w:val="clear" w:color="auto" w:fill="FDE9D9" w:themeFill="accent6" w:themeFillTint="33"/>
            <w:noWrap/>
            <w:hideMark/>
          </w:tcPr>
          <w:p w14:paraId="3984AD42"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5.78</w:t>
            </w:r>
          </w:p>
        </w:tc>
        <w:tc>
          <w:tcPr>
            <w:tcW w:w="393" w:type="pct"/>
            <w:shd w:val="clear" w:color="auto" w:fill="FDE9D9" w:themeFill="accent6" w:themeFillTint="33"/>
            <w:noWrap/>
            <w:hideMark/>
          </w:tcPr>
          <w:p w14:paraId="31F78EB9"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9.18</w:t>
            </w:r>
          </w:p>
        </w:tc>
        <w:tc>
          <w:tcPr>
            <w:tcW w:w="521" w:type="pct"/>
            <w:shd w:val="clear" w:color="auto" w:fill="FDE9D9" w:themeFill="accent6" w:themeFillTint="33"/>
            <w:noWrap/>
            <w:hideMark/>
          </w:tcPr>
          <w:p w14:paraId="012B2F92"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0.0000018</w:t>
            </w:r>
          </w:p>
        </w:tc>
        <w:tc>
          <w:tcPr>
            <w:tcW w:w="753" w:type="pct"/>
            <w:shd w:val="clear" w:color="auto" w:fill="FDE9D9" w:themeFill="accent6" w:themeFillTint="33"/>
            <w:noWrap/>
            <w:hideMark/>
          </w:tcPr>
          <w:p w14:paraId="70CC97C7"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Rescate y reubicación</w:t>
            </w:r>
          </w:p>
        </w:tc>
      </w:tr>
      <w:tr w:rsidR="0034776D" w:rsidRPr="000559B2" w14:paraId="4EE3F68D"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17E9B604"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Suculento</w:t>
            </w:r>
          </w:p>
        </w:tc>
        <w:tc>
          <w:tcPr>
            <w:tcW w:w="1223" w:type="pct"/>
            <w:noWrap/>
            <w:hideMark/>
          </w:tcPr>
          <w:p w14:paraId="7BF882C1"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 xml:space="preserve">Mammillaria </w:t>
            </w:r>
            <w:proofErr w:type="spellStart"/>
            <w:r w:rsidRPr="000559B2">
              <w:rPr>
                <w:rFonts w:ascii="Arial" w:hAnsi="Arial" w:cs="Arial"/>
                <w:i/>
                <w:iCs/>
                <w:color w:val="000000"/>
                <w:sz w:val="22"/>
                <w:szCs w:val="22"/>
                <w:highlight w:val="yellow"/>
              </w:rPr>
              <w:t>chionocephala</w:t>
            </w:r>
            <w:proofErr w:type="spellEnd"/>
          </w:p>
        </w:tc>
        <w:tc>
          <w:tcPr>
            <w:tcW w:w="789" w:type="pct"/>
            <w:noWrap/>
            <w:hideMark/>
          </w:tcPr>
          <w:p w14:paraId="07BD1503"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Biznaga cabeza blanca</w:t>
            </w:r>
          </w:p>
        </w:tc>
        <w:tc>
          <w:tcPr>
            <w:tcW w:w="286" w:type="pct"/>
            <w:noWrap/>
            <w:hideMark/>
          </w:tcPr>
          <w:p w14:paraId="7BDBC0F8"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406" w:type="pct"/>
            <w:noWrap/>
            <w:hideMark/>
          </w:tcPr>
          <w:p w14:paraId="3886E2BB"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20159</w:t>
            </w:r>
          </w:p>
        </w:tc>
        <w:tc>
          <w:tcPr>
            <w:tcW w:w="253" w:type="pct"/>
            <w:noWrap/>
            <w:hideMark/>
          </w:tcPr>
          <w:p w14:paraId="29B4E47F"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0.42</w:t>
            </w:r>
          </w:p>
        </w:tc>
        <w:tc>
          <w:tcPr>
            <w:tcW w:w="393" w:type="pct"/>
            <w:noWrap/>
            <w:hideMark/>
          </w:tcPr>
          <w:p w14:paraId="1BAE9755"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521" w:type="pct"/>
            <w:noWrap/>
            <w:hideMark/>
          </w:tcPr>
          <w:p w14:paraId="13F05E64"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753" w:type="pct"/>
            <w:noWrap/>
            <w:hideMark/>
          </w:tcPr>
          <w:p w14:paraId="0761D2E3"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BF3536" w:rsidRPr="000559B2" w14:paraId="160143A9"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shd w:val="clear" w:color="auto" w:fill="FDE9D9" w:themeFill="accent6" w:themeFillTint="33"/>
            <w:noWrap/>
            <w:hideMark/>
          </w:tcPr>
          <w:p w14:paraId="1A765FE2"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Suculento</w:t>
            </w:r>
          </w:p>
        </w:tc>
        <w:tc>
          <w:tcPr>
            <w:tcW w:w="1223" w:type="pct"/>
            <w:shd w:val="clear" w:color="auto" w:fill="FDE9D9" w:themeFill="accent6" w:themeFillTint="33"/>
            <w:noWrap/>
            <w:hideMark/>
          </w:tcPr>
          <w:p w14:paraId="4A4920B7"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Mammillaria pottsii</w:t>
            </w:r>
          </w:p>
        </w:tc>
        <w:tc>
          <w:tcPr>
            <w:tcW w:w="789" w:type="pct"/>
            <w:shd w:val="clear" w:color="auto" w:fill="FDE9D9" w:themeFill="accent6" w:themeFillTint="33"/>
            <w:noWrap/>
            <w:hideMark/>
          </w:tcPr>
          <w:p w14:paraId="7278EE7C"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Biznaga chilitos</w:t>
            </w:r>
          </w:p>
        </w:tc>
        <w:tc>
          <w:tcPr>
            <w:tcW w:w="286" w:type="pct"/>
            <w:shd w:val="clear" w:color="auto" w:fill="FDE9D9" w:themeFill="accent6" w:themeFillTint="33"/>
            <w:noWrap/>
            <w:hideMark/>
          </w:tcPr>
          <w:p w14:paraId="2461FB5E"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3114</w:t>
            </w:r>
          </w:p>
        </w:tc>
        <w:tc>
          <w:tcPr>
            <w:tcW w:w="406" w:type="pct"/>
            <w:shd w:val="clear" w:color="auto" w:fill="FDE9D9" w:themeFill="accent6" w:themeFillTint="33"/>
            <w:noWrap/>
            <w:hideMark/>
          </w:tcPr>
          <w:p w14:paraId="5DF5036A"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1881477</w:t>
            </w:r>
          </w:p>
        </w:tc>
        <w:tc>
          <w:tcPr>
            <w:tcW w:w="253" w:type="pct"/>
            <w:shd w:val="clear" w:color="auto" w:fill="FDE9D9" w:themeFill="accent6" w:themeFillTint="33"/>
            <w:noWrap/>
            <w:hideMark/>
          </w:tcPr>
          <w:p w14:paraId="1B90D12D"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5.62</w:t>
            </w:r>
          </w:p>
        </w:tc>
        <w:tc>
          <w:tcPr>
            <w:tcW w:w="393" w:type="pct"/>
            <w:shd w:val="clear" w:color="auto" w:fill="FDE9D9" w:themeFill="accent6" w:themeFillTint="33"/>
            <w:noWrap/>
            <w:hideMark/>
          </w:tcPr>
          <w:p w14:paraId="1DB572C2"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5.33</w:t>
            </w:r>
          </w:p>
        </w:tc>
        <w:tc>
          <w:tcPr>
            <w:tcW w:w="521" w:type="pct"/>
            <w:shd w:val="clear" w:color="auto" w:fill="FDE9D9" w:themeFill="accent6" w:themeFillTint="33"/>
            <w:noWrap/>
            <w:hideMark/>
          </w:tcPr>
          <w:p w14:paraId="550033EC"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0.0000006</w:t>
            </w:r>
          </w:p>
        </w:tc>
        <w:tc>
          <w:tcPr>
            <w:tcW w:w="753" w:type="pct"/>
            <w:shd w:val="clear" w:color="auto" w:fill="FDE9D9" w:themeFill="accent6" w:themeFillTint="33"/>
            <w:noWrap/>
            <w:hideMark/>
          </w:tcPr>
          <w:p w14:paraId="03D4CE76"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Rescate y reubicación</w:t>
            </w:r>
          </w:p>
        </w:tc>
      </w:tr>
      <w:tr w:rsidR="00E81014" w:rsidRPr="000559B2" w14:paraId="1115966F"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377" w:type="pct"/>
            <w:shd w:val="clear" w:color="auto" w:fill="FDE9D9" w:themeFill="accent6" w:themeFillTint="33"/>
            <w:noWrap/>
            <w:hideMark/>
          </w:tcPr>
          <w:p w14:paraId="498D661D"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Suculento</w:t>
            </w:r>
          </w:p>
        </w:tc>
        <w:tc>
          <w:tcPr>
            <w:tcW w:w="1223" w:type="pct"/>
            <w:shd w:val="clear" w:color="auto" w:fill="FDE9D9" w:themeFill="accent6" w:themeFillTint="33"/>
            <w:noWrap/>
            <w:hideMark/>
          </w:tcPr>
          <w:p w14:paraId="50933775"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Neolloydia conoidea</w:t>
            </w:r>
          </w:p>
        </w:tc>
        <w:tc>
          <w:tcPr>
            <w:tcW w:w="789" w:type="pct"/>
            <w:shd w:val="clear" w:color="auto" w:fill="FDE9D9" w:themeFill="accent6" w:themeFillTint="33"/>
            <w:noWrap/>
            <w:hideMark/>
          </w:tcPr>
          <w:p w14:paraId="3AC363F0" w14:textId="12AE5ADE"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Biznaga </w:t>
            </w:r>
            <w:r w:rsidR="00371B26" w:rsidRPr="000559B2">
              <w:rPr>
                <w:rFonts w:ascii="Arial" w:hAnsi="Arial" w:cs="Arial"/>
                <w:color w:val="000000"/>
                <w:sz w:val="22"/>
                <w:szCs w:val="22"/>
                <w:highlight w:val="yellow"/>
              </w:rPr>
              <w:t>cónica</w:t>
            </w:r>
          </w:p>
        </w:tc>
        <w:tc>
          <w:tcPr>
            <w:tcW w:w="286" w:type="pct"/>
            <w:shd w:val="clear" w:color="auto" w:fill="FDE9D9" w:themeFill="accent6" w:themeFillTint="33"/>
            <w:noWrap/>
            <w:hideMark/>
          </w:tcPr>
          <w:p w14:paraId="74DDBF42"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30</w:t>
            </w:r>
          </w:p>
        </w:tc>
        <w:tc>
          <w:tcPr>
            <w:tcW w:w="406" w:type="pct"/>
            <w:shd w:val="clear" w:color="auto" w:fill="FDE9D9" w:themeFill="accent6" w:themeFillTint="33"/>
            <w:noWrap/>
            <w:hideMark/>
          </w:tcPr>
          <w:p w14:paraId="79FF3558"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253" w:type="pct"/>
            <w:shd w:val="clear" w:color="auto" w:fill="FDE9D9" w:themeFill="accent6" w:themeFillTint="33"/>
            <w:noWrap/>
            <w:hideMark/>
          </w:tcPr>
          <w:p w14:paraId="4EAE603D"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393" w:type="pct"/>
            <w:shd w:val="clear" w:color="auto" w:fill="FDE9D9" w:themeFill="accent6" w:themeFillTint="33"/>
            <w:noWrap/>
            <w:hideMark/>
          </w:tcPr>
          <w:p w14:paraId="12AED3F6"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0.34</w:t>
            </w:r>
          </w:p>
        </w:tc>
        <w:tc>
          <w:tcPr>
            <w:tcW w:w="521" w:type="pct"/>
            <w:shd w:val="clear" w:color="auto" w:fill="FDE9D9" w:themeFill="accent6" w:themeFillTint="33"/>
            <w:noWrap/>
            <w:hideMark/>
          </w:tcPr>
          <w:p w14:paraId="58064900"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0.0000000</w:t>
            </w:r>
          </w:p>
        </w:tc>
        <w:tc>
          <w:tcPr>
            <w:tcW w:w="753" w:type="pct"/>
            <w:shd w:val="clear" w:color="auto" w:fill="FDE9D9" w:themeFill="accent6" w:themeFillTint="33"/>
            <w:noWrap/>
            <w:hideMark/>
          </w:tcPr>
          <w:p w14:paraId="042B6D87"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Rescate y reubicación</w:t>
            </w:r>
          </w:p>
        </w:tc>
      </w:tr>
      <w:tr w:rsidR="0034776D" w:rsidRPr="000559B2" w14:paraId="61C9D56C"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shd w:val="clear" w:color="auto" w:fill="FDE9D9" w:themeFill="accent6" w:themeFillTint="33"/>
            <w:noWrap/>
            <w:hideMark/>
          </w:tcPr>
          <w:p w14:paraId="0438D142"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Suculento</w:t>
            </w:r>
          </w:p>
        </w:tc>
        <w:tc>
          <w:tcPr>
            <w:tcW w:w="1223" w:type="pct"/>
            <w:shd w:val="clear" w:color="auto" w:fill="FDE9D9" w:themeFill="accent6" w:themeFillTint="33"/>
            <w:noWrap/>
            <w:hideMark/>
          </w:tcPr>
          <w:p w14:paraId="12C0758B"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 xml:space="preserve">Opuntia </w:t>
            </w:r>
            <w:proofErr w:type="spellStart"/>
            <w:r w:rsidRPr="000559B2">
              <w:rPr>
                <w:rFonts w:ascii="Arial" w:hAnsi="Arial" w:cs="Arial"/>
                <w:i/>
                <w:iCs/>
                <w:color w:val="000000"/>
                <w:sz w:val="22"/>
                <w:szCs w:val="22"/>
                <w:highlight w:val="yellow"/>
              </w:rPr>
              <w:t>microdasys</w:t>
            </w:r>
            <w:proofErr w:type="spellEnd"/>
          </w:p>
        </w:tc>
        <w:tc>
          <w:tcPr>
            <w:tcW w:w="789" w:type="pct"/>
            <w:shd w:val="clear" w:color="auto" w:fill="FDE9D9" w:themeFill="accent6" w:themeFillTint="33"/>
            <w:noWrap/>
            <w:hideMark/>
          </w:tcPr>
          <w:p w14:paraId="7C6A218C"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Nopal cegador</w:t>
            </w:r>
          </w:p>
        </w:tc>
        <w:tc>
          <w:tcPr>
            <w:tcW w:w="286" w:type="pct"/>
            <w:shd w:val="clear" w:color="auto" w:fill="FDE9D9" w:themeFill="accent6" w:themeFillTint="33"/>
            <w:noWrap/>
            <w:hideMark/>
          </w:tcPr>
          <w:p w14:paraId="0E95DFB7"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240</w:t>
            </w:r>
          </w:p>
        </w:tc>
        <w:tc>
          <w:tcPr>
            <w:tcW w:w="406" w:type="pct"/>
            <w:shd w:val="clear" w:color="auto" w:fill="FDE9D9" w:themeFill="accent6" w:themeFillTint="33"/>
            <w:noWrap/>
            <w:hideMark/>
          </w:tcPr>
          <w:p w14:paraId="26B419AB"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80635</w:t>
            </w:r>
          </w:p>
        </w:tc>
        <w:tc>
          <w:tcPr>
            <w:tcW w:w="253" w:type="pct"/>
            <w:shd w:val="clear" w:color="auto" w:fill="FDE9D9" w:themeFill="accent6" w:themeFillTint="33"/>
            <w:noWrap/>
            <w:hideMark/>
          </w:tcPr>
          <w:p w14:paraId="664972B6"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2.13</w:t>
            </w:r>
          </w:p>
        </w:tc>
        <w:tc>
          <w:tcPr>
            <w:tcW w:w="393" w:type="pct"/>
            <w:shd w:val="clear" w:color="auto" w:fill="FDE9D9" w:themeFill="accent6" w:themeFillTint="33"/>
            <w:noWrap/>
            <w:hideMark/>
          </w:tcPr>
          <w:p w14:paraId="2AC295CC"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1.62</w:t>
            </w:r>
          </w:p>
        </w:tc>
        <w:tc>
          <w:tcPr>
            <w:tcW w:w="521" w:type="pct"/>
            <w:shd w:val="clear" w:color="auto" w:fill="FDE9D9" w:themeFill="accent6" w:themeFillTint="33"/>
            <w:noWrap/>
            <w:hideMark/>
          </w:tcPr>
          <w:p w14:paraId="05F9793F"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0.0000000</w:t>
            </w:r>
          </w:p>
        </w:tc>
        <w:tc>
          <w:tcPr>
            <w:tcW w:w="753" w:type="pct"/>
            <w:shd w:val="clear" w:color="auto" w:fill="FDE9D9" w:themeFill="accent6" w:themeFillTint="33"/>
            <w:noWrap/>
            <w:hideMark/>
          </w:tcPr>
          <w:p w14:paraId="4EAD19F6"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Rescate y reubicación</w:t>
            </w:r>
          </w:p>
        </w:tc>
      </w:tr>
      <w:tr w:rsidR="0034776D" w:rsidRPr="000559B2" w14:paraId="05B88E3A"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377" w:type="pct"/>
            <w:noWrap/>
            <w:hideMark/>
          </w:tcPr>
          <w:p w14:paraId="170D6F06"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Suculento</w:t>
            </w:r>
          </w:p>
        </w:tc>
        <w:tc>
          <w:tcPr>
            <w:tcW w:w="1223" w:type="pct"/>
            <w:noWrap/>
            <w:hideMark/>
          </w:tcPr>
          <w:p w14:paraId="7968E409"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proofErr w:type="gramStart"/>
            <w:r w:rsidRPr="000559B2">
              <w:rPr>
                <w:rFonts w:ascii="Arial" w:hAnsi="Arial" w:cs="Arial"/>
                <w:i/>
                <w:iCs/>
                <w:color w:val="000000"/>
                <w:sz w:val="22"/>
                <w:szCs w:val="22"/>
                <w:highlight w:val="yellow"/>
              </w:rPr>
              <w:t>Opuntia rastrera</w:t>
            </w:r>
            <w:proofErr w:type="gramEnd"/>
          </w:p>
        </w:tc>
        <w:tc>
          <w:tcPr>
            <w:tcW w:w="789" w:type="pct"/>
            <w:noWrap/>
            <w:hideMark/>
          </w:tcPr>
          <w:p w14:paraId="48012993"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Nopal rastrero</w:t>
            </w:r>
          </w:p>
        </w:tc>
        <w:tc>
          <w:tcPr>
            <w:tcW w:w="286" w:type="pct"/>
            <w:noWrap/>
            <w:hideMark/>
          </w:tcPr>
          <w:p w14:paraId="6FA4D36D"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406" w:type="pct"/>
            <w:noWrap/>
            <w:hideMark/>
          </w:tcPr>
          <w:p w14:paraId="214FF370"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40317</w:t>
            </w:r>
          </w:p>
        </w:tc>
        <w:tc>
          <w:tcPr>
            <w:tcW w:w="253" w:type="pct"/>
            <w:noWrap/>
            <w:hideMark/>
          </w:tcPr>
          <w:p w14:paraId="133AC677"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0.92</w:t>
            </w:r>
          </w:p>
        </w:tc>
        <w:tc>
          <w:tcPr>
            <w:tcW w:w="393" w:type="pct"/>
            <w:noWrap/>
            <w:hideMark/>
          </w:tcPr>
          <w:p w14:paraId="50DC6E3D"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521" w:type="pct"/>
            <w:noWrap/>
            <w:hideMark/>
          </w:tcPr>
          <w:p w14:paraId="337DFE0A"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w:t>
            </w:r>
          </w:p>
        </w:tc>
        <w:tc>
          <w:tcPr>
            <w:tcW w:w="753" w:type="pct"/>
            <w:noWrap/>
            <w:hideMark/>
          </w:tcPr>
          <w:p w14:paraId="0387A459"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 xml:space="preserve">Sin acción </w:t>
            </w:r>
          </w:p>
        </w:tc>
      </w:tr>
      <w:tr w:rsidR="00BF3536" w:rsidRPr="000559B2" w14:paraId="4557309C"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shd w:val="clear" w:color="auto" w:fill="FDE9D9" w:themeFill="accent6" w:themeFillTint="33"/>
            <w:noWrap/>
            <w:hideMark/>
          </w:tcPr>
          <w:p w14:paraId="1434FAC6"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Suculento</w:t>
            </w:r>
          </w:p>
        </w:tc>
        <w:tc>
          <w:tcPr>
            <w:tcW w:w="1223" w:type="pct"/>
            <w:shd w:val="clear" w:color="auto" w:fill="FDE9D9" w:themeFill="accent6" w:themeFillTint="33"/>
            <w:noWrap/>
            <w:hideMark/>
          </w:tcPr>
          <w:p w14:paraId="4F853E25"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 xml:space="preserve">Opuntia </w:t>
            </w:r>
            <w:proofErr w:type="spellStart"/>
            <w:r w:rsidRPr="000559B2">
              <w:rPr>
                <w:rFonts w:ascii="Arial" w:hAnsi="Arial" w:cs="Arial"/>
                <w:i/>
                <w:iCs/>
                <w:color w:val="000000"/>
                <w:sz w:val="22"/>
                <w:szCs w:val="22"/>
                <w:highlight w:val="yellow"/>
              </w:rPr>
              <w:t>stenopetala</w:t>
            </w:r>
            <w:proofErr w:type="spellEnd"/>
          </w:p>
        </w:tc>
        <w:tc>
          <w:tcPr>
            <w:tcW w:w="789" w:type="pct"/>
            <w:shd w:val="clear" w:color="auto" w:fill="FDE9D9" w:themeFill="accent6" w:themeFillTint="33"/>
            <w:noWrap/>
            <w:hideMark/>
          </w:tcPr>
          <w:p w14:paraId="45ADDE78"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Arrastradillo</w:t>
            </w:r>
          </w:p>
        </w:tc>
        <w:tc>
          <w:tcPr>
            <w:tcW w:w="286" w:type="pct"/>
            <w:shd w:val="clear" w:color="auto" w:fill="FDE9D9" w:themeFill="accent6" w:themeFillTint="33"/>
            <w:noWrap/>
            <w:hideMark/>
          </w:tcPr>
          <w:p w14:paraId="3A3C70F2"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90</w:t>
            </w:r>
          </w:p>
        </w:tc>
        <w:tc>
          <w:tcPr>
            <w:tcW w:w="406" w:type="pct"/>
            <w:shd w:val="clear" w:color="auto" w:fill="FDE9D9" w:themeFill="accent6" w:themeFillTint="33"/>
            <w:noWrap/>
            <w:hideMark/>
          </w:tcPr>
          <w:p w14:paraId="3BC5B51A"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20159</w:t>
            </w:r>
          </w:p>
        </w:tc>
        <w:tc>
          <w:tcPr>
            <w:tcW w:w="253" w:type="pct"/>
            <w:shd w:val="clear" w:color="auto" w:fill="FDE9D9" w:themeFill="accent6" w:themeFillTint="33"/>
            <w:noWrap/>
            <w:hideMark/>
          </w:tcPr>
          <w:p w14:paraId="2AC18156"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0.55</w:t>
            </w:r>
          </w:p>
        </w:tc>
        <w:tc>
          <w:tcPr>
            <w:tcW w:w="393" w:type="pct"/>
            <w:shd w:val="clear" w:color="auto" w:fill="FDE9D9" w:themeFill="accent6" w:themeFillTint="33"/>
            <w:noWrap/>
            <w:hideMark/>
          </w:tcPr>
          <w:p w14:paraId="5C8B8061"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0.77</w:t>
            </w:r>
          </w:p>
        </w:tc>
        <w:tc>
          <w:tcPr>
            <w:tcW w:w="521" w:type="pct"/>
            <w:shd w:val="clear" w:color="auto" w:fill="FDE9D9" w:themeFill="accent6" w:themeFillTint="33"/>
            <w:noWrap/>
            <w:hideMark/>
          </w:tcPr>
          <w:p w14:paraId="6EC8F5A8"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0.0000000</w:t>
            </w:r>
          </w:p>
        </w:tc>
        <w:tc>
          <w:tcPr>
            <w:tcW w:w="753" w:type="pct"/>
            <w:shd w:val="clear" w:color="auto" w:fill="FDE9D9" w:themeFill="accent6" w:themeFillTint="33"/>
            <w:noWrap/>
            <w:hideMark/>
          </w:tcPr>
          <w:p w14:paraId="2E8527DE"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Rescate y reubicación</w:t>
            </w:r>
          </w:p>
        </w:tc>
      </w:tr>
      <w:tr w:rsidR="00E81014" w:rsidRPr="000559B2" w14:paraId="521EF845"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377" w:type="pct"/>
            <w:shd w:val="clear" w:color="auto" w:fill="FDE9D9" w:themeFill="accent6" w:themeFillTint="33"/>
            <w:noWrap/>
            <w:hideMark/>
          </w:tcPr>
          <w:p w14:paraId="3CF0BD05"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Suculento</w:t>
            </w:r>
          </w:p>
        </w:tc>
        <w:tc>
          <w:tcPr>
            <w:tcW w:w="1223" w:type="pct"/>
            <w:shd w:val="clear" w:color="auto" w:fill="FDE9D9" w:themeFill="accent6" w:themeFillTint="33"/>
            <w:noWrap/>
            <w:hideMark/>
          </w:tcPr>
          <w:p w14:paraId="7A903551"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sz w:val="22"/>
                <w:szCs w:val="22"/>
                <w:highlight w:val="yellow"/>
              </w:rPr>
            </w:pPr>
            <w:r w:rsidRPr="000559B2">
              <w:rPr>
                <w:rFonts w:ascii="Arial" w:hAnsi="Arial" w:cs="Arial"/>
                <w:i/>
                <w:iCs/>
                <w:color w:val="000000"/>
                <w:sz w:val="22"/>
                <w:szCs w:val="22"/>
                <w:highlight w:val="yellow"/>
              </w:rPr>
              <w:t xml:space="preserve">Thelocactus </w:t>
            </w:r>
            <w:proofErr w:type="spellStart"/>
            <w:r w:rsidRPr="000559B2">
              <w:rPr>
                <w:rFonts w:ascii="Arial" w:hAnsi="Arial" w:cs="Arial"/>
                <w:i/>
                <w:iCs/>
                <w:color w:val="000000"/>
                <w:sz w:val="22"/>
                <w:szCs w:val="22"/>
                <w:highlight w:val="yellow"/>
              </w:rPr>
              <w:t>rinconensis</w:t>
            </w:r>
            <w:proofErr w:type="spellEnd"/>
          </w:p>
        </w:tc>
        <w:tc>
          <w:tcPr>
            <w:tcW w:w="789" w:type="pct"/>
            <w:shd w:val="clear" w:color="auto" w:fill="FDE9D9" w:themeFill="accent6" w:themeFillTint="33"/>
            <w:noWrap/>
            <w:hideMark/>
          </w:tcPr>
          <w:p w14:paraId="095A4FBA" w14:textId="77777777" w:rsidR="00E81014" w:rsidRPr="000559B2" w:rsidRDefault="00E81014" w:rsidP="00E81014">
            <w:pP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Biznaga Rinconada</w:t>
            </w:r>
          </w:p>
        </w:tc>
        <w:tc>
          <w:tcPr>
            <w:tcW w:w="286" w:type="pct"/>
            <w:shd w:val="clear" w:color="auto" w:fill="FDE9D9" w:themeFill="accent6" w:themeFillTint="33"/>
            <w:noWrap/>
            <w:hideMark/>
          </w:tcPr>
          <w:p w14:paraId="68B14A3D"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1437</w:t>
            </w:r>
          </w:p>
        </w:tc>
        <w:tc>
          <w:tcPr>
            <w:tcW w:w="406" w:type="pct"/>
            <w:shd w:val="clear" w:color="auto" w:fill="FDE9D9" w:themeFill="accent6" w:themeFillTint="33"/>
            <w:noWrap/>
            <w:hideMark/>
          </w:tcPr>
          <w:p w14:paraId="747A04C9"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456930</w:t>
            </w:r>
          </w:p>
        </w:tc>
        <w:tc>
          <w:tcPr>
            <w:tcW w:w="253" w:type="pct"/>
            <w:shd w:val="clear" w:color="auto" w:fill="FDE9D9" w:themeFill="accent6" w:themeFillTint="33"/>
            <w:noWrap/>
            <w:hideMark/>
          </w:tcPr>
          <w:p w14:paraId="0816922D"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1.93</w:t>
            </w:r>
          </w:p>
        </w:tc>
        <w:tc>
          <w:tcPr>
            <w:tcW w:w="393" w:type="pct"/>
            <w:shd w:val="clear" w:color="auto" w:fill="FDE9D9" w:themeFill="accent6" w:themeFillTint="33"/>
            <w:noWrap/>
            <w:hideMark/>
          </w:tcPr>
          <w:p w14:paraId="64F28543"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2.47</w:t>
            </w:r>
          </w:p>
        </w:tc>
        <w:tc>
          <w:tcPr>
            <w:tcW w:w="521" w:type="pct"/>
            <w:shd w:val="clear" w:color="auto" w:fill="FDE9D9" w:themeFill="accent6" w:themeFillTint="33"/>
            <w:noWrap/>
            <w:hideMark/>
          </w:tcPr>
          <w:p w14:paraId="46EF4F07"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0.0000003</w:t>
            </w:r>
          </w:p>
        </w:tc>
        <w:tc>
          <w:tcPr>
            <w:tcW w:w="753" w:type="pct"/>
            <w:shd w:val="clear" w:color="auto" w:fill="FDE9D9" w:themeFill="accent6" w:themeFillTint="33"/>
            <w:noWrap/>
            <w:hideMark/>
          </w:tcPr>
          <w:p w14:paraId="65B7AAC3" w14:textId="77777777" w:rsidR="00E81014" w:rsidRPr="000559B2" w:rsidRDefault="00E81014"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Rescate y reubicación</w:t>
            </w:r>
          </w:p>
        </w:tc>
      </w:tr>
      <w:tr w:rsidR="00BF3536" w:rsidRPr="000559B2" w14:paraId="34BFD61F"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377" w:type="pct"/>
            <w:shd w:val="clear" w:color="auto" w:fill="FDE9D9" w:themeFill="accent6" w:themeFillTint="33"/>
            <w:noWrap/>
            <w:hideMark/>
          </w:tcPr>
          <w:p w14:paraId="09274B75" w14:textId="77777777" w:rsidR="00E81014" w:rsidRPr="000559B2" w:rsidRDefault="00E81014" w:rsidP="00E81014">
            <w:pPr>
              <w:rPr>
                <w:rFonts w:ascii="Arial" w:hAnsi="Arial" w:cs="Arial"/>
                <w:color w:val="000000"/>
                <w:sz w:val="22"/>
                <w:szCs w:val="22"/>
                <w:highlight w:val="yellow"/>
              </w:rPr>
            </w:pPr>
            <w:r w:rsidRPr="000559B2">
              <w:rPr>
                <w:rFonts w:ascii="Arial" w:hAnsi="Arial" w:cs="Arial"/>
                <w:color w:val="000000"/>
                <w:sz w:val="22"/>
                <w:szCs w:val="22"/>
                <w:highlight w:val="yellow"/>
              </w:rPr>
              <w:t>Suculento</w:t>
            </w:r>
          </w:p>
        </w:tc>
        <w:tc>
          <w:tcPr>
            <w:tcW w:w="1223" w:type="pct"/>
            <w:shd w:val="clear" w:color="auto" w:fill="FDE9D9" w:themeFill="accent6" w:themeFillTint="33"/>
            <w:noWrap/>
            <w:hideMark/>
          </w:tcPr>
          <w:p w14:paraId="4386798E"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sz w:val="22"/>
                <w:szCs w:val="22"/>
                <w:highlight w:val="yellow"/>
              </w:rPr>
            </w:pPr>
            <w:proofErr w:type="spellStart"/>
            <w:r w:rsidRPr="000559B2">
              <w:rPr>
                <w:rFonts w:ascii="Arial" w:hAnsi="Arial" w:cs="Arial"/>
                <w:i/>
                <w:iCs/>
                <w:color w:val="000000"/>
                <w:sz w:val="22"/>
                <w:szCs w:val="22"/>
                <w:highlight w:val="yellow"/>
              </w:rPr>
              <w:t>Turbinicarpus</w:t>
            </w:r>
            <w:proofErr w:type="spellEnd"/>
            <w:r w:rsidRPr="000559B2">
              <w:rPr>
                <w:rFonts w:ascii="Arial" w:hAnsi="Arial" w:cs="Arial"/>
                <w:i/>
                <w:iCs/>
                <w:color w:val="000000"/>
                <w:sz w:val="22"/>
                <w:szCs w:val="22"/>
                <w:highlight w:val="yellow"/>
              </w:rPr>
              <w:t xml:space="preserve"> </w:t>
            </w:r>
            <w:proofErr w:type="spellStart"/>
            <w:r w:rsidRPr="000559B2">
              <w:rPr>
                <w:rFonts w:ascii="Arial" w:hAnsi="Arial" w:cs="Arial"/>
                <w:i/>
                <w:iCs/>
                <w:color w:val="000000"/>
                <w:sz w:val="22"/>
                <w:szCs w:val="22"/>
                <w:highlight w:val="yellow"/>
              </w:rPr>
              <w:t>valdezianus</w:t>
            </w:r>
            <w:proofErr w:type="spellEnd"/>
          </w:p>
        </w:tc>
        <w:tc>
          <w:tcPr>
            <w:tcW w:w="789" w:type="pct"/>
            <w:shd w:val="clear" w:color="auto" w:fill="FDE9D9" w:themeFill="accent6" w:themeFillTint="33"/>
            <w:noWrap/>
            <w:hideMark/>
          </w:tcPr>
          <w:p w14:paraId="18F22351" w14:textId="77777777" w:rsidR="00E81014" w:rsidRPr="000559B2" w:rsidRDefault="00E81014" w:rsidP="00E81014">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Biznaga cono invertido</w:t>
            </w:r>
          </w:p>
        </w:tc>
        <w:tc>
          <w:tcPr>
            <w:tcW w:w="286" w:type="pct"/>
            <w:shd w:val="clear" w:color="auto" w:fill="FDE9D9" w:themeFill="accent6" w:themeFillTint="33"/>
            <w:noWrap/>
            <w:hideMark/>
          </w:tcPr>
          <w:p w14:paraId="1C418F07"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3324</w:t>
            </w:r>
          </w:p>
        </w:tc>
        <w:tc>
          <w:tcPr>
            <w:tcW w:w="406" w:type="pct"/>
            <w:shd w:val="clear" w:color="auto" w:fill="FDE9D9" w:themeFill="accent6" w:themeFillTint="33"/>
            <w:noWrap/>
            <w:hideMark/>
          </w:tcPr>
          <w:p w14:paraId="1A18C6A7"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20159</w:t>
            </w:r>
          </w:p>
        </w:tc>
        <w:tc>
          <w:tcPr>
            <w:tcW w:w="253" w:type="pct"/>
            <w:shd w:val="clear" w:color="auto" w:fill="FDE9D9" w:themeFill="accent6" w:themeFillTint="33"/>
            <w:noWrap/>
            <w:hideMark/>
          </w:tcPr>
          <w:p w14:paraId="4389B69B"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0.42</w:t>
            </w:r>
          </w:p>
        </w:tc>
        <w:tc>
          <w:tcPr>
            <w:tcW w:w="393" w:type="pct"/>
            <w:shd w:val="clear" w:color="auto" w:fill="FDE9D9" w:themeFill="accent6" w:themeFillTint="33"/>
            <w:noWrap/>
            <w:hideMark/>
          </w:tcPr>
          <w:p w14:paraId="152F2C28"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3.18</w:t>
            </w:r>
          </w:p>
        </w:tc>
        <w:tc>
          <w:tcPr>
            <w:tcW w:w="521" w:type="pct"/>
            <w:shd w:val="clear" w:color="auto" w:fill="FDE9D9" w:themeFill="accent6" w:themeFillTint="33"/>
            <w:noWrap/>
            <w:hideMark/>
          </w:tcPr>
          <w:p w14:paraId="4DBDB7D2"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0.0000006</w:t>
            </w:r>
          </w:p>
        </w:tc>
        <w:tc>
          <w:tcPr>
            <w:tcW w:w="753" w:type="pct"/>
            <w:shd w:val="clear" w:color="auto" w:fill="FDE9D9" w:themeFill="accent6" w:themeFillTint="33"/>
            <w:noWrap/>
            <w:hideMark/>
          </w:tcPr>
          <w:p w14:paraId="0241E376" w14:textId="77777777" w:rsidR="00E81014" w:rsidRPr="000559B2" w:rsidRDefault="00E81014"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0559B2">
              <w:rPr>
                <w:rFonts w:ascii="Arial" w:hAnsi="Arial" w:cs="Arial"/>
                <w:color w:val="000000"/>
                <w:sz w:val="22"/>
                <w:szCs w:val="22"/>
                <w:highlight w:val="yellow"/>
              </w:rPr>
              <w:t>Rescate y reubicación</w:t>
            </w:r>
          </w:p>
        </w:tc>
      </w:tr>
      <w:tr w:rsidR="0034776D" w:rsidRPr="000559B2" w14:paraId="7FA87BE8"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1600" w:type="pct"/>
            <w:gridSpan w:val="2"/>
            <w:noWrap/>
            <w:hideMark/>
          </w:tcPr>
          <w:p w14:paraId="3EC078AC" w14:textId="530895A4" w:rsidR="0034776D" w:rsidRPr="000559B2" w:rsidRDefault="0034776D" w:rsidP="00E81014">
            <w:pPr>
              <w:rPr>
                <w:rFonts w:ascii="Arial" w:hAnsi="Arial" w:cs="Arial"/>
                <w:b w:val="0"/>
                <w:bCs w:val="0"/>
                <w:color w:val="000000"/>
                <w:sz w:val="22"/>
                <w:szCs w:val="22"/>
                <w:highlight w:val="yellow"/>
              </w:rPr>
            </w:pPr>
            <w:r w:rsidRPr="000559B2">
              <w:rPr>
                <w:rFonts w:ascii="Arial" w:hAnsi="Arial" w:cs="Arial"/>
                <w:color w:val="000000"/>
                <w:sz w:val="22"/>
                <w:szCs w:val="22"/>
                <w:highlight w:val="yellow"/>
              </w:rPr>
              <w:t>Total, Suculento</w:t>
            </w:r>
          </w:p>
        </w:tc>
        <w:tc>
          <w:tcPr>
            <w:tcW w:w="789" w:type="pct"/>
            <w:noWrap/>
            <w:hideMark/>
          </w:tcPr>
          <w:p w14:paraId="78E239E5" w14:textId="77777777" w:rsidR="0034776D" w:rsidRPr="000559B2" w:rsidRDefault="0034776D" w:rsidP="00E81014">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0559B2">
              <w:rPr>
                <w:rFonts w:ascii="Arial" w:hAnsi="Arial" w:cs="Arial"/>
                <w:b/>
                <w:bCs/>
                <w:color w:val="000000"/>
                <w:sz w:val="22"/>
                <w:szCs w:val="22"/>
                <w:highlight w:val="yellow"/>
              </w:rPr>
              <w:t> </w:t>
            </w:r>
          </w:p>
        </w:tc>
        <w:tc>
          <w:tcPr>
            <w:tcW w:w="286" w:type="pct"/>
            <w:noWrap/>
            <w:hideMark/>
          </w:tcPr>
          <w:p w14:paraId="19D3F71C" w14:textId="77777777" w:rsidR="0034776D" w:rsidRPr="000559B2" w:rsidRDefault="0034776D"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0559B2">
              <w:rPr>
                <w:rFonts w:ascii="Arial" w:hAnsi="Arial" w:cs="Arial"/>
                <w:b/>
                <w:bCs/>
                <w:color w:val="000000"/>
                <w:sz w:val="22"/>
                <w:szCs w:val="22"/>
                <w:highlight w:val="yellow"/>
              </w:rPr>
              <w:t>58872</w:t>
            </w:r>
          </w:p>
        </w:tc>
        <w:tc>
          <w:tcPr>
            <w:tcW w:w="406" w:type="pct"/>
            <w:noWrap/>
            <w:hideMark/>
          </w:tcPr>
          <w:p w14:paraId="73BBBCD1" w14:textId="77777777" w:rsidR="0034776D" w:rsidRPr="000559B2" w:rsidRDefault="0034776D"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0559B2">
              <w:rPr>
                <w:rFonts w:ascii="Arial" w:hAnsi="Arial" w:cs="Arial"/>
                <w:b/>
                <w:bCs/>
                <w:color w:val="000000"/>
                <w:sz w:val="22"/>
                <w:szCs w:val="22"/>
                <w:highlight w:val="yellow"/>
              </w:rPr>
              <w:t>55026477</w:t>
            </w:r>
          </w:p>
        </w:tc>
        <w:tc>
          <w:tcPr>
            <w:tcW w:w="253" w:type="pct"/>
            <w:noWrap/>
            <w:hideMark/>
          </w:tcPr>
          <w:p w14:paraId="0447A15B" w14:textId="77777777" w:rsidR="0034776D" w:rsidRPr="000559B2" w:rsidRDefault="0034776D"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0559B2">
              <w:rPr>
                <w:rFonts w:ascii="Arial" w:hAnsi="Arial" w:cs="Arial"/>
                <w:b/>
                <w:bCs/>
                <w:color w:val="000000"/>
                <w:sz w:val="22"/>
                <w:szCs w:val="22"/>
                <w:highlight w:val="yellow"/>
              </w:rPr>
              <w:t>100</w:t>
            </w:r>
          </w:p>
        </w:tc>
        <w:tc>
          <w:tcPr>
            <w:tcW w:w="393" w:type="pct"/>
            <w:noWrap/>
            <w:hideMark/>
          </w:tcPr>
          <w:p w14:paraId="4B05C440" w14:textId="77777777" w:rsidR="0034776D" w:rsidRPr="000559B2" w:rsidRDefault="0034776D"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0559B2">
              <w:rPr>
                <w:rFonts w:ascii="Arial" w:hAnsi="Arial" w:cs="Arial"/>
                <w:b/>
                <w:bCs/>
                <w:color w:val="000000"/>
                <w:sz w:val="22"/>
                <w:szCs w:val="22"/>
                <w:highlight w:val="yellow"/>
              </w:rPr>
              <w:t>100</w:t>
            </w:r>
          </w:p>
        </w:tc>
        <w:tc>
          <w:tcPr>
            <w:tcW w:w="521" w:type="pct"/>
            <w:noWrap/>
            <w:hideMark/>
          </w:tcPr>
          <w:p w14:paraId="37469AD3" w14:textId="77777777" w:rsidR="0034776D" w:rsidRPr="000559B2" w:rsidRDefault="0034776D"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0559B2">
              <w:rPr>
                <w:rFonts w:ascii="Arial" w:hAnsi="Arial" w:cs="Arial"/>
                <w:b/>
                <w:bCs/>
                <w:color w:val="000000"/>
                <w:sz w:val="22"/>
                <w:szCs w:val="22"/>
                <w:highlight w:val="yellow"/>
              </w:rPr>
              <w:t>0.000011</w:t>
            </w:r>
          </w:p>
        </w:tc>
        <w:tc>
          <w:tcPr>
            <w:tcW w:w="753" w:type="pct"/>
            <w:noWrap/>
            <w:hideMark/>
          </w:tcPr>
          <w:p w14:paraId="2AAE66BF" w14:textId="77777777" w:rsidR="0034776D" w:rsidRPr="000559B2" w:rsidRDefault="0034776D" w:rsidP="00E8101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sz w:val="22"/>
                <w:szCs w:val="22"/>
                <w:highlight w:val="yellow"/>
              </w:rPr>
            </w:pPr>
            <w:r w:rsidRPr="000559B2">
              <w:rPr>
                <w:rFonts w:ascii="Arial" w:hAnsi="Arial" w:cs="Arial"/>
                <w:b/>
                <w:bCs/>
                <w:color w:val="000000"/>
                <w:sz w:val="22"/>
                <w:szCs w:val="22"/>
                <w:highlight w:val="yellow"/>
              </w:rPr>
              <w:t>…..</w:t>
            </w:r>
          </w:p>
        </w:tc>
      </w:tr>
      <w:tr w:rsidR="0034776D" w:rsidRPr="00E81014" w14:paraId="30C6A293"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600" w:type="pct"/>
            <w:gridSpan w:val="2"/>
            <w:noWrap/>
            <w:hideMark/>
          </w:tcPr>
          <w:p w14:paraId="77BA15FF" w14:textId="04B4F463" w:rsidR="0034776D" w:rsidRPr="000559B2" w:rsidRDefault="0034776D" w:rsidP="00E81014">
            <w:pPr>
              <w:rPr>
                <w:rFonts w:ascii="Arial" w:hAnsi="Arial" w:cs="Arial"/>
                <w:b w:val="0"/>
                <w:bCs w:val="0"/>
                <w:color w:val="000000"/>
                <w:sz w:val="22"/>
                <w:szCs w:val="22"/>
                <w:highlight w:val="yellow"/>
              </w:rPr>
            </w:pPr>
            <w:r w:rsidRPr="000559B2">
              <w:rPr>
                <w:rFonts w:ascii="Arial" w:hAnsi="Arial" w:cs="Arial"/>
                <w:color w:val="000000"/>
                <w:sz w:val="22"/>
                <w:szCs w:val="22"/>
                <w:highlight w:val="yellow"/>
              </w:rPr>
              <w:t>Total, general</w:t>
            </w:r>
          </w:p>
        </w:tc>
        <w:tc>
          <w:tcPr>
            <w:tcW w:w="789" w:type="pct"/>
            <w:noWrap/>
            <w:hideMark/>
          </w:tcPr>
          <w:p w14:paraId="38EAC110" w14:textId="77777777" w:rsidR="0034776D" w:rsidRPr="000559B2" w:rsidRDefault="0034776D" w:rsidP="00E81014">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2"/>
                <w:szCs w:val="22"/>
                <w:highlight w:val="yellow"/>
              </w:rPr>
            </w:pPr>
            <w:r w:rsidRPr="000559B2">
              <w:rPr>
                <w:rFonts w:ascii="Arial" w:hAnsi="Arial" w:cs="Arial"/>
                <w:b/>
                <w:bCs/>
                <w:color w:val="000000"/>
                <w:sz w:val="22"/>
                <w:szCs w:val="22"/>
                <w:highlight w:val="yellow"/>
              </w:rPr>
              <w:t> </w:t>
            </w:r>
          </w:p>
        </w:tc>
        <w:tc>
          <w:tcPr>
            <w:tcW w:w="286" w:type="pct"/>
            <w:noWrap/>
            <w:hideMark/>
          </w:tcPr>
          <w:p w14:paraId="20FD4C2B" w14:textId="77777777" w:rsidR="0034776D" w:rsidRPr="000559B2" w:rsidRDefault="0034776D"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2"/>
                <w:szCs w:val="22"/>
                <w:highlight w:val="yellow"/>
              </w:rPr>
            </w:pPr>
            <w:r w:rsidRPr="000559B2">
              <w:rPr>
                <w:rFonts w:ascii="Arial" w:hAnsi="Arial" w:cs="Arial"/>
                <w:b/>
                <w:bCs/>
                <w:color w:val="000000"/>
                <w:sz w:val="22"/>
                <w:szCs w:val="22"/>
                <w:highlight w:val="yellow"/>
              </w:rPr>
              <w:t>602420</w:t>
            </w:r>
          </w:p>
        </w:tc>
        <w:tc>
          <w:tcPr>
            <w:tcW w:w="406" w:type="pct"/>
            <w:noWrap/>
            <w:hideMark/>
          </w:tcPr>
          <w:p w14:paraId="305FE0CB" w14:textId="77777777" w:rsidR="0034776D" w:rsidRPr="000559B2" w:rsidRDefault="0034776D"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2"/>
                <w:szCs w:val="22"/>
                <w:highlight w:val="yellow"/>
              </w:rPr>
            </w:pPr>
            <w:r w:rsidRPr="000559B2">
              <w:rPr>
                <w:rFonts w:ascii="Arial" w:hAnsi="Arial" w:cs="Arial"/>
                <w:b/>
                <w:bCs/>
                <w:color w:val="000000"/>
                <w:sz w:val="22"/>
                <w:szCs w:val="22"/>
                <w:highlight w:val="yellow"/>
              </w:rPr>
              <w:t>933965083</w:t>
            </w:r>
          </w:p>
        </w:tc>
        <w:tc>
          <w:tcPr>
            <w:tcW w:w="253" w:type="pct"/>
            <w:noWrap/>
            <w:hideMark/>
          </w:tcPr>
          <w:p w14:paraId="693F970C" w14:textId="77777777" w:rsidR="0034776D" w:rsidRPr="000559B2" w:rsidRDefault="0034776D"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2"/>
                <w:szCs w:val="22"/>
                <w:highlight w:val="yellow"/>
              </w:rPr>
            </w:pPr>
            <w:r w:rsidRPr="000559B2">
              <w:rPr>
                <w:rFonts w:ascii="Arial" w:hAnsi="Arial" w:cs="Arial"/>
                <w:b/>
                <w:bCs/>
                <w:color w:val="000000"/>
                <w:sz w:val="22"/>
                <w:szCs w:val="22"/>
                <w:highlight w:val="yellow"/>
              </w:rPr>
              <w:t>80.01</w:t>
            </w:r>
          </w:p>
        </w:tc>
        <w:tc>
          <w:tcPr>
            <w:tcW w:w="393" w:type="pct"/>
            <w:noWrap/>
            <w:hideMark/>
          </w:tcPr>
          <w:p w14:paraId="47929641" w14:textId="77777777" w:rsidR="0034776D" w:rsidRPr="000559B2" w:rsidRDefault="0034776D"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2"/>
                <w:szCs w:val="22"/>
                <w:highlight w:val="yellow"/>
              </w:rPr>
            </w:pPr>
            <w:r w:rsidRPr="000559B2">
              <w:rPr>
                <w:rFonts w:ascii="Arial" w:hAnsi="Arial" w:cs="Arial"/>
                <w:b/>
                <w:bCs/>
                <w:color w:val="000000"/>
                <w:sz w:val="22"/>
                <w:szCs w:val="22"/>
                <w:highlight w:val="yellow"/>
              </w:rPr>
              <w:t> </w:t>
            </w:r>
          </w:p>
        </w:tc>
        <w:tc>
          <w:tcPr>
            <w:tcW w:w="521" w:type="pct"/>
            <w:noWrap/>
            <w:hideMark/>
          </w:tcPr>
          <w:p w14:paraId="5D9B0EDB" w14:textId="77777777" w:rsidR="0034776D" w:rsidRPr="006B7505" w:rsidRDefault="0034776D"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2"/>
                <w:szCs w:val="22"/>
              </w:rPr>
            </w:pPr>
            <w:r w:rsidRPr="000559B2">
              <w:rPr>
                <w:rFonts w:ascii="Arial" w:hAnsi="Arial" w:cs="Arial"/>
                <w:b/>
                <w:bCs/>
                <w:color w:val="000000"/>
                <w:sz w:val="22"/>
                <w:szCs w:val="22"/>
                <w:highlight w:val="yellow"/>
              </w:rPr>
              <w:t>0.03609</w:t>
            </w:r>
          </w:p>
        </w:tc>
        <w:tc>
          <w:tcPr>
            <w:tcW w:w="753" w:type="pct"/>
            <w:noWrap/>
            <w:hideMark/>
          </w:tcPr>
          <w:p w14:paraId="2095E032" w14:textId="77777777" w:rsidR="0034776D" w:rsidRPr="006B7505" w:rsidRDefault="0034776D" w:rsidP="00E81014">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 w:val="22"/>
                <w:szCs w:val="22"/>
              </w:rPr>
            </w:pPr>
            <w:r w:rsidRPr="006B7505">
              <w:rPr>
                <w:rFonts w:ascii="Arial" w:hAnsi="Arial" w:cs="Arial"/>
                <w:b/>
                <w:bCs/>
                <w:color w:val="000000"/>
                <w:sz w:val="22"/>
                <w:szCs w:val="22"/>
              </w:rPr>
              <w:t> </w:t>
            </w:r>
          </w:p>
        </w:tc>
      </w:tr>
    </w:tbl>
    <w:p w14:paraId="61E75E9A" w14:textId="77777777" w:rsidR="00E365DA" w:rsidRDefault="00E365DA" w:rsidP="00E365DA"/>
    <w:p w14:paraId="6FD91F8B" w14:textId="2408A6A0" w:rsidR="00E365DA" w:rsidRPr="000559B2" w:rsidRDefault="00E365DA" w:rsidP="00E365DA">
      <w:pPr>
        <w:spacing w:line="276" w:lineRule="auto"/>
        <w:jc w:val="both"/>
        <w:rPr>
          <w:rFonts w:ascii="Arial" w:hAnsi="Arial" w:cs="Arial"/>
          <w:highlight w:val="yellow"/>
        </w:rPr>
      </w:pPr>
      <w:r w:rsidRPr="000559B2">
        <w:rPr>
          <w:rFonts w:ascii="Arial" w:hAnsi="Arial" w:cs="Arial"/>
          <w:highlight w:val="yellow"/>
        </w:rPr>
        <w:t xml:space="preserve">De acuerdo al cuadro anterior para el estrato arbóreo se </w:t>
      </w:r>
      <w:r w:rsidR="00453216" w:rsidRPr="000559B2">
        <w:rPr>
          <w:rFonts w:ascii="Arial" w:hAnsi="Arial" w:cs="Arial"/>
          <w:highlight w:val="yellow"/>
        </w:rPr>
        <w:t>encontró</w:t>
      </w:r>
      <w:r w:rsidRPr="000559B2">
        <w:rPr>
          <w:rFonts w:ascii="Arial" w:hAnsi="Arial" w:cs="Arial"/>
          <w:highlight w:val="yellow"/>
        </w:rPr>
        <w:t xml:space="preserve"> 1 especie, por lo que la afectación por llevar el cambio y uso de suelo es d</w:t>
      </w:r>
      <w:r w:rsidR="00453216" w:rsidRPr="000559B2">
        <w:rPr>
          <w:rFonts w:ascii="Arial" w:hAnsi="Arial" w:cs="Arial"/>
          <w:highlight w:val="yellow"/>
        </w:rPr>
        <w:t>e 0.04</w:t>
      </w:r>
      <w:r w:rsidRPr="000559B2">
        <w:rPr>
          <w:rFonts w:ascii="Arial" w:hAnsi="Arial" w:cs="Arial"/>
          <w:highlight w:val="yellow"/>
        </w:rPr>
        <w:t xml:space="preserve"> % con respecto </w:t>
      </w:r>
      <w:r w:rsidR="00FA66CD" w:rsidRPr="000559B2">
        <w:rPr>
          <w:rFonts w:ascii="Arial" w:hAnsi="Arial" w:cs="Arial"/>
          <w:highlight w:val="yellow"/>
        </w:rPr>
        <w:t>al SA</w:t>
      </w:r>
      <w:r w:rsidRPr="000559B2">
        <w:rPr>
          <w:rFonts w:ascii="Arial" w:hAnsi="Arial" w:cs="Arial"/>
          <w:highlight w:val="yellow"/>
        </w:rPr>
        <w:t>, señalando que la especie que se encuentra presente en el Sistema ambiental, por lo que no se pone en riesgo sus poblaciones al llevar a cabo este proyecto.</w:t>
      </w:r>
    </w:p>
    <w:p w14:paraId="3A1DC196" w14:textId="77777777" w:rsidR="00E365DA" w:rsidRPr="000559B2" w:rsidRDefault="00E365DA" w:rsidP="00E365DA">
      <w:pPr>
        <w:spacing w:line="276" w:lineRule="auto"/>
        <w:jc w:val="both"/>
        <w:rPr>
          <w:rFonts w:ascii="Arial" w:hAnsi="Arial" w:cs="Arial"/>
          <w:highlight w:val="yellow"/>
        </w:rPr>
      </w:pPr>
    </w:p>
    <w:p w14:paraId="41EFF164" w14:textId="05926414" w:rsidR="00D47491" w:rsidRDefault="00E365DA" w:rsidP="00A0015B">
      <w:pPr>
        <w:spacing w:line="276" w:lineRule="auto"/>
        <w:jc w:val="both"/>
        <w:rPr>
          <w:rFonts w:ascii="Arial" w:hAnsi="Arial" w:cs="Arial"/>
        </w:rPr>
      </w:pPr>
      <w:r w:rsidRPr="000559B2">
        <w:rPr>
          <w:rFonts w:ascii="Arial" w:hAnsi="Arial" w:cs="Arial"/>
          <w:highlight w:val="yellow"/>
        </w:rPr>
        <w:t>El estrato arbustivo es</w:t>
      </w:r>
      <w:r w:rsidR="00424915" w:rsidRPr="000559B2">
        <w:rPr>
          <w:rFonts w:ascii="Arial" w:hAnsi="Arial" w:cs="Arial"/>
          <w:highlight w:val="yellow"/>
        </w:rPr>
        <w:t>tá representado por 3</w:t>
      </w:r>
      <w:r w:rsidR="00FA66CD" w:rsidRPr="000559B2">
        <w:rPr>
          <w:rFonts w:ascii="Arial" w:hAnsi="Arial" w:cs="Arial"/>
          <w:highlight w:val="yellow"/>
        </w:rPr>
        <w:t>7</w:t>
      </w:r>
      <w:r w:rsidR="00424915" w:rsidRPr="000559B2">
        <w:rPr>
          <w:rFonts w:ascii="Arial" w:hAnsi="Arial" w:cs="Arial"/>
          <w:highlight w:val="yellow"/>
        </w:rPr>
        <w:t xml:space="preserve"> especie, pero </w:t>
      </w:r>
      <w:r w:rsidR="00984B62" w:rsidRPr="000559B2">
        <w:rPr>
          <w:rFonts w:ascii="Arial" w:hAnsi="Arial" w:cs="Arial"/>
          <w:highlight w:val="yellow"/>
        </w:rPr>
        <w:t xml:space="preserve">que se registraron </w:t>
      </w:r>
      <w:r w:rsidR="00FA66CD" w:rsidRPr="000559B2">
        <w:rPr>
          <w:rFonts w:ascii="Arial" w:hAnsi="Arial" w:cs="Arial"/>
          <w:highlight w:val="yellow"/>
        </w:rPr>
        <w:t>34</w:t>
      </w:r>
      <w:r w:rsidR="00984B62" w:rsidRPr="000559B2">
        <w:rPr>
          <w:rFonts w:ascii="Arial" w:hAnsi="Arial" w:cs="Arial"/>
          <w:highlight w:val="yellow"/>
        </w:rPr>
        <w:t xml:space="preserve"> especies </w:t>
      </w:r>
      <w:r w:rsidRPr="000559B2">
        <w:rPr>
          <w:rFonts w:ascii="Arial" w:hAnsi="Arial" w:cs="Arial"/>
          <w:highlight w:val="yellow"/>
        </w:rPr>
        <w:t xml:space="preserve">en el </w:t>
      </w:r>
      <w:r w:rsidR="00895032" w:rsidRPr="000559B2">
        <w:rPr>
          <w:rFonts w:ascii="Arial" w:hAnsi="Arial" w:cs="Arial"/>
          <w:highlight w:val="yellow"/>
        </w:rPr>
        <w:t>ACUSTF</w:t>
      </w:r>
      <w:r w:rsidRPr="000559B2">
        <w:rPr>
          <w:rFonts w:ascii="Arial" w:hAnsi="Arial" w:cs="Arial"/>
          <w:highlight w:val="yellow"/>
        </w:rPr>
        <w:t>, la afectación a</w:t>
      </w:r>
      <w:r w:rsidR="00984B62" w:rsidRPr="000559B2">
        <w:rPr>
          <w:rFonts w:ascii="Arial" w:hAnsi="Arial" w:cs="Arial"/>
          <w:highlight w:val="yellow"/>
        </w:rPr>
        <w:t xml:space="preserve">l Sistema Ambiental será de </w:t>
      </w:r>
      <w:r w:rsidR="00FA66CD" w:rsidRPr="000559B2">
        <w:rPr>
          <w:rFonts w:ascii="Arial" w:hAnsi="Arial" w:cs="Arial"/>
          <w:highlight w:val="yellow"/>
        </w:rPr>
        <w:t>0.000018</w:t>
      </w:r>
      <w:r w:rsidRPr="000559B2">
        <w:rPr>
          <w:rFonts w:ascii="Arial" w:hAnsi="Arial" w:cs="Arial"/>
          <w:highlight w:val="yellow"/>
        </w:rPr>
        <w:t xml:space="preserve"> % al llevar a cabo la remoción de la vegetación. La especie que presento mayor IVI fue </w:t>
      </w:r>
      <w:r w:rsidR="00B11B40" w:rsidRPr="000559B2">
        <w:rPr>
          <w:rFonts w:ascii="Arial" w:hAnsi="Arial" w:cs="Arial"/>
          <w:i/>
          <w:iCs/>
          <w:highlight w:val="yellow"/>
        </w:rPr>
        <w:t>Larrea tridentata</w:t>
      </w:r>
      <w:r w:rsidRPr="000559B2">
        <w:rPr>
          <w:rFonts w:ascii="Arial" w:hAnsi="Arial" w:cs="Arial"/>
          <w:i/>
          <w:iCs/>
          <w:highlight w:val="yellow"/>
        </w:rPr>
        <w:t xml:space="preserve"> </w:t>
      </w:r>
      <w:r w:rsidR="00984B62" w:rsidRPr="000559B2">
        <w:rPr>
          <w:rFonts w:ascii="Arial" w:hAnsi="Arial" w:cs="Arial"/>
          <w:highlight w:val="yellow"/>
        </w:rPr>
        <w:t>con e</w:t>
      </w:r>
      <w:r w:rsidR="00B11B40" w:rsidRPr="000559B2">
        <w:rPr>
          <w:rFonts w:ascii="Arial" w:hAnsi="Arial" w:cs="Arial"/>
          <w:highlight w:val="yellow"/>
        </w:rPr>
        <w:t>l 15.46</w:t>
      </w:r>
      <w:r w:rsidRPr="000559B2">
        <w:rPr>
          <w:rFonts w:ascii="Arial" w:hAnsi="Arial" w:cs="Arial"/>
          <w:highlight w:val="yellow"/>
        </w:rPr>
        <w:t xml:space="preserve"> %.</w:t>
      </w:r>
      <w:r w:rsidR="00D47491">
        <w:rPr>
          <w:rFonts w:ascii="Arial" w:hAnsi="Arial" w:cs="Arial"/>
        </w:rPr>
        <w:br w:type="page"/>
      </w:r>
    </w:p>
    <w:p w14:paraId="6CCF70BF" w14:textId="77777777" w:rsidR="000B4C76" w:rsidRDefault="000B4C76" w:rsidP="00E365DA">
      <w:pPr>
        <w:spacing w:line="276" w:lineRule="auto"/>
        <w:jc w:val="both"/>
        <w:rPr>
          <w:rFonts w:ascii="Arial" w:hAnsi="Arial" w:cs="Arial"/>
        </w:rPr>
        <w:sectPr w:rsidR="000B4C76" w:rsidSect="00DD1DEE">
          <w:headerReference w:type="default" r:id="rId24"/>
          <w:footerReference w:type="default" r:id="rId25"/>
          <w:pgSz w:w="15840" w:h="12240" w:orient="landscape" w:code="1"/>
          <w:pgMar w:top="1418" w:right="1418" w:bottom="1134" w:left="1418" w:header="709" w:footer="709" w:gutter="0"/>
          <w:pgNumType w:chapStyle="1"/>
          <w:cols w:space="708"/>
          <w:docGrid w:linePitch="360"/>
        </w:sectPr>
      </w:pPr>
    </w:p>
    <w:p w14:paraId="60DD924E" w14:textId="78B9A809" w:rsidR="00E365DA" w:rsidRPr="00EF5C0C" w:rsidRDefault="00E365DA" w:rsidP="00E365DA">
      <w:pPr>
        <w:spacing w:line="276" w:lineRule="auto"/>
        <w:jc w:val="both"/>
        <w:rPr>
          <w:rFonts w:ascii="Arial" w:hAnsi="Arial" w:cs="Arial"/>
          <w:color w:val="000000"/>
        </w:rPr>
      </w:pPr>
      <w:r w:rsidRPr="001B0E34">
        <w:rPr>
          <w:rFonts w:ascii="Arial" w:hAnsi="Arial" w:cs="Arial"/>
          <w:highlight w:val="yellow"/>
        </w:rPr>
        <w:lastRenderedPageBreak/>
        <w:t>El estrato gramíneo está representado por un total de</w:t>
      </w:r>
      <w:r w:rsidR="00424915" w:rsidRPr="001B0E34">
        <w:rPr>
          <w:rFonts w:ascii="Arial" w:hAnsi="Arial" w:cs="Arial"/>
          <w:highlight w:val="yellow"/>
        </w:rPr>
        <w:t xml:space="preserve"> </w:t>
      </w:r>
      <w:r w:rsidR="00B11B40" w:rsidRPr="001B0E34">
        <w:rPr>
          <w:rFonts w:ascii="Arial" w:hAnsi="Arial" w:cs="Arial"/>
          <w:highlight w:val="yellow"/>
        </w:rPr>
        <w:t>5</w:t>
      </w:r>
      <w:r w:rsidRPr="001B0E34">
        <w:rPr>
          <w:rFonts w:ascii="Arial" w:hAnsi="Arial" w:cs="Arial"/>
          <w:highlight w:val="yellow"/>
        </w:rPr>
        <w:t xml:space="preserve"> especies </w:t>
      </w:r>
      <w:r w:rsidR="00424915" w:rsidRPr="001B0E34">
        <w:rPr>
          <w:rFonts w:ascii="Arial" w:hAnsi="Arial" w:cs="Arial"/>
          <w:highlight w:val="yellow"/>
        </w:rPr>
        <w:t>de las cuales se encontr</w:t>
      </w:r>
      <w:r w:rsidR="00B11B40" w:rsidRPr="001B0E34">
        <w:rPr>
          <w:rFonts w:ascii="Arial" w:hAnsi="Arial" w:cs="Arial"/>
          <w:highlight w:val="yellow"/>
        </w:rPr>
        <w:t>ó solo 1</w:t>
      </w:r>
      <w:r w:rsidRPr="001B0E34">
        <w:rPr>
          <w:rFonts w:ascii="Arial" w:hAnsi="Arial" w:cs="Arial"/>
          <w:highlight w:val="yellow"/>
        </w:rPr>
        <w:t xml:space="preserve"> especie en el </w:t>
      </w:r>
      <w:r w:rsidR="00895032" w:rsidRPr="001B0E34">
        <w:rPr>
          <w:rFonts w:ascii="Arial" w:hAnsi="Arial" w:cs="Arial"/>
          <w:highlight w:val="yellow"/>
        </w:rPr>
        <w:t>ACUSTF</w:t>
      </w:r>
      <w:r w:rsidR="00424915" w:rsidRPr="001B0E34">
        <w:rPr>
          <w:rFonts w:ascii="Arial" w:hAnsi="Arial" w:cs="Arial"/>
          <w:highlight w:val="yellow"/>
        </w:rPr>
        <w:t xml:space="preserve"> y su afectación será de </w:t>
      </w:r>
      <w:r w:rsidR="00B11B40" w:rsidRPr="001B0E34">
        <w:rPr>
          <w:rFonts w:ascii="Arial" w:hAnsi="Arial" w:cs="Arial"/>
          <w:highlight w:val="yellow"/>
        </w:rPr>
        <w:t>0.000007</w:t>
      </w:r>
      <w:r w:rsidRPr="001B0E34">
        <w:rPr>
          <w:rFonts w:ascii="Arial" w:hAnsi="Arial" w:cs="Arial"/>
          <w:highlight w:val="yellow"/>
        </w:rPr>
        <w:t xml:space="preserve"> % con respecto al Sistema Ambiental, sin embargo, todos se desarrollan en este tipo de vegetación dentro del Sistema Ambiental</w:t>
      </w:r>
      <w:r w:rsidR="00B11B40" w:rsidRPr="001B0E34">
        <w:rPr>
          <w:rFonts w:ascii="Arial" w:hAnsi="Arial" w:cs="Arial"/>
          <w:highlight w:val="yellow"/>
        </w:rPr>
        <w:t xml:space="preserve">, aunque no se hayan encontrado en los muestreos de vegetación, </w:t>
      </w:r>
      <w:r w:rsidRPr="001B0E34">
        <w:rPr>
          <w:rFonts w:ascii="Arial" w:hAnsi="Arial" w:cs="Arial"/>
          <w:highlight w:val="yellow"/>
        </w:rPr>
        <w:t>por lo que no se pone en riesgo la existencia de la especie. La especie que tuvo mayo</w:t>
      </w:r>
      <w:r w:rsidR="00645177" w:rsidRPr="001B0E34">
        <w:rPr>
          <w:rFonts w:ascii="Arial" w:hAnsi="Arial" w:cs="Arial"/>
          <w:highlight w:val="yellow"/>
        </w:rPr>
        <w:t>r</w:t>
      </w:r>
      <w:r w:rsidRPr="001B0E34">
        <w:rPr>
          <w:rFonts w:ascii="Arial" w:hAnsi="Arial" w:cs="Arial"/>
          <w:highlight w:val="yellow"/>
        </w:rPr>
        <w:t xml:space="preserve"> IVI </w:t>
      </w:r>
      <w:r w:rsidR="00B11B40" w:rsidRPr="001B0E34">
        <w:rPr>
          <w:rFonts w:ascii="Arial" w:hAnsi="Arial" w:cs="Arial"/>
          <w:highlight w:val="yellow"/>
        </w:rPr>
        <w:t xml:space="preserve">en el SA </w:t>
      </w:r>
      <w:r w:rsidRPr="001B0E34">
        <w:rPr>
          <w:rFonts w:ascii="Arial" w:hAnsi="Arial" w:cs="Arial"/>
          <w:highlight w:val="yellow"/>
        </w:rPr>
        <w:t xml:space="preserve">fue </w:t>
      </w:r>
      <w:r w:rsidR="00B11B40" w:rsidRPr="001B0E34">
        <w:rPr>
          <w:rFonts w:ascii="Arial" w:hAnsi="Arial" w:cs="Arial"/>
          <w:i/>
          <w:iCs/>
          <w:highlight w:val="yellow"/>
        </w:rPr>
        <w:t xml:space="preserve">Bouteloua </w:t>
      </w:r>
      <w:proofErr w:type="spellStart"/>
      <w:r w:rsidR="00B11B40" w:rsidRPr="001B0E34">
        <w:rPr>
          <w:rFonts w:ascii="Arial" w:hAnsi="Arial" w:cs="Arial"/>
          <w:i/>
          <w:iCs/>
          <w:highlight w:val="yellow"/>
        </w:rPr>
        <w:t>gracilis</w:t>
      </w:r>
      <w:proofErr w:type="spellEnd"/>
      <w:r w:rsidR="00B11B40" w:rsidRPr="001B0E34">
        <w:rPr>
          <w:rFonts w:ascii="Arial" w:hAnsi="Arial" w:cs="Arial"/>
          <w:highlight w:val="yellow"/>
        </w:rPr>
        <w:t xml:space="preserve"> </w:t>
      </w:r>
      <w:r w:rsidR="00424915" w:rsidRPr="001B0E34">
        <w:rPr>
          <w:rFonts w:ascii="Arial" w:hAnsi="Arial" w:cs="Arial"/>
          <w:color w:val="000000"/>
          <w:highlight w:val="yellow"/>
        </w:rPr>
        <w:t>el 5</w:t>
      </w:r>
      <w:r w:rsidR="00B11B40" w:rsidRPr="001B0E34">
        <w:rPr>
          <w:rFonts w:ascii="Arial" w:hAnsi="Arial" w:cs="Arial"/>
          <w:color w:val="000000"/>
          <w:highlight w:val="yellow"/>
        </w:rPr>
        <w:t>1.38</w:t>
      </w:r>
      <w:r w:rsidRPr="001B0E34">
        <w:rPr>
          <w:rFonts w:ascii="Arial" w:hAnsi="Arial" w:cs="Arial"/>
          <w:color w:val="000000"/>
          <w:highlight w:val="yellow"/>
        </w:rPr>
        <w:t xml:space="preserve"> %.</w:t>
      </w:r>
      <w:r w:rsidR="00645177" w:rsidRPr="001B0E34">
        <w:rPr>
          <w:rFonts w:ascii="Arial" w:hAnsi="Arial" w:cs="Arial"/>
          <w:color w:val="000000"/>
          <w:highlight w:val="yellow"/>
        </w:rPr>
        <w:t xml:space="preserve"> Para el IVI se tomó el SA, debido a que en el CUSTF solo se presentó una especie y no se realizó ningún análisis</w:t>
      </w:r>
      <w:r w:rsidR="00CE4334" w:rsidRPr="001B0E34">
        <w:rPr>
          <w:rFonts w:ascii="Arial" w:hAnsi="Arial" w:cs="Arial"/>
          <w:color w:val="000000"/>
          <w:highlight w:val="yellow"/>
        </w:rPr>
        <w:t xml:space="preserve">, para los demás estratos de utilizo el IVI del </w:t>
      </w:r>
      <w:r w:rsidR="00895032" w:rsidRPr="001B0E34">
        <w:rPr>
          <w:rFonts w:ascii="Arial" w:hAnsi="Arial" w:cs="Arial"/>
          <w:color w:val="000000"/>
          <w:highlight w:val="yellow"/>
        </w:rPr>
        <w:t>ACUSTF</w:t>
      </w:r>
      <w:r w:rsidR="00CE4334" w:rsidRPr="001B0E34">
        <w:rPr>
          <w:rFonts w:ascii="Arial" w:hAnsi="Arial" w:cs="Arial"/>
          <w:color w:val="000000"/>
          <w:highlight w:val="yellow"/>
        </w:rPr>
        <w:t>.</w:t>
      </w:r>
    </w:p>
    <w:p w14:paraId="2F429659" w14:textId="77777777" w:rsidR="00E365DA" w:rsidRDefault="00E365DA" w:rsidP="00E365DA">
      <w:pPr>
        <w:spacing w:line="276" w:lineRule="auto"/>
        <w:jc w:val="both"/>
        <w:rPr>
          <w:rFonts w:ascii="Arial" w:hAnsi="Arial" w:cs="Arial"/>
          <w:i/>
          <w:iCs/>
          <w:color w:val="000000"/>
        </w:rPr>
      </w:pPr>
    </w:p>
    <w:p w14:paraId="288EB045" w14:textId="437AAF27" w:rsidR="00E365DA" w:rsidRDefault="00E365DA" w:rsidP="00E365DA">
      <w:pPr>
        <w:spacing w:line="276" w:lineRule="auto"/>
        <w:jc w:val="both"/>
        <w:rPr>
          <w:rFonts w:ascii="Arial" w:hAnsi="Arial" w:cs="Arial"/>
          <w:color w:val="000000"/>
        </w:rPr>
      </w:pPr>
      <w:r w:rsidRPr="001B0E34">
        <w:rPr>
          <w:rFonts w:ascii="Arial" w:hAnsi="Arial" w:cs="Arial"/>
          <w:highlight w:val="yellow"/>
        </w:rPr>
        <w:t>El estrato herbáceo está representa</w:t>
      </w:r>
      <w:r w:rsidR="00424915" w:rsidRPr="001B0E34">
        <w:rPr>
          <w:rFonts w:ascii="Arial" w:hAnsi="Arial" w:cs="Arial"/>
          <w:highlight w:val="yellow"/>
        </w:rPr>
        <w:t>do por un total de 13</w:t>
      </w:r>
      <w:r w:rsidRPr="001B0E34">
        <w:rPr>
          <w:rFonts w:ascii="Arial" w:hAnsi="Arial" w:cs="Arial"/>
          <w:highlight w:val="yellow"/>
        </w:rPr>
        <w:t xml:space="preserve"> </w:t>
      </w:r>
      <w:r w:rsidR="00A0015B" w:rsidRPr="001B0E34">
        <w:rPr>
          <w:rFonts w:ascii="Arial" w:hAnsi="Arial" w:cs="Arial"/>
          <w:highlight w:val="yellow"/>
        </w:rPr>
        <w:t xml:space="preserve">especies, </w:t>
      </w:r>
      <w:r w:rsidR="00424915" w:rsidRPr="001B0E34">
        <w:rPr>
          <w:rFonts w:ascii="Arial" w:hAnsi="Arial" w:cs="Arial"/>
          <w:highlight w:val="yellow"/>
        </w:rPr>
        <w:t xml:space="preserve">pero se encontraron </w:t>
      </w:r>
      <w:r w:rsidR="00645177" w:rsidRPr="001B0E34">
        <w:rPr>
          <w:rFonts w:ascii="Arial" w:hAnsi="Arial" w:cs="Arial"/>
          <w:highlight w:val="yellow"/>
        </w:rPr>
        <w:t>9</w:t>
      </w:r>
      <w:r w:rsidRPr="001B0E34">
        <w:rPr>
          <w:rFonts w:ascii="Arial" w:hAnsi="Arial" w:cs="Arial"/>
          <w:highlight w:val="yellow"/>
        </w:rPr>
        <w:t xml:space="preserve"> especies en el </w:t>
      </w:r>
      <w:r w:rsidR="00895032" w:rsidRPr="001B0E34">
        <w:rPr>
          <w:rFonts w:ascii="Arial" w:hAnsi="Arial" w:cs="Arial"/>
          <w:highlight w:val="yellow"/>
        </w:rPr>
        <w:t>ACUSTF</w:t>
      </w:r>
      <w:r w:rsidRPr="001B0E34">
        <w:rPr>
          <w:rFonts w:ascii="Arial" w:hAnsi="Arial" w:cs="Arial"/>
          <w:highlight w:val="yellow"/>
        </w:rPr>
        <w:t>, su afectación por la remoci</w:t>
      </w:r>
      <w:r w:rsidR="00424915" w:rsidRPr="001B0E34">
        <w:rPr>
          <w:rFonts w:ascii="Arial" w:hAnsi="Arial" w:cs="Arial"/>
          <w:highlight w:val="yellow"/>
        </w:rPr>
        <w:t xml:space="preserve">ón de la vegetación será de </w:t>
      </w:r>
      <w:r w:rsidR="00645177" w:rsidRPr="001B0E34">
        <w:rPr>
          <w:rFonts w:ascii="Arial" w:hAnsi="Arial" w:cs="Arial"/>
          <w:highlight w:val="yellow"/>
        </w:rPr>
        <w:t xml:space="preserve">0.000005 </w:t>
      </w:r>
      <w:r w:rsidRPr="001B0E34">
        <w:rPr>
          <w:rFonts w:ascii="Arial" w:hAnsi="Arial" w:cs="Arial"/>
          <w:highlight w:val="yellow"/>
        </w:rPr>
        <w:t xml:space="preserve">% al Sistema Ambiental, sin embargo, todos se desarrollan en este tipo de vegetación dentro del Sistema Ambiental por lo que no se pone en riesgo la existencia de la especie, por ello no se propone alguna acción. La especie con mayor IVI fue </w:t>
      </w:r>
      <w:r w:rsidR="00645177" w:rsidRPr="001B0E34">
        <w:rPr>
          <w:rFonts w:ascii="Arial" w:hAnsi="Arial" w:cs="Arial"/>
          <w:i/>
          <w:iCs/>
          <w:highlight w:val="yellow"/>
        </w:rPr>
        <w:t>Thymophylla aurea</w:t>
      </w:r>
      <w:r w:rsidR="00645177" w:rsidRPr="001B0E34">
        <w:rPr>
          <w:rFonts w:ascii="Arial" w:hAnsi="Arial" w:cs="Arial"/>
          <w:highlight w:val="yellow"/>
        </w:rPr>
        <w:t xml:space="preserve"> </w:t>
      </w:r>
      <w:r w:rsidR="00424915" w:rsidRPr="001B0E34">
        <w:rPr>
          <w:rFonts w:ascii="Arial" w:hAnsi="Arial" w:cs="Arial"/>
          <w:color w:val="000000"/>
          <w:highlight w:val="yellow"/>
        </w:rPr>
        <w:t xml:space="preserve">con el </w:t>
      </w:r>
      <w:r w:rsidR="00645177" w:rsidRPr="001B0E34">
        <w:rPr>
          <w:rFonts w:ascii="Arial" w:hAnsi="Arial" w:cs="Arial"/>
          <w:color w:val="000000"/>
          <w:highlight w:val="yellow"/>
        </w:rPr>
        <w:t>30.9</w:t>
      </w:r>
      <w:r w:rsidRPr="001B0E34">
        <w:rPr>
          <w:rFonts w:ascii="Arial" w:hAnsi="Arial" w:cs="Arial"/>
          <w:color w:val="000000"/>
          <w:highlight w:val="yellow"/>
        </w:rPr>
        <w:t xml:space="preserve"> %.</w:t>
      </w:r>
    </w:p>
    <w:p w14:paraId="050D1C0A" w14:textId="77777777" w:rsidR="00E365DA" w:rsidRDefault="00E365DA" w:rsidP="00E365DA">
      <w:pPr>
        <w:spacing w:line="276" w:lineRule="auto"/>
        <w:jc w:val="both"/>
        <w:rPr>
          <w:rFonts w:ascii="Arial" w:hAnsi="Arial" w:cs="Arial"/>
          <w:color w:val="000000"/>
        </w:rPr>
      </w:pPr>
    </w:p>
    <w:p w14:paraId="62F95E5C" w14:textId="561AD749" w:rsidR="00E365DA" w:rsidRPr="006F2074" w:rsidRDefault="00E365DA" w:rsidP="00E365DA">
      <w:pPr>
        <w:spacing w:line="276" w:lineRule="auto"/>
        <w:jc w:val="both"/>
        <w:rPr>
          <w:rFonts w:ascii="Arial" w:hAnsi="Arial" w:cs="Arial"/>
        </w:rPr>
      </w:pPr>
      <w:r w:rsidRPr="001B0E34">
        <w:rPr>
          <w:rFonts w:ascii="Arial" w:hAnsi="Arial" w:cs="Arial"/>
          <w:highlight w:val="yellow"/>
        </w:rPr>
        <w:t xml:space="preserve">El estrato suculento está representado con un </w:t>
      </w:r>
      <w:r w:rsidR="00424915" w:rsidRPr="001B0E34">
        <w:rPr>
          <w:rFonts w:ascii="Arial" w:hAnsi="Arial" w:cs="Arial"/>
          <w:highlight w:val="yellow"/>
        </w:rPr>
        <w:t xml:space="preserve">total de </w:t>
      </w:r>
      <w:r w:rsidR="00645177" w:rsidRPr="001B0E34">
        <w:rPr>
          <w:rFonts w:ascii="Arial" w:hAnsi="Arial" w:cs="Arial"/>
          <w:highlight w:val="yellow"/>
        </w:rPr>
        <w:t>2</w:t>
      </w:r>
      <w:r w:rsidR="00424915" w:rsidRPr="001B0E34">
        <w:rPr>
          <w:rFonts w:ascii="Arial" w:hAnsi="Arial" w:cs="Arial"/>
          <w:highlight w:val="yellow"/>
        </w:rPr>
        <w:t xml:space="preserve">9 </w:t>
      </w:r>
      <w:r w:rsidR="00A0015B" w:rsidRPr="001B0E34">
        <w:rPr>
          <w:rFonts w:ascii="Arial" w:hAnsi="Arial" w:cs="Arial"/>
          <w:highlight w:val="yellow"/>
        </w:rPr>
        <w:t>especies,</w:t>
      </w:r>
      <w:r w:rsidR="00424915" w:rsidRPr="001B0E34">
        <w:rPr>
          <w:rFonts w:ascii="Arial" w:hAnsi="Arial" w:cs="Arial"/>
          <w:highlight w:val="yellow"/>
        </w:rPr>
        <w:t xml:space="preserve"> pero se encontraron </w:t>
      </w:r>
      <w:r w:rsidR="00645177" w:rsidRPr="001B0E34">
        <w:rPr>
          <w:rFonts w:ascii="Arial" w:hAnsi="Arial" w:cs="Arial"/>
          <w:highlight w:val="yellow"/>
        </w:rPr>
        <w:t>23</w:t>
      </w:r>
      <w:r w:rsidRPr="001B0E34">
        <w:rPr>
          <w:rFonts w:ascii="Arial" w:hAnsi="Arial" w:cs="Arial"/>
          <w:highlight w:val="yellow"/>
        </w:rPr>
        <w:t xml:space="preserve"> especies dentro del </w:t>
      </w:r>
      <w:r w:rsidR="00895032" w:rsidRPr="001B0E34">
        <w:rPr>
          <w:rFonts w:ascii="Arial" w:hAnsi="Arial" w:cs="Arial"/>
          <w:highlight w:val="yellow"/>
        </w:rPr>
        <w:t>ACUSTF</w:t>
      </w:r>
      <w:r w:rsidRPr="001B0E34">
        <w:rPr>
          <w:rFonts w:ascii="Arial" w:hAnsi="Arial" w:cs="Arial"/>
          <w:highlight w:val="yellow"/>
        </w:rPr>
        <w:t xml:space="preserve"> la afectación por la remo</w:t>
      </w:r>
      <w:r w:rsidR="00424915" w:rsidRPr="001B0E34">
        <w:rPr>
          <w:rFonts w:ascii="Arial" w:hAnsi="Arial" w:cs="Arial"/>
          <w:highlight w:val="yellow"/>
        </w:rPr>
        <w:t xml:space="preserve">ción de la vegetación es de </w:t>
      </w:r>
      <w:r w:rsidR="00645177" w:rsidRPr="001B0E34">
        <w:rPr>
          <w:rFonts w:ascii="Arial" w:hAnsi="Arial" w:cs="Arial"/>
          <w:highlight w:val="yellow"/>
        </w:rPr>
        <w:t xml:space="preserve">0.000011 </w:t>
      </w:r>
      <w:r w:rsidRPr="001B0E34">
        <w:rPr>
          <w:rFonts w:ascii="Arial" w:hAnsi="Arial" w:cs="Arial"/>
          <w:highlight w:val="yellow"/>
        </w:rPr>
        <w:t>% en relación al Sistema Ambiental. Este tipo de vegetación tiene la singularidad de ser especies de lento crecimiento, puntualmente la especie señalada en la tabla anterior</w:t>
      </w:r>
      <w:r w:rsidRPr="001B0E34">
        <w:rPr>
          <w:rFonts w:ascii="Arial" w:hAnsi="Arial" w:cs="Arial"/>
          <w:i/>
          <w:highlight w:val="yellow"/>
        </w:rPr>
        <w:t xml:space="preserve">, </w:t>
      </w:r>
      <w:r w:rsidRPr="001B0E34">
        <w:rPr>
          <w:rFonts w:ascii="Arial" w:hAnsi="Arial" w:cs="Arial"/>
          <w:highlight w:val="yellow"/>
        </w:rPr>
        <w:t xml:space="preserve">por lo que se recomienda realizar su rescate a un lugar con las mismas condiciones del original. La especie con mayor IVI fue </w:t>
      </w:r>
      <w:r w:rsidRPr="001B0E34">
        <w:rPr>
          <w:rFonts w:ascii="Arial" w:hAnsi="Arial" w:cs="Arial"/>
          <w:i/>
          <w:iCs/>
          <w:color w:val="000000"/>
          <w:highlight w:val="yellow"/>
        </w:rPr>
        <w:t xml:space="preserve">Agave lechuguilla </w:t>
      </w:r>
      <w:r w:rsidR="00424915" w:rsidRPr="001B0E34">
        <w:rPr>
          <w:rFonts w:ascii="Arial" w:hAnsi="Arial" w:cs="Arial"/>
          <w:color w:val="000000"/>
          <w:highlight w:val="yellow"/>
        </w:rPr>
        <w:t xml:space="preserve">con el </w:t>
      </w:r>
      <w:r w:rsidR="00645177" w:rsidRPr="001B0E34">
        <w:rPr>
          <w:rFonts w:ascii="Arial" w:hAnsi="Arial" w:cs="Arial"/>
          <w:color w:val="000000"/>
          <w:highlight w:val="yellow"/>
        </w:rPr>
        <w:t>34.53</w:t>
      </w:r>
      <w:r w:rsidRPr="001B0E34">
        <w:rPr>
          <w:rFonts w:ascii="Arial" w:hAnsi="Arial" w:cs="Arial"/>
          <w:color w:val="000000"/>
          <w:highlight w:val="yellow"/>
        </w:rPr>
        <w:t xml:space="preserve"> %.</w:t>
      </w:r>
    </w:p>
    <w:p w14:paraId="13A5C824" w14:textId="77777777" w:rsidR="00E365DA" w:rsidRDefault="00E365DA" w:rsidP="00E365DA">
      <w:pPr>
        <w:spacing w:line="276" w:lineRule="auto"/>
        <w:jc w:val="both"/>
        <w:rPr>
          <w:rFonts w:ascii="Arial" w:hAnsi="Arial" w:cs="Arial"/>
        </w:rPr>
      </w:pPr>
    </w:p>
    <w:p w14:paraId="59FBC2F3" w14:textId="77777777" w:rsidR="00E365DA" w:rsidRDefault="00E365DA" w:rsidP="00E365DA">
      <w:pPr>
        <w:spacing w:line="276" w:lineRule="auto"/>
        <w:jc w:val="both"/>
        <w:rPr>
          <w:rFonts w:ascii="Arial" w:hAnsi="Arial" w:cs="Arial"/>
        </w:rPr>
      </w:pPr>
      <w:r w:rsidRPr="005863DC">
        <w:rPr>
          <w:rFonts w:ascii="Arial" w:hAnsi="Arial" w:cs="Arial"/>
        </w:rPr>
        <w:t>En general las especies de lento crecimiento y las enlistadas en la NOM- 059- SEMARNAT 2010 se rescatarán y reubicarán a una superficie que tenga las mismas condiciones donde se distribuyen actualmente para</w:t>
      </w:r>
      <w:r>
        <w:rPr>
          <w:rFonts w:ascii="Arial" w:hAnsi="Arial" w:cs="Arial"/>
        </w:rPr>
        <w:t xml:space="preserve"> que no pierdan su germoplasma.</w:t>
      </w:r>
    </w:p>
    <w:p w14:paraId="2A72D51F" w14:textId="77777777" w:rsidR="00E365DA" w:rsidRDefault="00E365DA" w:rsidP="00E365DA">
      <w:pPr>
        <w:spacing w:line="276" w:lineRule="auto"/>
        <w:jc w:val="both"/>
        <w:rPr>
          <w:rFonts w:ascii="Arial" w:hAnsi="Arial" w:cs="Arial"/>
        </w:rPr>
      </w:pPr>
    </w:p>
    <w:p w14:paraId="1266CEDF" w14:textId="4222638B" w:rsidR="00E365DA" w:rsidRDefault="00E365DA" w:rsidP="00E365DA">
      <w:pPr>
        <w:spacing w:line="276" w:lineRule="auto"/>
        <w:jc w:val="both"/>
        <w:rPr>
          <w:rFonts w:ascii="Arial" w:hAnsi="Arial" w:cs="Arial"/>
        </w:rPr>
      </w:pPr>
      <w:r w:rsidRPr="001B0E34">
        <w:rPr>
          <w:rFonts w:ascii="Arial" w:hAnsi="Arial" w:cs="Arial"/>
          <w:highlight w:val="yellow"/>
        </w:rPr>
        <w:t>De acuerdo a los datos anteriores se puede afirmar que la afectación por el cambio de uso de suelo por la remoción de la vegetación en todo</w:t>
      </w:r>
      <w:r w:rsidR="00424915" w:rsidRPr="001B0E34">
        <w:rPr>
          <w:rFonts w:ascii="Arial" w:hAnsi="Arial" w:cs="Arial"/>
          <w:highlight w:val="yellow"/>
        </w:rPr>
        <w:t xml:space="preserve">s los estratos es de </w:t>
      </w:r>
      <w:r w:rsidR="00271608" w:rsidRPr="001B0E34">
        <w:rPr>
          <w:rFonts w:ascii="Arial" w:hAnsi="Arial" w:cs="Arial"/>
          <w:highlight w:val="yellow"/>
        </w:rPr>
        <w:t>0.03609</w:t>
      </w:r>
      <w:r w:rsidRPr="001B0E34">
        <w:rPr>
          <w:rFonts w:ascii="Arial" w:hAnsi="Arial" w:cs="Arial"/>
          <w:highlight w:val="yellow"/>
        </w:rPr>
        <w:t xml:space="preserve"> % al modificar la cobertura vegetal siendo esta </w:t>
      </w:r>
      <w:r w:rsidR="00424915" w:rsidRPr="001B0E34">
        <w:rPr>
          <w:rFonts w:ascii="Arial" w:hAnsi="Arial" w:cs="Arial"/>
          <w:highlight w:val="yellow"/>
          <w:lang w:eastAsia="es-ES"/>
        </w:rPr>
        <w:t>de Vegetación de Matorral Desértico Micrófilo</w:t>
      </w:r>
      <w:r w:rsidRPr="001B0E34">
        <w:rPr>
          <w:rFonts w:ascii="Arial" w:hAnsi="Arial" w:cs="Arial"/>
          <w:highlight w:val="yellow"/>
          <w:lang w:eastAsia="es-ES"/>
        </w:rPr>
        <w:t>.</w:t>
      </w:r>
    </w:p>
    <w:p w14:paraId="0D1AF4DE" w14:textId="77777777" w:rsidR="00E365DA" w:rsidRPr="00A805BF" w:rsidRDefault="00E365DA" w:rsidP="00E365DA">
      <w:pPr>
        <w:spacing w:line="276" w:lineRule="auto"/>
        <w:jc w:val="both"/>
        <w:rPr>
          <w:rFonts w:ascii="Arial" w:hAnsi="Arial" w:cs="Arial"/>
        </w:rPr>
      </w:pPr>
    </w:p>
    <w:p w14:paraId="163A3B0F" w14:textId="52A50845" w:rsidR="00E365DA" w:rsidRPr="00A70073" w:rsidRDefault="00E365DA" w:rsidP="00E365DA">
      <w:pPr>
        <w:pStyle w:val="Ttulo3"/>
      </w:pPr>
      <w:bookmarkStart w:id="42" w:name="_Toc166502433"/>
      <w:r w:rsidRPr="003D621B">
        <w:t>V</w:t>
      </w:r>
      <w:r>
        <w:t>I</w:t>
      </w:r>
      <w:r w:rsidRPr="003D621B">
        <w:t>.</w:t>
      </w:r>
      <w:r w:rsidR="00BB31CB">
        <w:t>2</w:t>
      </w:r>
      <w:r>
        <w:t>.2.-</w:t>
      </w:r>
      <w:r w:rsidRPr="003D621B">
        <w:t xml:space="preserve"> </w:t>
      </w:r>
      <w:r w:rsidRPr="004428E9">
        <w:t xml:space="preserve">Comparativo </w:t>
      </w:r>
      <w:r>
        <w:t>por índices de biodiversidad</w:t>
      </w:r>
      <w:r w:rsidRPr="004428E9">
        <w:t xml:space="preserve"> del Sistema Ambiental</w:t>
      </w:r>
      <w:r>
        <w:t xml:space="preserve"> </w:t>
      </w:r>
      <w:r w:rsidRPr="004428E9">
        <w:t>–</w:t>
      </w:r>
      <w:r w:rsidR="00895032">
        <w:t>ACUSTF</w:t>
      </w:r>
      <w:r w:rsidR="00BB31CB">
        <w:t xml:space="preserve"> </w:t>
      </w:r>
      <w:r w:rsidR="002E0516" w:rsidRPr="001B0E34">
        <w:rPr>
          <w:highlight w:val="yellow"/>
        </w:rPr>
        <w:t>MDM</w:t>
      </w:r>
      <w:bookmarkEnd w:id="42"/>
    </w:p>
    <w:p w14:paraId="52F86898" w14:textId="77777777" w:rsidR="00E365DA" w:rsidRPr="00FD3293" w:rsidRDefault="00E365DA" w:rsidP="00E365DA"/>
    <w:p w14:paraId="1ED16743" w14:textId="178D5E91" w:rsidR="00E365DA" w:rsidRDefault="00E365DA" w:rsidP="00E365DA">
      <w:pPr>
        <w:spacing w:line="276" w:lineRule="auto"/>
        <w:jc w:val="both"/>
        <w:rPr>
          <w:rFonts w:ascii="Arial" w:hAnsi="Arial" w:cs="Arial"/>
        </w:rPr>
      </w:pPr>
      <w:r w:rsidRPr="00DF00E4">
        <w:rPr>
          <w:rFonts w:ascii="Arial" w:hAnsi="Arial" w:cs="Arial"/>
        </w:rPr>
        <w:t>Para realizar este comparativo se utilizó la Metodología para el estudio de las Comunidades vegetales.</w:t>
      </w:r>
      <w:r>
        <w:rPr>
          <w:rFonts w:ascii="Arial" w:hAnsi="Arial" w:cs="Arial"/>
        </w:rPr>
        <w:t xml:space="preserve"> También se menciona que estos índices fueron estimados con individuos reales, es decir con</w:t>
      </w:r>
      <w:r w:rsidR="00BB31CB">
        <w:rPr>
          <w:rFonts w:ascii="Arial" w:hAnsi="Arial" w:cs="Arial"/>
        </w:rPr>
        <w:t xml:space="preserve"> individuos muestreados en los </w:t>
      </w:r>
      <w:r w:rsidR="007F338D" w:rsidRPr="001B0E34">
        <w:rPr>
          <w:rFonts w:ascii="Arial" w:hAnsi="Arial" w:cs="Arial"/>
          <w:highlight w:val="yellow"/>
        </w:rPr>
        <w:t>14</w:t>
      </w:r>
      <w:r w:rsidRPr="001B0E34">
        <w:rPr>
          <w:rFonts w:ascii="Arial" w:hAnsi="Arial" w:cs="Arial"/>
          <w:highlight w:val="yellow"/>
        </w:rPr>
        <w:t xml:space="preserve"> sitios de muestreo</w:t>
      </w:r>
      <w:r>
        <w:rPr>
          <w:rFonts w:ascii="Arial" w:hAnsi="Arial" w:cs="Arial"/>
        </w:rPr>
        <w:t xml:space="preserve">, tanto del </w:t>
      </w:r>
      <w:r w:rsidR="00895032">
        <w:rPr>
          <w:rFonts w:ascii="Arial" w:hAnsi="Arial" w:cs="Arial"/>
        </w:rPr>
        <w:t>ACUSTF</w:t>
      </w:r>
      <w:r>
        <w:rPr>
          <w:rFonts w:ascii="Arial" w:hAnsi="Arial" w:cs="Arial"/>
        </w:rPr>
        <w:t xml:space="preserve"> como Sistema Ambiental. Recalcando que l</w:t>
      </w:r>
      <w:r w:rsidRPr="00F21DF5">
        <w:rPr>
          <w:rFonts w:ascii="Arial" w:hAnsi="Arial" w:cs="Arial"/>
        </w:rPr>
        <w:t xml:space="preserve">os resultados se interpretan usando la siguiente escala de significancia entre </w:t>
      </w:r>
      <w:r w:rsidRPr="00170312">
        <w:rPr>
          <w:rFonts w:ascii="Arial" w:hAnsi="Arial" w:cs="Arial"/>
          <w:b/>
          <w:bCs/>
        </w:rPr>
        <w:t>0</w:t>
      </w:r>
      <w:r>
        <w:rPr>
          <w:rFonts w:ascii="Arial" w:hAnsi="Arial" w:cs="Arial"/>
          <w:b/>
          <w:bCs/>
        </w:rPr>
        <w:t>-</w:t>
      </w:r>
      <w:r w:rsidRPr="00170312">
        <w:rPr>
          <w:rFonts w:ascii="Arial" w:hAnsi="Arial" w:cs="Arial"/>
          <w:b/>
          <w:bCs/>
        </w:rPr>
        <w:t>1</w:t>
      </w:r>
      <w:r>
        <w:rPr>
          <w:rFonts w:ascii="Arial" w:hAnsi="Arial" w:cs="Arial"/>
        </w:rPr>
        <w:t xml:space="preserve"> para los índices de </w:t>
      </w:r>
      <w:r w:rsidRPr="00E56668">
        <w:rPr>
          <w:rFonts w:ascii="Arial" w:hAnsi="Arial" w:cs="Arial"/>
        </w:rPr>
        <w:t>Simpson</w:t>
      </w:r>
      <w:r>
        <w:rPr>
          <w:rFonts w:ascii="Arial" w:hAnsi="Arial" w:cs="Arial"/>
        </w:rPr>
        <w:t xml:space="preserve">, </w:t>
      </w:r>
      <w:r>
        <w:rPr>
          <w:rFonts w:ascii="Arial" w:hAnsi="Arial" w:cs="Arial"/>
          <w:color w:val="000000"/>
        </w:rPr>
        <w:t xml:space="preserve">Berger Parker </w:t>
      </w:r>
      <w:r>
        <w:rPr>
          <w:rFonts w:ascii="Arial" w:hAnsi="Arial" w:cs="Arial"/>
        </w:rPr>
        <w:t xml:space="preserve">y </w:t>
      </w:r>
      <w:r w:rsidRPr="00814A86">
        <w:rPr>
          <w:rFonts w:ascii="Arial" w:hAnsi="Arial" w:cs="Arial"/>
          <w:color w:val="000000"/>
        </w:rPr>
        <w:t>Pielou</w:t>
      </w:r>
      <w:r>
        <w:rPr>
          <w:rFonts w:ascii="Arial" w:hAnsi="Arial" w:cs="Arial"/>
        </w:rPr>
        <w:t>, d</w:t>
      </w:r>
      <w:r w:rsidRPr="00846E41">
        <w:rPr>
          <w:rFonts w:ascii="Arial" w:hAnsi="Arial" w:cs="Arial"/>
        </w:rPr>
        <w:t>onde las escalas para la interpretación de los rangos son las siguientes:</w:t>
      </w:r>
      <w:r>
        <w:rPr>
          <w:rFonts w:ascii="Arial" w:hAnsi="Arial" w:cs="Arial"/>
        </w:rPr>
        <w:t xml:space="preserve"> </w:t>
      </w:r>
    </w:p>
    <w:p w14:paraId="62733939" w14:textId="77777777" w:rsidR="00E365DA" w:rsidRDefault="00E365DA" w:rsidP="00E365DA">
      <w:pPr>
        <w:spacing w:line="276" w:lineRule="auto"/>
        <w:jc w:val="both"/>
        <w:rPr>
          <w:rFonts w:ascii="Arial" w:hAnsi="Arial" w:cs="Arial"/>
        </w:rPr>
      </w:pPr>
    </w:p>
    <w:p w14:paraId="10851AAD" w14:textId="77777777" w:rsidR="000B4C76" w:rsidRDefault="000B4C76" w:rsidP="00E365DA">
      <w:pPr>
        <w:spacing w:line="276" w:lineRule="auto"/>
        <w:jc w:val="both"/>
        <w:rPr>
          <w:rFonts w:ascii="Arial" w:hAnsi="Arial" w:cs="Arial"/>
        </w:rPr>
      </w:pPr>
    </w:p>
    <w:tbl>
      <w:tblPr>
        <w:tblStyle w:val="Tablaconcuadrcula4-nfasis11"/>
        <w:tblW w:w="84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2"/>
        <w:gridCol w:w="2195"/>
        <w:gridCol w:w="4704"/>
      </w:tblGrid>
      <w:tr w:rsidR="00E365DA" w:rsidRPr="00B12E64" w14:paraId="068D7C08" w14:textId="77777777" w:rsidTr="00DC4F57">
        <w:trPr>
          <w:cnfStyle w:val="100000000000" w:firstRow="1" w:lastRow="0" w:firstColumn="0" w:lastColumn="0" w:oddVBand="0" w:evenVBand="0" w:oddHBand="0"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8441" w:type="dxa"/>
            <w:gridSpan w:val="3"/>
            <w:tcBorders>
              <w:top w:val="none" w:sz="0" w:space="0" w:color="auto"/>
              <w:left w:val="none" w:sz="0" w:space="0" w:color="auto"/>
              <w:bottom w:val="none" w:sz="0" w:space="0" w:color="auto"/>
              <w:right w:val="none" w:sz="0" w:space="0" w:color="auto"/>
            </w:tcBorders>
            <w:noWrap/>
          </w:tcPr>
          <w:p w14:paraId="79672F46" w14:textId="77777777" w:rsidR="00E365DA" w:rsidRPr="00B12E64" w:rsidRDefault="00E365DA" w:rsidP="00E365DA">
            <w:pPr>
              <w:jc w:val="center"/>
              <w:rPr>
                <w:rFonts w:ascii="Arial" w:hAnsi="Arial" w:cs="Arial"/>
                <w:b w:val="0"/>
                <w:bCs w:val="0"/>
                <w:color w:val="000000"/>
              </w:rPr>
            </w:pPr>
            <w:r>
              <w:rPr>
                <w:rFonts w:ascii="Arial" w:hAnsi="Arial" w:cs="Arial"/>
                <w:color w:val="000000"/>
              </w:rPr>
              <w:t>Escalas de interpretación de significancia 0-1</w:t>
            </w:r>
          </w:p>
        </w:tc>
      </w:tr>
      <w:tr w:rsidR="00E365DA" w:rsidRPr="00B12E64" w14:paraId="527B7701" w14:textId="77777777" w:rsidTr="00DC4F57">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542" w:type="dxa"/>
            <w:noWrap/>
          </w:tcPr>
          <w:p w14:paraId="7CDBEC16" w14:textId="77777777" w:rsidR="00E365DA" w:rsidRPr="00B12E64" w:rsidRDefault="00E365DA" w:rsidP="00E365DA">
            <w:pPr>
              <w:jc w:val="center"/>
              <w:rPr>
                <w:rFonts w:ascii="Arial" w:hAnsi="Arial" w:cs="Arial"/>
                <w:b w:val="0"/>
                <w:bCs w:val="0"/>
                <w:color w:val="000000"/>
              </w:rPr>
            </w:pPr>
            <w:r w:rsidRPr="00B12E64">
              <w:rPr>
                <w:rFonts w:ascii="Arial" w:hAnsi="Arial" w:cs="Arial"/>
                <w:color w:val="000000"/>
              </w:rPr>
              <w:t>Valores</w:t>
            </w:r>
          </w:p>
        </w:tc>
        <w:tc>
          <w:tcPr>
            <w:tcW w:w="6899" w:type="dxa"/>
            <w:gridSpan w:val="2"/>
            <w:noWrap/>
          </w:tcPr>
          <w:p w14:paraId="1BFCF624" w14:textId="77777777" w:rsidR="00E365DA" w:rsidRPr="00B12E64" w:rsidRDefault="00E365DA" w:rsidP="00E365DA">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rPr>
            </w:pPr>
            <w:r w:rsidRPr="00B12E64">
              <w:rPr>
                <w:rFonts w:ascii="Arial" w:hAnsi="Arial" w:cs="Arial"/>
                <w:b/>
                <w:bCs/>
                <w:color w:val="000000"/>
              </w:rPr>
              <w:t>Significancia</w:t>
            </w:r>
          </w:p>
        </w:tc>
      </w:tr>
      <w:tr w:rsidR="00E365DA" w:rsidRPr="00B12E64" w14:paraId="345846D8" w14:textId="77777777" w:rsidTr="00DC4F57">
        <w:trPr>
          <w:trHeight w:val="312"/>
          <w:jc w:val="center"/>
        </w:trPr>
        <w:tc>
          <w:tcPr>
            <w:cnfStyle w:val="001000000000" w:firstRow="0" w:lastRow="0" w:firstColumn="1" w:lastColumn="0" w:oddVBand="0" w:evenVBand="0" w:oddHBand="0" w:evenHBand="0" w:firstRowFirstColumn="0" w:firstRowLastColumn="0" w:lastRowFirstColumn="0" w:lastRowLastColumn="0"/>
            <w:tcW w:w="1542" w:type="dxa"/>
            <w:noWrap/>
            <w:hideMark/>
          </w:tcPr>
          <w:p w14:paraId="6591367B" w14:textId="77777777" w:rsidR="00E365DA" w:rsidRPr="00B12E64" w:rsidRDefault="00E365DA" w:rsidP="00E365DA">
            <w:pPr>
              <w:rPr>
                <w:rFonts w:ascii="Arial" w:hAnsi="Arial" w:cs="Arial"/>
                <w:color w:val="000000"/>
              </w:rPr>
            </w:pPr>
            <w:r w:rsidRPr="00B12E64">
              <w:rPr>
                <w:rFonts w:ascii="Arial" w:hAnsi="Arial" w:cs="Arial"/>
                <w:color w:val="000000"/>
              </w:rPr>
              <w:t>0 – 0</w:t>
            </w:r>
            <w:r>
              <w:rPr>
                <w:rFonts w:ascii="Arial" w:hAnsi="Arial" w:cs="Arial"/>
                <w:color w:val="000000"/>
              </w:rPr>
              <w:t>.</w:t>
            </w:r>
            <w:r w:rsidRPr="00B12E64">
              <w:rPr>
                <w:rFonts w:ascii="Arial" w:hAnsi="Arial" w:cs="Arial"/>
                <w:color w:val="000000"/>
              </w:rPr>
              <w:t>33</w:t>
            </w:r>
          </w:p>
        </w:tc>
        <w:tc>
          <w:tcPr>
            <w:tcW w:w="2195" w:type="dxa"/>
            <w:noWrap/>
            <w:hideMark/>
          </w:tcPr>
          <w:p w14:paraId="0EE3F3B7" w14:textId="77777777" w:rsidR="00E365DA" w:rsidRPr="00B12E64" w:rsidRDefault="00E365DA" w:rsidP="00E365DA">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B12E64">
              <w:rPr>
                <w:rFonts w:ascii="Arial" w:hAnsi="Arial" w:cs="Arial"/>
                <w:color w:val="000000"/>
              </w:rPr>
              <w:t xml:space="preserve">Diversidad baja </w:t>
            </w:r>
          </w:p>
        </w:tc>
        <w:tc>
          <w:tcPr>
            <w:tcW w:w="4704" w:type="dxa"/>
            <w:noWrap/>
            <w:hideMark/>
          </w:tcPr>
          <w:p w14:paraId="5A095D97" w14:textId="77777777" w:rsidR="00E365DA" w:rsidRPr="00B12E64" w:rsidRDefault="00E365DA" w:rsidP="00E365DA">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B12E64">
              <w:rPr>
                <w:rFonts w:ascii="Arial" w:hAnsi="Arial" w:cs="Arial"/>
                <w:color w:val="000000"/>
              </w:rPr>
              <w:t>Heterogéneo en abundancia</w:t>
            </w:r>
          </w:p>
        </w:tc>
      </w:tr>
      <w:tr w:rsidR="00E365DA" w:rsidRPr="00B12E64" w14:paraId="75438683" w14:textId="77777777" w:rsidTr="00DC4F57">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1542" w:type="dxa"/>
            <w:noWrap/>
            <w:hideMark/>
          </w:tcPr>
          <w:p w14:paraId="39A28FE8" w14:textId="77777777" w:rsidR="00E365DA" w:rsidRPr="00B12E64" w:rsidRDefault="00E365DA" w:rsidP="00E365DA">
            <w:pPr>
              <w:rPr>
                <w:rFonts w:ascii="Arial" w:hAnsi="Arial" w:cs="Arial"/>
                <w:color w:val="000000"/>
              </w:rPr>
            </w:pPr>
            <w:r w:rsidRPr="00B12E64">
              <w:rPr>
                <w:rFonts w:ascii="Arial" w:hAnsi="Arial" w:cs="Arial"/>
                <w:color w:val="000000"/>
              </w:rPr>
              <w:t>0</w:t>
            </w:r>
            <w:r>
              <w:rPr>
                <w:rFonts w:ascii="Arial" w:hAnsi="Arial" w:cs="Arial"/>
                <w:color w:val="000000"/>
              </w:rPr>
              <w:t>.</w:t>
            </w:r>
            <w:r w:rsidRPr="00B12E64">
              <w:rPr>
                <w:rFonts w:ascii="Arial" w:hAnsi="Arial" w:cs="Arial"/>
                <w:color w:val="000000"/>
              </w:rPr>
              <w:t>34 – 0</w:t>
            </w:r>
            <w:r>
              <w:rPr>
                <w:rFonts w:ascii="Arial" w:hAnsi="Arial" w:cs="Arial"/>
                <w:color w:val="000000"/>
              </w:rPr>
              <w:t>.</w:t>
            </w:r>
            <w:r w:rsidRPr="00B12E64">
              <w:rPr>
                <w:rFonts w:ascii="Arial" w:hAnsi="Arial" w:cs="Arial"/>
                <w:color w:val="000000"/>
              </w:rPr>
              <w:t xml:space="preserve">66 </w:t>
            </w:r>
          </w:p>
        </w:tc>
        <w:tc>
          <w:tcPr>
            <w:tcW w:w="2195" w:type="dxa"/>
            <w:noWrap/>
            <w:hideMark/>
          </w:tcPr>
          <w:p w14:paraId="2C777D0A" w14:textId="77777777" w:rsidR="00E365DA" w:rsidRPr="00B12E64" w:rsidRDefault="00E365DA" w:rsidP="00E365DA">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B12E64">
              <w:rPr>
                <w:rFonts w:ascii="Arial" w:hAnsi="Arial" w:cs="Arial"/>
                <w:color w:val="000000"/>
              </w:rPr>
              <w:t xml:space="preserve">Diversidad media </w:t>
            </w:r>
          </w:p>
        </w:tc>
        <w:tc>
          <w:tcPr>
            <w:tcW w:w="4704" w:type="dxa"/>
            <w:noWrap/>
            <w:hideMark/>
          </w:tcPr>
          <w:p w14:paraId="7F04C697" w14:textId="77777777" w:rsidR="00E365DA" w:rsidRPr="00B12E64" w:rsidRDefault="00E365DA" w:rsidP="00E365DA">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B12E64">
              <w:rPr>
                <w:rFonts w:ascii="Arial" w:hAnsi="Arial" w:cs="Arial"/>
                <w:color w:val="000000"/>
              </w:rPr>
              <w:t>Ligeramente Heterogéneo en abundancia</w:t>
            </w:r>
          </w:p>
        </w:tc>
      </w:tr>
      <w:tr w:rsidR="00E365DA" w:rsidRPr="00B12E64" w14:paraId="5A5DF4F8" w14:textId="77777777" w:rsidTr="00DC4F57">
        <w:trPr>
          <w:trHeight w:val="300"/>
          <w:jc w:val="center"/>
        </w:trPr>
        <w:tc>
          <w:tcPr>
            <w:cnfStyle w:val="001000000000" w:firstRow="0" w:lastRow="0" w:firstColumn="1" w:lastColumn="0" w:oddVBand="0" w:evenVBand="0" w:oddHBand="0" w:evenHBand="0" w:firstRowFirstColumn="0" w:firstRowLastColumn="0" w:lastRowFirstColumn="0" w:lastRowLastColumn="0"/>
            <w:tcW w:w="1542" w:type="dxa"/>
            <w:noWrap/>
            <w:hideMark/>
          </w:tcPr>
          <w:p w14:paraId="3A8C52F1" w14:textId="77777777" w:rsidR="00E365DA" w:rsidRPr="00B12E64" w:rsidRDefault="00E365DA" w:rsidP="00E365DA">
            <w:pPr>
              <w:rPr>
                <w:rFonts w:ascii="Arial" w:hAnsi="Arial" w:cs="Arial"/>
                <w:color w:val="000000"/>
              </w:rPr>
            </w:pPr>
            <w:r w:rsidRPr="00B12E64">
              <w:rPr>
                <w:rFonts w:ascii="Arial" w:hAnsi="Arial" w:cs="Arial"/>
                <w:color w:val="000000"/>
              </w:rPr>
              <w:t>&gt; 0</w:t>
            </w:r>
            <w:r>
              <w:rPr>
                <w:rFonts w:ascii="Arial" w:hAnsi="Arial" w:cs="Arial"/>
                <w:color w:val="000000"/>
              </w:rPr>
              <w:t>.</w:t>
            </w:r>
            <w:r w:rsidRPr="00B12E64">
              <w:rPr>
                <w:rFonts w:ascii="Arial" w:hAnsi="Arial" w:cs="Arial"/>
                <w:color w:val="000000"/>
              </w:rPr>
              <w:t xml:space="preserve">67 </w:t>
            </w:r>
          </w:p>
        </w:tc>
        <w:tc>
          <w:tcPr>
            <w:tcW w:w="2195" w:type="dxa"/>
            <w:noWrap/>
            <w:hideMark/>
          </w:tcPr>
          <w:p w14:paraId="3456AB10" w14:textId="77777777" w:rsidR="00E365DA" w:rsidRPr="00B12E64" w:rsidRDefault="00E365DA" w:rsidP="00E365DA">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B12E64">
              <w:rPr>
                <w:rFonts w:ascii="Arial" w:hAnsi="Arial" w:cs="Arial"/>
                <w:color w:val="000000"/>
              </w:rPr>
              <w:t>Diversidad alta</w:t>
            </w:r>
          </w:p>
        </w:tc>
        <w:tc>
          <w:tcPr>
            <w:tcW w:w="4704" w:type="dxa"/>
            <w:noWrap/>
            <w:hideMark/>
          </w:tcPr>
          <w:p w14:paraId="7BED5189" w14:textId="77777777" w:rsidR="00E365DA" w:rsidRPr="00B12E64" w:rsidRDefault="00E365DA" w:rsidP="00E365DA">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B12E64">
              <w:rPr>
                <w:rFonts w:ascii="Arial" w:hAnsi="Arial" w:cs="Arial"/>
                <w:color w:val="000000"/>
              </w:rPr>
              <w:t>Homogéneo en abundancia</w:t>
            </w:r>
          </w:p>
        </w:tc>
      </w:tr>
    </w:tbl>
    <w:p w14:paraId="618BC634" w14:textId="77777777" w:rsidR="00E365DA" w:rsidRDefault="00E365DA" w:rsidP="00E365DA">
      <w:pPr>
        <w:spacing w:line="276" w:lineRule="auto"/>
        <w:jc w:val="both"/>
        <w:rPr>
          <w:rFonts w:ascii="Arial" w:hAnsi="Arial" w:cs="Arial"/>
        </w:rPr>
      </w:pPr>
    </w:p>
    <w:p w14:paraId="4A3F9940" w14:textId="77777777" w:rsidR="00E365DA" w:rsidRDefault="00E365DA" w:rsidP="00E365DA">
      <w:pPr>
        <w:spacing w:line="276" w:lineRule="auto"/>
        <w:jc w:val="both"/>
        <w:rPr>
          <w:rFonts w:ascii="Arial" w:hAnsi="Arial" w:cs="Arial"/>
        </w:rPr>
      </w:pPr>
      <w:r>
        <w:rPr>
          <w:rFonts w:ascii="Arial" w:hAnsi="Arial" w:cs="Arial"/>
        </w:rPr>
        <w:t xml:space="preserve">Para el Índice de Margalef y </w:t>
      </w:r>
      <w:proofErr w:type="spellStart"/>
      <w:r>
        <w:rPr>
          <w:rFonts w:ascii="Arial" w:hAnsi="Arial" w:cs="Arial"/>
        </w:rPr>
        <w:t>Menhinick</w:t>
      </w:r>
      <w:proofErr w:type="spellEnd"/>
      <w:r>
        <w:rPr>
          <w:rFonts w:ascii="Arial" w:hAnsi="Arial" w:cs="Arial"/>
        </w:rPr>
        <w:t xml:space="preserve"> el criterio es de </w:t>
      </w:r>
      <w:r w:rsidRPr="00C134A1">
        <w:rPr>
          <w:rFonts w:ascii="Arial" w:hAnsi="Arial" w:cs="Arial"/>
          <w:b/>
          <w:bCs/>
        </w:rPr>
        <w:t>2</w:t>
      </w:r>
      <w:r>
        <w:rPr>
          <w:rFonts w:ascii="Arial" w:hAnsi="Arial" w:cs="Arial"/>
          <w:b/>
          <w:bCs/>
        </w:rPr>
        <w:t>-</w:t>
      </w:r>
      <w:r w:rsidRPr="00C134A1">
        <w:rPr>
          <w:rFonts w:ascii="Arial" w:hAnsi="Arial" w:cs="Arial"/>
          <w:b/>
          <w:bCs/>
        </w:rPr>
        <w:t>5</w:t>
      </w:r>
      <w:r>
        <w:rPr>
          <w:rFonts w:ascii="Arial" w:hAnsi="Arial" w:cs="Arial"/>
        </w:rPr>
        <w:t xml:space="preserve">, donde, sus escalas de interpretación son: de 0-2 se considera diversidad baja, de 2-5 se considera diversidad media y mayor de 5 se considera diversidad alta y el Índice se Shannon tiene un criterio de </w:t>
      </w:r>
      <w:r w:rsidRPr="00D6394E">
        <w:rPr>
          <w:rFonts w:ascii="Arial" w:hAnsi="Arial" w:cs="Arial"/>
          <w:b/>
          <w:bCs/>
        </w:rPr>
        <w:t>2-3</w:t>
      </w:r>
      <w:r>
        <w:rPr>
          <w:rFonts w:ascii="Arial" w:hAnsi="Arial" w:cs="Arial"/>
        </w:rPr>
        <w:t xml:space="preserve"> donde su escala de interpretación es: 0-2 se considera diversidad baja, de 2-3 se considera diversidad media y mayor de 3 se considera diversidad alta. (Moreno, 2001)</w:t>
      </w:r>
    </w:p>
    <w:p w14:paraId="04E6F65C" w14:textId="77777777" w:rsidR="00E365DA" w:rsidRDefault="00E365DA" w:rsidP="00E365DA">
      <w:pPr>
        <w:spacing w:line="276" w:lineRule="auto"/>
        <w:jc w:val="both"/>
        <w:rPr>
          <w:rFonts w:ascii="Arial" w:hAnsi="Arial" w:cs="Arial"/>
        </w:rPr>
      </w:pPr>
    </w:p>
    <w:p w14:paraId="2B85CD30" w14:textId="77777777" w:rsidR="00E365DA" w:rsidRDefault="00E365DA" w:rsidP="00E365DA">
      <w:pPr>
        <w:spacing w:line="276" w:lineRule="auto"/>
        <w:jc w:val="both"/>
        <w:rPr>
          <w:rFonts w:ascii="Arial" w:hAnsi="Arial" w:cs="Arial"/>
        </w:rPr>
      </w:pPr>
      <w:r>
        <w:rPr>
          <w:rFonts w:ascii="Arial" w:hAnsi="Arial" w:cs="Arial"/>
        </w:rPr>
        <w:t>De acuerdo al análisis realizado en el área de cambio de uso de suelo y sistema ambiental se tiene lo siguiente:</w:t>
      </w:r>
    </w:p>
    <w:p w14:paraId="471D72E5" w14:textId="77777777" w:rsidR="00E365DA" w:rsidRDefault="00E365DA" w:rsidP="00E365DA">
      <w:pPr>
        <w:spacing w:line="276" w:lineRule="auto"/>
        <w:jc w:val="both"/>
        <w:rPr>
          <w:rFonts w:ascii="Arial" w:hAnsi="Arial" w:cs="Arial"/>
        </w:rPr>
      </w:pPr>
    </w:p>
    <w:p w14:paraId="4FCD8778" w14:textId="5FB5B0BC" w:rsidR="00E365DA" w:rsidRDefault="00E365DA" w:rsidP="00E365DA">
      <w:pPr>
        <w:pStyle w:val="Ttulo4"/>
        <w:rPr>
          <w:rFonts w:eastAsiaTheme="minorHAnsi"/>
          <w:lang w:eastAsia="en-US"/>
        </w:rPr>
      </w:pPr>
      <w:bookmarkStart w:id="43" w:name="_Toc166502434"/>
      <w:r w:rsidRPr="003D621B">
        <w:t>V</w:t>
      </w:r>
      <w:r>
        <w:t>I</w:t>
      </w:r>
      <w:r w:rsidRPr="003D621B">
        <w:t>.</w:t>
      </w:r>
      <w:r w:rsidR="00BB31CB">
        <w:t>2</w:t>
      </w:r>
      <w:r>
        <w:t>.2.1.-</w:t>
      </w:r>
      <w:r w:rsidRPr="003D621B">
        <w:t xml:space="preserve"> </w:t>
      </w:r>
      <w:r>
        <w:rPr>
          <w:rFonts w:eastAsiaTheme="minorHAnsi"/>
          <w:lang w:eastAsia="en-US"/>
        </w:rPr>
        <w:t>Riqueza específica</w:t>
      </w:r>
      <w:bookmarkEnd w:id="43"/>
    </w:p>
    <w:p w14:paraId="1AD2DCFD" w14:textId="77777777" w:rsidR="00E365DA" w:rsidRDefault="00E365DA" w:rsidP="00E365DA">
      <w:pPr>
        <w:spacing w:line="276" w:lineRule="auto"/>
        <w:jc w:val="both"/>
        <w:rPr>
          <w:rFonts w:ascii="Arial,Bold" w:eastAsiaTheme="minorHAnsi" w:hAnsi="Arial,Bold" w:cs="Arial,Bold"/>
          <w:b/>
          <w:bCs/>
          <w:lang w:eastAsia="en-US"/>
        </w:rPr>
      </w:pPr>
    </w:p>
    <w:p w14:paraId="267499F2" w14:textId="77777777" w:rsidR="00E365DA" w:rsidRDefault="00E365DA" w:rsidP="00E365DA">
      <w:pPr>
        <w:spacing w:line="276" w:lineRule="auto"/>
        <w:jc w:val="both"/>
        <w:rPr>
          <w:rFonts w:ascii="Arial" w:hAnsi="Arial" w:cs="Arial"/>
        </w:rPr>
      </w:pPr>
      <w:r w:rsidRPr="009B5A39">
        <w:rPr>
          <w:rFonts w:ascii="Arial" w:hAnsi="Arial" w:cs="Arial"/>
        </w:rPr>
        <w:t>La riqueza específica (S) es la forma más sencilla de medir la biodiversidad, ya que se</w:t>
      </w:r>
      <w:r>
        <w:rPr>
          <w:rFonts w:ascii="Arial" w:hAnsi="Arial" w:cs="Arial"/>
        </w:rPr>
        <w:t xml:space="preserve"> </w:t>
      </w:r>
      <w:r w:rsidRPr="009B5A39">
        <w:rPr>
          <w:rFonts w:ascii="Arial" w:hAnsi="Arial" w:cs="Arial"/>
        </w:rPr>
        <w:t>basa únicamente en el número de especies presentes, sin tomar en cuenta el valor de</w:t>
      </w:r>
      <w:r>
        <w:rPr>
          <w:rFonts w:ascii="Arial" w:hAnsi="Arial" w:cs="Arial"/>
        </w:rPr>
        <w:t xml:space="preserve"> </w:t>
      </w:r>
      <w:r w:rsidRPr="009B5A39">
        <w:rPr>
          <w:rFonts w:ascii="Arial" w:hAnsi="Arial" w:cs="Arial"/>
        </w:rPr>
        <w:t>importancia de las mismas. La forma ideal de medir la riqueza específica es contar con</w:t>
      </w:r>
      <w:r>
        <w:rPr>
          <w:rFonts w:ascii="Arial" w:hAnsi="Arial" w:cs="Arial"/>
        </w:rPr>
        <w:t xml:space="preserve"> </w:t>
      </w:r>
      <w:r w:rsidRPr="009B5A39">
        <w:rPr>
          <w:rFonts w:ascii="Arial" w:hAnsi="Arial" w:cs="Arial"/>
        </w:rPr>
        <w:t>un inventario completo que nos permita conocer el número total de especies (S)</w:t>
      </w:r>
      <w:r>
        <w:rPr>
          <w:rFonts w:ascii="Arial" w:hAnsi="Arial" w:cs="Arial"/>
        </w:rPr>
        <w:t xml:space="preserve"> </w:t>
      </w:r>
      <w:r w:rsidRPr="009B5A39">
        <w:rPr>
          <w:rFonts w:ascii="Arial" w:hAnsi="Arial" w:cs="Arial"/>
        </w:rPr>
        <w:t xml:space="preserve">obtenido por un censo de la comunidad. Esto es posible únicamente para ciertos </w:t>
      </w:r>
      <w:proofErr w:type="spellStart"/>
      <w:r w:rsidRPr="009B5A39">
        <w:rPr>
          <w:rFonts w:ascii="Arial" w:hAnsi="Arial" w:cs="Arial"/>
        </w:rPr>
        <w:t>taxa</w:t>
      </w:r>
      <w:proofErr w:type="spellEnd"/>
      <w:r>
        <w:rPr>
          <w:rFonts w:ascii="Arial" w:hAnsi="Arial" w:cs="Arial"/>
        </w:rPr>
        <w:t xml:space="preserve"> </w:t>
      </w:r>
      <w:r w:rsidRPr="009B5A39">
        <w:rPr>
          <w:rFonts w:ascii="Arial" w:hAnsi="Arial" w:cs="Arial"/>
        </w:rPr>
        <w:t>bien conocidos y de manera puntual en tiempo y en espacio. La mayoría de las veces</w:t>
      </w:r>
      <w:r>
        <w:rPr>
          <w:rFonts w:ascii="Arial" w:hAnsi="Arial" w:cs="Arial"/>
        </w:rPr>
        <w:t xml:space="preserve"> </w:t>
      </w:r>
      <w:r w:rsidRPr="009B5A39">
        <w:rPr>
          <w:rFonts w:ascii="Arial" w:hAnsi="Arial" w:cs="Arial"/>
        </w:rPr>
        <w:t>tenemos que recurrir a índices de riqueza específica obtenidos a partir de un muestreo</w:t>
      </w:r>
      <w:r>
        <w:rPr>
          <w:rFonts w:ascii="Arial" w:hAnsi="Arial" w:cs="Arial"/>
        </w:rPr>
        <w:t xml:space="preserve"> </w:t>
      </w:r>
      <w:r w:rsidRPr="009B5A39">
        <w:rPr>
          <w:rFonts w:ascii="Arial" w:hAnsi="Arial" w:cs="Arial"/>
        </w:rPr>
        <w:t>de la comunidad. A continuación, se describen los índices más comunes para medir la</w:t>
      </w:r>
      <w:r>
        <w:rPr>
          <w:rFonts w:ascii="Arial" w:hAnsi="Arial" w:cs="Arial"/>
        </w:rPr>
        <w:t xml:space="preserve"> </w:t>
      </w:r>
      <w:r w:rsidRPr="009B5A39">
        <w:rPr>
          <w:rFonts w:ascii="Arial" w:hAnsi="Arial" w:cs="Arial"/>
        </w:rPr>
        <w:t>riqueza de especies</w:t>
      </w:r>
      <w:r>
        <w:rPr>
          <w:rFonts w:ascii="Arial" w:hAnsi="Arial" w:cs="Arial"/>
        </w:rPr>
        <w:t xml:space="preserve"> de acuerdo a (Moreno 2001)</w:t>
      </w:r>
    </w:p>
    <w:p w14:paraId="6242B00E" w14:textId="77777777" w:rsidR="00E365DA" w:rsidRDefault="00E365DA" w:rsidP="00E365DA">
      <w:pPr>
        <w:spacing w:line="276" w:lineRule="auto"/>
        <w:jc w:val="both"/>
        <w:rPr>
          <w:rFonts w:ascii="Arial" w:hAnsi="Arial" w:cs="Arial"/>
        </w:rPr>
      </w:pPr>
    </w:p>
    <w:p w14:paraId="3368EC71" w14:textId="77777777" w:rsidR="00E365DA" w:rsidRPr="005F0383" w:rsidRDefault="00E365DA" w:rsidP="00E365DA">
      <w:pPr>
        <w:spacing w:line="276" w:lineRule="auto"/>
        <w:jc w:val="both"/>
        <w:rPr>
          <w:rFonts w:ascii="Arial" w:hAnsi="Arial" w:cs="Arial"/>
        </w:rPr>
      </w:pPr>
      <w:r w:rsidRPr="000D52EA">
        <w:rPr>
          <w:rFonts w:ascii="Arial" w:hAnsi="Arial" w:cs="Arial"/>
          <w:b/>
        </w:rPr>
        <w:t>Índice de Margalef. -</w:t>
      </w:r>
      <w:r w:rsidRPr="000D52EA">
        <w:rPr>
          <w:rFonts w:ascii="Arial" w:hAnsi="Arial" w:cs="Arial"/>
        </w:rPr>
        <w:t xml:space="preserve"> Transforma el número de especies por muestra a una proporción a la cual las especies</w:t>
      </w:r>
      <w:r>
        <w:rPr>
          <w:rFonts w:ascii="Arial" w:hAnsi="Arial" w:cs="Arial"/>
        </w:rPr>
        <w:t xml:space="preserve"> </w:t>
      </w:r>
      <w:r w:rsidRPr="005F0383">
        <w:rPr>
          <w:rFonts w:ascii="Arial" w:hAnsi="Arial" w:cs="Arial"/>
        </w:rPr>
        <w:t>son añadidas por expansión de la muestra. Supone que hay una relación funcional entre</w:t>
      </w:r>
      <w:r>
        <w:rPr>
          <w:rFonts w:ascii="Arial" w:hAnsi="Arial" w:cs="Arial"/>
        </w:rPr>
        <w:t xml:space="preserve"> </w:t>
      </w:r>
      <w:r w:rsidRPr="005F0383">
        <w:rPr>
          <w:rFonts w:ascii="Arial" w:hAnsi="Arial" w:cs="Arial"/>
        </w:rPr>
        <w:t>el número de especies y el número total de individuos S=</w:t>
      </w:r>
      <w:r>
        <w:rPr>
          <w:rFonts w:ascii="Arial" w:hAnsi="Arial" w:cs="Arial"/>
        </w:rPr>
        <w:t>k</w:t>
      </w:r>
      <m:oMath>
        <m:rad>
          <m:radPr>
            <m:degHide m:val="1"/>
            <m:ctrlPr>
              <w:rPr>
                <w:rFonts w:ascii="Cambria Math" w:hAnsi="Cambria Math" w:cs="Arial"/>
                <w:i/>
              </w:rPr>
            </m:ctrlPr>
          </m:radPr>
          <m:deg/>
          <m:e>
            <m:r>
              <w:rPr>
                <w:rFonts w:ascii="Cambria Math" w:hAnsi="Cambria Math" w:cs="Arial"/>
              </w:rPr>
              <m:t>N</m:t>
            </m:r>
          </m:e>
        </m:rad>
      </m:oMath>
      <w:r w:rsidRPr="005F0383">
        <w:rPr>
          <w:rFonts w:ascii="Arial" w:hAnsi="Arial" w:cs="Arial"/>
        </w:rPr>
        <w:t xml:space="preserve"> donde k es constante</w:t>
      </w:r>
      <w:r>
        <w:rPr>
          <w:rFonts w:ascii="Arial" w:hAnsi="Arial" w:cs="Arial"/>
        </w:rPr>
        <w:t xml:space="preserve"> </w:t>
      </w:r>
      <w:r w:rsidRPr="005F0383">
        <w:rPr>
          <w:rFonts w:ascii="Arial" w:hAnsi="Arial" w:cs="Arial"/>
        </w:rPr>
        <w:t>(</w:t>
      </w:r>
      <w:proofErr w:type="spellStart"/>
      <w:r w:rsidRPr="005F0383">
        <w:rPr>
          <w:rFonts w:ascii="Arial" w:hAnsi="Arial" w:cs="Arial"/>
        </w:rPr>
        <w:t>Magurran</w:t>
      </w:r>
      <w:proofErr w:type="spellEnd"/>
      <w:r w:rsidRPr="005F0383">
        <w:rPr>
          <w:rFonts w:ascii="Arial" w:hAnsi="Arial" w:cs="Arial"/>
        </w:rPr>
        <w:t>, 1998). Si esto no se mantiene, entonces el índice varía con el tamaño de</w:t>
      </w:r>
      <w:r>
        <w:rPr>
          <w:rFonts w:ascii="Arial" w:hAnsi="Arial" w:cs="Arial"/>
        </w:rPr>
        <w:t xml:space="preserve"> </w:t>
      </w:r>
      <w:r w:rsidRPr="005F0383">
        <w:rPr>
          <w:rFonts w:ascii="Arial" w:hAnsi="Arial" w:cs="Arial"/>
        </w:rPr>
        <w:t xml:space="preserve">muestra de forma desconocida. Usando S–1, en lugar de S, da </w:t>
      </w:r>
      <w:proofErr w:type="spellStart"/>
      <w:r w:rsidRPr="005F0383">
        <w:rPr>
          <w:rFonts w:ascii="Arial" w:hAnsi="Arial" w:cs="Arial"/>
        </w:rPr>
        <w:t>DMg</w:t>
      </w:r>
      <w:proofErr w:type="spellEnd"/>
      <w:r w:rsidRPr="005F0383">
        <w:rPr>
          <w:rFonts w:ascii="Arial" w:hAnsi="Arial" w:cs="Arial"/>
        </w:rPr>
        <w:t xml:space="preserve"> = 0 cuando hay una</w:t>
      </w:r>
    </w:p>
    <w:p w14:paraId="5B437F58" w14:textId="77777777" w:rsidR="00E365DA" w:rsidRPr="00E7256E" w:rsidRDefault="00E365DA" w:rsidP="00E365DA">
      <w:pPr>
        <w:spacing w:line="276" w:lineRule="auto"/>
        <w:jc w:val="both"/>
        <w:rPr>
          <w:rFonts w:ascii="Arial" w:hAnsi="Arial" w:cs="Arial"/>
        </w:rPr>
      </w:pPr>
      <w:r w:rsidRPr="005F0383">
        <w:rPr>
          <w:rFonts w:ascii="Arial" w:hAnsi="Arial" w:cs="Arial"/>
        </w:rPr>
        <w:t>sola especie.</w:t>
      </w:r>
    </w:p>
    <w:p w14:paraId="47793A12" w14:textId="77777777" w:rsidR="00E365DA" w:rsidRPr="00E7256E" w:rsidRDefault="00E365DA" w:rsidP="00E365DA">
      <w:pPr>
        <w:jc w:val="center"/>
        <w:rPr>
          <w:rFonts w:ascii="Arial" w:hAnsi="Arial" w:cs="Arial"/>
          <w:iCs/>
        </w:rPr>
      </w:pPr>
      <w:r w:rsidRPr="00E7256E">
        <w:rPr>
          <w:rFonts w:ascii="Arial" w:hAnsi="Arial" w:cs="Arial"/>
        </w:rPr>
        <w:t>D</w:t>
      </w:r>
      <w:r w:rsidRPr="00E7256E">
        <w:rPr>
          <w:rFonts w:ascii="Arial" w:hAnsi="Arial" w:cs="Arial"/>
          <w:vertAlign w:val="subscript"/>
        </w:rPr>
        <w:t>mg</w:t>
      </w:r>
      <m:oMath>
        <m:r>
          <w:rPr>
            <w:rFonts w:ascii="Cambria Math" w:hAnsi="Cambria Math" w:cs="Arial"/>
          </w:rPr>
          <m:t>=</m:t>
        </m:r>
        <m:f>
          <m:fPr>
            <m:ctrlPr>
              <w:rPr>
                <w:rFonts w:ascii="Cambria Math" w:hAnsi="Cambria Math" w:cs="Arial"/>
                <w:i/>
                <w:iCs/>
              </w:rPr>
            </m:ctrlPr>
          </m:fPr>
          <m:num>
            <m:r>
              <w:rPr>
                <w:rFonts w:ascii="Cambria Math" w:hAnsi="Cambria Math" w:cs="Arial"/>
              </w:rPr>
              <m:t>S-1</m:t>
            </m:r>
          </m:num>
          <m:den>
            <m:r>
              <w:rPr>
                <w:rFonts w:ascii="Cambria Math" w:hAnsi="Cambria Math" w:cs="Arial"/>
              </w:rPr>
              <m:t>Ln(N)</m:t>
            </m:r>
          </m:den>
        </m:f>
      </m:oMath>
    </w:p>
    <w:p w14:paraId="10B59BFC" w14:textId="77777777" w:rsidR="00E365DA" w:rsidRPr="00E7256E" w:rsidRDefault="00E365DA" w:rsidP="00E365DA">
      <w:pPr>
        <w:jc w:val="both"/>
        <w:rPr>
          <w:rFonts w:ascii="Arial" w:hAnsi="Arial" w:cs="Arial"/>
        </w:rPr>
      </w:pPr>
      <w:r w:rsidRPr="00E7256E">
        <w:rPr>
          <w:rFonts w:ascii="Arial" w:hAnsi="Arial" w:cs="Arial"/>
        </w:rPr>
        <w:t xml:space="preserve">Donde, </w:t>
      </w:r>
    </w:p>
    <w:p w14:paraId="222DC50D" w14:textId="77777777" w:rsidR="00E365DA" w:rsidRPr="00E7256E" w:rsidRDefault="00E365DA" w:rsidP="00E365DA">
      <w:pPr>
        <w:jc w:val="both"/>
        <w:rPr>
          <w:rFonts w:ascii="Arial" w:hAnsi="Arial" w:cs="Arial"/>
          <w:b/>
        </w:rPr>
      </w:pPr>
      <w:r w:rsidRPr="00E7256E">
        <w:rPr>
          <w:rFonts w:ascii="Arial" w:hAnsi="Arial" w:cs="Arial"/>
        </w:rPr>
        <w:t>D</w:t>
      </w:r>
      <w:r w:rsidRPr="00E7256E">
        <w:rPr>
          <w:rFonts w:ascii="Arial" w:hAnsi="Arial" w:cs="Arial"/>
          <w:vertAlign w:val="subscript"/>
        </w:rPr>
        <w:t>mg</w:t>
      </w:r>
      <w:r w:rsidRPr="00E7256E">
        <w:rPr>
          <w:rFonts w:ascii="Arial" w:hAnsi="Arial" w:cs="Arial"/>
          <w:i/>
        </w:rPr>
        <w:t xml:space="preserve"> = </w:t>
      </w:r>
      <w:r w:rsidRPr="00E7256E">
        <w:rPr>
          <w:rFonts w:ascii="Arial" w:hAnsi="Arial" w:cs="Arial"/>
        </w:rPr>
        <w:t>Índice de Margalef</w:t>
      </w:r>
    </w:p>
    <w:p w14:paraId="50ED4788" w14:textId="77777777" w:rsidR="00E365DA" w:rsidRPr="00E7256E" w:rsidRDefault="00E365DA" w:rsidP="00E365DA">
      <w:pPr>
        <w:jc w:val="both"/>
        <w:rPr>
          <w:rFonts w:ascii="Arial" w:hAnsi="Arial" w:cs="Arial"/>
        </w:rPr>
      </w:pPr>
      <w:r w:rsidRPr="00E7256E">
        <w:rPr>
          <w:rFonts w:ascii="Arial" w:hAnsi="Arial" w:cs="Arial"/>
          <w:i/>
        </w:rPr>
        <w:t>S</w:t>
      </w:r>
      <w:r w:rsidRPr="00E7256E">
        <w:rPr>
          <w:rFonts w:ascii="Arial" w:hAnsi="Arial" w:cs="Arial"/>
        </w:rPr>
        <w:t xml:space="preserve"> =</w:t>
      </w:r>
      <w:r w:rsidRPr="00E7256E">
        <w:rPr>
          <w:rFonts w:ascii="Arial" w:hAnsi="Arial" w:cs="Arial"/>
          <w:b/>
        </w:rPr>
        <w:t xml:space="preserve"> </w:t>
      </w:r>
      <w:r w:rsidRPr="00E7256E">
        <w:rPr>
          <w:rFonts w:ascii="Arial" w:hAnsi="Arial" w:cs="Arial"/>
        </w:rPr>
        <w:t>Número de especies.</w:t>
      </w:r>
    </w:p>
    <w:p w14:paraId="39DE1502" w14:textId="77777777" w:rsidR="00E365DA" w:rsidRDefault="00E365DA" w:rsidP="00E365DA">
      <w:pPr>
        <w:jc w:val="both"/>
        <w:rPr>
          <w:rFonts w:ascii="Arial" w:hAnsi="Arial" w:cs="Arial"/>
        </w:rPr>
      </w:pPr>
      <w:r w:rsidRPr="00E7256E">
        <w:rPr>
          <w:rFonts w:ascii="Arial" w:hAnsi="Arial" w:cs="Arial"/>
        </w:rPr>
        <w:lastRenderedPageBreak/>
        <w:t>N = Número total de individuos</w:t>
      </w:r>
    </w:p>
    <w:p w14:paraId="17D8B716" w14:textId="77777777" w:rsidR="00E365DA" w:rsidRPr="00E7256E" w:rsidRDefault="00E365DA" w:rsidP="00E365DA">
      <w:pPr>
        <w:spacing w:line="276" w:lineRule="auto"/>
        <w:rPr>
          <w:rFonts w:ascii="Arial" w:hAnsi="Arial" w:cs="Arial"/>
        </w:rPr>
      </w:pPr>
      <w:proofErr w:type="spellStart"/>
      <w:r w:rsidRPr="00E7256E">
        <w:rPr>
          <w:rFonts w:ascii="Arial" w:hAnsi="Arial" w:cs="Arial"/>
        </w:rPr>
        <w:t>Ln</w:t>
      </w:r>
      <w:proofErr w:type="spellEnd"/>
      <w:r w:rsidRPr="00E7256E">
        <w:rPr>
          <w:rFonts w:ascii="Arial" w:hAnsi="Arial" w:cs="Arial"/>
        </w:rPr>
        <w:t xml:space="preserve">= Logaritmo natural </w:t>
      </w:r>
    </w:p>
    <w:p w14:paraId="6FF473CC" w14:textId="77777777" w:rsidR="00E365DA" w:rsidRPr="00E7256E" w:rsidRDefault="00E365DA" w:rsidP="00E365DA">
      <w:pPr>
        <w:jc w:val="both"/>
        <w:rPr>
          <w:rFonts w:ascii="Arial" w:hAnsi="Arial" w:cs="Arial"/>
        </w:rPr>
      </w:pPr>
    </w:p>
    <w:p w14:paraId="100B4AC7" w14:textId="77777777" w:rsidR="00E365DA" w:rsidRDefault="00E365DA" w:rsidP="00E365DA">
      <w:pPr>
        <w:spacing w:line="276" w:lineRule="auto"/>
        <w:jc w:val="both"/>
        <w:rPr>
          <w:rFonts w:ascii="Arial" w:hAnsi="Arial" w:cs="Arial"/>
        </w:rPr>
      </w:pPr>
      <w:r>
        <w:rPr>
          <w:rFonts w:ascii="Arial" w:hAnsi="Arial" w:cs="Arial"/>
        </w:rPr>
        <w:t>Donde las escalas para la interpretación de los rangos son las siguientes:</w:t>
      </w:r>
    </w:p>
    <w:p w14:paraId="1C407CE7" w14:textId="77777777" w:rsidR="00E365DA" w:rsidRDefault="00E365DA" w:rsidP="00E365DA">
      <w:pPr>
        <w:spacing w:line="276" w:lineRule="auto"/>
        <w:jc w:val="both"/>
        <w:rPr>
          <w:rFonts w:ascii="Arial" w:hAnsi="Arial" w:cs="Arial"/>
        </w:rPr>
      </w:pPr>
      <w:r>
        <w:rPr>
          <w:rFonts w:ascii="Arial" w:hAnsi="Arial" w:cs="Arial"/>
        </w:rPr>
        <w:t>De 0-2 se considera diversidad baja, de 2-5 se considera diversidad media y mayor de 5 se considera diversidad alta</w:t>
      </w:r>
    </w:p>
    <w:p w14:paraId="71045DC4" w14:textId="77777777" w:rsidR="00E365DA" w:rsidRDefault="00E365DA" w:rsidP="00E365DA">
      <w:pPr>
        <w:jc w:val="both"/>
        <w:rPr>
          <w:rFonts w:ascii="Arial" w:hAnsi="Arial" w:cs="Arial"/>
        </w:rPr>
      </w:pPr>
    </w:p>
    <w:p w14:paraId="4F8E1CB7" w14:textId="274A5322" w:rsidR="00E365DA" w:rsidRDefault="00E365DA" w:rsidP="00E365DA">
      <w:pPr>
        <w:pStyle w:val="TABLAS0"/>
      </w:pPr>
      <w:bookmarkStart w:id="44" w:name="_Toc166502505"/>
      <w:r>
        <w:t>Riqueza de especies (Índice de Margalef)</w:t>
      </w:r>
      <w:bookmarkEnd w:id="44"/>
    </w:p>
    <w:tbl>
      <w:tblPr>
        <w:tblStyle w:val="Tablaconcuadrcula4-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7"/>
        <w:gridCol w:w="1190"/>
        <w:gridCol w:w="870"/>
        <w:gridCol w:w="684"/>
        <w:gridCol w:w="870"/>
      </w:tblGrid>
      <w:tr w:rsidR="00877FC1" w:rsidRPr="001B0E34" w14:paraId="69E7E6C8" w14:textId="77777777" w:rsidTr="00BF3536">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gridSpan w:val="5"/>
            <w:tcBorders>
              <w:top w:val="none" w:sz="0" w:space="0" w:color="auto"/>
              <w:left w:val="none" w:sz="0" w:space="0" w:color="auto"/>
              <w:bottom w:val="none" w:sz="0" w:space="0" w:color="auto"/>
              <w:right w:val="none" w:sz="0" w:space="0" w:color="auto"/>
            </w:tcBorders>
            <w:noWrap/>
            <w:hideMark/>
          </w:tcPr>
          <w:p w14:paraId="644298AC" w14:textId="77777777" w:rsidR="00877FC1" w:rsidRPr="001B0E34" w:rsidRDefault="00877FC1" w:rsidP="00877FC1">
            <w:pPr>
              <w:jc w:val="center"/>
              <w:rPr>
                <w:rFonts w:ascii="Arial" w:hAnsi="Arial" w:cs="Arial"/>
                <w:b w:val="0"/>
                <w:bCs w:val="0"/>
                <w:color w:val="000000"/>
                <w:highlight w:val="yellow"/>
              </w:rPr>
            </w:pPr>
            <w:r w:rsidRPr="001B0E34">
              <w:rPr>
                <w:rFonts w:ascii="Arial" w:hAnsi="Arial" w:cs="Arial"/>
                <w:color w:val="000000"/>
                <w:highlight w:val="yellow"/>
              </w:rPr>
              <w:t>Índice de Margalef</w:t>
            </w:r>
          </w:p>
        </w:tc>
      </w:tr>
      <w:tr w:rsidR="00877FC1" w:rsidRPr="001B0E34" w14:paraId="1D13BF6F"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08D80DE" w14:textId="77777777" w:rsidR="00877FC1" w:rsidRPr="001B0E34" w:rsidRDefault="00877FC1" w:rsidP="00877FC1">
            <w:pPr>
              <w:rPr>
                <w:rFonts w:ascii="Arial" w:hAnsi="Arial" w:cs="Arial"/>
                <w:b w:val="0"/>
                <w:bCs w:val="0"/>
                <w:color w:val="000000"/>
                <w:highlight w:val="yellow"/>
              </w:rPr>
            </w:pPr>
            <w:r w:rsidRPr="001B0E34">
              <w:rPr>
                <w:rFonts w:ascii="Arial" w:hAnsi="Arial" w:cs="Arial"/>
                <w:color w:val="000000"/>
                <w:highlight w:val="yellow"/>
              </w:rPr>
              <w:t>Estratos</w:t>
            </w:r>
          </w:p>
        </w:tc>
        <w:tc>
          <w:tcPr>
            <w:tcW w:w="0" w:type="auto"/>
            <w:noWrap/>
            <w:hideMark/>
          </w:tcPr>
          <w:p w14:paraId="4F9581F0" w14:textId="127B4044" w:rsidR="00877FC1" w:rsidRPr="001B0E34" w:rsidRDefault="00895032" w:rsidP="00877FC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1B0E34">
              <w:rPr>
                <w:rFonts w:ascii="Arial" w:hAnsi="Arial" w:cs="Arial"/>
                <w:b/>
                <w:bCs/>
                <w:color w:val="000000"/>
                <w:highlight w:val="yellow"/>
              </w:rPr>
              <w:t>ACUSTF</w:t>
            </w:r>
          </w:p>
        </w:tc>
        <w:tc>
          <w:tcPr>
            <w:tcW w:w="0" w:type="auto"/>
            <w:noWrap/>
            <w:hideMark/>
          </w:tcPr>
          <w:p w14:paraId="35A6C45B" w14:textId="77777777" w:rsidR="00877FC1" w:rsidRPr="001B0E34" w:rsidRDefault="00877FC1" w:rsidP="00877FC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1B0E34">
              <w:rPr>
                <w:rFonts w:ascii="Arial" w:hAnsi="Arial" w:cs="Arial"/>
                <w:b/>
                <w:bCs/>
                <w:color w:val="000000"/>
                <w:highlight w:val="yellow"/>
              </w:rPr>
              <w:t>Valor</w:t>
            </w:r>
          </w:p>
        </w:tc>
        <w:tc>
          <w:tcPr>
            <w:tcW w:w="0" w:type="auto"/>
            <w:noWrap/>
            <w:hideMark/>
          </w:tcPr>
          <w:p w14:paraId="59C7B923" w14:textId="77777777" w:rsidR="00877FC1" w:rsidRPr="001B0E34" w:rsidRDefault="00877FC1" w:rsidP="00877FC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1B0E34">
              <w:rPr>
                <w:rFonts w:ascii="Arial" w:hAnsi="Arial" w:cs="Arial"/>
                <w:b/>
                <w:bCs/>
                <w:color w:val="000000"/>
                <w:highlight w:val="yellow"/>
              </w:rPr>
              <w:t>SA</w:t>
            </w:r>
          </w:p>
        </w:tc>
        <w:tc>
          <w:tcPr>
            <w:tcW w:w="0" w:type="auto"/>
            <w:noWrap/>
            <w:hideMark/>
          </w:tcPr>
          <w:p w14:paraId="5E166B00" w14:textId="77777777" w:rsidR="00877FC1" w:rsidRPr="001B0E34" w:rsidRDefault="00877FC1" w:rsidP="00877FC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1B0E34">
              <w:rPr>
                <w:rFonts w:ascii="Arial" w:hAnsi="Arial" w:cs="Arial"/>
                <w:b/>
                <w:bCs/>
                <w:color w:val="000000"/>
                <w:highlight w:val="yellow"/>
              </w:rPr>
              <w:t>Valor</w:t>
            </w:r>
          </w:p>
        </w:tc>
      </w:tr>
      <w:tr w:rsidR="00877FC1" w:rsidRPr="001B0E34" w14:paraId="33C3D2D6"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9A3D666" w14:textId="77777777" w:rsidR="00877FC1" w:rsidRPr="001B0E34" w:rsidRDefault="00877FC1" w:rsidP="00877FC1">
            <w:pPr>
              <w:rPr>
                <w:rFonts w:ascii="Arial" w:hAnsi="Arial" w:cs="Arial"/>
                <w:color w:val="000000"/>
                <w:highlight w:val="yellow"/>
              </w:rPr>
            </w:pPr>
            <w:r w:rsidRPr="001B0E34">
              <w:rPr>
                <w:rFonts w:ascii="Arial" w:hAnsi="Arial" w:cs="Arial"/>
                <w:color w:val="000000"/>
                <w:highlight w:val="yellow"/>
              </w:rPr>
              <w:t>Arbustivo</w:t>
            </w:r>
          </w:p>
        </w:tc>
        <w:tc>
          <w:tcPr>
            <w:tcW w:w="0" w:type="auto"/>
            <w:noWrap/>
            <w:hideMark/>
          </w:tcPr>
          <w:p w14:paraId="3D64CF10" w14:textId="77777777" w:rsidR="00877FC1" w:rsidRPr="001B0E34" w:rsidRDefault="00877FC1" w:rsidP="00877FC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1B0E34">
              <w:rPr>
                <w:rFonts w:ascii="Arial" w:hAnsi="Arial" w:cs="Arial"/>
                <w:color w:val="000000"/>
                <w:highlight w:val="yellow"/>
              </w:rPr>
              <w:t>4.30</w:t>
            </w:r>
          </w:p>
        </w:tc>
        <w:tc>
          <w:tcPr>
            <w:tcW w:w="0" w:type="auto"/>
            <w:noWrap/>
            <w:hideMark/>
          </w:tcPr>
          <w:p w14:paraId="5F6861A4" w14:textId="77777777" w:rsidR="00877FC1" w:rsidRPr="001B0E34" w:rsidRDefault="00877FC1" w:rsidP="00877FC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1B0E34">
              <w:rPr>
                <w:rFonts w:ascii="Arial" w:hAnsi="Arial" w:cs="Arial"/>
                <w:color w:val="000000"/>
                <w:highlight w:val="yellow"/>
              </w:rPr>
              <w:t>Medio</w:t>
            </w:r>
          </w:p>
        </w:tc>
        <w:tc>
          <w:tcPr>
            <w:tcW w:w="0" w:type="auto"/>
            <w:noWrap/>
            <w:hideMark/>
          </w:tcPr>
          <w:p w14:paraId="4276BFB2" w14:textId="77777777" w:rsidR="00877FC1" w:rsidRPr="001B0E34" w:rsidRDefault="00877FC1" w:rsidP="00877FC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1B0E34">
              <w:rPr>
                <w:rFonts w:ascii="Arial" w:hAnsi="Arial" w:cs="Arial"/>
                <w:color w:val="000000"/>
                <w:highlight w:val="yellow"/>
              </w:rPr>
              <w:t>3.08</w:t>
            </w:r>
          </w:p>
        </w:tc>
        <w:tc>
          <w:tcPr>
            <w:tcW w:w="0" w:type="auto"/>
            <w:noWrap/>
            <w:hideMark/>
          </w:tcPr>
          <w:p w14:paraId="60A4F7D0" w14:textId="77777777" w:rsidR="00877FC1" w:rsidRPr="001B0E34" w:rsidRDefault="00877FC1" w:rsidP="00877FC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1B0E34">
              <w:rPr>
                <w:rFonts w:ascii="Arial" w:hAnsi="Arial" w:cs="Arial"/>
                <w:color w:val="000000"/>
                <w:highlight w:val="yellow"/>
              </w:rPr>
              <w:t>Medio</w:t>
            </w:r>
          </w:p>
        </w:tc>
      </w:tr>
      <w:tr w:rsidR="00877FC1" w:rsidRPr="001B0E34" w14:paraId="19047895"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A7C2146" w14:textId="77777777" w:rsidR="00877FC1" w:rsidRPr="001B0E34" w:rsidRDefault="00877FC1" w:rsidP="00877FC1">
            <w:pPr>
              <w:rPr>
                <w:rFonts w:ascii="Arial" w:hAnsi="Arial" w:cs="Arial"/>
                <w:color w:val="000000"/>
                <w:highlight w:val="yellow"/>
              </w:rPr>
            </w:pPr>
            <w:r w:rsidRPr="001B0E34">
              <w:rPr>
                <w:rFonts w:ascii="Arial" w:hAnsi="Arial" w:cs="Arial"/>
                <w:color w:val="000000"/>
                <w:highlight w:val="yellow"/>
              </w:rPr>
              <w:t>Herbáceo</w:t>
            </w:r>
          </w:p>
        </w:tc>
        <w:tc>
          <w:tcPr>
            <w:tcW w:w="0" w:type="auto"/>
            <w:noWrap/>
            <w:hideMark/>
          </w:tcPr>
          <w:p w14:paraId="071569DA" w14:textId="77777777" w:rsidR="00877FC1" w:rsidRPr="001B0E34" w:rsidRDefault="00877FC1" w:rsidP="00877FC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1B0E34">
              <w:rPr>
                <w:rFonts w:ascii="Arial" w:hAnsi="Arial" w:cs="Arial"/>
                <w:color w:val="000000"/>
                <w:highlight w:val="yellow"/>
              </w:rPr>
              <w:t>2.09</w:t>
            </w:r>
          </w:p>
        </w:tc>
        <w:tc>
          <w:tcPr>
            <w:tcW w:w="0" w:type="auto"/>
            <w:noWrap/>
            <w:hideMark/>
          </w:tcPr>
          <w:p w14:paraId="5B8A8791" w14:textId="77777777" w:rsidR="00877FC1" w:rsidRPr="001B0E34" w:rsidRDefault="00877FC1" w:rsidP="00877FC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1B0E34">
              <w:rPr>
                <w:rFonts w:ascii="Arial" w:hAnsi="Arial" w:cs="Arial"/>
                <w:color w:val="000000"/>
                <w:highlight w:val="yellow"/>
              </w:rPr>
              <w:t>Medio</w:t>
            </w:r>
          </w:p>
        </w:tc>
        <w:tc>
          <w:tcPr>
            <w:tcW w:w="0" w:type="auto"/>
            <w:noWrap/>
            <w:hideMark/>
          </w:tcPr>
          <w:p w14:paraId="6C7FA86E" w14:textId="77777777" w:rsidR="00877FC1" w:rsidRPr="001B0E34" w:rsidRDefault="00877FC1" w:rsidP="00877FC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1B0E34">
              <w:rPr>
                <w:rFonts w:ascii="Arial" w:hAnsi="Arial" w:cs="Arial"/>
                <w:color w:val="000000"/>
                <w:highlight w:val="yellow"/>
              </w:rPr>
              <w:t>1.66</w:t>
            </w:r>
          </w:p>
        </w:tc>
        <w:tc>
          <w:tcPr>
            <w:tcW w:w="0" w:type="auto"/>
            <w:noWrap/>
            <w:hideMark/>
          </w:tcPr>
          <w:p w14:paraId="786D6D3B" w14:textId="77777777" w:rsidR="00877FC1" w:rsidRPr="001B0E34" w:rsidRDefault="00877FC1" w:rsidP="00877FC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1B0E34">
              <w:rPr>
                <w:rFonts w:ascii="Arial" w:hAnsi="Arial" w:cs="Arial"/>
                <w:color w:val="000000"/>
                <w:highlight w:val="yellow"/>
              </w:rPr>
              <w:t>Bajo</w:t>
            </w:r>
          </w:p>
        </w:tc>
      </w:tr>
      <w:tr w:rsidR="00877FC1" w:rsidRPr="00877FC1" w14:paraId="60734B71"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B92A140" w14:textId="77777777" w:rsidR="00877FC1" w:rsidRPr="001B0E34" w:rsidRDefault="00877FC1" w:rsidP="00877FC1">
            <w:pPr>
              <w:rPr>
                <w:rFonts w:ascii="Arial" w:hAnsi="Arial" w:cs="Arial"/>
                <w:color w:val="000000"/>
                <w:highlight w:val="yellow"/>
              </w:rPr>
            </w:pPr>
            <w:r w:rsidRPr="001B0E34">
              <w:rPr>
                <w:rFonts w:ascii="Arial" w:hAnsi="Arial" w:cs="Arial"/>
                <w:color w:val="000000"/>
                <w:highlight w:val="yellow"/>
              </w:rPr>
              <w:t>Suculento</w:t>
            </w:r>
          </w:p>
        </w:tc>
        <w:tc>
          <w:tcPr>
            <w:tcW w:w="0" w:type="auto"/>
            <w:noWrap/>
            <w:hideMark/>
          </w:tcPr>
          <w:p w14:paraId="23410C23" w14:textId="77777777" w:rsidR="00877FC1" w:rsidRPr="001B0E34" w:rsidRDefault="00877FC1" w:rsidP="00877FC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1B0E34">
              <w:rPr>
                <w:rFonts w:ascii="Arial" w:hAnsi="Arial" w:cs="Arial"/>
                <w:color w:val="000000"/>
                <w:highlight w:val="yellow"/>
              </w:rPr>
              <w:t>2.90</w:t>
            </w:r>
          </w:p>
        </w:tc>
        <w:tc>
          <w:tcPr>
            <w:tcW w:w="0" w:type="auto"/>
            <w:noWrap/>
            <w:hideMark/>
          </w:tcPr>
          <w:p w14:paraId="117B662C" w14:textId="77777777" w:rsidR="00877FC1" w:rsidRPr="001B0E34" w:rsidRDefault="00877FC1" w:rsidP="00877FC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1B0E34">
              <w:rPr>
                <w:rFonts w:ascii="Arial" w:hAnsi="Arial" w:cs="Arial"/>
                <w:color w:val="000000"/>
                <w:highlight w:val="yellow"/>
              </w:rPr>
              <w:t>Medio</w:t>
            </w:r>
          </w:p>
        </w:tc>
        <w:tc>
          <w:tcPr>
            <w:tcW w:w="0" w:type="auto"/>
            <w:noWrap/>
            <w:hideMark/>
          </w:tcPr>
          <w:p w14:paraId="460B5617" w14:textId="77777777" w:rsidR="00877FC1" w:rsidRPr="001B0E34" w:rsidRDefault="00877FC1" w:rsidP="00877FC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1B0E34">
              <w:rPr>
                <w:rFonts w:ascii="Arial" w:hAnsi="Arial" w:cs="Arial"/>
                <w:color w:val="000000"/>
                <w:highlight w:val="yellow"/>
              </w:rPr>
              <w:t>2.79</w:t>
            </w:r>
          </w:p>
        </w:tc>
        <w:tc>
          <w:tcPr>
            <w:tcW w:w="0" w:type="auto"/>
            <w:noWrap/>
            <w:hideMark/>
          </w:tcPr>
          <w:p w14:paraId="3BF27B5C" w14:textId="77777777" w:rsidR="00877FC1" w:rsidRPr="00877FC1" w:rsidRDefault="00877FC1" w:rsidP="00877FC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1B0E34">
              <w:rPr>
                <w:rFonts w:ascii="Arial" w:hAnsi="Arial" w:cs="Arial"/>
                <w:color w:val="000000"/>
                <w:highlight w:val="yellow"/>
              </w:rPr>
              <w:t>Medio</w:t>
            </w:r>
          </w:p>
        </w:tc>
      </w:tr>
    </w:tbl>
    <w:p w14:paraId="67F9B20C" w14:textId="77777777" w:rsidR="00E365DA" w:rsidRDefault="00E365DA" w:rsidP="00E365DA">
      <w:pPr>
        <w:jc w:val="center"/>
        <w:rPr>
          <w:noProof/>
        </w:rPr>
      </w:pPr>
    </w:p>
    <w:p w14:paraId="713073B6" w14:textId="59A9F3BD" w:rsidR="00E365DA" w:rsidRDefault="00877FC1" w:rsidP="00E365DA">
      <w:pPr>
        <w:jc w:val="center"/>
        <w:rPr>
          <w:rFonts w:ascii="Arial" w:hAnsi="Arial" w:cs="Arial"/>
        </w:rPr>
      </w:pPr>
      <w:r>
        <w:rPr>
          <w:noProof/>
          <w:lang w:val="es-ES" w:eastAsia="es-ES"/>
        </w:rPr>
        <w:drawing>
          <wp:inline distT="0" distB="0" distL="0" distR="0" wp14:anchorId="09EB452C" wp14:editId="5B132466">
            <wp:extent cx="5186362" cy="2110582"/>
            <wp:effectExtent l="0" t="0" r="14605" b="4445"/>
            <wp:docPr id="36" name="Gráfico 36">
              <a:extLst xmlns:a="http://schemas.openxmlformats.org/drawingml/2006/main">
                <a:ext uri="{FF2B5EF4-FFF2-40B4-BE49-F238E27FC236}">
                  <a16:creationId xmlns:a16="http://schemas.microsoft.com/office/drawing/2014/main" id="{0F054D6C-8A75-4B2C-BA45-1B2A90F263E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AD408E5" w14:textId="77777777" w:rsidR="00E365DA" w:rsidRDefault="00E365DA" w:rsidP="00E365DA">
      <w:pPr>
        <w:pStyle w:val="GRAFICAS"/>
      </w:pPr>
      <w:bookmarkStart w:id="45" w:name="_Toc166502698"/>
      <w:r w:rsidRPr="00D65571">
        <w:t>Riqueza</w:t>
      </w:r>
      <w:r>
        <w:t xml:space="preserve"> de especies (Índice de Margalef)</w:t>
      </w:r>
      <w:bookmarkEnd w:id="45"/>
    </w:p>
    <w:p w14:paraId="63663C17" w14:textId="77777777" w:rsidR="00E365DA" w:rsidRDefault="00E365DA" w:rsidP="00E365DA">
      <w:pPr>
        <w:jc w:val="center"/>
        <w:rPr>
          <w:rFonts w:ascii="Arial" w:hAnsi="Arial" w:cs="Arial"/>
        </w:rPr>
      </w:pPr>
    </w:p>
    <w:p w14:paraId="641C24C8" w14:textId="3BC23249" w:rsidR="00E365DA" w:rsidRPr="00D04AE8" w:rsidRDefault="00E365DA" w:rsidP="00E365DA">
      <w:pPr>
        <w:tabs>
          <w:tab w:val="left" w:pos="3300"/>
        </w:tabs>
        <w:spacing w:line="276" w:lineRule="auto"/>
        <w:jc w:val="both"/>
        <w:rPr>
          <w:rFonts w:ascii="Arial" w:hAnsi="Arial" w:cs="Arial"/>
        </w:rPr>
      </w:pPr>
      <w:bookmarkStart w:id="46" w:name="_Hlk108446469"/>
      <w:r w:rsidRPr="001B0E34">
        <w:rPr>
          <w:rFonts w:ascii="Arial" w:hAnsi="Arial" w:cs="Arial"/>
          <w:highlight w:val="yellow"/>
        </w:rPr>
        <w:t xml:space="preserve">De acuerdo al cuadro y gráfico anterior se observa que en cuanto a </w:t>
      </w:r>
      <w:r w:rsidRPr="001B0E34">
        <w:rPr>
          <w:rFonts w:ascii="Arial" w:hAnsi="Arial" w:cs="Arial"/>
          <w:b/>
          <w:bCs/>
          <w:highlight w:val="yellow"/>
          <w:u w:val="single"/>
        </w:rPr>
        <w:t>Riqueza de especies</w:t>
      </w:r>
      <w:r w:rsidR="007B1D77" w:rsidRPr="001B0E34">
        <w:rPr>
          <w:rFonts w:ascii="Arial" w:hAnsi="Arial" w:cs="Arial"/>
          <w:highlight w:val="yellow"/>
        </w:rPr>
        <w:t xml:space="preserve"> para los estratos arbustivo </w:t>
      </w:r>
      <w:r w:rsidRPr="001B0E34">
        <w:rPr>
          <w:rFonts w:ascii="Arial" w:hAnsi="Arial" w:cs="Arial"/>
          <w:highlight w:val="yellow"/>
        </w:rPr>
        <w:t xml:space="preserve">y suculento presentan un </w:t>
      </w:r>
      <w:r w:rsidR="007B1D77" w:rsidRPr="001B0E34">
        <w:rPr>
          <w:rFonts w:ascii="Arial" w:hAnsi="Arial" w:cs="Arial"/>
          <w:b/>
          <w:bCs/>
          <w:highlight w:val="yellow"/>
        </w:rPr>
        <w:t>valor medio</w:t>
      </w:r>
      <w:r w:rsidRPr="001B0E34">
        <w:rPr>
          <w:rFonts w:ascii="Arial" w:hAnsi="Arial" w:cs="Arial"/>
          <w:highlight w:val="yellow"/>
        </w:rPr>
        <w:t xml:space="preserve"> para las dos áreas (</w:t>
      </w:r>
      <w:r w:rsidR="00895032" w:rsidRPr="001B0E34">
        <w:rPr>
          <w:rFonts w:ascii="Arial" w:hAnsi="Arial" w:cs="Arial"/>
          <w:highlight w:val="yellow"/>
        </w:rPr>
        <w:t>ACUSTF</w:t>
      </w:r>
      <w:r w:rsidRPr="001B0E34">
        <w:rPr>
          <w:rFonts w:ascii="Arial" w:hAnsi="Arial" w:cs="Arial"/>
          <w:highlight w:val="yellow"/>
        </w:rPr>
        <w:t xml:space="preserve"> y Sistema A</w:t>
      </w:r>
      <w:r w:rsidR="007B1D77" w:rsidRPr="001B0E34">
        <w:rPr>
          <w:rFonts w:ascii="Arial" w:hAnsi="Arial" w:cs="Arial"/>
          <w:highlight w:val="yellow"/>
        </w:rPr>
        <w:t xml:space="preserve">mbiental) para el estrato </w:t>
      </w:r>
      <w:r w:rsidR="00877FC1" w:rsidRPr="001B0E34">
        <w:rPr>
          <w:rFonts w:ascii="Arial" w:hAnsi="Arial" w:cs="Arial"/>
          <w:highlight w:val="yellow"/>
        </w:rPr>
        <w:t>herbáceo</w:t>
      </w:r>
      <w:r w:rsidR="007B1D77" w:rsidRPr="001B0E34">
        <w:rPr>
          <w:rFonts w:ascii="Arial" w:hAnsi="Arial" w:cs="Arial"/>
          <w:highlight w:val="yellow"/>
        </w:rPr>
        <w:t xml:space="preserve"> presentan un </w:t>
      </w:r>
      <w:r w:rsidR="007B1D77" w:rsidRPr="001B0E34">
        <w:rPr>
          <w:rFonts w:ascii="Arial" w:hAnsi="Arial" w:cs="Arial"/>
          <w:b/>
          <w:highlight w:val="yellow"/>
        </w:rPr>
        <w:t xml:space="preserve">valor </w:t>
      </w:r>
      <w:r w:rsidR="00877FC1" w:rsidRPr="001B0E34">
        <w:rPr>
          <w:rFonts w:ascii="Arial" w:hAnsi="Arial" w:cs="Arial"/>
          <w:b/>
          <w:highlight w:val="yellow"/>
        </w:rPr>
        <w:t>medio</w:t>
      </w:r>
      <w:r w:rsidR="007B1D77" w:rsidRPr="001B0E34">
        <w:rPr>
          <w:rFonts w:ascii="Arial" w:hAnsi="Arial" w:cs="Arial"/>
          <w:highlight w:val="yellow"/>
        </w:rPr>
        <w:t xml:space="preserve"> </w:t>
      </w:r>
      <w:r w:rsidR="00D04AE8" w:rsidRPr="001B0E34">
        <w:rPr>
          <w:rFonts w:ascii="Arial" w:hAnsi="Arial" w:cs="Arial"/>
          <w:highlight w:val="yellow"/>
        </w:rPr>
        <w:t xml:space="preserve">para </w:t>
      </w:r>
      <w:r w:rsidR="00877FC1" w:rsidRPr="001B0E34">
        <w:rPr>
          <w:rFonts w:ascii="Arial" w:hAnsi="Arial" w:cs="Arial"/>
          <w:bCs/>
          <w:highlight w:val="yellow"/>
        </w:rPr>
        <w:t>el</w:t>
      </w:r>
      <w:r w:rsidR="00D04AE8" w:rsidRPr="001B0E34">
        <w:rPr>
          <w:rFonts w:ascii="Arial" w:hAnsi="Arial" w:cs="Arial"/>
          <w:bCs/>
          <w:highlight w:val="yellow"/>
        </w:rPr>
        <w:t xml:space="preserve"> </w:t>
      </w:r>
      <w:r w:rsidR="00895032" w:rsidRPr="001B0E34">
        <w:rPr>
          <w:rFonts w:ascii="Arial" w:hAnsi="Arial" w:cs="Arial"/>
          <w:bCs/>
          <w:highlight w:val="yellow"/>
        </w:rPr>
        <w:t>ACUSTF</w:t>
      </w:r>
      <w:r w:rsidR="00D04AE8" w:rsidRPr="001B0E34">
        <w:rPr>
          <w:rFonts w:ascii="Arial" w:hAnsi="Arial" w:cs="Arial"/>
          <w:bCs/>
          <w:highlight w:val="yellow"/>
        </w:rPr>
        <w:t xml:space="preserve"> y un </w:t>
      </w:r>
      <w:r w:rsidR="00D04AE8" w:rsidRPr="001B0E34">
        <w:rPr>
          <w:rFonts w:ascii="Arial" w:hAnsi="Arial" w:cs="Arial"/>
          <w:b/>
          <w:bCs/>
          <w:highlight w:val="yellow"/>
        </w:rPr>
        <w:t xml:space="preserve">valor bajo </w:t>
      </w:r>
      <w:r w:rsidR="00D04AE8" w:rsidRPr="001B0E34">
        <w:rPr>
          <w:rFonts w:ascii="Arial" w:hAnsi="Arial" w:cs="Arial"/>
          <w:bCs/>
          <w:highlight w:val="yellow"/>
        </w:rPr>
        <w:t>para el SA.</w:t>
      </w:r>
    </w:p>
    <w:bookmarkEnd w:id="46"/>
    <w:p w14:paraId="26BBF21C" w14:textId="77777777" w:rsidR="00E365DA" w:rsidRDefault="00E365DA" w:rsidP="00E365DA">
      <w:pPr>
        <w:tabs>
          <w:tab w:val="left" w:pos="3300"/>
        </w:tabs>
        <w:spacing w:line="276" w:lineRule="auto"/>
        <w:jc w:val="both"/>
        <w:rPr>
          <w:rFonts w:ascii="Arial" w:hAnsi="Arial" w:cs="Arial"/>
        </w:rPr>
      </w:pPr>
    </w:p>
    <w:p w14:paraId="1343F3C4" w14:textId="77777777" w:rsidR="00E365DA" w:rsidRPr="0009081B" w:rsidRDefault="00E365DA" w:rsidP="00E365DA">
      <w:pPr>
        <w:autoSpaceDE w:val="0"/>
        <w:autoSpaceDN w:val="0"/>
        <w:adjustRightInd w:val="0"/>
        <w:jc w:val="both"/>
        <w:rPr>
          <w:rFonts w:ascii="Arial" w:hAnsi="Arial" w:cs="Arial"/>
        </w:rPr>
      </w:pPr>
      <w:r w:rsidRPr="00E7256E">
        <w:rPr>
          <w:rFonts w:ascii="Arial" w:hAnsi="Arial" w:cs="Arial"/>
          <w:b/>
        </w:rPr>
        <w:t xml:space="preserve">Índice de diversidad de </w:t>
      </w:r>
      <w:proofErr w:type="spellStart"/>
      <w:r w:rsidRPr="00E7256E">
        <w:rPr>
          <w:rFonts w:ascii="Arial" w:hAnsi="Arial" w:cs="Arial"/>
          <w:b/>
        </w:rPr>
        <w:t>Menhinick</w:t>
      </w:r>
      <w:proofErr w:type="spellEnd"/>
      <w:r w:rsidRPr="00E7256E">
        <w:rPr>
          <w:rFonts w:ascii="Arial" w:hAnsi="Arial" w:cs="Arial"/>
          <w:b/>
        </w:rPr>
        <w:t xml:space="preserve">. </w:t>
      </w:r>
      <w:r w:rsidRPr="0009081B">
        <w:rPr>
          <w:rFonts w:ascii="Arial" w:hAnsi="Arial" w:cs="Arial"/>
          <w:b/>
        </w:rPr>
        <w:t>-</w:t>
      </w:r>
      <w:r w:rsidRPr="0009081B">
        <w:rPr>
          <w:rFonts w:ascii="Arial" w:hAnsi="Arial" w:cs="Arial"/>
        </w:rPr>
        <w:t xml:space="preserve"> </w:t>
      </w:r>
      <w:r w:rsidRPr="0009081B">
        <w:rPr>
          <w:rFonts w:ascii="Arial" w:eastAsiaTheme="minorHAnsi" w:hAnsi="Arial" w:cs="Arial"/>
          <w:lang w:eastAsia="en-US"/>
        </w:rPr>
        <w:t>Al igual que el índice de Margalef, se basa en la relación entre el número de especies y el número total de individuos observados, que aumenta al aumentar el tamaño de la muestra.</w:t>
      </w:r>
    </w:p>
    <w:p w14:paraId="30EB66A5" w14:textId="77777777" w:rsidR="00E365DA" w:rsidRPr="00E7256E" w:rsidRDefault="00E365DA" w:rsidP="00E365DA">
      <w:pPr>
        <w:jc w:val="center"/>
        <w:rPr>
          <w:rFonts w:ascii="Arial" w:hAnsi="Arial" w:cs="Arial"/>
          <w:iCs/>
        </w:rPr>
      </w:pPr>
      <w:r w:rsidRPr="00E7256E">
        <w:rPr>
          <w:rFonts w:ascii="Arial" w:hAnsi="Arial" w:cs="Arial"/>
        </w:rPr>
        <w:t>D</w:t>
      </w:r>
      <w:r w:rsidRPr="00E7256E">
        <w:rPr>
          <w:rFonts w:ascii="Arial" w:hAnsi="Arial" w:cs="Arial"/>
          <w:vertAlign w:val="subscript"/>
        </w:rPr>
        <w:t>Mn</w:t>
      </w:r>
      <m:oMath>
        <m:r>
          <w:rPr>
            <w:rFonts w:ascii="Cambria Math" w:hAnsi="Cambria Math" w:cs="Arial"/>
          </w:rPr>
          <m:t>=</m:t>
        </m:r>
        <m:f>
          <m:fPr>
            <m:ctrlPr>
              <w:rPr>
                <w:rFonts w:ascii="Cambria Math" w:hAnsi="Cambria Math" w:cs="Arial"/>
                <w:i/>
                <w:iCs/>
              </w:rPr>
            </m:ctrlPr>
          </m:fPr>
          <m:num>
            <m:r>
              <w:rPr>
                <w:rFonts w:ascii="Cambria Math" w:hAnsi="Cambria Math" w:cs="Arial"/>
              </w:rPr>
              <m:t>S</m:t>
            </m:r>
          </m:num>
          <m:den>
            <m:r>
              <w:rPr>
                <w:rFonts w:ascii="Cambria Math" w:hAnsi="Cambria Math" w:cs="Arial"/>
              </w:rPr>
              <m:t>√N</m:t>
            </m:r>
          </m:den>
        </m:f>
      </m:oMath>
    </w:p>
    <w:p w14:paraId="51CD8382" w14:textId="77777777" w:rsidR="00E365DA" w:rsidRPr="00E7256E" w:rsidRDefault="00E365DA" w:rsidP="00E365DA">
      <w:pPr>
        <w:jc w:val="both"/>
        <w:rPr>
          <w:rFonts w:ascii="Arial" w:hAnsi="Arial" w:cs="Arial"/>
        </w:rPr>
      </w:pPr>
      <w:r w:rsidRPr="00E7256E">
        <w:rPr>
          <w:rFonts w:ascii="Arial" w:hAnsi="Arial" w:cs="Arial"/>
        </w:rPr>
        <w:t xml:space="preserve">Donde, </w:t>
      </w:r>
    </w:p>
    <w:p w14:paraId="543AFB93" w14:textId="77777777" w:rsidR="00E365DA" w:rsidRPr="00E7256E" w:rsidRDefault="00E365DA" w:rsidP="00E365DA">
      <w:pPr>
        <w:jc w:val="both"/>
        <w:rPr>
          <w:rFonts w:ascii="Arial" w:hAnsi="Arial" w:cs="Arial"/>
        </w:rPr>
      </w:pPr>
      <w:r w:rsidRPr="00E7256E">
        <w:rPr>
          <w:rFonts w:ascii="Arial" w:hAnsi="Arial" w:cs="Arial"/>
        </w:rPr>
        <w:t>D</w:t>
      </w:r>
      <w:r w:rsidRPr="00E7256E">
        <w:rPr>
          <w:rFonts w:ascii="Arial" w:hAnsi="Arial" w:cs="Arial"/>
          <w:vertAlign w:val="subscript"/>
        </w:rPr>
        <w:t>Mn</w:t>
      </w:r>
      <w:r w:rsidRPr="00E7256E">
        <w:rPr>
          <w:rFonts w:ascii="Arial" w:hAnsi="Arial" w:cs="Arial"/>
        </w:rPr>
        <w:t xml:space="preserve"> =</w:t>
      </w:r>
      <w:r w:rsidRPr="00E7256E">
        <w:rPr>
          <w:rFonts w:ascii="Arial" w:hAnsi="Arial" w:cs="Arial"/>
          <w:b/>
        </w:rPr>
        <w:t xml:space="preserve"> </w:t>
      </w:r>
      <w:r w:rsidRPr="00E7256E">
        <w:rPr>
          <w:rFonts w:ascii="Arial" w:hAnsi="Arial" w:cs="Arial"/>
        </w:rPr>
        <w:t xml:space="preserve">índice de </w:t>
      </w:r>
      <w:proofErr w:type="spellStart"/>
      <w:r w:rsidRPr="00E7256E">
        <w:rPr>
          <w:rFonts w:ascii="Arial" w:hAnsi="Arial" w:cs="Arial"/>
        </w:rPr>
        <w:t>Menhinick</w:t>
      </w:r>
      <w:proofErr w:type="spellEnd"/>
    </w:p>
    <w:p w14:paraId="75D21F13" w14:textId="77777777" w:rsidR="00E365DA" w:rsidRPr="00E7256E" w:rsidRDefault="00E365DA" w:rsidP="00E365DA">
      <w:pPr>
        <w:jc w:val="both"/>
        <w:rPr>
          <w:rFonts w:ascii="Arial" w:hAnsi="Arial" w:cs="Arial"/>
        </w:rPr>
      </w:pPr>
      <w:r w:rsidRPr="00E7256E">
        <w:rPr>
          <w:rFonts w:ascii="Arial" w:hAnsi="Arial" w:cs="Arial"/>
          <w:i/>
        </w:rPr>
        <w:t xml:space="preserve">S= </w:t>
      </w:r>
      <w:r w:rsidRPr="00E7256E">
        <w:rPr>
          <w:rFonts w:ascii="Arial" w:hAnsi="Arial" w:cs="Arial"/>
        </w:rPr>
        <w:t>Número total de especies</w:t>
      </w:r>
    </w:p>
    <w:p w14:paraId="18FF1297" w14:textId="77777777" w:rsidR="00E365DA" w:rsidRDefault="00E365DA" w:rsidP="00E365DA">
      <w:pPr>
        <w:jc w:val="both"/>
        <w:rPr>
          <w:rFonts w:ascii="Arial" w:hAnsi="Arial" w:cs="Arial"/>
        </w:rPr>
      </w:pPr>
      <w:r w:rsidRPr="00E7256E">
        <w:rPr>
          <w:rFonts w:ascii="Arial" w:hAnsi="Arial" w:cs="Arial"/>
          <w:i/>
        </w:rPr>
        <w:t>N =</w:t>
      </w:r>
      <w:r w:rsidRPr="00E7256E">
        <w:rPr>
          <w:rFonts w:ascii="Arial" w:hAnsi="Arial" w:cs="Arial"/>
        </w:rPr>
        <w:t xml:space="preserve"> Numero de total de todos los individuos de todas las especies.</w:t>
      </w:r>
    </w:p>
    <w:p w14:paraId="0C78F9E9" w14:textId="77777777" w:rsidR="00E365DA" w:rsidRDefault="00E365DA" w:rsidP="00E365DA">
      <w:pPr>
        <w:jc w:val="both"/>
        <w:rPr>
          <w:rFonts w:ascii="Arial" w:hAnsi="Arial" w:cs="Arial"/>
        </w:rPr>
      </w:pPr>
    </w:p>
    <w:p w14:paraId="181804F6" w14:textId="77777777" w:rsidR="00E365DA" w:rsidRDefault="00E365DA" w:rsidP="00E365DA">
      <w:pPr>
        <w:jc w:val="both"/>
        <w:rPr>
          <w:rFonts w:ascii="Arial" w:hAnsi="Arial" w:cs="Arial"/>
        </w:rPr>
      </w:pPr>
      <w:r>
        <w:rPr>
          <w:rFonts w:ascii="Arial" w:hAnsi="Arial" w:cs="Arial"/>
        </w:rPr>
        <w:t xml:space="preserve">Bajo los índices anteriormente descritos se realizó una comparación de índices de vegetación para biodiversidad, que de acuerdo a (Moreno 2001) estiman la riqueza de </w:t>
      </w:r>
      <w:r>
        <w:rPr>
          <w:rFonts w:ascii="Arial" w:hAnsi="Arial" w:cs="Arial"/>
        </w:rPr>
        <w:lastRenderedPageBreak/>
        <w:t>especies, señalando que para poder compararlos se realizaron las estimaciones con datos de muestreo reales (datos de los sitios de muestreo) para no sobreestimar a la hora de extrapolarlos a las áreas correspondientes.</w:t>
      </w:r>
    </w:p>
    <w:p w14:paraId="6C831660" w14:textId="77777777" w:rsidR="00E365DA" w:rsidRDefault="00E365DA" w:rsidP="00E365DA">
      <w:pPr>
        <w:tabs>
          <w:tab w:val="left" w:pos="3300"/>
        </w:tabs>
        <w:spacing w:line="276" w:lineRule="auto"/>
        <w:jc w:val="both"/>
        <w:rPr>
          <w:rFonts w:ascii="Arial" w:hAnsi="Arial" w:cs="Arial"/>
        </w:rPr>
      </w:pPr>
    </w:p>
    <w:p w14:paraId="7BFE45E0" w14:textId="5B78EC03" w:rsidR="00E365DA" w:rsidRDefault="00E365DA" w:rsidP="00E365DA">
      <w:pPr>
        <w:pStyle w:val="TABLAS0"/>
      </w:pPr>
      <w:bookmarkStart w:id="47" w:name="_Toc166502506"/>
      <w:r>
        <w:t xml:space="preserve">Riqueza de especies (Índice de </w:t>
      </w:r>
      <w:proofErr w:type="spellStart"/>
      <w:r w:rsidRPr="003B0FD3">
        <w:t>M</w:t>
      </w:r>
      <w:r>
        <w:t>enhinick</w:t>
      </w:r>
      <w:proofErr w:type="spellEnd"/>
      <w:r>
        <w:t>)</w:t>
      </w:r>
      <w:bookmarkEnd w:id="47"/>
    </w:p>
    <w:tbl>
      <w:tblPr>
        <w:tblStyle w:val="Tablaconcuadrcula4-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7"/>
        <w:gridCol w:w="1190"/>
        <w:gridCol w:w="817"/>
        <w:gridCol w:w="684"/>
        <w:gridCol w:w="817"/>
      </w:tblGrid>
      <w:tr w:rsidR="00877FC1" w:rsidRPr="001B0E34" w14:paraId="11338125" w14:textId="77777777" w:rsidTr="00BF3536">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gridSpan w:val="5"/>
            <w:tcBorders>
              <w:top w:val="none" w:sz="0" w:space="0" w:color="auto"/>
              <w:left w:val="none" w:sz="0" w:space="0" w:color="auto"/>
              <w:bottom w:val="none" w:sz="0" w:space="0" w:color="auto"/>
              <w:right w:val="none" w:sz="0" w:space="0" w:color="auto"/>
            </w:tcBorders>
            <w:noWrap/>
            <w:hideMark/>
          </w:tcPr>
          <w:p w14:paraId="0A98564D" w14:textId="77777777" w:rsidR="00877FC1" w:rsidRPr="001B0E34" w:rsidRDefault="00877FC1">
            <w:pPr>
              <w:jc w:val="center"/>
              <w:rPr>
                <w:rFonts w:ascii="Arial" w:hAnsi="Arial" w:cs="Arial"/>
                <w:b w:val="0"/>
                <w:bCs w:val="0"/>
                <w:color w:val="000000"/>
                <w:highlight w:val="yellow"/>
              </w:rPr>
            </w:pPr>
            <w:r w:rsidRPr="001B0E34">
              <w:rPr>
                <w:rFonts w:ascii="Arial" w:hAnsi="Arial" w:cs="Arial"/>
                <w:color w:val="000000"/>
                <w:highlight w:val="yellow"/>
              </w:rPr>
              <w:t xml:space="preserve">Índice de </w:t>
            </w:r>
            <w:proofErr w:type="spellStart"/>
            <w:r w:rsidRPr="001B0E34">
              <w:rPr>
                <w:rFonts w:ascii="Arial" w:hAnsi="Arial" w:cs="Arial"/>
                <w:color w:val="000000"/>
                <w:highlight w:val="yellow"/>
              </w:rPr>
              <w:t>Menhinick</w:t>
            </w:r>
            <w:proofErr w:type="spellEnd"/>
          </w:p>
        </w:tc>
      </w:tr>
      <w:tr w:rsidR="00877FC1" w:rsidRPr="001B0E34" w14:paraId="70A2634F"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FEE329E" w14:textId="77777777" w:rsidR="00877FC1" w:rsidRPr="001B0E34" w:rsidRDefault="00877FC1" w:rsidP="006B7505">
            <w:pPr>
              <w:jc w:val="center"/>
              <w:rPr>
                <w:rFonts w:ascii="Arial" w:hAnsi="Arial" w:cs="Arial"/>
                <w:b w:val="0"/>
                <w:bCs w:val="0"/>
                <w:color w:val="000000"/>
                <w:highlight w:val="yellow"/>
              </w:rPr>
            </w:pPr>
            <w:r w:rsidRPr="001B0E34">
              <w:rPr>
                <w:rFonts w:ascii="Arial" w:hAnsi="Arial" w:cs="Arial"/>
                <w:color w:val="000000"/>
                <w:highlight w:val="yellow"/>
              </w:rPr>
              <w:t>Estratos</w:t>
            </w:r>
          </w:p>
        </w:tc>
        <w:tc>
          <w:tcPr>
            <w:tcW w:w="0" w:type="auto"/>
            <w:noWrap/>
            <w:hideMark/>
          </w:tcPr>
          <w:p w14:paraId="7018D0DB" w14:textId="14E74A89" w:rsidR="00877FC1" w:rsidRPr="001B0E34" w:rsidRDefault="00895032">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1B0E34">
              <w:rPr>
                <w:rFonts w:ascii="Arial" w:hAnsi="Arial" w:cs="Arial"/>
                <w:b/>
                <w:bCs/>
                <w:color w:val="000000"/>
                <w:highlight w:val="yellow"/>
              </w:rPr>
              <w:t>ACUSTF</w:t>
            </w:r>
          </w:p>
        </w:tc>
        <w:tc>
          <w:tcPr>
            <w:tcW w:w="0" w:type="auto"/>
            <w:noWrap/>
            <w:hideMark/>
          </w:tcPr>
          <w:p w14:paraId="03114C56" w14:textId="77777777" w:rsidR="00877FC1" w:rsidRPr="001B0E34" w:rsidRDefault="00877FC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1B0E34">
              <w:rPr>
                <w:rFonts w:ascii="Arial" w:hAnsi="Arial" w:cs="Arial"/>
                <w:b/>
                <w:bCs/>
                <w:color w:val="000000"/>
                <w:highlight w:val="yellow"/>
              </w:rPr>
              <w:t>Valor</w:t>
            </w:r>
          </w:p>
        </w:tc>
        <w:tc>
          <w:tcPr>
            <w:tcW w:w="0" w:type="auto"/>
            <w:noWrap/>
            <w:hideMark/>
          </w:tcPr>
          <w:p w14:paraId="49AA2C93" w14:textId="77777777" w:rsidR="00877FC1" w:rsidRPr="001B0E34" w:rsidRDefault="00877FC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1B0E34">
              <w:rPr>
                <w:rFonts w:ascii="Arial" w:hAnsi="Arial" w:cs="Arial"/>
                <w:b/>
                <w:bCs/>
                <w:color w:val="000000"/>
                <w:highlight w:val="yellow"/>
              </w:rPr>
              <w:t>SA</w:t>
            </w:r>
          </w:p>
        </w:tc>
        <w:tc>
          <w:tcPr>
            <w:tcW w:w="0" w:type="auto"/>
            <w:noWrap/>
            <w:hideMark/>
          </w:tcPr>
          <w:p w14:paraId="207CD920" w14:textId="77777777" w:rsidR="00877FC1" w:rsidRPr="001B0E34" w:rsidRDefault="00877FC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1B0E34">
              <w:rPr>
                <w:rFonts w:ascii="Arial" w:hAnsi="Arial" w:cs="Arial"/>
                <w:b/>
                <w:bCs/>
                <w:color w:val="000000"/>
                <w:highlight w:val="yellow"/>
              </w:rPr>
              <w:t>Valor</w:t>
            </w:r>
          </w:p>
        </w:tc>
      </w:tr>
      <w:tr w:rsidR="00877FC1" w:rsidRPr="001B0E34" w14:paraId="1999AC84"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0C8C0DE" w14:textId="77777777" w:rsidR="00877FC1" w:rsidRPr="001B0E34" w:rsidRDefault="00877FC1" w:rsidP="006B7505">
            <w:pPr>
              <w:jc w:val="center"/>
              <w:rPr>
                <w:rFonts w:ascii="Arial" w:hAnsi="Arial" w:cs="Arial"/>
                <w:color w:val="000000"/>
                <w:highlight w:val="yellow"/>
              </w:rPr>
            </w:pPr>
            <w:r w:rsidRPr="001B0E34">
              <w:rPr>
                <w:rFonts w:ascii="Arial" w:hAnsi="Arial" w:cs="Arial"/>
                <w:color w:val="000000"/>
                <w:highlight w:val="yellow"/>
              </w:rPr>
              <w:t>Arbustivo</w:t>
            </w:r>
          </w:p>
        </w:tc>
        <w:tc>
          <w:tcPr>
            <w:tcW w:w="0" w:type="auto"/>
            <w:noWrap/>
            <w:hideMark/>
          </w:tcPr>
          <w:p w14:paraId="509BBF2B" w14:textId="77777777" w:rsidR="00877FC1" w:rsidRPr="001B0E34" w:rsidRDefault="00877FC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1B0E34">
              <w:rPr>
                <w:rFonts w:ascii="Arial" w:hAnsi="Arial" w:cs="Arial"/>
                <w:color w:val="000000"/>
                <w:highlight w:val="yellow"/>
              </w:rPr>
              <w:t>0.73</w:t>
            </w:r>
          </w:p>
        </w:tc>
        <w:tc>
          <w:tcPr>
            <w:tcW w:w="0" w:type="auto"/>
            <w:noWrap/>
            <w:hideMark/>
          </w:tcPr>
          <w:p w14:paraId="0201A925" w14:textId="77777777" w:rsidR="00877FC1" w:rsidRPr="001B0E34" w:rsidRDefault="00877FC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1B0E34">
              <w:rPr>
                <w:rFonts w:ascii="Arial" w:hAnsi="Arial" w:cs="Arial"/>
                <w:color w:val="000000"/>
                <w:highlight w:val="yellow"/>
              </w:rPr>
              <w:t>Bajo</w:t>
            </w:r>
          </w:p>
        </w:tc>
        <w:tc>
          <w:tcPr>
            <w:tcW w:w="0" w:type="auto"/>
            <w:noWrap/>
            <w:hideMark/>
          </w:tcPr>
          <w:p w14:paraId="14C29FB9" w14:textId="77777777" w:rsidR="00877FC1" w:rsidRPr="001B0E34" w:rsidRDefault="00877FC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1B0E34">
              <w:rPr>
                <w:rFonts w:ascii="Arial" w:hAnsi="Arial" w:cs="Arial"/>
                <w:color w:val="000000"/>
                <w:highlight w:val="yellow"/>
              </w:rPr>
              <w:t>0.58</w:t>
            </w:r>
          </w:p>
        </w:tc>
        <w:tc>
          <w:tcPr>
            <w:tcW w:w="0" w:type="auto"/>
            <w:noWrap/>
            <w:hideMark/>
          </w:tcPr>
          <w:p w14:paraId="0976474B" w14:textId="77777777" w:rsidR="00877FC1" w:rsidRPr="001B0E34" w:rsidRDefault="00877FC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1B0E34">
              <w:rPr>
                <w:rFonts w:ascii="Arial" w:hAnsi="Arial" w:cs="Arial"/>
                <w:color w:val="000000"/>
                <w:highlight w:val="yellow"/>
              </w:rPr>
              <w:t>Bajo</w:t>
            </w:r>
          </w:p>
        </w:tc>
      </w:tr>
      <w:tr w:rsidR="00877FC1" w:rsidRPr="001B0E34" w14:paraId="6E054DF4"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77BF422" w14:textId="77777777" w:rsidR="00877FC1" w:rsidRPr="001B0E34" w:rsidRDefault="00877FC1" w:rsidP="006B7505">
            <w:pPr>
              <w:jc w:val="center"/>
              <w:rPr>
                <w:rFonts w:ascii="Arial" w:hAnsi="Arial" w:cs="Arial"/>
                <w:color w:val="000000"/>
                <w:highlight w:val="yellow"/>
              </w:rPr>
            </w:pPr>
            <w:r w:rsidRPr="001B0E34">
              <w:rPr>
                <w:rFonts w:ascii="Arial" w:hAnsi="Arial" w:cs="Arial"/>
                <w:color w:val="000000"/>
                <w:highlight w:val="yellow"/>
              </w:rPr>
              <w:t>Herbáceo</w:t>
            </w:r>
          </w:p>
        </w:tc>
        <w:tc>
          <w:tcPr>
            <w:tcW w:w="0" w:type="auto"/>
            <w:noWrap/>
            <w:hideMark/>
          </w:tcPr>
          <w:p w14:paraId="29518E53" w14:textId="77777777" w:rsidR="00877FC1" w:rsidRPr="001B0E34" w:rsidRDefault="00877FC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1B0E34">
              <w:rPr>
                <w:rFonts w:ascii="Arial" w:hAnsi="Arial" w:cs="Arial"/>
                <w:color w:val="000000"/>
                <w:highlight w:val="yellow"/>
              </w:rPr>
              <w:t>1.33</w:t>
            </w:r>
          </w:p>
        </w:tc>
        <w:tc>
          <w:tcPr>
            <w:tcW w:w="0" w:type="auto"/>
            <w:noWrap/>
            <w:hideMark/>
          </w:tcPr>
          <w:p w14:paraId="38CDD50D" w14:textId="77777777" w:rsidR="00877FC1" w:rsidRPr="001B0E34" w:rsidRDefault="00877FC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1B0E34">
              <w:rPr>
                <w:rFonts w:ascii="Arial" w:hAnsi="Arial" w:cs="Arial"/>
                <w:color w:val="000000"/>
                <w:highlight w:val="yellow"/>
              </w:rPr>
              <w:t>Bajo</w:t>
            </w:r>
          </w:p>
        </w:tc>
        <w:tc>
          <w:tcPr>
            <w:tcW w:w="0" w:type="auto"/>
            <w:noWrap/>
            <w:hideMark/>
          </w:tcPr>
          <w:p w14:paraId="4B7337D4" w14:textId="77777777" w:rsidR="00877FC1" w:rsidRPr="001B0E34" w:rsidRDefault="00877FC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1B0E34">
              <w:rPr>
                <w:rFonts w:ascii="Arial" w:hAnsi="Arial" w:cs="Arial"/>
                <w:color w:val="000000"/>
                <w:highlight w:val="yellow"/>
              </w:rPr>
              <w:t>0.81</w:t>
            </w:r>
          </w:p>
        </w:tc>
        <w:tc>
          <w:tcPr>
            <w:tcW w:w="0" w:type="auto"/>
            <w:noWrap/>
            <w:hideMark/>
          </w:tcPr>
          <w:p w14:paraId="1E318D45" w14:textId="77777777" w:rsidR="00877FC1" w:rsidRPr="001B0E34" w:rsidRDefault="00877FC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1B0E34">
              <w:rPr>
                <w:rFonts w:ascii="Arial" w:hAnsi="Arial" w:cs="Arial"/>
                <w:color w:val="000000"/>
                <w:highlight w:val="yellow"/>
              </w:rPr>
              <w:t>Bajo</w:t>
            </w:r>
          </w:p>
        </w:tc>
      </w:tr>
      <w:tr w:rsidR="00877FC1" w:rsidRPr="00877FC1" w14:paraId="6753BDA8"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C8C8B31" w14:textId="77777777" w:rsidR="00877FC1" w:rsidRPr="001B0E34" w:rsidRDefault="00877FC1" w:rsidP="006B7505">
            <w:pPr>
              <w:jc w:val="center"/>
              <w:rPr>
                <w:rFonts w:ascii="Arial" w:hAnsi="Arial" w:cs="Arial"/>
                <w:color w:val="000000"/>
                <w:highlight w:val="yellow"/>
              </w:rPr>
            </w:pPr>
            <w:r w:rsidRPr="001B0E34">
              <w:rPr>
                <w:rFonts w:ascii="Arial" w:hAnsi="Arial" w:cs="Arial"/>
                <w:color w:val="000000"/>
                <w:highlight w:val="yellow"/>
              </w:rPr>
              <w:t>Suculento</w:t>
            </w:r>
          </w:p>
        </w:tc>
        <w:tc>
          <w:tcPr>
            <w:tcW w:w="0" w:type="auto"/>
            <w:noWrap/>
            <w:hideMark/>
          </w:tcPr>
          <w:p w14:paraId="16C4B2E4" w14:textId="77777777" w:rsidR="00877FC1" w:rsidRPr="001B0E34" w:rsidRDefault="00877FC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1B0E34">
              <w:rPr>
                <w:rFonts w:ascii="Arial" w:hAnsi="Arial" w:cs="Arial"/>
                <w:color w:val="000000"/>
                <w:highlight w:val="yellow"/>
              </w:rPr>
              <w:t>0.52</w:t>
            </w:r>
          </w:p>
        </w:tc>
        <w:tc>
          <w:tcPr>
            <w:tcW w:w="0" w:type="auto"/>
            <w:noWrap/>
            <w:hideMark/>
          </w:tcPr>
          <w:p w14:paraId="130F9160" w14:textId="77777777" w:rsidR="00877FC1" w:rsidRPr="001B0E34" w:rsidRDefault="00877FC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1B0E34">
              <w:rPr>
                <w:rFonts w:ascii="Arial" w:hAnsi="Arial" w:cs="Arial"/>
                <w:color w:val="000000"/>
                <w:highlight w:val="yellow"/>
              </w:rPr>
              <w:t>Bajo</w:t>
            </w:r>
          </w:p>
        </w:tc>
        <w:tc>
          <w:tcPr>
            <w:tcW w:w="0" w:type="auto"/>
            <w:noWrap/>
            <w:hideMark/>
          </w:tcPr>
          <w:p w14:paraId="5748BA5C" w14:textId="77777777" w:rsidR="00877FC1" w:rsidRPr="001B0E34" w:rsidRDefault="00877FC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1B0E34">
              <w:rPr>
                <w:rFonts w:ascii="Arial" w:hAnsi="Arial" w:cs="Arial"/>
                <w:color w:val="000000"/>
                <w:highlight w:val="yellow"/>
              </w:rPr>
              <w:t>0.45</w:t>
            </w:r>
          </w:p>
        </w:tc>
        <w:tc>
          <w:tcPr>
            <w:tcW w:w="0" w:type="auto"/>
            <w:noWrap/>
            <w:hideMark/>
          </w:tcPr>
          <w:p w14:paraId="1C2234E4" w14:textId="77777777" w:rsidR="00877FC1" w:rsidRPr="00877FC1" w:rsidRDefault="00877FC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1B0E34">
              <w:rPr>
                <w:rFonts w:ascii="Arial" w:hAnsi="Arial" w:cs="Arial"/>
                <w:color w:val="000000"/>
                <w:highlight w:val="yellow"/>
              </w:rPr>
              <w:t>Bajo</w:t>
            </w:r>
          </w:p>
        </w:tc>
      </w:tr>
    </w:tbl>
    <w:p w14:paraId="64F9D8F5" w14:textId="77777777" w:rsidR="00E365DA" w:rsidRDefault="00E365DA" w:rsidP="00E365DA">
      <w:pPr>
        <w:jc w:val="center"/>
        <w:rPr>
          <w:rFonts w:ascii="Arial" w:hAnsi="Arial" w:cs="Arial"/>
        </w:rPr>
      </w:pPr>
    </w:p>
    <w:p w14:paraId="60052790" w14:textId="6AE2AD94" w:rsidR="00E365DA" w:rsidRDefault="00877FC1" w:rsidP="00E365DA">
      <w:pPr>
        <w:jc w:val="center"/>
        <w:rPr>
          <w:rFonts w:ascii="Arial" w:hAnsi="Arial" w:cs="Arial"/>
        </w:rPr>
      </w:pPr>
      <w:r>
        <w:rPr>
          <w:noProof/>
          <w:lang w:val="es-ES" w:eastAsia="es-ES"/>
        </w:rPr>
        <w:drawing>
          <wp:inline distT="0" distB="0" distL="0" distR="0" wp14:anchorId="746856E0" wp14:editId="61D59DC9">
            <wp:extent cx="4365625" cy="2142332"/>
            <wp:effectExtent l="0" t="0" r="15875" b="10795"/>
            <wp:docPr id="112" name="Gráfico 112">
              <a:extLst xmlns:a="http://schemas.openxmlformats.org/drawingml/2006/main">
                <a:ext uri="{FF2B5EF4-FFF2-40B4-BE49-F238E27FC236}">
                  <a16:creationId xmlns:a16="http://schemas.microsoft.com/office/drawing/2014/main" id="{4E05DD6B-B075-453F-A478-624F155B24A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0CBA31E" w14:textId="77777777" w:rsidR="00E365DA" w:rsidRDefault="00E365DA" w:rsidP="00E365DA">
      <w:pPr>
        <w:pStyle w:val="GRAFICAS"/>
      </w:pPr>
      <w:bookmarkStart w:id="48" w:name="_Toc166502699"/>
      <w:r>
        <w:t xml:space="preserve">Riqueza de especies (Índice de </w:t>
      </w:r>
      <w:proofErr w:type="spellStart"/>
      <w:r w:rsidRPr="003B0FD3">
        <w:t>M</w:t>
      </w:r>
      <w:r>
        <w:t>enhinick</w:t>
      </w:r>
      <w:proofErr w:type="spellEnd"/>
      <w:r>
        <w:t>)</w:t>
      </w:r>
      <w:bookmarkEnd w:id="48"/>
    </w:p>
    <w:p w14:paraId="5F3D8DA3" w14:textId="77777777" w:rsidR="00E365DA" w:rsidRDefault="00E365DA" w:rsidP="00E365DA">
      <w:pPr>
        <w:jc w:val="both"/>
        <w:rPr>
          <w:rFonts w:ascii="Arial" w:hAnsi="Arial" w:cs="Arial"/>
        </w:rPr>
      </w:pPr>
    </w:p>
    <w:p w14:paraId="576F9AF4" w14:textId="459EB1A3" w:rsidR="00E365DA" w:rsidRDefault="00E365DA" w:rsidP="00E365DA">
      <w:pPr>
        <w:tabs>
          <w:tab w:val="left" w:pos="3300"/>
        </w:tabs>
        <w:spacing w:line="276" w:lineRule="auto"/>
        <w:jc w:val="both"/>
        <w:rPr>
          <w:rFonts w:ascii="Arial" w:hAnsi="Arial" w:cs="Arial"/>
        </w:rPr>
      </w:pPr>
      <w:r w:rsidRPr="001B0E34">
        <w:rPr>
          <w:rFonts w:ascii="Arial" w:hAnsi="Arial" w:cs="Arial"/>
          <w:highlight w:val="yellow"/>
        </w:rPr>
        <w:t xml:space="preserve">En cuanto a </w:t>
      </w:r>
      <w:proofErr w:type="spellStart"/>
      <w:r w:rsidRPr="001B0E34">
        <w:rPr>
          <w:rFonts w:ascii="Arial" w:hAnsi="Arial" w:cs="Arial"/>
          <w:highlight w:val="yellow"/>
        </w:rPr>
        <w:t>Menhinick</w:t>
      </w:r>
      <w:proofErr w:type="spellEnd"/>
      <w:r w:rsidRPr="001B0E34">
        <w:rPr>
          <w:rFonts w:ascii="Arial" w:hAnsi="Arial" w:cs="Arial"/>
          <w:highlight w:val="yellow"/>
        </w:rPr>
        <w:t xml:space="preserve"> se observa en el cuadro y grafico anterior un </w:t>
      </w:r>
      <w:r w:rsidRPr="001B0E34">
        <w:rPr>
          <w:rFonts w:ascii="Arial" w:hAnsi="Arial" w:cs="Arial"/>
          <w:b/>
          <w:bCs/>
          <w:highlight w:val="yellow"/>
        </w:rPr>
        <w:t>valor bajo</w:t>
      </w:r>
      <w:r w:rsidRPr="001B0E34">
        <w:rPr>
          <w:rFonts w:ascii="Arial" w:hAnsi="Arial" w:cs="Arial"/>
          <w:highlight w:val="yellow"/>
        </w:rPr>
        <w:t xml:space="preserve"> para ambas áreas (</w:t>
      </w:r>
      <w:r w:rsidR="00895032" w:rsidRPr="001B0E34">
        <w:rPr>
          <w:rFonts w:ascii="Arial" w:hAnsi="Arial" w:cs="Arial"/>
          <w:highlight w:val="yellow"/>
        </w:rPr>
        <w:t>ACUSTF</w:t>
      </w:r>
      <w:r w:rsidRPr="001B0E34">
        <w:rPr>
          <w:rFonts w:ascii="Arial" w:hAnsi="Arial" w:cs="Arial"/>
          <w:highlight w:val="yellow"/>
        </w:rPr>
        <w:t xml:space="preserve"> y Sistema Ambiental), esto quiere decir que ambos tienen diversidad baja, y al realizar el desmonte no pone en riesgo el germoplasma en el ecosistema en que se presenta, ya que es el mismo tipo de vegetación que se desarrolla en su entorno.</w:t>
      </w:r>
    </w:p>
    <w:p w14:paraId="6F985C54" w14:textId="77777777" w:rsidR="00E365DA" w:rsidRDefault="00E365DA" w:rsidP="00E365DA">
      <w:pPr>
        <w:tabs>
          <w:tab w:val="left" w:pos="3300"/>
        </w:tabs>
        <w:spacing w:line="276" w:lineRule="auto"/>
        <w:jc w:val="both"/>
        <w:rPr>
          <w:rFonts w:ascii="Arial" w:hAnsi="Arial" w:cs="Arial"/>
        </w:rPr>
      </w:pPr>
    </w:p>
    <w:p w14:paraId="431AEC9D" w14:textId="2C61DB0D" w:rsidR="00E365DA" w:rsidRDefault="00E365DA" w:rsidP="00E365DA">
      <w:pPr>
        <w:pStyle w:val="Ttulo4"/>
        <w:rPr>
          <w:rFonts w:eastAsiaTheme="minorHAnsi"/>
          <w:lang w:eastAsia="en-US"/>
        </w:rPr>
      </w:pPr>
      <w:bookmarkStart w:id="49" w:name="_Toc166502435"/>
      <w:r w:rsidRPr="003D621B">
        <w:t>V</w:t>
      </w:r>
      <w:r>
        <w:t>I</w:t>
      </w:r>
      <w:r w:rsidRPr="003D621B">
        <w:t>.</w:t>
      </w:r>
      <w:r w:rsidR="00D04AE8">
        <w:t>2</w:t>
      </w:r>
      <w:r>
        <w:t>.2.2.-</w:t>
      </w:r>
      <w:r w:rsidRPr="003D621B">
        <w:t xml:space="preserve"> </w:t>
      </w:r>
      <w:r>
        <w:rPr>
          <w:rFonts w:eastAsiaTheme="minorHAnsi"/>
          <w:lang w:eastAsia="en-US"/>
        </w:rPr>
        <w:t>Dominancia de especies</w:t>
      </w:r>
      <w:bookmarkEnd w:id="49"/>
      <w:r>
        <w:rPr>
          <w:rFonts w:eastAsiaTheme="minorHAnsi"/>
          <w:lang w:eastAsia="en-US"/>
        </w:rPr>
        <w:t xml:space="preserve"> </w:t>
      </w:r>
    </w:p>
    <w:p w14:paraId="7AF424AA" w14:textId="77777777" w:rsidR="00E365DA" w:rsidRDefault="00E365DA" w:rsidP="00E365DA">
      <w:pPr>
        <w:spacing w:line="276" w:lineRule="auto"/>
        <w:jc w:val="both"/>
        <w:rPr>
          <w:rFonts w:ascii="Arial,Bold" w:eastAsiaTheme="minorHAnsi" w:hAnsi="Arial,Bold" w:cs="Arial,Bold"/>
          <w:b/>
          <w:bCs/>
          <w:lang w:eastAsia="en-US"/>
        </w:rPr>
      </w:pPr>
    </w:p>
    <w:p w14:paraId="032F819A" w14:textId="77777777" w:rsidR="00E365DA" w:rsidRDefault="00E365DA" w:rsidP="00E365DA">
      <w:pPr>
        <w:autoSpaceDE w:val="0"/>
        <w:autoSpaceDN w:val="0"/>
        <w:adjustRightInd w:val="0"/>
        <w:spacing w:line="276" w:lineRule="auto"/>
        <w:jc w:val="both"/>
        <w:rPr>
          <w:rFonts w:ascii="Arial" w:eastAsiaTheme="minorHAnsi" w:hAnsi="Arial" w:cs="Arial"/>
          <w:lang w:eastAsia="en-US"/>
        </w:rPr>
      </w:pPr>
      <w:r w:rsidRPr="008E0AA1">
        <w:rPr>
          <w:rFonts w:ascii="Arial" w:eastAsiaTheme="minorHAnsi" w:hAnsi="Arial" w:cs="Arial"/>
          <w:lang w:eastAsia="en-US"/>
        </w:rPr>
        <w:t>Los índices basados en la dominancia son parámetros inversos al concepto de</w:t>
      </w:r>
      <w:r>
        <w:rPr>
          <w:rFonts w:ascii="Arial" w:eastAsiaTheme="minorHAnsi" w:hAnsi="Arial" w:cs="Arial"/>
          <w:lang w:eastAsia="en-US"/>
        </w:rPr>
        <w:t xml:space="preserve"> </w:t>
      </w:r>
      <w:r w:rsidRPr="008E0AA1">
        <w:rPr>
          <w:rFonts w:ascii="Arial" w:eastAsiaTheme="minorHAnsi" w:hAnsi="Arial" w:cs="Arial"/>
          <w:lang w:eastAsia="en-US"/>
        </w:rPr>
        <w:t>uniformidad o equidad de la comunidad. Toman en cuenta la representatividad de las</w:t>
      </w:r>
      <w:r>
        <w:rPr>
          <w:rFonts w:ascii="Arial" w:eastAsiaTheme="minorHAnsi" w:hAnsi="Arial" w:cs="Arial"/>
          <w:lang w:eastAsia="en-US"/>
        </w:rPr>
        <w:t xml:space="preserve"> </w:t>
      </w:r>
      <w:r w:rsidRPr="008E0AA1">
        <w:rPr>
          <w:rFonts w:ascii="Arial" w:eastAsiaTheme="minorHAnsi" w:hAnsi="Arial" w:cs="Arial"/>
          <w:lang w:eastAsia="en-US"/>
        </w:rPr>
        <w:t>especies con mayor valor de importancia sin evaluar la contribución del resto de las</w:t>
      </w:r>
      <w:r>
        <w:rPr>
          <w:rFonts w:ascii="Arial" w:eastAsiaTheme="minorHAnsi" w:hAnsi="Arial" w:cs="Arial"/>
          <w:lang w:eastAsia="en-US"/>
        </w:rPr>
        <w:t xml:space="preserve"> </w:t>
      </w:r>
      <w:r w:rsidRPr="008E0AA1">
        <w:rPr>
          <w:rFonts w:ascii="Arial" w:eastAsiaTheme="minorHAnsi" w:hAnsi="Arial" w:cs="Arial"/>
          <w:lang w:eastAsia="en-US"/>
        </w:rPr>
        <w:t>especies.</w:t>
      </w:r>
      <w:r>
        <w:rPr>
          <w:rFonts w:ascii="Arial" w:eastAsiaTheme="minorHAnsi" w:hAnsi="Arial" w:cs="Arial"/>
          <w:lang w:eastAsia="en-US"/>
        </w:rPr>
        <w:t xml:space="preserve"> (Moreno, 2001).</w:t>
      </w:r>
    </w:p>
    <w:p w14:paraId="508B9D61" w14:textId="77777777" w:rsidR="00E365DA" w:rsidRDefault="00E365DA" w:rsidP="00E365DA">
      <w:pPr>
        <w:autoSpaceDE w:val="0"/>
        <w:autoSpaceDN w:val="0"/>
        <w:adjustRightInd w:val="0"/>
        <w:spacing w:line="276" w:lineRule="auto"/>
        <w:jc w:val="both"/>
        <w:rPr>
          <w:rFonts w:ascii="Arial" w:eastAsiaTheme="minorHAnsi" w:hAnsi="Arial" w:cs="Arial"/>
          <w:lang w:eastAsia="en-US"/>
        </w:rPr>
      </w:pPr>
    </w:p>
    <w:p w14:paraId="17216111" w14:textId="77777777" w:rsidR="00E365DA" w:rsidRDefault="00E365DA" w:rsidP="00E365DA">
      <w:pPr>
        <w:autoSpaceDE w:val="0"/>
        <w:autoSpaceDN w:val="0"/>
        <w:adjustRightInd w:val="0"/>
        <w:spacing w:line="276" w:lineRule="auto"/>
        <w:jc w:val="both"/>
        <w:rPr>
          <w:rFonts w:ascii="Arial" w:eastAsiaTheme="minorHAnsi" w:hAnsi="Arial" w:cs="Arial"/>
          <w:lang w:eastAsia="en-US"/>
        </w:rPr>
      </w:pPr>
      <w:r>
        <w:rPr>
          <w:rFonts w:ascii="Arial" w:eastAsiaTheme="minorHAnsi" w:hAnsi="Arial" w:cs="Arial"/>
          <w:lang w:eastAsia="en-US"/>
        </w:rPr>
        <w:t>Para medir la dominancia de las especies los índices de biodiversidad más comunes son: Simpson y Berger Parker.</w:t>
      </w:r>
    </w:p>
    <w:p w14:paraId="769596F3" w14:textId="77777777" w:rsidR="00E365DA" w:rsidRDefault="00E365DA" w:rsidP="00E365DA">
      <w:pPr>
        <w:autoSpaceDE w:val="0"/>
        <w:autoSpaceDN w:val="0"/>
        <w:adjustRightInd w:val="0"/>
        <w:spacing w:line="276" w:lineRule="auto"/>
        <w:jc w:val="both"/>
        <w:rPr>
          <w:rFonts w:ascii="Arial" w:eastAsiaTheme="minorHAnsi" w:hAnsi="Arial" w:cs="Arial"/>
          <w:lang w:eastAsia="en-US"/>
        </w:rPr>
      </w:pPr>
    </w:p>
    <w:p w14:paraId="63CCD6F2" w14:textId="77777777" w:rsidR="00E365DA" w:rsidRPr="00E7256E" w:rsidRDefault="00E365DA" w:rsidP="00E365DA">
      <w:pPr>
        <w:spacing w:line="276" w:lineRule="auto"/>
        <w:jc w:val="both"/>
        <w:rPr>
          <w:rFonts w:ascii="Arial" w:hAnsi="Arial" w:cs="Arial"/>
        </w:rPr>
      </w:pPr>
      <w:r w:rsidRPr="00E7256E">
        <w:rPr>
          <w:rFonts w:ascii="Arial" w:hAnsi="Arial" w:cs="Arial"/>
          <w:b/>
        </w:rPr>
        <w:t>Índice de diversidad de Simpson. -</w:t>
      </w:r>
      <w:r w:rsidRPr="00E7256E">
        <w:rPr>
          <w:rFonts w:ascii="Arial" w:hAnsi="Arial" w:cs="Arial"/>
        </w:rPr>
        <w:t xml:space="preserve"> Se obtiene de un determinado número de especies presentes en el hábitat y su abundancia absoluta expresado al cuadrado. </w:t>
      </w:r>
      <w:r w:rsidRPr="007E52ED">
        <w:rPr>
          <w:rFonts w:ascii="Arial" w:hAnsi="Arial" w:cs="Arial"/>
        </w:rPr>
        <w:t xml:space="preserve">Manifiesta la </w:t>
      </w:r>
      <w:r w:rsidRPr="007E52ED">
        <w:rPr>
          <w:rFonts w:ascii="Arial" w:hAnsi="Arial" w:cs="Arial"/>
        </w:rPr>
        <w:lastRenderedPageBreak/>
        <w:t>probabilidad de que dos individuos tomados al azar de una muestra sean</w:t>
      </w:r>
      <w:r>
        <w:rPr>
          <w:rFonts w:ascii="Arial" w:hAnsi="Arial" w:cs="Arial"/>
        </w:rPr>
        <w:t xml:space="preserve"> </w:t>
      </w:r>
      <w:r w:rsidRPr="007E52ED">
        <w:rPr>
          <w:rFonts w:ascii="Arial" w:hAnsi="Arial" w:cs="Arial"/>
        </w:rPr>
        <w:t>de la misma especie. Está fuertemente influido por la importancia de las especies más</w:t>
      </w:r>
      <w:r>
        <w:rPr>
          <w:rFonts w:ascii="Arial" w:hAnsi="Arial" w:cs="Arial"/>
        </w:rPr>
        <w:t xml:space="preserve"> </w:t>
      </w:r>
      <w:r w:rsidRPr="007E52ED">
        <w:rPr>
          <w:rFonts w:ascii="Arial" w:hAnsi="Arial" w:cs="Arial"/>
        </w:rPr>
        <w:t>dominantes (</w:t>
      </w:r>
      <w:proofErr w:type="spellStart"/>
      <w:r w:rsidRPr="007E52ED">
        <w:rPr>
          <w:rFonts w:ascii="Arial" w:hAnsi="Arial" w:cs="Arial"/>
        </w:rPr>
        <w:t>Magurran</w:t>
      </w:r>
      <w:proofErr w:type="spellEnd"/>
      <w:r w:rsidRPr="007E52ED">
        <w:rPr>
          <w:rFonts w:ascii="Arial" w:hAnsi="Arial" w:cs="Arial"/>
        </w:rPr>
        <w:t>, 1988; Peet, 1974)</w:t>
      </w:r>
      <w:r w:rsidRPr="00E7256E">
        <w:rPr>
          <w:rFonts w:ascii="Arial" w:hAnsi="Arial" w:cs="Arial"/>
        </w:rPr>
        <w:t>. Es decir, cuanto más se acerca el valor de este índice a la unidad existe una mayor posibilidad de dominancia de una especie en una población.</w:t>
      </w:r>
      <w:r>
        <w:rPr>
          <w:rFonts w:ascii="Arial" w:hAnsi="Arial" w:cs="Arial"/>
        </w:rPr>
        <w:t xml:space="preserve"> </w:t>
      </w:r>
    </w:p>
    <w:p w14:paraId="445EE6B1" w14:textId="77777777" w:rsidR="00E365DA" w:rsidRPr="00E7256E" w:rsidRDefault="00E365DA" w:rsidP="00E365DA">
      <w:pPr>
        <w:jc w:val="both"/>
        <w:rPr>
          <w:rFonts w:ascii="Arial" w:hAnsi="Arial" w:cs="Arial"/>
        </w:rPr>
      </w:pPr>
    </w:p>
    <w:p w14:paraId="07C4F9E8" w14:textId="77777777" w:rsidR="00E365DA" w:rsidRPr="00E7256E" w:rsidRDefault="00E365DA" w:rsidP="00E365DA">
      <w:pPr>
        <w:jc w:val="center"/>
        <w:rPr>
          <w:rFonts w:ascii="Arial" w:hAnsi="Arial" w:cs="Arial"/>
          <w:iCs/>
        </w:rPr>
      </w:pPr>
      <w:r w:rsidRPr="00E7256E">
        <w:rPr>
          <w:rFonts w:ascii="Arial" w:hAnsi="Arial" w:cs="Arial"/>
        </w:rPr>
        <w:t>ƛ</w:t>
      </w:r>
      <m:oMath>
        <m:r>
          <w:rPr>
            <w:rFonts w:ascii="Cambria Math" w:hAnsi="Cambria Math" w:cs="Arial"/>
          </w:rPr>
          <m:t>=1-</m:t>
        </m:r>
        <m:nary>
          <m:naryPr>
            <m:chr m:val="∑"/>
            <m:subHide m:val="1"/>
            <m:supHide m:val="1"/>
            <m:ctrlPr>
              <w:rPr>
                <w:rFonts w:ascii="Cambria Math" w:hAnsi="Cambria Math" w:cs="Arial"/>
                <w:i/>
                <w:iCs/>
              </w:rPr>
            </m:ctrlPr>
          </m:naryPr>
          <m:sub/>
          <m:sup/>
          <m:e>
            <m:sSup>
              <m:sSupPr>
                <m:ctrlPr>
                  <w:rPr>
                    <w:rFonts w:ascii="Cambria Math" w:hAnsi="Cambria Math" w:cs="Arial"/>
                    <w:i/>
                    <w:iCs/>
                  </w:rPr>
                </m:ctrlPr>
              </m:sSupPr>
              <m:e>
                <m:r>
                  <w:rPr>
                    <w:rFonts w:ascii="Cambria Math" w:hAnsi="Cambria Math" w:cs="Arial"/>
                  </w:rPr>
                  <m:t>pi</m:t>
                </m:r>
              </m:e>
              <m:sup>
                <m:r>
                  <w:rPr>
                    <w:rFonts w:ascii="Cambria Math" w:hAnsi="Cambria Math" w:cs="Arial"/>
                  </w:rPr>
                  <m:t>2</m:t>
                </m:r>
              </m:sup>
            </m:sSup>
          </m:e>
        </m:nary>
      </m:oMath>
    </w:p>
    <w:p w14:paraId="2AB3F873" w14:textId="77777777" w:rsidR="00E365DA" w:rsidRPr="00E7256E" w:rsidRDefault="00E365DA" w:rsidP="00E365DA">
      <w:pPr>
        <w:jc w:val="center"/>
        <w:rPr>
          <w:rFonts w:ascii="Arial" w:hAnsi="Arial" w:cs="Arial"/>
        </w:rPr>
      </w:pPr>
      <w:r w:rsidRPr="00E7256E">
        <w:rPr>
          <w:rFonts w:ascii="Arial" w:hAnsi="Arial" w:cs="Arial"/>
        </w:rPr>
        <w:t>ID= 1- ƛ</w:t>
      </w:r>
    </w:p>
    <w:p w14:paraId="554F0BF9" w14:textId="77777777" w:rsidR="00E365DA" w:rsidRPr="00E7256E" w:rsidRDefault="00E365DA" w:rsidP="00E365DA">
      <w:pPr>
        <w:jc w:val="both"/>
        <w:rPr>
          <w:rFonts w:ascii="Arial" w:hAnsi="Arial" w:cs="Arial"/>
        </w:rPr>
      </w:pPr>
      <w:r w:rsidRPr="00E7256E">
        <w:rPr>
          <w:rFonts w:ascii="Arial" w:hAnsi="Arial" w:cs="Arial"/>
        </w:rPr>
        <w:t xml:space="preserve">Donde, </w:t>
      </w:r>
    </w:p>
    <w:p w14:paraId="548B3223" w14:textId="77777777" w:rsidR="00E365DA" w:rsidRPr="00E7256E" w:rsidRDefault="00E365DA" w:rsidP="00E365DA">
      <w:pPr>
        <w:jc w:val="both"/>
        <w:rPr>
          <w:rFonts w:ascii="Arial" w:hAnsi="Arial" w:cs="Arial"/>
        </w:rPr>
      </w:pPr>
      <w:r w:rsidRPr="00E7256E">
        <w:rPr>
          <w:rFonts w:ascii="Arial" w:hAnsi="Arial" w:cs="Arial"/>
          <w:i/>
        </w:rPr>
        <w:t>ƛ</w:t>
      </w:r>
      <w:r w:rsidRPr="00E7256E">
        <w:rPr>
          <w:rFonts w:ascii="Arial" w:hAnsi="Arial" w:cs="Arial"/>
        </w:rPr>
        <w:t xml:space="preserve"> =</w:t>
      </w:r>
      <w:r w:rsidRPr="00E7256E">
        <w:rPr>
          <w:rFonts w:ascii="Arial" w:hAnsi="Arial" w:cs="Arial"/>
          <w:b/>
        </w:rPr>
        <w:t xml:space="preserve"> </w:t>
      </w:r>
      <w:r w:rsidRPr="00E7256E">
        <w:rPr>
          <w:rFonts w:ascii="Arial" w:hAnsi="Arial" w:cs="Arial"/>
        </w:rPr>
        <w:t>índice de dominancia se Simpson</w:t>
      </w:r>
    </w:p>
    <w:p w14:paraId="7B0F4B04" w14:textId="77777777" w:rsidR="00E365DA" w:rsidRPr="00E7256E" w:rsidRDefault="00E365DA" w:rsidP="00E365DA">
      <w:pPr>
        <w:jc w:val="both"/>
        <w:rPr>
          <w:rFonts w:ascii="Arial" w:hAnsi="Arial" w:cs="Arial"/>
        </w:rPr>
      </w:pPr>
      <w:r w:rsidRPr="00E7256E">
        <w:rPr>
          <w:rFonts w:ascii="Arial" w:hAnsi="Arial" w:cs="Arial"/>
        </w:rPr>
        <w:t>ID=índice de diversidad</w:t>
      </w:r>
    </w:p>
    <w:p w14:paraId="14BDE4A6" w14:textId="77777777" w:rsidR="00E365DA" w:rsidRDefault="00E365DA" w:rsidP="00E365DA">
      <w:pPr>
        <w:jc w:val="both"/>
        <w:rPr>
          <w:rFonts w:ascii="Arial" w:hAnsi="Arial" w:cs="Arial"/>
        </w:rPr>
      </w:pPr>
      <w:r w:rsidRPr="00E7256E">
        <w:rPr>
          <w:rFonts w:ascii="Arial" w:hAnsi="Arial" w:cs="Arial"/>
          <w:i/>
        </w:rPr>
        <w:t xml:space="preserve">pi = </w:t>
      </w:r>
      <w:r w:rsidRPr="00E7256E">
        <w:rPr>
          <w:rFonts w:ascii="Arial" w:hAnsi="Arial" w:cs="Arial"/>
        </w:rPr>
        <w:t>es la abundancia relativa de la especie (p</w:t>
      </w:r>
      <w:r w:rsidRPr="00E7256E">
        <w:rPr>
          <w:rFonts w:ascii="Arial" w:hAnsi="Arial" w:cs="Arial"/>
          <w:i/>
        </w:rPr>
        <w:t>i)</w:t>
      </w:r>
      <w:r w:rsidRPr="00E7256E">
        <w:rPr>
          <w:rFonts w:ascii="Arial" w:hAnsi="Arial" w:cs="Arial"/>
        </w:rPr>
        <w:t>, es decir, el número de individuos de la especie</w:t>
      </w:r>
      <w:r w:rsidRPr="00E7256E">
        <w:rPr>
          <w:rFonts w:ascii="Arial" w:hAnsi="Arial" w:cs="Arial"/>
          <w:i/>
        </w:rPr>
        <w:t xml:space="preserve"> (p), i </w:t>
      </w:r>
      <w:r w:rsidRPr="00E7256E">
        <w:rPr>
          <w:rFonts w:ascii="Arial" w:hAnsi="Arial" w:cs="Arial"/>
        </w:rPr>
        <w:t>dividido entre el número total de individuos de la muestra</w:t>
      </w:r>
    </w:p>
    <w:p w14:paraId="53F96216" w14:textId="77777777" w:rsidR="00E365DA" w:rsidRDefault="00E365DA" w:rsidP="00E365DA">
      <w:pPr>
        <w:jc w:val="both"/>
        <w:rPr>
          <w:rFonts w:ascii="Arial" w:hAnsi="Arial" w:cs="Arial"/>
        </w:rPr>
      </w:pPr>
    </w:p>
    <w:p w14:paraId="2134BF29" w14:textId="77777777" w:rsidR="00E365DA" w:rsidRDefault="00E365DA" w:rsidP="00E365DA">
      <w:pPr>
        <w:spacing w:line="276" w:lineRule="auto"/>
        <w:rPr>
          <w:rFonts w:ascii="Arial" w:hAnsi="Arial" w:cs="Arial"/>
        </w:rPr>
      </w:pPr>
      <w:r>
        <w:rPr>
          <w:rFonts w:ascii="Arial" w:hAnsi="Arial" w:cs="Arial"/>
        </w:rPr>
        <w:t>Donde las escalas para la interpretación de los rangos son las siguientes:</w:t>
      </w:r>
    </w:p>
    <w:p w14:paraId="7F964136" w14:textId="77777777" w:rsidR="00E365DA" w:rsidRDefault="00E365DA" w:rsidP="00E365DA">
      <w:pPr>
        <w:spacing w:line="276" w:lineRule="auto"/>
        <w:jc w:val="both"/>
        <w:rPr>
          <w:rFonts w:ascii="Arial" w:hAnsi="Arial" w:cs="Arial"/>
        </w:rPr>
      </w:pPr>
      <w:r>
        <w:rPr>
          <w:rFonts w:ascii="Arial" w:hAnsi="Arial" w:cs="Arial"/>
        </w:rPr>
        <w:t xml:space="preserve">De </w:t>
      </w:r>
      <w:r w:rsidRPr="00B529B3">
        <w:rPr>
          <w:rFonts w:ascii="Arial" w:hAnsi="Arial" w:cs="Arial"/>
          <w:color w:val="000000"/>
        </w:rPr>
        <w:t>0 – 0</w:t>
      </w:r>
      <w:r>
        <w:rPr>
          <w:rFonts w:ascii="Arial" w:hAnsi="Arial" w:cs="Arial"/>
          <w:color w:val="000000"/>
        </w:rPr>
        <w:t>.</w:t>
      </w:r>
      <w:r w:rsidRPr="00B529B3">
        <w:rPr>
          <w:rFonts w:ascii="Arial" w:hAnsi="Arial" w:cs="Arial"/>
          <w:color w:val="000000"/>
        </w:rPr>
        <w:t>33</w:t>
      </w:r>
      <w:r>
        <w:rPr>
          <w:rFonts w:ascii="Arial" w:hAnsi="Arial" w:cs="Arial"/>
          <w:color w:val="000000"/>
        </w:rPr>
        <w:t xml:space="preserve"> </w:t>
      </w:r>
      <w:r>
        <w:rPr>
          <w:rFonts w:ascii="Arial" w:hAnsi="Arial" w:cs="Arial"/>
        </w:rPr>
        <w:t xml:space="preserve">se considera diversidad baja o </w:t>
      </w:r>
      <w:r w:rsidRPr="008D5914">
        <w:rPr>
          <w:rFonts w:ascii="Arial" w:hAnsi="Arial" w:cs="Arial"/>
        </w:rPr>
        <w:t>Heterogéneo en abundancia</w:t>
      </w:r>
      <w:r>
        <w:rPr>
          <w:rFonts w:ascii="Arial" w:hAnsi="Arial" w:cs="Arial"/>
        </w:rPr>
        <w:t xml:space="preserve">, de </w:t>
      </w:r>
      <w:r w:rsidRPr="00B529B3">
        <w:rPr>
          <w:rFonts w:ascii="Arial" w:hAnsi="Arial" w:cs="Arial"/>
          <w:color w:val="000000"/>
        </w:rPr>
        <w:t>0</w:t>
      </w:r>
      <w:r>
        <w:rPr>
          <w:rFonts w:ascii="Arial" w:hAnsi="Arial" w:cs="Arial"/>
          <w:color w:val="000000"/>
        </w:rPr>
        <w:t>.</w:t>
      </w:r>
      <w:r w:rsidRPr="00B529B3">
        <w:rPr>
          <w:rFonts w:ascii="Arial" w:hAnsi="Arial" w:cs="Arial"/>
          <w:color w:val="000000"/>
        </w:rPr>
        <w:t>34 – 0</w:t>
      </w:r>
      <w:r>
        <w:rPr>
          <w:rFonts w:ascii="Arial" w:hAnsi="Arial" w:cs="Arial"/>
          <w:color w:val="000000"/>
        </w:rPr>
        <w:t>.</w:t>
      </w:r>
      <w:r w:rsidRPr="00B529B3">
        <w:rPr>
          <w:rFonts w:ascii="Arial" w:hAnsi="Arial" w:cs="Arial"/>
          <w:color w:val="000000"/>
        </w:rPr>
        <w:t xml:space="preserve">66 </w:t>
      </w:r>
      <w:r>
        <w:rPr>
          <w:rFonts w:ascii="Arial" w:hAnsi="Arial" w:cs="Arial"/>
        </w:rPr>
        <w:t xml:space="preserve">se considera diversidad media o </w:t>
      </w:r>
      <w:r w:rsidRPr="008D5914">
        <w:rPr>
          <w:rFonts w:ascii="Arial" w:hAnsi="Arial" w:cs="Arial"/>
        </w:rPr>
        <w:t>Ligeramente Heterogéneo en abundancia</w:t>
      </w:r>
      <w:r>
        <w:rPr>
          <w:rFonts w:ascii="Arial" w:hAnsi="Arial" w:cs="Arial"/>
        </w:rPr>
        <w:t xml:space="preserve"> y mayor de 0.67 se considera diversidad alta o </w:t>
      </w:r>
      <w:r w:rsidRPr="008D5914">
        <w:rPr>
          <w:rFonts w:ascii="Arial" w:hAnsi="Arial" w:cs="Arial"/>
        </w:rPr>
        <w:t>Homogéneo en abundancia</w:t>
      </w:r>
    </w:p>
    <w:p w14:paraId="7C6219CC" w14:textId="77777777" w:rsidR="00D04AE8" w:rsidRDefault="00D04AE8" w:rsidP="00E365DA">
      <w:pPr>
        <w:spacing w:line="276" w:lineRule="auto"/>
        <w:jc w:val="both"/>
        <w:rPr>
          <w:rFonts w:ascii="Arial" w:hAnsi="Arial" w:cs="Arial"/>
        </w:rPr>
      </w:pPr>
    </w:p>
    <w:p w14:paraId="2CF390F0" w14:textId="6B57BB65" w:rsidR="00E365DA" w:rsidRDefault="00E365DA" w:rsidP="00E365DA">
      <w:pPr>
        <w:pStyle w:val="TABLAS0"/>
      </w:pPr>
      <w:bookmarkStart w:id="50" w:name="_Toc166502507"/>
      <w:r>
        <w:t>Dominancia de especies (Índice de Simpson)</w:t>
      </w:r>
      <w:bookmarkEnd w:id="50"/>
    </w:p>
    <w:tbl>
      <w:tblPr>
        <w:tblStyle w:val="Tablaconcuadrcula4-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7"/>
        <w:gridCol w:w="1190"/>
        <w:gridCol w:w="817"/>
        <w:gridCol w:w="684"/>
        <w:gridCol w:w="870"/>
      </w:tblGrid>
      <w:tr w:rsidR="000C2398" w:rsidRPr="005A2887" w14:paraId="36FA28D6" w14:textId="77777777" w:rsidTr="00BF3536">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gridSpan w:val="5"/>
            <w:tcBorders>
              <w:top w:val="none" w:sz="0" w:space="0" w:color="auto"/>
              <w:left w:val="none" w:sz="0" w:space="0" w:color="auto"/>
              <w:bottom w:val="none" w:sz="0" w:space="0" w:color="auto"/>
              <w:right w:val="none" w:sz="0" w:space="0" w:color="auto"/>
            </w:tcBorders>
            <w:noWrap/>
            <w:hideMark/>
          </w:tcPr>
          <w:p w14:paraId="56DB5289" w14:textId="77777777" w:rsidR="000C2398" w:rsidRPr="005A2887" w:rsidRDefault="000C2398" w:rsidP="000C2398">
            <w:pPr>
              <w:jc w:val="center"/>
              <w:rPr>
                <w:rFonts w:ascii="Arial" w:hAnsi="Arial" w:cs="Arial"/>
                <w:b w:val="0"/>
                <w:bCs w:val="0"/>
                <w:color w:val="000000"/>
                <w:highlight w:val="yellow"/>
              </w:rPr>
            </w:pPr>
            <w:r w:rsidRPr="005A2887">
              <w:rPr>
                <w:rFonts w:ascii="Arial" w:hAnsi="Arial" w:cs="Arial"/>
                <w:color w:val="000000"/>
                <w:highlight w:val="yellow"/>
              </w:rPr>
              <w:t>Índice de Simpson</w:t>
            </w:r>
          </w:p>
        </w:tc>
      </w:tr>
      <w:tr w:rsidR="000C2398" w:rsidRPr="005A2887" w14:paraId="7BBC44C3"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5FD7621" w14:textId="77777777" w:rsidR="000C2398" w:rsidRPr="005A2887" w:rsidRDefault="000C2398" w:rsidP="000C2398">
            <w:pPr>
              <w:rPr>
                <w:rFonts w:ascii="Arial" w:hAnsi="Arial" w:cs="Arial"/>
                <w:b w:val="0"/>
                <w:bCs w:val="0"/>
                <w:color w:val="000000"/>
                <w:highlight w:val="yellow"/>
              </w:rPr>
            </w:pPr>
            <w:r w:rsidRPr="005A2887">
              <w:rPr>
                <w:rFonts w:ascii="Arial" w:hAnsi="Arial" w:cs="Arial"/>
                <w:color w:val="000000"/>
                <w:highlight w:val="yellow"/>
              </w:rPr>
              <w:t>Estratos</w:t>
            </w:r>
          </w:p>
        </w:tc>
        <w:tc>
          <w:tcPr>
            <w:tcW w:w="0" w:type="auto"/>
            <w:noWrap/>
            <w:hideMark/>
          </w:tcPr>
          <w:p w14:paraId="57A9A867" w14:textId="61A04C4D" w:rsidR="000C2398" w:rsidRPr="005A2887" w:rsidRDefault="00895032" w:rsidP="000C2398">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5A2887">
              <w:rPr>
                <w:rFonts w:ascii="Arial" w:hAnsi="Arial" w:cs="Arial"/>
                <w:b/>
                <w:bCs/>
                <w:color w:val="000000"/>
                <w:highlight w:val="yellow"/>
              </w:rPr>
              <w:t>ACUSTF</w:t>
            </w:r>
          </w:p>
        </w:tc>
        <w:tc>
          <w:tcPr>
            <w:tcW w:w="0" w:type="auto"/>
            <w:noWrap/>
            <w:hideMark/>
          </w:tcPr>
          <w:p w14:paraId="22AE5E26" w14:textId="77777777" w:rsidR="000C2398" w:rsidRPr="005A2887" w:rsidRDefault="000C2398" w:rsidP="000C2398">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5A2887">
              <w:rPr>
                <w:rFonts w:ascii="Arial" w:hAnsi="Arial" w:cs="Arial"/>
                <w:b/>
                <w:bCs/>
                <w:color w:val="000000"/>
                <w:highlight w:val="yellow"/>
              </w:rPr>
              <w:t>Valor</w:t>
            </w:r>
          </w:p>
        </w:tc>
        <w:tc>
          <w:tcPr>
            <w:tcW w:w="0" w:type="auto"/>
            <w:noWrap/>
            <w:hideMark/>
          </w:tcPr>
          <w:p w14:paraId="165E8C68" w14:textId="77777777" w:rsidR="000C2398" w:rsidRPr="005A2887" w:rsidRDefault="000C2398" w:rsidP="000C2398">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5A2887">
              <w:rPr>
                <w:rFonts w:ascii="Arial" w:hAnsi="Arial" w:cs="Arial"/>
                <w:b/>
                <w:bCs/>
                <w:color w:val="000000"/>
                <w:highlight w:val="yellow"/>
              </w:rPr>
              <w:t>SA</w:t>
            </w:r>
          </w:p>
        </w:tc>
        <w:tc>
          <w:tcPr>
            <w:tcW w:w="0" w:type="auto"/>
            <w:noWrap/>
            <w:hideMark/>
          </w:tcPr>
          <w:p w14:paraId="443D38E3" w14:textId="77777777" w:rsidR="000C2398" w:rsidRPr="005A2887" w:rsidRDefault="000C2398" w:rsidP="000C2398">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5A2887">
              <w:rPr>
                <w:rFonts w:ascii="Arial" w:hAnsi="Arial" w:cs="Arial"/>
                <w:b/>
                <w:bCs/>
                <w:color w:val="000000"/>
                <w:highlight w:val="yellow"/>
              </w:rPr>
              <w:t>Valor</w:t>
            </w:r>
          </w:p>
        </w:tc>
      </w:tr>
      <w:tr w:rsidR="000C2398" w:rsidRPr="005A2887" w14:paraId="7C57E941"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0A6E70D" w14:textId="77777777" w:rsidR="000C2398" w:rsidRPr="005A2887" w:rsidRDefault="000C2398" w:rsidP="000C2398">
            <w:pPr>
              <w:rPr>
                <w:rFonts w:ascii="Arial" w:hAnsi="Arial" w:cs="Arial"/>
                <w:color w:val="000000"/>
                <w:highlight w:val="yellow"/>
              </w:rPr>
            </w:pPr>
            <w:r w:rsidRPr="005A2887">
              <w:rPr>
                <w:rFonts w:ascii="Arial" w:hAnsi="Arial" w:cs="Arial"/>
                <w:color w:val="000000"/>
                <w:highlight w:val="yellow"/>
              </w:rPr>
              <w:t>Arbustivo</w:t>
            </w:r>
          </w:p>
        </w:tc>
        <w:tc>
          <w:tcPr>
            <w:tcW w:w="0" w:type="auto"/>
            <w:noWrap/>
            <w:hideMark/>
          </w:tcPr>
          <w:p w14:paraId="1DFA9B17" w14:textId="77777777" w:rsidR="000C2398" w:rsidRPr="005A2887" w:rsidRDefault="000C2398" w:rsidP="000C239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5A2887">
              <w:rPr>
                <w:rFonts w:ascii="Arial" w:hAnsi="Arial" w:cs="Arial"/>
                <w:color w:val="000000"/>
                <w:highlight w:val="yellow"/>
              </w:rPr>
              <w:t>0.10</w:t>
            </w:r>
          </w:p>
        </w:tc>
        <w:tc>
          <w:tcPr>
            <w:tcW w:w="0" w:type="auto"/>
            <w:noWrap/>
            <w:hideMark/>
          </w:tcPr>
          <w:p w14:paraId="321C9221" w14:textId="77777777" w:rsidR="000C2398" w:rsidRPr="005A2887" w:rsidRDefault="000C2398" w:rsidP="000C239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5A2887">
              <w:rPr>
                <w:rFonts w:ascii="Arial" w:hAnsi="Arial" w:cs="Arial"/>
                <w:color w:val="000000"/>
                <w:highlight w:val="yellow"/>
              </w:rPr>
              <w:t>Bajo</w:t>
            </w:r>
          </w:p>
        </w:tc>
        <w:tc>
          <w:tcPr>
            <w:tcW w:w="0" w:type="auto"/>
            <w:noWrap/>
            <w:hideMark/>
          </w:tcPr>
          <w:p w14:paraId="0D1ED9FD" w14:textId="77777777" w:rsidR="000C2398" w:rsidRPr="005A2887" w:rsidRDefault="000C2398" w:rsidP="000C239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5A2887">
              <w:rPr>
                <w:rFonts w:ascii="Arial" w:hAnsi="Arial" w:cs="Arial"/>
                <w:color w:val="000000"/>
                <w:highlight w:val="yellow"/>
              </w:rPr>
              <w:t>0.12</w:t>
            </w:r>
          </w:p>
        </w:tc>
        <w:tc>
          <w:tcPr>
            <w:tcW w:w="0" w:type="auto"/>
            <w:noWrap/>
            <w:hideMark/>
          </w:tcPr>
          <w:p w14:paraId="739D8082" w14:textId="77777777" w:rsidR="000C2398" w:rsidRPr="005A2887" w:rsidRDefault="000C2398" w:rsidP="000C239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5A2887">
              <w:rPr>
                <w:rFonts w:ascii="Arial" w:hAnsi="Arial" w:cs="Arial"/>
                <w:color w:val="000000"/>
                <w:highlight w:val="yellow"/>
              </w:rPr>
              <w:t>Bajo</w:t>
            </w:r>
          </w:p>
        </w:tc>
      </w:tr>
      <w:tr w:rsidR="000C2398" w:rsidRPr="005A2887" w14:paraId="70EC2C42"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39C6C1B" w14:textId="77777777" w:rsidR="000C2398" w:rsidRPr="005A2887" w:rsidRDefault="000C2398" w:rsidP="000C2398">
            <w:pPr>
              <w:rPr>
                <w:rFonts w:ascii="Arial" w:hAnsi="Arial" w:cs="Arial"/>
                <w:color w:val="000000"/>
                <w:highlight w:val="yellow"/>
              </w:rPr>
            </w:pPr>
            <w:r w:rsidRPr="005A2887">
              <w:rPr>
                <w:rFonts w:ascii="Arial" w:hAnsi="Arial" w:cs="Arial"/>
                <w:color w:val="000000"/>
                <w:highlight w:val="yellow"/>
              </w:rPr>
              <w:t>Herbáceo</w:t>
            </w:r>
          </w:p>
        </w:tc>
        <w:tc>
          <w:tcPr>
            <w:tcW w:w="0" w:type="auto"/>
            <w:noWrap/>
            <w:hideMark/>
          </w:tcPr>
          <w:p w14:paraId="32EC2DA3" w14:textId="77777777" w:rsidR="000C2398" w:rsidRPr="005A2887" w:rsidRDefault="000C2398" w:rsidP="000C2398">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5A2887">
              <w:rPr>
                <w:rFonts w:ascii="Arial" w:hAnsi="Arial" w:cs="Arial"/>
                <w:color w:val="000000"/>
                <w:highlight w:val="yellow"/>
              </w:rPr>
              <w:t>0.19</w:t>
            </w:r>
          </w:p>
        </w:tc>
        <w:tc>
          <w:tcPr>
            <w:tcW w:w="0" w:type="auto"/>
            <w:noWrap/>
            <w:hideMark/>
          </w:tcPr>
          <w:p w14:paraId="299F9A49" w14:textId="77777777" w:rsidR="000C2398" w:rsidRPr="005A2887" w:rsidRDefault="000C2398" w:rsidP="000C2398">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5A2887">
              <w:rPr>
                <w:rFonts w:ascii="Arial" w:hAnsi="Arial" w:cs="Arial"/>
                <w:color w:val="000000"/>
                <w:highlight w:val="yellow"/>
              </w:rPr>
              <w:t>Bajo</w:t>
            </w:r>
          </w:p>
        </w:tc>
        <w:tc>
          <w:tcPr>
            <w:tcW w:w="0" w:type="auto"/>
            <w:noWrap/>
            <w:hideMark/>
          </w:tcPr>
          <w:p w14:paraId="6AEEB4B7" w14:textId="77777777" w:rsidR="000C2398" w:rsidRPr="005A2887" w:rsidRDefault="000C2398" w:rsidP="000C2398">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5A2887">
              <w:rPr>
                <w:rFonts w:ascii="Arial" w:hAnsi="Arial" w:cs="Arial"/>
                <w:color w:val="000000"/>
                <w:highlight w:val="yellow"/>
              </w:rPr>
              <w:t>0.66</w:t>
            </w:r>
          </w:p>
        </w:tc>
        <w:tc>
          <w:tcPr>
            <w:tcW w:w="0" w:type="auto"/>
            <w:noWrap/>
            <w:hideMark/>
          </w:tcPr>
          <w:p w14:paraId="6297B448" w14:textId="77777777" w:rsidR="000C2398" w:rsidRPr="005A2887" w:rsidRDefault="000C2398" w:rsidP="000C2398">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5A2887">
              <w:rPr>
                <w:rFonts w:ascii="Arial" w:hAnsi="Arial" w:cs="Arial"/>
                <w:color w:val="000000"/>
                <w:highlight w:val="yellow"/>
              </w:rPr>
              <w:t>Medio</w:t>
            </w:r>
          </w:p>
        </w:tc>
      </w:tr>
      <w:tr w:rsidR="000C2398" w:rsidRPr="000C2398" w14:paraId="1556F9A5"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F6AD4B7" w14:textId="77777777" w:rsidR="000C2398" w:rsidRPr="005A2887" w:rsidRDefault="000C2398" w:rsidP="000C2398">
            <w:pPr>
              <w:rPr>
                <w:rFonts w:ascii="Arial" w:hAnsi="Arial" w:cs="Arial"/>
                <w:color w:val="000000"/>
                <w:highlight w:val="yellow"/>
              </w:rPr>
            </w:pPr>
            <w:r w:rsidRPr="005A2887">
              <w:rPr>
                <w:rFonts w:ascii="Arial" w:hAnsi="Arial" w:cs="Arial"/>
                <w:color w:val="000000"/>
                <w:highlight w:val="yellow"/>
              </w:rPr>
              <w:t>Suculento</w:t>
            </w:r>
          </w:p>
        </w:tc>
        <w:tc>
          <w:tcPr>
            <w:tcW w:w="0" w:type="auto"/>
            <w:noWrap/>
            <w:hideMark/>
          </w:tcPr>
          <w:p w14:paraId="306F4A52" w14:textId="77777777" w:rsidR="000C2398" w:rsidRPr="005A2887" w:rsidRDefault="000C2398" w:rsidP="000C239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5A2887">
              <w:rPr>
                <w:rFonts w:ascii="Arial" w:hAnsi="Arial" w:cs="Arial"/>
                <w:color w:val="000000"/>
                <w:highlight w:val="yellow"/>
              </w:rPr>
              <w:t>0.28</w:t>
            </w:r>
          </w:p>
        </w:tc>
        <w:tc>
          <w:tcPr>
            <w:tcW w:w="0" w:type="auto"/>
            <w:noWrap/>
            <w:hideMark/>
          </w:tcPr>
          <w:p w14:paraId="3882FD76" w14:textId="77777777" w:rsidR="000C2398" w:rsidRPr="005A2887" w:rsidRDefault="000C2398" w:rsidP="000C239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5A2887">
              <w:rPr>
                <w:rFonts w:ascii="Arial" w:hAnsi="Arial" w:cs="Arial"/>
                <w:color w:val="000000"/>
                <w:highlight w:val="yellow"/>
              </w:rPr>
              <w:t>Bajo</w:t>
            </w:r>
          </w:p>
        </w:tc>
        <w:tc>
          <w:tcPr>
            <w:tcW w:w="0" w:type="auto"/>
            <w:noWrap/>
            <w:hideMark/>
          </w:tcPr>
          <w:p w14:paraId="14427142" w14:textId="77777777" w:rsidR="000C2398" w:rsidRPr="005A2887" w:rsidRDefault="000C2398" w:rsidP="000C239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5A2887">
              <w:rPr>
                <w:rFonts w:ascii="Arial" w:hAnsi="Arial" w:cs="Arial"/>
                <w:color w:val="000000"/>
                <w:highlight w:val="yellow"/>
              </w:rPr>
              <w:t>0.71</w:t>
            </w:r>
          </w:p>
        </w:tc>
        <w:tc>
          <w:tcPr>
            <w:tcW w:w="0" w:type="auto"/>
            <w:noWrap/>
            <w:hideMark/>
          </w:tcPr>
          <w:p w14:paraId="53FFBF33" w14:textId="77777777" w:rsidR="000C2398" w:rsidRPr="000C2398" w:rsidRDefault="000C2398" w:rsidP="000C239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5A2887">
              <w:rPr>
                <w:rFonts w:ascii="Arial" w:hAnsi="Arial" w:cs="Arial"/>
                <w:color w:val="000000"/>
                <w:highlight w:val="yellow"/>
              </w:rPr>
              <w:t>Alto</w:t>
            </w:r>
          </w:p>
        </w:tc>
      </w:tr>
    </w:tbl>
    <w:p w14:paraId="48BAD673" w14:textId="77777777" w:rsidR="00E365DA" w:rsidRDefault="00E365DA" w:rsidP="00E365DA">
      <w:pPr>
        <w:spacing w:line="276" w:lineRule="auto"/>
        <w:jc w:val="both"/>
        <w:rPr>
          <w:rFonts w:ascii="Arial" w:hAnsi="Arial" w:cs="Arial"/>
        </w:rPr>
      </w:pPr>
    </w:p>
    <w:p w14:paraId="42C1C335" w14:textId="7DF0DC3E" w:rsidR="00E365DA" w:rsidRDefault="000C2398" w:rsidP="00E365DA">
      <w:pPr>
        <w:spacing w:line="276" w:lineRule="auto"/>
        <w:jc w:val="center"/>
        <w:rPr>
          <w:rFonts w:ascii="Arial" w:hAnsi="Arial" w:cs="Arial"/>
        </w:rPr>
      </w:pPr>
      <w:r>
        <w:rPr>
          <w:noProof/>
          <w:lang w:val="es-ES" w:eastAsia="es-ES"/>
        </w:rPr>
        <w:drawing>
          <wp:inline distT="0" distB="0" distL="0" distR="0" wp14:anchorId="2C0A6D6B" wp14:editId="085FE4B5">
            <wp:extent cx="5192712" cy="1989931"/>
            <wp:effectExtent l="0" t="0" r="8255" b="10795"/>
            <wp:docPr id="174" name="Gráfico 174">
              <a:extLst xmlns:a="http://schemas.openxmlformats.org/drawingml/2006/main">
                <a:ext uri="{FF2B5EF4-FFF2-40B4-BE49-F238E27FC236}">
                  <a16:creationId xmlns:a16="http://schemas.microsoft.com/office/drawing/2014/main" id="{6D16988E-CD24-4BAA-BC1D-7F47F74990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1E6AA265" w14:textId="77777777" w:rsidR="00E365DA" w:rsidRDefault="00E365DA" w:rsidP="00E365DA">
      <w:pPr>
        <w:pStyle w:val="GRAFICAS"/>
      </w:pPr>
      <w:bookmarkStart w:id="51" w:name="_Toc166502700"/>
      <w:r>
        <w:t>Dominancia de especies (Índice de Simpson)</w:t>
      </w:r>
      <w:bookmarkEnd w:id="51"/>
    </w:p>
    <w:p w14:paraId="7BE4C3DF" w14:textId="77777777" w:rsidR="00E365DA" w:rsidRDefault="00E365DA" w:rsidP="00E365DA">
      <w:pPr>
        <w:jc w:val="both"/>
        <w:rPr>
          <w:rFonts w:ascii="Arial" w:hAnsi="Arial" w:cs="Arial"/>
          <w:b/>
        </w:rPr>
      </w:pPr>
    </w:p>
    <w:p w14:paraId="123B3149" w14:textId="4CC39564" w:rsidR="00E365DA" w:rsidRPr="00BC265E" w:rsidRDefault="00E365DA" w:rsidP="00E365DA">
      <w:pPr>
        <w:jc w:val="both"/>
        <w:rPr>
          <w:rFonts w:ascii="Arial" w:hAnsi="Arial" w:cs="Arial"/>
          <w:b/>
          <w:bCs/>
        </w:rPr>
      </w:pPr>
      <w:r w:rsidRPr="005A2887">
        <w:rPr>
          <w:rFonts w:ascii="Arial" w:hAnsi="Arial" w:cs="Arial"/>
          <w:highlight w:val="yellow"/>
        </w:rPr>
        <w:t xml:space="preserve">De acuerdo al índice de dominancia de Simpson en el estrato arbustivo tiene un </w:t>
      </w:r>
      <w:r w:rsidRPr="005A2887">
        <w:rPr>
          <w:rFonts w:ascii="Arial" w:hAnsi="Arial" w:cs="Arial"/>
          <w:b/>
          <w:bCs/>
          <w:highlight w:val="yellow"/>
        </w:rPr>
        <w:t xml:space="preserve">valor </w:t>
      </w:r>
      <w:r w:rsidR="000C2398" w:rsidRPr="005A2887">
        <w:rPr>
          <w:rFonts w:ascii="Arial" w:hAnsi="Arial" w:cs="Arial"/>
          <w:b/>
          <w:bCs/>
          <w:highlight w:val="yellow"/>
        </w:rPr>
        <w:t>bajo</w:t>
      </w:r>
      <w:r w:rsidRPr="005A2887">
        <w:rPr>
          <w:rFonts w:ascii="Arial" w:hAnsi="Arial" w:cs="Arial"/>
          <w:highlight w:val="yellow"/>
        </w:rPr>
        <w:t xml:space="preserve"> en ambas áreas</w:t>
      </w:r>
      <w:r w:rsidR="000C2398" w:rsidRPr="005A2887">
        <w:rPr>
          <w:rFonts w:ascii="Arial" w:hAnsi="Arial" w:cs="Arial"/>
          <w:highlight w:val="yellow"/>
        </w:rPr>
        <w:t xml:space="preserve">, </w:t>
      </w:r>
      <w:r w:rsidRPr="005A2887">
        <w:rPr>
          <w:rFonts w:ascii="Arial" w:hAnsi="Arial" w:cs="Arial"/>
          <w:highlight w:val="yellow"/>
        </w:rPr>
        <w:t xml:space="preserve">Para el estrato herbáceo presenta un </w:t>
      </w:r>
      <w:r w:rsidRPr="005A2887">
        <w:rPr>
          <w:rFonts w:ascii="Arial" w:hAnsi="Arial" w:cs="Arial"/>
          <w:b/>
          <w:bCs/>
          <w:highlight w:val="yellow"/>
        </w:rPr>
        <w:t xml:space="preserve">valor </w:t>
      </w:r>
      <w:r w:rsidR="000C2398" w:rsidRPr="005A2887">
        <w:rPr>
          <w:rFonts w:ascii="Arial" w:hAnsi="Arial" w:cs="Arial"/>
          <w:b/>
          <w:bCs/>
          <w:highlight w:val="yellow"/>
        </w:rPr>
        <w:t>bajo</w:t>
      </w:r>
      <w:r w:rsidRPr="005A2887">
        <w:rPr>
          <w:rFonts w:ascii="Arial" w:hAnsi="Arial" w:cs="Arial"/>
          <w:highlight w:val="yellow"/>
        </w:rPr>
        <w:t xml:space="preserve"> en el </w:t>
      </w:r>
      <w:r w:rsidR="00895032" w:rsidRPr="005A2887">
        <w:rPr>
          <w:rFonts w:ascii="Arial" w:hAnsi="Arial" w:cs="Arial"/>
          <w:highlight w:val="yellow"/>
        </w:rPr>
        <w:t>ACUSTF</w:t>
      </w:r>
      <w:r w:rsidRPr="005A2887">
        <w:rPr>
          <w:rFonts w:ascii="Arial" w:hAnsi="Arial" w:cs="Arial"/>
          <w:highlight w:val="yellow"/>
        </w:rPr>
        <w:t xml:space="preserve"> y </w:t>
      </w:r>
      <w:r w:rsidRPr="005A2887">
        <w:rPr>
          <w:rFonts w:ascii="Arial" w:hAnsi="Arial" w:cs="Arial"/>
          <w:b/>
          <w:bCs/>
          <w:highlight w:val="yellow"/>
        </w:rPr>
        <w:t>valor alto</w:t>
      </w:r>
      <w:r w:rsidRPr="005A2887">
        <w:rPr>
          <w:rFonts w:ascii="Arial" w:hAnsi="Arial" w:cs="Arial"/>
          <w:highlight w:val="yellow"/>
        </w:rPr>
        <w:t xml:space="preserve"> en el SA. </w:t>
      </w:r>
      <w:r w:rsidR="000C2398" w:rsidRPr="005A2887">
        <w:rPr>
          <w:rFonts w:ascii="Arial" w:hAnsi="Arial" w:cs="Arial"/>
          <w:highlight w:val="yellow"/>
        </w:rPr>
        <w:t xml:space="preserve">para el estrato suculento presenta un </w:t>
      </w:r>
      <w:r w:rsidR="000C2398" w:rsidRPr="005A2887">
        <w:rPr>
          <w:rFonts w:ascii="Arial" w:hAnsi="Arial" w:cs="Arial"/>
          <w:b/>
          <w:bCs/>
          <w:highlight w:val="yellow"/>
        </w:rPr>
        <w:t>valor bajo</w:t>
      </w:r>
      <w:r w:rsidR="000C2398" w:rsidRPr="005A2887">
        <w:rPr>
          <w:rFonts w:ascii="Arial" w:hAnsi="Arial" w:cs="Arial"/>
          <w:highlight w:val="yellow"/>
        </w:rPr>
        <w:t xml:space="preserve"> en el </w:t>
      </w:r>
      <w:r w:rsidR="00895032" w:rsidRPr="005A2887">
        <w:rPr>
          <w:rFonts w:ascii="Arial" w:hAnsi="Arial" w:cs="Arial"/>
          <w:highlight w:val="yellow"/>
        </w:rPr>
        <w:t>ACUSTF</w:t>
      </w:r>
      <w:r w:rsidR="000C2398" w:rsidRPr="005A2887">
        <w:rPr>
          <w:rFonts w:ascii="Arial" w:hAnsi="Arial" w:cs="Arial"/>
          <w:highlight w:val="yellow"/>
        </w:rPr>
        <w:t xml:space="preserve"> y </w:t>
      </w:r>
      <w:r w:rsidR="000C2398" w:rsidRPr="005A2887">
        <w:rPr>
          <w:rFonts w:ascii="Arial" w:hAnsi="Arial" w:cs="Arial"/>
          <w:b/>
          <w:highlight w:val="yellow"/>
        </w:rPr>
        <w:t xml:space="preserve">valor alto </w:t>
      </w:r>
      <w:r w:rsidR="000C2398" w:rsidRPr="005A2887">
        <w:rPr>
          <w:rFonts w:ascii="Arial" w:hAnsi="Arial" w:cs="Arial"/>
          <w:bCs/>
          <w:highlight w:val="yellow"/>
        </w:rPr>
        <w:t>En el SA</w:t>
      </w:r>
      <w:r w:rsidR="000C2398" w:rsidRPr="005A2887">
        <w:rPr>
          <w:rFonts w:ascii="Arial" w:hAnsi="Arial" w:cs="Arial"/>
          <w:highlight w:val="yellow"/>
        </w:rPr>
        <w:t xml:space="preserve">. </w:t>
      </w:r>
      <w:r w:rsidR="00D04AE8" w:rsidRPr="005A2887">
        <w:rPr>
          <w:rFonts w:ascii="Arial" w:hAnsi="Arial" w:cs="Arial"/>
          <w:highlight w:val="yellow"/>
        </w:rPr>
        <w:t>Al</w:t>
      </w:r>
      <w:r w:rsidRPr="005A2887">
        <w:rPr>
          <w:rFonts w:ascii="Arial" w:hAnsi="Arial" w:cs="Arial"/>
          <w:highlight w:val="yellow"/>
        </w:rPr>
        <w:t xml:space="preserve"> presentar los valores similares en ambas áreas, la vegetación que se va afectar por el cambio y uso de suelo no se pone en riesgo ya que se desarrolla dentro del Sistema ambiental.</w:t>
      </w:r>
    </w:p>
    <w:p w14:paraId="03DE66F5" w14:textId="77777777" w:rsidR="00E365DA" w:rsidRDefault="00E365DA" w:rsidP="00E365DA">
      <w:pPr>
        <w:jc w:val="both"/>
        <w:rPr>
          <w:rFonts w:ascii="Arial" w:hAnsi="Arial" w:cs="Arial"/>
          <w:b/>
        </w:rPr>
      </w:pPr>
    </w:p>
    <w:p w14:paraId="062089A4" w14:textId="7502CC94" w:rsidR="00E365DA" w:rsidRDefault="004D6AA9" w:rsidP="00E365DA">
      <w:pPr>
        <w:jc w:val="both"/>
        <w:rPr>
          <w:rFonts w:ascii="Arial" w:hAnsi="Arial" w:cs="Arial"/>
        </w:rPr>
      </w:pPr>
      <w:r w:rsidRPr="00283AC7">
        <w:rPr>
          <w:rFonts w:ascii="Arial" w:hAnsi="Arial" w:cs="Arial"/>
          <w:b/>
        </w:rPr>
        <w:t>Índice</w:t>
      </w:r>
      <w:r w:rsidR="00E365DA" w:rsidRPr="00283AC7">
        <w:rPr>
          <w:rFonts w:ascii="Arial" w:hAnsi="Arial" w:cs="Arial"/>
          <w:b/>
        </w:rPr>
        <w:t xml:space="preserve"> de Berger-Parker</w:t>
      </w:r>
      <w:r w:rsidR="00E365DA">
        <w:rPr>
          <w:rFonts w:ascii="Arial" w:hAnsi="Arial" w:cs="Arial"/>
          <w:b/>
        </w:rPr>
        <w:t xml:space="preserve"> </w:t>
      </w:r>
      <w:r w:rsidR="00E365DA" w:rsidRPr="00E7256E">
        <w:rPr>
          <w:rFonts w:ascii="Arial" w:hAnsi="Arial" w:cs="Arial"/>
        </w:rPr>
        <w:t xml:space="preserve">Es un índice </w:t>
      </w:r>
      <w:r w:rsidR="00E365DA">
        <w:rPr>
          <w:rFonts w:ascii="Arial" w:hAnsi="Arial" w:cs="Arial"/>
        </w:rPr>
        <w:t xml:space="preserve">que interpreta un aumento en la equidad y una disminución en la dominancia </w:t>
      </w:r>
      <w:r w:rsidR="00E365DA" w:rsidRPr="00CD3E16">
        <w:rPr>
          <w:rFonts w:ascii="Arial" w:hAnsi="Arial" w:cs="Arial"/>
        </w:rPr>
        <w:t>(</w:t>
      </w:r>
      <w:proofErr w:type="spellStart"/>
      <w:r w:rsidR="00E365DA" w:rsidRPr="00CD3E16">
        <w:rPr>
          <w:rFonts w:ascii="Arial" w:hAnsi="Arial" w:cs="Arial"/>
        </w:rPr>
        <w:t>Magurran</w:t>
      </w:r>
      <w:proofErr w:type="spellEnd"/>
      <w:r w:rsidR="00E365DA" w:rsidRPr="00CD3E16">
        <w:rPr>
          <w:rFonts w:ascii="Arial" w:hAnsi="Arial" w:cs="Arial"/>
        </w:rPr>
        <w:t>, 1988).</w:t>
      </w:r>
    </w:p>
    <w:p w14:paraId="294D1ABE" w14:textId="77777777" w:rsidR="00E365DA" w:rsidRPr="00E7256E" w:rsidRDefault="00E365DA" w:rsidP="00E365DA">
      <w:pPr>
        <w:jc w:val="both"/>
        <w:rPr>
          <w:rFonts w:ascii="Arial" w:hAnsi="Arial" w:cs="Arial"/>
        </w:rPr>
      </w:pPr>
      <w:r>
        <w:rPr>
          <w:noProof/>
          <w:lang w:val="es-ES" w:eastAsia="es-ES"/>
        </w:rPr>
        <mc:AlternateContent>
          <mc:Choice Requires="wps">
            <w:drawing>
              <wp:anchor distT="0" distB="0" distL="114300" distR="114300" simplePos="0" relativeHeight="251648000" behindDoc="0" locked="0" layoutInCell="1" allowOverlap="1" wp14:anchorId="49044B00" wp14:editId="44BE2294">
                <wp:simplePos x="0" y="0"/>
                <wp:positionH relativeFrom="column">
                  <wp:posOffset>2261870</wp:posOffset>
                </wp:positionH>
                <wp:positionV relativeFrom="paragraph">
                  <wp:posOffset>12065</wp:posOffset>
                </wp:positionV>
                <wp:extent cx="1400175" cy="533400"/>
                <wp:effectExtent l="0" t="0" r="0" b="0"/>
                <wp:wrapNone/>
                <wp:docPr id="14" name="4 CuadroTexto"/>
                <wp:cNvGraphicFramePr/>
                <a:graphic xmlns:a="http://schemas.openxmlformats.org/drawingml/2006/main">
                  <a:graphicData uri="http://schemas.microsoft.com/office/word/2010/wordprocessingShape">
                    <wps:wsp>
                      <wps:cNvSpPr txBox="1"/>
                      <wps:spPr>
                        <a:xfrm>
                          <a:off x="0" y="0"/>
                          <a:ext cx="1400175" cy="5334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6FC3951" w14:textId="77777777" w:rsidR="005C1B89" w:rsidRPr="00712232" w:rsidRDefault="005C1B89" w:rsidP="00E365DA">
                            <w:pPr>
                              <w:rPr>
                                <w:rFonts w:ascii="Arial" w:hAnsi="Arial" w:cs="Arial"/>
                                <w:color w:val="000000" w:themeColor="text1"/>
                                <w:sz w:val="32"/>
                                <w:szCs w:val="32"/>
                              </w:rPr>
                            </w:pPr>
                            <w:r w:rsidRPr="00712232">
                              <w:rPr>
                                <w:rFonts w:ascii="Arial" w:hAnsi="Arial" w:cs="Arial"/>
                                <w:color w:val="000000" w:themeColor="text1"/>
                                <w:sz w:val="32"/>
                                <w:szCs w:val="32"/>
                              </w:rPr>
                              <w:t>d</w:t>
                            </w:r>
                            <m:oMath>
                              <m:r>
                                <w:rPr>
                                  <w:rFonts w:ascii="Cambria Math" w:hAnsi="Cambria Math" w:cstheme="minorBidi"/>
                                  <w:color w:val="000000" w:themeColor="text1"/>
                                  <w:sz w:val="32"/>
                                  <w:szCs w:val="32"/>
                                </w:rPr>
                                <m:t>=</m:t>
                              </m:r>
                              <m:f>
                                <m:fPr>
                                  <m:ctrlPr>
                                    <w:rPr>
                                      <w:rFonts w:ascii="Cambria Math" w:eastAsiaTheme="minorEastAsia" w:hAnsi="Cambria Math" w:cstheme="minorBidi"/>
                                      <w:i/>
                                      <w:iCs/>
                                      <w:color w:val="000000" w:themeColor="text1"/>
                                      <w:sz w:val="32"/>
                                      <w:szCs w:val="32"/>
                                    </w:rPr>
                                  </m:ctrlPr>
                                </m:fPr>
                                <m:num>
                                  <m:sSub>
                                    <m:sSubPr>
                                      <m:ctrlPr>
                                        <w:rPr>
                                          <w:rFonts w:ascii="Cambria Math" w:eastAsiaTheme="minorEastAsia" w:hAnsi="Cambria Math" w:cstheme="minorBidi"/>
                                          <w:i/>
                                          <w:iCs/>
                                          <w:color w:val="000000" w:themeColor="text1"/>
                                          <w:sz w:val="32"/>
                                          <w:szCs w:val="32"/>
                                        </w:rPr>
                                      </m:ctrlPr>
                                    </m:sSubPr>
                                    <m:e>
                                      <m:r>
                                        <w:rPr>
                                          <w:rFonts w:ascii="Cambria Math" w:hAnsi="Cambria Math" w:cstheme="minorBidi"/>
                                          <w:color w:val="000000" w:themeColor="text1"/>
                                          <w:sz w:val="32"/>
                                          <w:szCs w:val="32"/>
                                        </w:rPr>
                                        <m:t>N</m:t>
                                      </m:r>
                                    </m:e>
                                    <m:sub>
                                      <m:r>
                                        <w:rPr>
                                          <w:rFonts w:ascii="Cambria Math" w:hAnsi="Cambria Math" w:cstheme="minorBidi"/>
                                          <w:color w:val="000000" w:themeColor="text1"/>
                                          <w:sz w:val="32"/>
                                          <w:szCs w:val="32"/>
                                        </w:rPr>
                                        <m:t>max</m:t>
                                      </m:r>
                                    </m:sub>
                                  </m:sSub>
                                </m:num>
                                <m:den>
                                  <m:r>
                                    <w:rPr>
                                      <w:rFonts w:ascii="Cambria Math" w:hAnsi="Cambria Math" w:cstheme="minorBidi"/>
                                      <w:color w:val="000000" w:themeColor="text1"/>
                                      <w:sz w:val="32"/>
                                      <w:szCs w:val="32"/>
                                    </w:rPr>
                                    <m:t>N</m:t>
                                  </m:r>
                                </m:den>
                              </m:f>
                            </m:oMath>
                          </w:p>
                        </w:txbxContent>
                      </wps:txbx>
                      <wps:bodyPr vertOverflow="clip" horzOverflow="clip" wrap="square" rtlCol="0" anchor="t">
                        <a:noAutofit/>
                      </wps:bodyPr>
                    </wps:wsp>
                  </a:graphicData>
                </a:graphic>
                <wp14:sizeRelH relativeFrom="margin">
                  <wp14:pctWidth>0</wp14:pctWidth>
                </wp14:sizeRelH>
                <wp14:sizeRelV relativeFrom="margin">
                  <wp14:pctHeight>0</wp14:pctHeight>
                </wp14:sizeRelV>
              </wp:anchor>
            </w:drawing>
          </mc:Choice>
          <mc:Fallback>
            <w:pict>
              <v:shape w14:anchorId="49044B00" id="_x0000_s1027" type="#_x0000_t202" style="position:absolute;left:0;text-align:left;margin-left:178.1pt;margin-top:.95pt;width:110.25pt;height:42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" filled="f" stroked="f">
                <v:textbox>
                  <w:txbxContent>
                    <w:p w14:paraId="06FC3951" w14:textId="77777777" w:rsidR="005C1B89" w:rsidRPr="00712232" w:rsidRDefault="005C1B89" w:rsidP="00E365DA">
                      <w:pPr>
                        <w:rPr>
                          <w:rFonts w:ascii="Arial" w:hAnsi="Arial" w:cs="Arial"/>
                          <w:color w:val="000000" w:themeColor="text1"/>
                          <w:sz w:val="32"/>
                          <w:szCs w:val="32"/>
                        </w:rPr>
                      </w:pPr>
                      <w:r w:rsidRPr="00712232">
                        <w:rPr>
                          <w:rFonts w:ascii="Arial" w:hAnsi="Arial" w:cs="Arial"/>
                          <w:color w:val="000000" w:themeColor="text1"/>
                          <w:sz w:val="32"/>
                          <w:szCs w:val="32"/>
                        </w:rPr>
                        <w:t>d</w:t>
                      </w:r>
                      <m:oMath>
                        <m:r>
                          <w:rPr>
                            <w:rFonts w:ascii="Cambria Math" w:hAnsi="Cambria Math" w:cstheme="minorBidi"/>
                            <w:color w:val="000000" w:themeColor="text1"/>
                            <w:sz w:val="32"/>
                            <w:szCs w:val="32"/>
                          </w:rPr>
                          <m:t>=</m:t>
                        </m:r>
                        <m:f>
                          <m:fPr>
                            <m:ctrlPr>
                              <w:rPr>
                                <w:rFonts w:ascii="Cambria Math" w:eastAsiaTheme="minorEastAsia" w:hAnsi="Cambria Math" w:cstheme="minorBidi"/>
                                <w:i/>
                                <w:iCs/>
                                <w:color w:val="000000" w:themeColor="text1"/>
                                <w:sz w:val="32"/>
                                <w:szCs w:val="32"/>
                              </w:rPr>
                            </m:ctrlPr>
                          </m:fPr>
                          <m:num>
                            <m:sSub>
                              <m:sSubPr>
                                <m:ctrlPr>
                                  <w:rPr>
                                    <w:rFonts w:ascii="Cambria Math" w:eastAsiaTheme="minorEastAsia" w:hAnsi="Cambria Math" w:cstheme="minorBidi"/>
                                    <w:i/>
                                    <w:iCs/>
                                    <w:color w:val="000000" w:themeColor="text1"/>
                                    <w:sz w:val="32"/>
                                    <w:szCs w:val="32"/>
                                  </w:rPr>
                                </m:ctrlPr>
                              </m:sSubPr>
                              <m:e>
                                <m:r>
                                  <w:rPr>
                                    <w:rFonts w:ascii="Cambria Math" w:hAnsi="Cambria Math" w:cstheme="minorBidi"/>
                                    <w:color w:val="000000" w:themeColor="text1"/>
                                    <w:sz w:val="32"/>
                                    <w:szCs w:val="32"/>
                                  </w:rPr>
                                  <m:t>N</m:t>
                                </m:r>
                              </m:e>
                              <m:sub>
                                <m:r>
                                  <w:rPr>
                                    <w:rFonts w:ascii="Cambria Math" w:hAnsi="Cambria Math" w:cstheme="minorBidi"/>
                                    <w:color w:val="000000" w:themeColor="text1"/>
                                    <w:sz w:val="32"/>
                                    <w:szCs w:val="32"/>
                                  </w:rPr>
                                  <m:t>max</m:t>
                                </m:r>
                              </m:sub>
                            </m:sSub>
                          </m:num>
                          <m:den>
                            <m:r>
                              <w:rPr>
                                <w:rFonts w:ascii="Cambria Math" w:hAnsi="Cambria Math" w:cstheme="minorBidi"/>
                                <w:color w:val="000000" w:themeColor="text1"/>
                                <w:sz w:val="32"/>
                                <w:szCs w:val="32"/>
                              </w:rPr>
                              <m:t>N</m:t>
                            </m:r>
                          </m:den>
                        </m:f>
                      </m:oMath>
                    </w:p>
                  </w:txbxContent>
                </v:textbox>
              </v:shape>
            </w:pict>
          </mc:Fallback>
        </mc:AlternateContent>
      </w:r>
    </w:p>
    <w:p w14:paraId="0E07AD6A" w14:textId="77777777" w:rsidR="00E365DA" w:rsidRDefault="00E365DA" w:rsidP="00E365DA">
      <w:pPr>
        <w:jc w:val="both"/>
        <w:rPr>
          <w:rFonts w:ascii="Arial" w:hAnsi="Arial" w:cs="Arial"/>
        </w:rPr>
      </w:pPr>
    </w:p>
    <w:p w14:paraId="57946C6F" w14:textId="77777777" w:rsidR="00E365DA" w:rsidRPr="00E7256E" w:rsidRDefault="00E365DA" w:rsidP="00E365DA">
      <w:pPr>
        <w:jc w:val="both"/>
        <w:rPr>
          <w:rFonts w:ascii="Arial" w:hAnsi="Arial" w:cs="Arial"/>
        </w:rPr>
      </w:pPr>
      <w:r w:rsidRPr="00E7256E">
        <w:rPr>
          <w:rFonts w:ascii="Arial" w:hAnsi="Arial" w:cs="Arial"/>
        </w:rPr>
        <w:t xml:space="preserve">Donde, </w:t>
      </w:r>
    </w:p>
    <w:p w14:paraId="7410CF9D" w14:textId="77777777" w:rsidR="00E365DA" w:rsidRDefault="00E365DA" w:rsidP="00E365DA">
      <w:pPr>
        <w:jc w:val="both"/>
        <w:rPr>
          <w:rFonts w:ascii="Arial" w:hAnsi="Arial" w:cs="Arial"/>
        </w:rPr>
      </w:pPr>
      <w:proofErr w:type="spellStart"/>
      <w:r>
        <w:rPr>
          <w:rFonts w:ascii="Arial" w:hAnsi="Arial" w:cs="Arial"/>
        </w:rPr>
        <w:t>N</w:t>
      </w:r>
      <w:r w:rsidRPr="00D34779">
        <w:rPr>
          <w:rFonts w:ascii="Arial" w:hAnsi="Arial" w:cs="Arial"/>
          <w:vertAlign w:val="subscript"/>
        </w:rPr>
        <w:t>max</w:t>
      </w:r>
      <w:proofErr w:type="spellEnd"/>
      <w:r w:rsidRPr="00E7256E">
        <w:rPr>
          <w:rFonts w:ascii="Arial" w:hAnsi="Arial" w:cs="Arial"/>
        </w:rPr>
        <w:t xml:space="preserve"> =</w:t>
      </w:r>
      <w:r w:rsidRPr="00E7256E">
        <w:rPr>
          <w:rFonts w:ascii="Arial" w:hAnsi="Arial" w:cs="Arial"/>
          <w:b/>
        </w:rPr>
        <w:t xml:space="preserve"> </w:t>
      </w:r>
      <w:r>
        <w:rPr>
          <w:rFonts w:ascii="Arial" w:hAnsi="Arial" w:cs="Arial"/>
        </w:rPr>
        <w:t xml:space="preserve">Es el número de individuos en la especie más abundante </w:t>
      </w:r>
    </w:p>
    <w:p w14:paraId="43F9AC73" w14:textId="77777777" w:rsidR="00E365DA" w:rsidRDefault="00E365DA" w:rsidP="00E365DA">
      <w:pPr>
        <w:jc w:val="both"/>
        <w:rPr>
          <w:rFonts w:ascii="Arial" w:hAnsi="Arial" w:cs="Arial"/>
        </w:rPr>
      </w:pPr>
    </w:p>
    <w:p w14:paraId="5C599FB4" w14:textId="77777777" w:rsidR="00E365DA" w:rsidRDefault="00E365DA" w:rsidP="00E365DA">
      <w:pPr>
        <w:jc w:val="both"/>
        <w:rPr>
          <w:rFonts w:ascii="Arial" w:hAnsi="Arial" w:cs="Arial"/>
        </w:rPr>
      </w:pPr>
      <w:r>
        <w:rPr>
          <w:rFonts w:ascii="Arial" w:hAnsi="Arial" w:cs="Arial"/>
        </w:rPr>
        <w:t>Donde las escalas para la interpretación de los rangos son las siguientes:</w:t>
      </w:r>
    </w:p>
    <w:p w14:paraId="755093C1" w14:textId="77777777" w:rsidR="00E365DA" w:rsidRDefault="00E365DA" w:rsidP="00E365DA">
      <w:pPr>
        <w:jc w:val="both"/>
        <w:rPr>
          <w:rFonts w:ascii="Arial" w:hAnsi="Arial" w:cs="Arial"/>
        </w:rPr>
      </w:pPr>
      <w:r>
        <w:rPr>
          <w:rFonts w:ascii="Arial" w:hAnsi="Arial" w:cs="Arial"/>
        </w:rPr>
        <w:t xml:space="preserve">De </w:t>
      </w:r>
      <w:r w:rsidRPr="00B529B3">
        <w:rPr>
          <w:rFonts w:ascii="Arial" w:hAnsi="Arial" w:cs="Arial"/>
          <w:color w:val="000000"/>
        </w:rPr>
        <w:t>0 – 0</w:t>
      </w:r>
      <w:r>
        <w:rPr>
          <w:rFonts w:ascii="Arial" w:hAnsi="Arial" w:cs="Arial"/>
          <w:color w:val="000000"/>
        </w:rPr>
        <w:t>.</w:t>
      </w:r>
      <w:r w:rsidRPr="00B529B3">
        <w:rPr>
          <w:rFonts w:ascii="Arial" w:hAnsi="Arial" w:cs="Arial"/>
          <w:color w:val="000000"/>
        </w:rPr>
        <w:t>33</w:t>
      </w:r>
      <w:r>
        <w:rPr>
          <w:rFonts w:ascii="Arial" w:hAnsi="Arial" w:cs="Arial"/>
          <w:color w:val="000000"/>
        </w:rPr>
        <w:t xml:space="preserve"> </w:t>
      </w:r>
      <w:r>
        <w:rPr>
          <w:rFonts w:ascii="Arial" w:hAnsi="Arial" w:cs="Arial"/>
        </w:rPr>
        <w:t xml:space="preserve">se considera diversidad baja o </w:t>
      </w:r>
      <w:r w:rsidRPr="008D5914">
        <w:rPr>
          <w:rFonts w:ascii="Arial" w:hAnsi="Arial" w:cs="Arial"/>
        </w:rPr>
        <w:t>Heterogéneo en abundancia</w:t>
      </w:r>
      <w:r>
        <w:rPr>
          <w:rFonts w:ascii="Arial" w:hAnsi="Arial" w:cs="Arial"/>
        </w:rPr>
        <w:t xml:space="preserve">, de </w:t>
      </w:r>
      <w:r w:rsidRPr="00B529B3">
        <w:rPr>
          <w:rFonts w:ascii="Arial" w:hAnsi="Arial" w:cs="Arial"/>
          <w:color w:val="000000"/>
        </w:rPr>
        <w:t>0</w:t>
      </w:r>
      <w:r>
        <w:rPr>
          <w:rFonts w:ascii="Arial" w:hAnsi="Arial" w:cs="Arial"/>
          <w:color w:val="000000"/>
        </w:rPr>
        <w:t>.</w:t>
      </w:r>
      <w:r w:rsidRPr="00B529B3">
        <w:rPr>
          <w:rFonts w:ascii="Arial" w:hAnsi="Arial" w:cs="Arial"/>
          <w:color w:val="000000"/>
        </w:rPr>
        <w:t>34 – 0</w:t>
      </w:r>
      <w:r>
        <w:rPr>
          <w:rFonts w:ascii="Arial" w:hAnsi="Arial" w:cs="Arial"/>
          <w:color w:val="000000"/>
        </w:rPr>
        <w:t>.</w:t>
      </w:r>
      <w:r w:rsidRPr="00B529B3">
        <w:rPr>
          <w:rFonts w:ascii="Arial" w:hAnsi="Arial" w:cs="Arial"/>
          <w:color w:val="000000"/>
        </w:rPr>
        <w:t xml:space="preserve">66 </w:t>
      </w:r>
      <w:r>
        <w:rPr>
          <w:rFonts w:ascii="Arial" w:hAnsi="Arial" w:cs="Arial"/>
        </w:rPr>
        <w:t xml:space="preserve">se considera diversidad media o </w:t>
      </w:r>
      <w:r w:rsidRPr="008D5914">
        <w:rPr>
          <w:rFonts w:ascii="Arial" w:hAnsi="Arial" w:cs="Arial"/>
        </w:rPr>
        <w:t>Ligeramente Heterogéneo en abundancia</w:t>
      </w:r>
      <w:r>
        <w:rPr>
          <w:rFonts w:ascii="Arial" w:hAnsi="Arial" w:cs="Arial"/>
        </w:rPr>
        <w:t xml:space="preserve"> y mayor de 0.67 se considera diversidad alta o </w:t>
      </w:r>
      <w:r w:rsidRPr="008D5914">
        <w:rPr>
          <w:rFonts w:ascii="Arial" w:hAnsi="Arial" w:cs="Arial"/>
        </w:rPr>
        <w:t>Homogéneo en abundancia</w:t>
      </w:r>
    </w:p>
    <w:p w14:paraId="2F414B60" w14:textId="77777777" w:rsidR="00E365DA" w:rsidRDefault="00E365DA" w:rsidP="00E365DA">
      <w:pPr>
        <w:jc w:val="both"/>
        <w:rPr>
          <w:rFonts w:ascii="Arial" w:hAnsi="Arial" w:cs="Arial"/>
        </w:rPr>
      </w:pPr>
    </w:p>
    <w:p w14:paraId="76F569E1" w14:textId="77777777" w:rsidR="00E365DA" w:rsidRDefault="00E365DA" w:rsidP="00E365DA">
      <w:pPr>
        <w:pStyle w:val="TABLAS0"/>
        <w:rPr>
          <w:rFonts w:ascii="Arial" w:hAnsi="Arial" w:cs="Arial"/>
        </w:rPr>
      </w:pPr>
      <w:bookmarkStart w:id="52" w:name="_Toc166502508"/>
      <w:r>
        <w:t>Dominancia de especies (Berger Parker)</w:t>
      </w:r>
      <w:bookmarkEnd w:id="52"/>
    </w:p>
    <w:p w14:paraId="2BBD67C2" w14:textId="2182040F" w:rsidR="00E365DA" w:rsidRDefault="00E365DA" w:rsidP="00E365DA">
      <w:pPr>
        <w:spacing w:line="276" w:lineRule="auto"/>
        <w:jc w:val="center"/>
        <w:rPr>
          <w:rFonts w:ascii="Arial" w:hAnsi="Arial" w:cs="Arial"/>
        </w:rPr>
      </w:pPr>
    </w:p>
    <w:tbl>
      <w:tblPr>
        <w:tblStyle w:val="Tablaconcuadrcula4-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7"/>
        <w:gridCol w:w="1190"/>
        <w:gridCol w:w="870"/>
        <w:gridCol w:w="684"/>
        <w:gridCol w:w="817"/>
      </w:tblGrid>
      <w:tr w:rsidR="000C2398" w:rsidRPr="005A2887" w14:paraId="1E3C74B3" w14:textId="77777777" w:rsidTr="00BF3536">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gridSpan w:val="5"/>
            <w:tcBorders>
              <w:top w:val="none" w:sz="0" w:space="0" w:color="auto"/>
              <w:left w:val="none" w:sz="0" w:space="0" w:color="auto"/>
              <w:bottom w:val="none" w:sz="0" w:space="0" w:color="auto"/>
              <w:right w:val="none" w:sz="0" w:space="0" w:color="auto"/>
            </w:tcBorders>
            <w:noWrap/>
            <w:hideMark/>
          </w:tcPr>
          <w:p w14:paraId="6D778BD6" w14:textId="77777777" w:rsidR="000C2398" w:rsidRPr="005A2887" w:rsidRDefault="000C2398" w:rsidP="000C2398">
            <w:pPr>
              <w:rPr>
                <w:rFonts w:ascii="Arial" w:hAnsi="Arial" w:cs="Arial"/>
                <w:b w:val="0"/>
                <w:bCs w:val="0"/>
                <w:color w:val="000000"/>
                <w:highlight w:val="yellow"/>
              </w:rPr>
            </w:pPr>
            <w:r w:rsidRPr="005A2887">
              <w:rPr>
                <w:rFonts w:ascii="Arial" w:hAnsi="Arial" w:cs="Arial"/>
                <w:color w:val="000000"/>
                <w:highlight w:val="yellow"/>
              </w:rPr>
              <w:t>Índice de Parker</w:t>
            </w:r>
          </w:p>
        </w:tc>
      </w:tr>
      <w:tr w:rsidR="000C2398" w:rsidRPr="005A2887" w14:paraId="4A795B76"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055B67F" w14:textId="77777777" w:rsidR="000C2398" w:rsidRPr="005A2887" w:rsidRDefault="000C2398" w:rsidP="000C2398">
            <w:pPr>
              <w:rPr>
                <w:rFonts w:ascii="Arial" w:hAnsi="Arial" w:cs="Arial"/>
                <w:b w:val="0"/>
                <w:bCs w:val="0"/>
                <w:color w:val="000000"/>
                <w:highlight w:val="yellow"/>
              </w:rPr>
            </w:pPr>
            <w:r w:rsidRPr="005A2887">
              <w:rPr>
                <w:rFonts w:ascii="Arial" w:hAnsi="Arial" w:cs="Arial"/>
                <w:color w:val="000000"/>
                <w:highlight w:val="yellow"/>
              </w:rPr>
              <w:t>Estratos</w:t>
            </w:r>
          </w:p>
        </w:tc>
        <w:tc>
          <w:tcPr>
            <w:tcW w:w="0" w:type="auto"/>
            <w:noWrap/>
            <w:hideMark/>
          </w:tcPr>
          <w:p w14:paraId="4346D3D8" w14:textId="6BA1BCFF" w:rsidR="000C2398" w:rsidRPr="005A2887" w:rsidRDefault="00895032" w:rsidP="000C2398">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5A2887">
              <w:rPr>
                <w:rFonts w:ascii="Arial" w:hAnsi="Arial" w:cs="Arial"/>
                <w:b/>
                <w:bCs/>
                <w:color w:val="000000"/>
                <w:highlight w:val="yellow"/>
              </w:rPr>
              <w:t>ACUSTF</w:t>
            </w:r>
          </w:p>
        </w:tc>
        <w:tc>
          <w:tcPr>
            <w:tcW w:w="0" w:type="auto"/>
            <w:noWrap/>
            <w:hideMark/>
          </w:tcPr>
          <w:p w14:paraId="0F39D7AB" w14:textId="77777777" w:rsidR="000C2398" w:rsidRPr="005A2887" w:rsidRDefault="000C2398" w:rsidP="000C2398">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5A2887">
              <w:rPr>
                <w:rFonts w:ascii="Arial" w:hAnsi="Arial" w:cs="Arial"/>
                <w:b/>
                <w:bCs/>
                <w:color w:val="000000"/>
                <w:highlight w:val="yellow"/>
              </w:rPr>
              <w:t>Valor</w:t>
            </w:r>
          </w:p>
        </w:tc>
        <w:tc>
          <w:tcPr>
            <w:tcW w:w="0" w:type="auto"/>
            <w:noWrap/>
            <w:hideMark/>
          </w:tcPr>
          <w:p w14:paraId="39137890" w14:textId="77777777" w:rsidR="000C2398" w:rsidRPr="005A2887" w:rsidRDefault="000C2398" w:rsidP="000C2398">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5A2887">
              <w:rPr>
                <w:rFonts w:ascii="Arial" w:hAnsi="Arial" w:cs="Arial"/>
                <w:b/>
                <w:bCs/>
                <w:color w:val="000000"/>
                <w:highlight w:val="yellow"/>
              </w:rPr>
              <w:t>SA</w:t>
            </w:r>
          </w:p>
        </w:tc>
        <w:tc>
          <w:tcPr>
            <w:tcW w:w="0" w:type="auto"/>
            <w:noWrap/>
            <w:hideMark/>
          </w:tcPr>
          <w:p w14:paraId="3B05040E" w14:textId="77777777" w:rsidR="000C2398" w:rsidRPr="005A2887" w:rsidRDefault="000C2398" w:rsidP="000C2398">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5A2887">
              <w:rPr>
                <w:rFonts w:ascii="Arial" w:hAnsi="Arial" w:cs="Arial"/>
                <w:b/>
                <w:bCs/>
                <w:color w:val="000000"/>
                <w:highlight w:val="yellow"/>
              </w:rPr>
              <w:t>Valor</w:t>
            </w:r>
          </w:p>
        </w:tc>
      </w:tr>
      <w:tr w:rsidR="000C2398" w:rsidRPr="005A2887" w14:paraId="494F37A6"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CB6978F" w14:textId="77777777" w:rsidR="000C2398" w:rsidRPr="005A2887" w:rsidRDefault="000C2398" w:rsidP="000C2398">
            <w:pPr>
              <w:rPr>
                <w:rFonts w:ascii="Arial" w:hAnsi="Arial" w:cs="Arial"/>
                <w:color w:val="000000"/>
                <w:highlight w:val="yellow"/>
              </w:rPr>
            </w:pPr>
            <w:r w:rsidRPr="005A2887">
              <w:rPr>
                <w:rFonts w:ascii="Arial" w:hAnsi="Arial" w:cs="Arial"/>
                <w:color w:val="000000"/>
                <w:highlight w:val="yellow"/>
              </w:rPr>
              <w:t>Arbustivo</w:t>
            </w:r>
          </w:p>
        </w:tc>
        <w:tc>
          <w:tcPr>
            <w:tcW w:w="0" w:type="auto"/>
            <w:noWrap/>
            <w:hideMark/>
          </w:tcPr>
          <w:p w14:paraId="73E10CAE" w14:textId="77777777" w:rsidR="000C2398" w:rsidRPr="005A2887" w:rsidRDefault="000C2398" w:rsidP="000C239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5A2887">
              <w:rPr>
                <w:rFonts w:ascii="Arial" w:hAnsi="Arial" w:cs="Arial"/>
                <w:color w:val="000000"/>
                <w:highlight w:val="yellow"/>
              </w:rPr>
              <w:t>0.17</w:t>
            </w:r>
          </w:p>
        </w:tc>
        <w:tc>
          <w:tcPr>
            <w:tcW w:w="0" w:type="auto"/>
            <w:noWrap/>
            <w:hideMark/>
          </w:tcPr>
          <w:p w14:paraId="1BB07735" w14:textId="77777777" w:rsidR="000C2398" w:rsidRPr="005A2887" w:rsidRDefault="000C2398" w:rsidP="000C239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5A2887">
              <w:rPr>
                <w:rFonts w:ascii="Arial" w:hAnsi="Arial" w:cs="Arial"/>
                <w:color w:val="000000"/>
                <w:highlight w:val="yellow"/>
              </w:rPr>
              <w:t>Bajo</w:t>
            </w:r>
          </w:p>
        </w:tc>
        <w:tc>
          <w:tcPr>
            <w:tcW w:w="0" w:type="auto"/>
            <w:noWrap/>
            <w:hideMark/>
          </w:tcPr>
          <w:p w14:paraId="5BD9F9CE" w14:textId="77777777" w:rsidR="000C2398" w:rsidRPr="005A2887" w:rsidRDefault="000C2398" w:rsidP="000C239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5A2887">
              <w:rPr>
                <w:rFonts w:ascii="Arial" w:hAnsi="Arial" w:cs="Arial"/>
                <w:color w:val="000000"/>
                <w:highlight w:val="yellow"/>
              </w:rPr>
              <w:t>0.17</w:t>
            </w:r>
          </w:p>
        </w:tc>
        <w:tc>
          <w:tcPr>
            <w:tcW w:w="0" w:type="auto"/>
            <w:noWrap/>
            <w:hideMark/>
          </w:tcPr>
          <w:p w14:paraId="54512D99" w14:textId="77777777" w:rsidR="000C2398" w:rsidRPr="005A2887" w:rsidRDefault="000C2398" w:rsidP="000C239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5A2887">
              <w:rPr>
                <w:rFonts w:ascii="Arial" w:hAnsi="Arial" w:cs="Arial"/>
                <w:color w:val="000000"/>
                <w:highlight w:val="yellow"/>
              </w:rPr>
              <w:t>Bajo</w:t>
            </w:r>
          </w:p>
        </w:tc>
      </w:tr>
      <w:tr w:rsidR="000C2398" w:rsidRPr="005A2887" w14:paraId="156DF2E1"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F16B8D0" w14:textId="77777777" w:rsidR="000C2398" w:rsidRPr="005A2887" w:rsidRDefault="000C2398" w:rsidP="000C2398">
            <w:pPr>
              <w:rPr>
                <w:rFonts w:ascii="Arial" w:hAnsi="Arial" w:cs="Arial"/>
                <w:color w:val="000000"/>
                <w:highlight w:val="yellow"/>
              </w:rPr>
            </w:pPr>
            <w:r w:rsidRPr="005A2887">
              <w:rPr>
                <w:rFonts w:ascii="Arial" w:hAnsi="Arial" w:cs="Arial"/>
                <w:color w:val="000000"/>
                <w:highlight w:val="yellow"/>
              </w:rPr>
              <w:t>Herbáceo</w:t>
            </w:r>
          </w:p>
        </w:tc>
        <w:tc>
          <w:tcPr>
            <w:tcW w:w="0" w:type="auto"/>
            <w:noWrap/>
            <w:hideMark/>
          </w:tcPr>
          <w:p w14:paraId="25BCF7C7" w14:textId="77777777" w:rsidR="000C2398" w:rsidRPr="005A2887" w:rsidRDefault="000C2398" w:rsidP="000C2398">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5A2887">
              <w:rPr>
                <w:rFonts w:ascii="Arial" w:hAnsi="Arial" w:cs="Arial"/>
                <w:color w:val="000000"/>
                <w:highlight w:val="yellow"/>
              </w:rPr>
              <w:t>0.33</w:t>
            </w:r>
          </w:p>
        </w:tc>
        <w:tc>
          <w:tcPr>
            <w:tcW w:w="0" w:type="auto"/>
            <w:noWrap/>
            <w:hideMark/>
          </w:tcPr>
          <w:p w14:paraId="5D7A5CA4" w14:textId="77777777" w:rsidR="000C2398" w:rsidRPr="005A2887" w:rsidRDefault="000C2398" w:rsidP="000C2398">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5A2887">
              <w:rPr>
                <w:rFonts w:ascii="Arial" w:hAnsi="Arial" w:cs="Arial"/>
                <w:color w:val="000000"/>
                <w:highlight w:val="yellow"/>
              </w:rPr>
              <w:t>Bajo</w:t>
            </w:r>
          </w:p>
        </w:tc>
        <w:tc>
          <w:tcPr>
            <w:tcW w:w="0" w:type="auto"/>
            <w:noWrap/>
            <w:hideMark/>
          </w:tcPr>
          <w:p w14:paraId="3A40E721" w14:textId="77777777" w:rsidR="000C2398" w:rsidRPr="005A2887" w:rsidRDefault="000C2398" w:rsidP="000C2398">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5A2887">
              <w:rPr>
                <w:rFonts w:ascii="Arial" w:hAnsi="Arial" w:cs="Arial"/>
                <w:color w:val="000000"/>
                <w:highlight w:val="yellow"/>
              </w:rPr>
              <w:t>0.80</w:t>
            </w:r>
          </w:p>
        </w:tc>
        <w:tc>
          <w:tcPr>
            <w:tcW w:w="0" w:type="auto"/>
            <w:noWrap/>
            <w:hideMark/>
          </w:tcPr>
          <w:p w14:paraId="66EFB7E0" w14:textId="77777777" w:rsidR="000C2398" w:rsidRPr="005A2887" w:rsidRDefault="000C2398" w:rsidP="000C2398">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5A2887">
              <w:rPr>
                <w:rFonts w:ascii="Arial" w:hAnsi="Arial" w:cs="Arial"/>
                <w:color w:val="000000"/>
                <w:highlight w:val="yellow"/>
              </w:rPr>
              <w:t>Alto</w:t>
            </w:r>
          </w:p>
        </w:tc>
      </w:tr>
      <w:tr w:rsidR="000C2398" w:rsidRPr="000C2398" w14:paraId="2C27779D"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360B67CC" w14:textId="77777777" w:rsidR="000C2398" w:rsidRPr="005A2887" w:rsidRDefault="000C2398" w:rsidP="000C2398">
            <w:pPr>
              <w:rPr>
                <w:rFonts w:ascii="Arial" w:hAnsi="Arial" w:cs="Arial"/>
                <w:color w:val="000000"/>
                <w:highlight w:val="yellow"/>
              </w:rPr>
            </w:pPr>
            <w:r w:rsidRPr="005A2887">
              <w:rPr>
                <w:rFonts w:ascii="Arial" w:hAnsi="Arial" w:cs="Arial"/>
                <w:color w:val="000000"/>
                <w:highlight w:val="yellow"/>
              </w:rPr>
              <w:t>Suculento</w:t>
            </w:r>
          </w:p>
        </w:tc>
        <w:tc>
          <w:tcPr>
            <w:tcW w:w="0" w:type="auto"/>
            <w:noWrap/>
            <w:hideMark/>
          </w:tcPr>
          <w:p w14:paraId="6E99D094" w14:textId="77777777" w:rsidR="000C2398" w:rsidRPr="005A2887" w:rsidRDefault="000C2398" w:rsidP="000C239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5A2887">
              <w:rPr>
                <w:rFonts w:ascii="Arial" w:hAnsi="Arial" w:cs="Arial"/>
                <w:color w:val="000000"/>
                <w:highlight w:val="yellow"/>
              </w:rPr>
              <w:t>0.49</w:t>
            </w:r>
          </w:p>
        </w:tc>
        <w:tc>
          <w:tcPr>
            <w:tcW w:w="0" w:type="auto"/>
            <w:noWrap/>
            <w:hideMark/>
          </w:tcPr>
          <w:p w14:paraId="1DE3A4F2" w14:textId="77777777" w:rsidR="000C2398" w:rsidRPr="005A2887" w:rsidRDefault="000C2398" w:rsidP="000C239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5A2887">
              <w:rPr>
                <w:rFonts w:ascii="Arial" w:hAnsi="Arial" w:cs="Arial"/>
                <w:color w:val="000000"/>
                <w:highlight w:val="yellow"/>
              </w:rPr>
              <w:t>Medio</w:t>
            </w:r>
          </w:p>
        </w:tc>
        <w:tc>
          <w:tcPr>
            <w:tcW w:w="0" w:type="auto"/>
            <w:noWrap/>
            <w:hideMark/>
          </w:tcPr>
          <w:p w14:paraId="413B9009" w14:textId="77777777" w:rsidR="000C2398" w:rsidRPr="005A2887" w:rsidRDefault="000C2398" w:rsidP="000C239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5A2887">
              <w:rPr>
                <w:rFonts w:ascii="Arial" w:hAnsi="Arial" w:cs="Arial"/>
                <w:color w:val="000000"/>
                <w:highlight w:val="yellow"/>
              </w:rPr>
              <w:t>0.84</w:t>
            </w:r>
          </w:p>
        </w:tc>
        <w:tc>
          <w:tcPr>
            <w:tcW w:w="0" w:type="auto"/>
            <w:noWrap/>
            <w:hideMark/>
          </w:tcPr>
          <w:p w14:paraId="251184FC" w14:textId="77777777" w:rsidR="000C2398" w:rsidRPr="000C2398" w:rsidRDefault="000C2398" w:rsidP="000C2398">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5A2887">
              <w:rPr>
                <w:rFonts w:ascii="Arial" w:hAnsi="Arial" w:cs="Arial"/>
                <w:color w:val="000000"/>
                <w:highlight w:val="yellow"/>
              </w:rPr>
              <w:t>Alto</w:t>
            </w:r>
          </w:p>
        </w:tc>
      </w:tr>
    </w:tbl>
    <w:p w14:paraId="13E27251" w14:textId="77777777" w:rsidR="000C2398" w:rsidRDefault="000C2398" w:rsidP="00E365DA">
      <w:pPr>
        <w:spacing w:line="276" w:lineRule="auto"/>
        <w:jc w:val="center"/>
        <w:rPr>
          <w:rFonts w:ascii="Arial" w:hAnsi="Arial" w:cs="Arial"/>
        </w:rPr>
      </w:pPr>
    </w:p>
    <w:p w14:paraId="1C424556" w14:textId="30C06228" w:rsidR="00E365DA" w:rsidRDefault="000C2398" w:rsidP="00E365DA">
      <w:pPr>
        <w:spacing w:line="276" w:lineRule="auto"/>
        <w:jc w:val="center"/>
        <w:rPr>
          <w:rFonts w:ascii="Arial" w:hAnsi="Arial" w:cs="Arial"/>
        </w:rPr>
      </w:pPr>
      <w:r w:rsidRPr="000C2398">
        <w:rPr>
          <w:noProof/>
        </w:rPr>
        <w:t xml:space="preserve"> </w:t>
      </w:r>
      <w:r>
        <w:rPr>
          <w:noProof/>
          <w:lang w:val="es-ES" w:eastAsia="es-ES"/>
        </w:rPr>
        <w:drawing>
          <wp:inline distT="0" distB="0" distL="0" distR="0" wp14:anchorId="7A241B70" wp14:editId="2E4E2EA3">
            <wp:extent cx="4352925" cy="2015331"/>
            <wp:effectExtent l="0" t="0" r="9525" b="4445"/>
            <wp:docPr id="175" name="Gráfico 175">
              <a:extLst xmlns:a="http://schemas.openxmlformats.org/drawingml/2006/main">
                <a:ext uri="{FF2B5EF4-FFF2-40B4-BE49-F238E27FC236}">
                  <a16:creationId xmlns:a16="http://schemas.microsoft.com/office/drawing/2014/main" id="{840B2D7D-2BE5-438B-87B6-FC747AD537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56AAF23" w14:textId="77777777" w:rsidR="00E365DA" w:rsidRPr="001233E3" w:rsidRDefault="00E365DA" w:rsidP="00E365DA">
      <w:pPr>
        <w:pStyle w:val="GRAFICAS"/>
        <w:rPr>
          <w:rFonts w:ascii="Arial" w:hAnsi="Arial" w:cs="Arial"/>
        </w:rPr>
      </w:pPr>
      <w:bookmarkStart w:id="53" w:name="_Toc166502701"/>
      <w:r>
        <w:t>Dominancia de especies (Berger Parker)</w:t>
      </w:r>
      <w:bookmarkEnd w:id="53"/>
    </w:p>
    <w:p w14:paraId="58CDA2B6" w14:textId="77777777" w:rsidR="00E365DA" w:rsidRPr="001C36DF" w:rsidRDefault="00E365DA" w:rsidP="00E365DA">
      <w:pPr>
        <w:pStyle w:val="GRAFICAS"/>
        <w:numPr>
          <w:ilvl w:val="0"/>
          <w:numId w:val="0"/>
        </w:numPr>
        <w:ind w:left="1048"/>
        <w:rPr>
          <w:rFonts w:ascii="Arial" w:hAnsi="Arial" w:cs="Arial"/>
        </w:rPr>
      </w:pPr>
    </w:p>
    <w:p w14:paraId="63E80784" w14:textId="771162C4" w:rsidR="00E365DA" w:rsidRDefault="00E365DA" w:rsidP="00E365DA">
      <w:pPr>
        <w:jc w:val="both"/>
        <w:rPr>
          <w:rFonts w:ascii="Arial" w:hAnsi="Arial" w:cs="Arial"/>
        </w:rPr>
      </w:pPr>
      <w:r w:rsidRPr="005A2887">
        <w:rPr>
          <w:rFonts w:ascii="Arial" w:hAnsi="Arial" w:cs="Arial"/>
          <w:highlight w:val="yellow"/>
        </w:rPr>
        <w:t xml:space="preserve">Para el estrato arbustivo presenta un </w:t>
      </w:r>
      <w:r w:rsidRPr="005A2887">
        <w:rPr>
          <w:rFonts w:ascii="Arial" w:hAnsi="Arial" w:cs="Arial"/>
          <w:b/>
          <w:bCs/>
          <w:highlight w:val="yellow"/>
        </w:rPr>
        <w:t>valor</w:t>
      </w:r>
      <w:r w:rsidR="00CD63A9" w:rsidRPr="005A2887">
        <w:rPr>
          <w:rFonts w:ascii="Arial" w:hAnsi="Arial" w:cs="Arial"/>
          <w:b/>
          <w:bCs/>
          <w:highlight w:val="yellow"/>
        </w:rPr>
        <w:t xml:space="preserve"> bajo</w:t>
      </w:r>
      <w:r w:rsidRPr="005A2887">
        <w:rPr>
          <w:rFonts w:ascii="Arial" w:hAnsi="Arial" w:cs="Arial"/>
          <w:b/>
          <w:bCs/>
          <w:highlight w:val="yellow"/>
        </w:rPr>
        <w:t xml:space="preserve"> </w:t>
      </w:r>
      <w:r w:rsidRPr="005A2887">
        <w:rPr>
          <w:rFonts w:ascii="Arial" w:hAnsi="Arial" w:cs="Arial"/>
          <w:bCs/>
          <w:highlight w:val="yellow"/>
        </w:rPr>
        <w:t xml:space="preserve">en </w:t>
      </w:r>
      <w:r w:rsidR="00CD63A9" w:rsidRPr="005A2887">
        <w:rPr>
          <w:rFonts w:ascii="Arial" w:hAnsi="Arial" w:cs="Arial"/>
          <w:bCs/>
          <w:highlight w:val="yellow"/>
        </w:rPr>
        <w:t>ambos escenarios,</w:t>
      </w:r>
      <w:r w:rsidRPr="005A2887">
        <w:rPr>
          <w:rFonts w:ascii="Arial" w:hAnsi="Arial" w:cs="Arial"/>
          <w:highlight w:val="yellow"/>
        </w:rPr>
        <w:t xml:space="preserve"> para el estrato herbáceo presenta un </w:t>
      </w:r>
      <w:r w:rsidR="00F5112A" w:rsidRPr="005A2887">
        <w:rPr>
          <w:rFonts w:ascii="Arial" w:hAnsi="Arial" w:cs="Arial"/>
          <w:b/>
          <w:bCs/>
          <w:highlight w:val="yellow"/>
        </w:rPr>
        <w:t>índice bajo</w:t>
      </w:r>
      <w:r w:rsidR="00F5112A" w:rsidRPr="005A2887">
        <w:rPr>
          <w:rFonts w:ascii="Arial" w:hAnsi="Arial" w:cs="Arial"/>
          <w:highlight w:val="yellow"/>
        </w:rPr>
        <w:t xml:space="preserve"> </w:t>
      </w:r>
      <w:r w:rsidR="00CD63A9" w:rsidRPr="005A2887">
        <w:rPr>
          <w:rFonts w:ascii="Arial" w:hAnsi="Arial" w:cs="Arial"/>
          <w:highlight w:val="yellow"/>
        </w:rPr>
        <w:t xml:space="preserve">en el </w:t>
      </w:r>
      <w:r w:rsidR="00895032" w:rsidRPr="005A2887">
        <w:rPr>
          <w:rFonts w:ascii="Arial" w:hAnsi="Arial" w:cs="Arial"/>
          <w:highlight w:val="yellow"/>
        </w:rPr>
        <w:t>ACUSTF</w:t>
      </w:r>
      <w:r w:rsidR="00CD63A9" w:rsidRPr="005A2887">
        <w:rPr>
          <w:rFonts w:ascii="Arial" w:hAnsi="Arial" w:cs="Arial"/>
          <w:highlight w:val="yellow"/>
        </w:rPr>
        <w:t xml:space="preserve"> y </w:t>
      </w:r>
      <w:r w:rsidR="00CD63A9" w:rsidRPr="005A2887">
        <w:rPr>
          <w:rFonts w:ascii="Arial" w:hAnsi="Arial" w:cs="Arial"/>
          <w:b/>
          <w:bCs/>
          <w:highlight w:val="yellow"/>
        </w:rPr>
        <w:t>valor alto</w:t>
      </w:r>
      <w:r w:rsidR="00CD63A9" w:rsidRPr="005A2887">
        <w:rPr>
          <w:rFonts w:ascii="Arial" w:hAnsi="Arial" w:cs="Arial"/>
          <w:highlight w:val="yellow"/>
        </w:rPr>
        <w:t xml:space="preserve"> en el SA.</w:t>
      </w:r>
      <w:r w:rsidR="00F5112A" w:rsidRPr="005A2887">
        <w:rPr>
          <w:rFonts w:ascii="Arial" w:hAnsi="Arial" w:cs="Arial"/>
          <w:highlight w:val="yellow"/>
        </w:rPr>
        <w:t xml:space="preserve"> </w:t>
      </w:r>
      <w:r w:rsidRPr="005A2887">
        <w:rPr>
          <w:rFonts w:ascii="Arial" w:hAnsi="Arial" w:cs="Arial"/>
          <w:highlight w:val="yellow"/>
        </w:rPr>
        <w:t xml:space="preserve">En el estrato suculento presenta un </w:t>
      </w:r>
      <w:r w:rsidR="00F5112A" w:rsidRPr="005A2887">
        <w:rPr>
          <w:rFonts w:ascii="Arial" w:hAnsi="Arial" w:cs="Arial"/>
          <w:b/>
          <w:bCs/>
          <w:highlight w:val="yellow"/>
        </w:rPr>
        <w:t>valor medio</w:t>
      </w:r>
      <w:r w:rsidRPr="005A2887">
        <w:rPr>
          <w:rFonts w:ascii="Arial" w:hAnsi="Arial" w:cs="Arial"/>
          <w:highlight w:val="yellow"/>
        </w:rPr>
        <w:t xml:space="preserve"> en el </w:t>
      </w:r>
      <w:r w:rsidR="00895032" w:rsidRPr="005A2887">
        <w:rPr>
          <w:rFonts w:ascii="Arial" w:hAnsi="Arial" w:cs="Arial"/>
          <w:highlight w:val="yellow"/>
        </w:rPr>
        <w:t>ACUSTF</w:t>
      </w:r>
      <w:r w:rsidRPr="005A2887">
        <w:rPr>
          <w:rFonts w:ascii="Arial" w:hAnsi="Arial" w:cs="Arial"/>
          <w:highlight w:val="yellow"/>
        </w:rPr>
        <w:t xml:space="preserve"> y en el SA</w:t>
      </w:r>
      <w:r w:rsidR="00CD63A9" w:rsidRPr="005A2887">
        <w:rPr>
          <w:rFonts w:ascii="Arial" w:hAnsi="Arial" w:cs="Arial"/>
          <w:highlight w:val="yellow"/>
        </w:rPr>
        <w:t xml:space="preserve"> un </w:t>
      </w:r>
      <w:r w:rsidR="00CD63A9" w:rsidRPr="005A2887">
        <w:rPr>
          <w:rFonts w:ascii="Arial" w:hAnsi="Arial" w:cs="Arial"/>
          <w:b/>
          <w:bCs/>
          <w:highlight w:val="yellow"/>
        </w:rPr>
        <w:t>valor alto</w:t>
      </w:r>
      <w:r w:rsidRPr="005A2887">
        <w:rPr>
          <w:rFonts w:ascii="Arial" w:hAnsi="Arial" w:cs="Arial"/>
          <w:highlight w:val="yellow"/>
        </w:rPr>
        <w:t>. Al presentar los valores similares en ambas áreas, la vegetación que se va afectar por el cambio y uso de suelo, no se pone en riesgo ya que se desarrolla dentro del Sistema ambiental.</w:t>
      </w:r>
    </w:p>
    <w:p w14:paraId="57754644" w14:textId="77777777" w:rsidR="00E365DA" w:rsidRDefault="00E365DA" w:rsidP="00E365DA">
      <w:pPr>
        <w:jc w:val="both"/>
        <w:rPr>
          <w:rFonts w:ascii="Arial" w:hAnsi="Arial" w:cs="Arial"/>
        </w:rPr>
      </w:pPr>
    </w:p>
    <w:p w14:paraId="49158D72" w14:textId="2E010B63" w:rsidR="00E365DA" w:rsidRDefault="00E365DA" w:rsidP="00E365DA">
      <w:pPr>
        <w:pStyle w:val="Ttulo4"/>
        <w:rPr>
          <w:rFonts w:eastAsiaTheme="minorHAnsi"/>
          <w:lang w:eastAsia="en-US"/>
        </w:rPr>
      </w:pPr>
      <w:bookmarkStart w:id="54" w:name="_Toc166502436"/>
      <w:r w:rsidRPr="003D621B">
        <w:t>V</w:t>
      </w:r>
      <w:r>
        <w:t>I</w:t>
      </w:r>
      <w:r w:rsidRPr="003D621B">
        <w:t>.</w:t>
      </w:r>
      <w:r w:rsidR="006578AF">
        <w:t>2</w:t>
      </w:r>
      <w:r>
        <w:t>.2.3.-</w:t>
      </w:r>
      <w:r w:rsidRPr="003D621B">
        <w:t xml:space="preserve"> </w:t>
      </w:r>
      <w:r>
        <w:rPr>
          <w:rFonts w:eastAsiaTheme="minorHAnsi"/>
          <w:lang w:eastAsia="en-US"/>
        </w:rPr>
        <w:t>Equidad de especies</w:t>
      </w:r>
      <w:bookmarkEnd w:id="54"/>
      <w:r>
        <w:rPr>
          <w:rFonts w:eastAsiaTheme="minorHAnsi"/>
          <w:lang w:eastAsia="en-US"/>
        </w:rPr>
        <w:t xml:space="preserve"> </w:t>
      </w:r>
    </w:p>
    <w:p w14:paraId="5AE03A16" w14:textId="77777777" w:rsidR="00E365DA" w:rsidRDefault="00E365DA" w:rsidP="00E365DA">
      <w:pPr>
        <w:spacing w:line="276" w:lineRule="auto"/>
        <w:jc w:val="both"/>
        <w:rPr>
          <w:rFonts w:ascii="Arial,Bold" w:eastAsiaTheme="minorHAnsi" w:hAnsi="Arial,Bold" w:cs="Arial,Bold"/>
          <w:b/>
          <w:bCs/>
          <w:lang w:eastAsia="en-US"/>
        </w:rPr>
      </w:pPr>
    </w:p>
    <w:p w14:paraId="67213881" w14:textId="77777777" w:rsidR="00E365DA" w:rsidRDefault="00E365DA" w:rsidP="00E365DA">
      <w:pPr>
        <w:spacing w:line="276" w:lineRule="auto"/>
        <w:jc w:val="both"/>
        <w:rPr>
          <w:rFonts w:ascii="Arial,Bold" w:eastAsiaTheme="minorHAnsi" w:hAnsi="Arial,Bold" w:cs="Arial,Bold"/>
          <w:b/>
          <w:bCs/>
          <w:lang w:eastAsia="en-US"/>
        </w:rPr>
      </w:pPr>
      <w:r w:rsidRPr="00F47133">
        <w:rPr>
          <w:rFonts w:ascii="Arial,Bold" w:eastAsiaTheme="minorHAnsi" w:hAnsi="Arial,Bold" w:cs="Arial,Bold"/>
          <w:lang w:eastAsia="en-US"/>
        </w:rPr>
        <w:t xml:space="preserve">Algunos de los índices más reconocidos sobre diversidad se basan principalmente en el concepto de equidad, por lo que se describen en esta sección. Al respecto se pueden </w:t>
      </w:r>
      <w:r w:rsidRPr="00F47133">
        <w:rPr>
          <w:rFonts w:ascii="Arial,Bold" w:eastAsiaTheme="minorHAnsi" w:hAnsi="Arial,Bold" w:cs="Arial,Bold"/>
          <w:lang w:eastAsia="en-US"/>
        </w:rPr>
        <w:lastRenderedPageBreak/>
        <w:t>encontrar discusiones profundas en Peet (1975), Camargo (1995), Smith y Wilson (1996) y Hill (1997).</w:t>
      </w:r>
    </w:p>
    <w:p w14:paraId="008196E4" w14:textId="77777777" w:rsidR="00E365DA" w:rsidRDefault="00E365DA" w:rsidP="00E365DA">
      <w:pPr>
        <w:spacing w:line="276" w:lineRule="auto"/>
        <w:jc w:val="both"/>
        <w:rPr>
          <w:rFonts w:ascii="Arial,Bold" w:eastAsiaTheme="minorHAnsi" w:hAnsi="Arial,Bold" w:cs="Arial,Bold"/>
          <w:lang w:eastAsia="en-US"/>
        </w:rPr>
      </w:pPr>
      <w:r>
        <w:rPr>
          <w:rFonts w:ascii="Arial,Bold" w:eastAsiaTheme="minorHAnsi" w:hAnsi="Arial,Bold" w:cs="Arial,Bold"/>
          <w:lang w:eastAsia="en-US"/>
        </w:rPr>
        <w:t>Los índices más comunes para medir la equidad de las especies son Shannon y Pielou</w:t>
      </w:r>
    </w:p>
    <w:p w14:paraId="06865D22" w14:textId="77777777" w:rsidR="00E365DA" w:rsidRPr="00E45D46" w:rsidRDefault="00E365DA" w:rsidP="00E365DA">
      <w:pPr>
        <w:spacing w:line="276" w:lineRule="auto"/>
        <w:jc w:val="both"/>
        <w:rPr>
          <w:rFonts w:ascii="Arial,Bold" w:eastAsiaTheme="minorHAnsi" w:hAnsi="Arial,Bold" w:cs="Arial,Bold"/>
          <w:lang w:eastAsia="en-US"/>
        </w:rPr>
      </w:pPr>
    </w:p>
    <w:p w14:paraId="6BAF8C96" w14:textId="77777777" w:rsidR="00E365DA" w:rsidRPr="00E7256E" w:rsidRDefault="00E365DA" w:rsidP="00E365DA">
      <w:pPr>
        <w:pStyle w:val="Pa75"/>
        <w:spacing w:line="276" w:lineRule="auto"/>
        <w:jc w:val="both"/>
        <w:rPr>
          <w:rFonts w:ascii="Arial" w:eastAsiaTheme="minorEastAsia" w:hAnsi="Arial" w:cs="Arial"/>
          <w:color w:val="000000" w:themeColor="text1"/>
        </w:rPr>
      </w:pPr>
      <w:r w:rsidRPr="00E7256E">
        <w:rPr>
          <w:rFonts w:ascii="Arial" w:hAnsi="Arial" w:cs="Arial"/>
          <w:b/>
        </w:rPr>
        <w:t>Índice de Shannon-Wiener (H’).</w:t>
      </w:r>
      <w:r w:rsidRPr="00E7256E">
        <w:rPr>
          <w:rFonts w:ascii="Arial" w:hAnsi="Arial" w:cs="Arial"/>
        </w:rPr>
        <w:t xml:space="preserve"> Tiene en cuenta la riqueza de especies y su abundancia. Este índice relaciona el número de especies con la proporción de individuos pertenecientes a cada una de ellas presente en la muestra. Además, mide la uniformidad de la distribución de los individuos entre las especies.</w:t>
      </w:r>
      <w:r w:rsidRPr="00E7256E">
        <w:rPr>
          <w:rFonts w:ascii="Arial" w:eastAsiaTheme="minorEastAsia" w:hAnsi="Arial" w:cs="Arial"/>
          <w:color w:val="000000" w:themeColor="text1"/>
        </w:rPr>
        <w:t xml:space="preserve"> </w:t>
      </w:r>
    </w:p>
    <w:p w14:paraId="48B1346A" w14:textId="77777777" w:rsidR="00E365DA" w:rsidRPr="00E7256E" w:rsidRDefault="00E365DA" w:rsidP="00E365DA">
      <w:pPr>
        <w:rPr>
          <w:rFonts w:ascii="Arial" w:hAnsi="Arial" w:cs="Arial"/>
          <w:lang w:eastAsia="en-US"/>
        </w:rPr>
      </w:pPr>
    </w:p>
    <w:p w14:paraId="5134A78A" w14:textId="77777777" w:rsidR="00E365DA" w:rsidRPr="00E7256E" w:rsidRDefault="00E365DA" w:rsidP="00E365DA">
      <w:pPr>
        <w:pStyle w:val="Pa75"/>
        <w:spacing w:line="240" w:lineRule="auto"/>
        <w:jc w:val="center"/>
        <w:rPr>
          <w:rFonts w:ascii="Arial" w:hAnsi="Arial" w:cs="Arial"/>
          <w:iCs/>
        </w:rPr>
      </w:pPr>
      <w:r w:rsidRPr="00E7256E">
        <w:rPr>
          <w:rFonts w:ascii="Arial" w:hAnsi="Arial" w:cs="Arial"/>
        </w:rPr>
        <w:t>Ĥ</w:t>
      </w:r>
      <m:oMath>
        <m:r>
          <w:rPr>
            <w:rFonts w:ascii="Cambria Math" w:hAnsi="Cambria Math" w:cs="Arial"/>
          </w:rPr>
          <m:t>=</m:t>
        </m:r>
        <m:nary>
          <m:naryPr>
            <m:chr m:val="∑"/>
            <m:ctrlPr>
              <w:rPr>
                <w:rFonts w:ascii="Cambria Math" w:hAnsi="Cambria Math" w:cs="Arial"/>
                <w:i/>
                <w:iCs/>
              </w:rPr>
            </m:ctrlPr>
          </m:naryPr>
          <m:sub>
            <m:r>
              <w:rPr>
                <w:rFonts w:ascii="Cambria Math" w:hAnsi="Cambria Math" w:cs="Arial"/>
              </w:rPr>
              <m:t>i=1</m:t>
            </m:r>
          </m:sub>
          <m:sup>
            <m:r>
              <w:rPr>
                <w:rFonts w:ascii="Cambria Math" w:hAnsi="Cambria Math" w:cs="Arial"/>
              </w:rPr>
              <m:t>S</m:t>
            </m:r>
          </m:sup>
          <m:e>
            <m:d>
              <m:dPr>
                <m:ctrlPr>
                  <w:rPr>
                    <w:rFonts w:ascii="Cambria Math" w:hAnsi="Cambria Math" w:cs="Arial"/>
                    <w:i/>
                    <w:iCs/>
                  </w:rPr>
                </m:ctrlPr>
              </m:dPr>
              <m:e>
                <m:r>
                  <w:rPr>
                    <w:rFonts w:ascii="Cambria Math" w:hAnsi="Cambria Math" w:cs="Arial"/>
                  </w:rPr>
                  <m:t>Pi</m:t>
                </m:r>
              </m:e>
            </m:d>
            <m:r>
              <w:rPr>
                <w:rFonts w:ascii="Cambria Math" w:hAnsi="Cambria Math" w:cs="Arial"/>
              </w:rPr>
              <m:t>*(LnPi)</m:t>
            </m:r>
          </m:e>
        </m:nary>
      </m:oMath>
    </w:p>
    <w:p w14:paraId="6C0C3B96" w14:textId="77777777" w:rsidR="00E365DA" w:rsidRPr="00E7256E" w:rsidRDefault="00E365DA" w:rsidP="00E365DA">
      <w:pPr>
        <w:jc w:val="both"/>
        <w:rPr>
          <w:rFonts w:ascii="Arial" w:hAnsi="Arial" w:cs="Arial"/>
        </w:rPr>
      </w:pPr>
      <w:r w:rsidRPr="00E7256E">
        <w:rPr>
          <w:rFonts w:ascii="Arial" w:hAnsi="Arial" w:cs="Arial"/>
        </w:rPr>
        <w:t xml:space="preserve">Donde, </w:t>
      </w:r>
    </w:p>
    <w:p w14:paraId="2C56DD42" w14:textId="77777777" w:rsidR="00E365DA" w:rsidRPr="00E7256E" w:rsidRDefault="00E365DA" w:rsidP="00E365DA">
      <w:pPr>
        <w:jc w:val="both"/>
        <w:rPr>
          <w:rFonts w:ascii="Arial" w:hAnsi="Arial" w:cs="Arial"/>
        </w:rPr>
      </w:pPr>
      <w:r w:rsidRPr="00E7256E">
        <w:rPr>
          <w:rFonts w:ascii="Arial" w:hAnsi="Arial" w:cs="Arial"/>
          <w:i/>
        </w:rPr>
        <w:t>H’</w:t>
      </w:r>
      <w:r w:rsidRPr="00E7256E">
        <w:rPr>
          <w:rFonts w:ascii="Arial" w:hAnsi="Arial" w:cs="Arial"/>
        </w:rPr>
        <w:t xml:space="preserve"> =</w:t>
      </w:r>
      <w:r w:rsidRPr="00E7256E">
        <w:rPr>
          <w:rFonts w:ascii="Arial" w:hAnsi="Arial" w:cs="Arial"/>
          <w:b/>
        </w:rPr>
        <w:t xml:space="preserve"> </w:t>
      </w:r>
      <w:r w:rsidRPr="00E7256E">
        <w:rPr>
          <w:rFonts w:ascii="Arial" w:hAnsi="Arial" w:cs="Arial"/>
        </w:rPr>
        <w:t>índice se Shannon</w:t>
      </w:r>
    </w:p>
    <w:p w14:paraId="1B72F8E2" w14:textId="77777777" w:rsidR="00E365DA" w:rsidRPr="00E7256E" w:rsidRDefault="00E365DA" w:rsidP="00E365DA">
      <w:pPr>
        <w:pStyle w:val="Pa75"/>
        <w:spacing w:line="240" w:lineRule="auto"/>
        <w:rPr>
          <w:rFonts w:ascii="Arial" w:hAnsi="Arial" w:cs="Arial"/>
        </w:rPr>
      </w:pPr>
      <w:r w:rsidRPr="00E7256E">
        <w:rPr>
          <w:rFonts w:ascii="Arial" w:hAnsi="Arial" w:cs="Arial"/>
          <w:i/>
        </w:rPr>
        <w:t>S</w:t>
      </w:r>
      <w:r w:rsidRPr="00E7256E">
        <w:rPr>
          <w:rFonts w:ascii="Arial" w:hAnsi="Arial" w:cs="Arial"/>
        </w:rPr>
        <w:t xml:space="preserve"> = número de especies </w:t>
      </w:r>
    </w:p>
    <w:p w14:paraId="24C2A9A7" w14:textId="77777777" w:rsidR="00E365DA" w:rsidRPr="00E7256E" w:rsidRDefault="00E365DA" w:rsidP="00E365DA">
      <w:pPr>
        <w:pStyle w:val="Pa75"/>
        <w:spacing w:line="240" w:lineRule="auto"/>
        <w:rPr>
          <w:rFonts w:ascii="Arial" w:hAnsi="Arial" w:cs="Arial"/>
        </w:rPr>
      </w:pPr>
      <w:r w:rsidRPr="00E7256E">
        <w:rPr>
          <w:rFonts w:ascii="Arial" w:hAnsi="Arial" w:cs="Arial"/>
          <w:i/>
        </w:rPr>
        <w:t>Pi</w:t>
      </w:r>
      <w:r w:rsidRPr="00E7256E">
        <w:rPr>
          <w:rFonts w:ascii="Arial" w:hAnsi="Arial" w:cs="Arial"/>
        </w:rPr>
        <w:t xml:space="preserve"> = proporción de individuos de la especie entre todas las especies, A mayor valor de </w:t>
      </w:r>
      <w:r w:rsidRPr="00E7256E">
        <w:rPr>
          <w:rFonts w:ascii="Arial" w:hAnsi="Arial" w:cs="Arial"/>
          <w:i/>
        </w:rPr>
        <w:t>H’</w:t>
      </w:r>
      <w:r w:rsidRPr="00E7256E">
        <w:rPr>
          <w:rFonts w:ascii="Arial" w:hAnsi="Arial" w:cs="Arial"/>
        </w:rPr>
        <w:t xml:space="preserve"> mayor diversidad de especies. </w:t>
      </w:r>
    </w:p>
    <w:p w14:paraId="5AF3444F" w14:textId="77777777" w:rsidR="00E365DA" w:rsidRDefault="00E365DA" w:rsidP="00E365DA">
      <w:pPr>
        <w:rPr>
          <w:rFonts w:ascii="Arial" w:hAnsi="Arial" w:cs="Arial"/>
        </w:rPr>
      </w:pPr>
      <w:proofErr w:type="spellStart"/>
      <w:r w:rsidRPr="00E7256E">
        <w:rPr>
          <w:rFonts w:ascii="Arial" w:hAnsi="Arial" w:cs="Arial"/>
        </w:rPr>
        <w:t>Ln</w:t>
      </w:r>
      <w:proofErr w:type="spellEnd"/>
      <w:r w:rsidRPr="00E7256E">
        <w:rPr>
          <w:rFonts w:ascii="Arial" w:hAnsi="Arial" w:cs="Arial"/>
        </w:rPr>
        <w:t xml:space="preserve">= Logaritmo natural </w:t>
      </w:r>
    </w:p>
    <w:p w14:paraId="41905FF8" w14:textId="77777777" w:rsidR="00E365DA" w:rsidRDefault="00E365DA" w:rsidP="00E365DA">
      <w:pPr>
        <w:rPr>
          <w:rFonts w:ascii="Arial" w:hAnsi="Arial" w:cs="Arial"/>
        </w:rPr>
      </w:pPr>
    </w:p>
    <w:p w14:paraId="5ABE7BB1" w14:textId="77777777" w:rsidR="00E365DA" w:rsidRDefault="00E365DA" w:rsidP="00E365DA">
      <w:pPr>
        <w:rPr>
          <w:rFonts w:ascii="Arial" w:hAnsi="Arial" w:cs="Arial"/>
        </w:rPr>
      </w:pPr>
      <w:r>
        <w:rPr>
          <w:rFonts w:ascii="Arial" w:hAnsi="Arial" w:cs="Arial"/>
        </w:rPr>
        <w:t>Donde las escalas para la interpretación de los rangos son las siguientes:</w:t>
      </w:r>
    </w:p>
    <w:p w14:paraId="589C23E5" w14:textId="77777777" w:rsidR="00E365DA" w:rsidRDefault="00E365DA" w:rsidP="00E365DA">
      <w:pPr>
        <w:rPr>
          <w:rFonts w:ascii="Arial" w:hAnsi="Arial" w:cs="Arial"/>
        </w:rPr>
      </w:pPr>
      <w:r>
        <w:rPr>
          <w:rFonts w:ascii="Arial" w:hAnsi="Arial" w:cs="Arial"/>
        </w:rPr>
        <w:t>De 0-2 se considera diversidad baja, de 2-3 se considera diversidad media y mayor de 3 se considera diversidad alta</w:t>
      </w:r>
    </w:p>
    <w:p w14:paraId="7919E5EC" w14:textId="77777777" w:rsidR="00E365DA" w:rsidRDefault="00E365DA" w:rsidP="00E365DA">
      <w:pPr>
        <w:rPr>
          <w:rFonts w:ascii="Arial" w:hAnsi="Arial" w:cs="Arial"/>
        </w:rPr>
      </w:pPr>
    </w:p>
    <w:p w14:paraId="719697DA" w14:textId="77777777" w:rsidR="00E365DA" w:rsidRDefault="00E365DA" w:rsidP="00E365DA">
      <w:pPr>
        <w:pStyle w:val="TABLAS0"/>
        <w:rPr>
          <w:rFonts w:ascii="Arial" w:hAnsi="Arial" w:cs="Arial"/>
        </w:rPr>
      </w:pPr>
      <w:bookmarkStart w:id="55" w:name="_Toc166502509"/>
      <w:r>
        <w:t>Equidad de especies (Índice de Shannon)</w:t>
      </w:r>
      <w:bookmarkEnd w:id="55"/>
    </w:p>
    <w:p w14:paraId="6CE52D0B" w14:textId="767FB697" w:rsidR="00E365DA" w:rsidRDefault="00E365DA" w:rsidP="00E365DA">
      <w:pPr>
        <w:jc w:val="center"/>
        <w:rPr>
          <w:noProof/>
        </w:rPr>
      </w:pPr>
    </w:p>
    <w:tbl>
      <w:tblPr>
        <w:tblStyle w:val="Tablaconcuadrcula4-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7"/>
        <w:gridCol w:w="1190"/>
        <w:gridCol w:w="870"/>
        <w:gridCol w:w="684"/>
        <w:gridCol w:w="870"/>
      </w:tblGrid>
      <w:tr w:rsidR="007365C2" w:rsidRPr="005A2887" w14:paraId="51D97AFA" w14:textId="77777777" w:rsidTr="00BF3536">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gridSpan w:val="5"/>
            <w:tcBorders>
              <w:top w:val="none" w:sz="0" w:space="0" w:color="auto"/>
              <w:left w:val="none" w:sz="0" w:space="0" w:color="auto"/>
              <w:bottom w:val="none" w:sz="0" w:space="0" w:color="auto"/>
              <w:right w:val="none" w:sz="0" w:space="0" w:color="auto"/>
            </w:tcBorders>
            <w:noWrap/>
            <w:hideMark/>
          </w:tcPr>
          <w:p w14:paraId="7DFF9A90" w14:textId="77777777" w:rsidR="007365C2" w:rsidRPr="005A2887" w:rsidRDefault="007365C2" w:rsidP="007365C2">
            <w:pPr>
              <w:jc w:val="center"/>
              <w:rPr>
                <w:rFonts w:ascii="Arial" w:hAnsi="Arial" w:cs="Arial"/>
                <w:b w:val="0"/>
                <w:bCs w:val="0"/>
                <w:color w:val="000000"/>
                <w:highlight w:val="yellow"/>
              </w:rPr>
            </w:pPr>
            <w:r w:rsidRPr="005A2887">
              <w:rPr>
                <w:rFonts w:ascii="Arial" w:hAnsi="Arial" w:cs="Arial"/>
                <w:color w:val="000000"/>
                <w:highlight w:val="yellow"/>
              </w:rPr>
              <w:t>Índice de Shannon</w:t>
            </w:r>
          </w:p>
        </w:tc>
      </w:tr>
      <w:tr w:rsidR="007365C2" w:rsidRPr="005A2887" w14:paraId="37DB1655"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F4F9B9E" w14:textId="77777777" w:rsidR="007365C2" w:rsidRPr="005A2887" w:rsidRDefault="007365C2" w:rsidP="007365C2">
            <w:pPr>
              <w:rPr>
                <w:rFonts w:ascii="Arial" w:hAnsi="Arial" w:cs="Arial"/>
                <w:b w:val="0"/>
                <w:bCs w:val="0"/>
                <w:color w:val="000000"/>
                <w:highlight w:val="yellow"/>
              </w:rPr>
            </w:pPr>
            <w:r w:rsidRPr="005A2887">
              <w:rPr>
                <w:rFonts w:ascii="Arial" w:hAnsi="Arial" w:cs="Arial"/>
                <w:color w:val="000000"/>
                <w:highlight w:val="yellow"/>
              </w:rPr>
              <w:t>Estratos</w:t>
            </w:r>
          </w:p>
        </w:tc>
        <w:tc>
          <w:tcPr>
            <w:tcW w:w="0" w:type="auto"/>
            <w:noWrap/>
            <w:hideMark/>
          </w:tcPr>
          <w:p w14:paraId="4C11CB39" w14:textId="31C65189" w:rsidR="007365C2" w:rsidRPr="005A2887" w:rsidRDefault="00895032" w:rsidP="007365C2">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5A2887">
              <w:rPr>
                <w:rFonts w:ascii="Arial" w:hAnsi="Arial" w:cs="Arial"/>
                <w:b/>
                <w:bCs/>
                <w:color w:val="000000"/>
                <w:highlight w:val="yellow"/>
              </w:rPr>
              <w:t>ACUSTF</w:t>
            </w:r>
          </w:p>
        </w:tc>
        <w:tc>
          <w:tcPr>
            <w:tcW w:w="0" w:type="auto"/>
            <w:noWrap/>
            <w:hideMark/>
          </w:tcPr>
          <w:p w14:paraId="61AE26D7" w14:textId="77777777" w:rsidR="007365C2" w:rsidRPr="005A2887" w:rsidRDefault="007365C2" w:rsidP="007365C2">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5A2887">
              <w:rPr>
                <w:rFonts w:ascii="Arial" w:hAnsi="Arial" w:cs="Arial"/>
                <w:b/>
                <w:bCs/>
                <w:color w:val="000000"/>
                <w:highlight w:val="yellow"/>
              </w:rPr>
              <w:t>Valor</w:t>
            </w:r>
          </w:p>
        </w:tc>
        <w:tc>
          <w:tcPr>
            <w:tcW w:w="0" w:type="auto"/>
            <w:noWrap/>
            <w:hideMark/>
          </w:tcPr>
          <w:p w14:paraId="7114FDD7" w14:textId="77777777" w:rsidR="007365C2" w:rsidRPr="005A2887" w:rsidRDefault="007365C2" w:rsidP="007365C2">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5A2887">
              <w:rPr>
                <w:rFonts w:ascii="Arial" w:hAnsi="Arial" w:cs="Arial"/>
                <w:b/>
                <w:bCs/>
                <w:color w:val="000000"/>
                <w:highlight w:val="yellow"/>
              </w:rPr>
              <w:t>SA</w:t>
            </w:r>
          </w:p>
        </w:tc>
        <w:tc>
          <w:tcPr>
            <w:tcW w:w="0" w:type="auto"/>
            <w:noWrap/>
            <w:hideMark/>
          </w:tcPr>
          <w:p w14:paraId="4D5B04FC" w14:textId="77777777" w:rsidR="007365C2" w:rsidRPr="005A2887" w:rsidRDefault="007365C2" w:rsidP="007365C2">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5A2887">
              <w:rPr>
                <w:rFonts w:ascii="Arial" w:hAnsi="Arial" w:cs="Arial"/>
                <w:b/>
                <w:bCs/>
                <w:color w:val="000000"/>
                <w:highlight w:val="yellow"/>
              </w:rPr>
              <w:t>Valor</w:t>
            </w:r>
          </w:p>
        </w:tc>
      </w:tr>
      <w:tr w:rsidR="007365C2" w:rsidRPr="005A2887" w14:paraId="496D054F"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6AF48C19" w14:textId="77777777" w:rsidR="007365C2" w:rsidRPr="005A2887" w:rsidRDefault="007365C2" w:rsidP="007365C2">
            <w:pPr>
              <w:rPr>
                <w:rFonts w:ascii="Arial" w:hAnsi="Arial" w:cs="Arial"/>
                <w:color w:val="000000"/>
                <w:highlight w:val="yellow"/>
              </w:rPr>
            </w:pPr>
            <w:r w:rsidRPr="005A2887">
              <w:rPr>
                <w:rFonts w:ascii="Arial" w:hAnsi="Arial" w:cs="Arial"/>
                <w:color w:val="000000"/>
                <w:highlight w:val="yellow"/>
              </w:rPr>
              <w:t>Arbustivo</w:t>
            </w:r>
          </w:p>
        </w:tc>
        <w:tc>
          <w:tcPr>
            <w:tcW w:w="0" w:type="auto"/>
            <w:noWrap/>
            <w:hideMark/>
          </w:tcPr>
          <w:p w14:paraId="42AF9763" w14:textId="77777777" w:rsidR="007365C2" w:rsidRPr="005A2887" w:rsidRDefault="007365C2" w:rsidP="007365C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5A2887">
              <w:rPr>
                <w:rFonts w:ascii="Arial" w:hAnsi="Arial" w:cs="Arial"/>
                <w:color w:val="000000"/>
                <w:highlight w:val="yellow"/>
              </w:rPr>
              <w:t>2.54</w:t>
            </w:r>
          </w:p>
        </w:tc>
        <w:tc>
          <w:tcPr>
            <w:tcW w:w="0" w:type="auto"/>
            <w:noWrap/>
            <w:hideMark/>
          </w:tcPr>
          <w:p w14:paraId="654F97FD" w14:textId="77777777" w:rsidR="007365C2" w:rsidRPr="005A2887" w:rsidRDefault="007365C2" w:rsidP="007365C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5A2887">
              <w:rPr>
                <w:rFonts w:ascii="Arial" w:hAnsi="Arial" w:cs="Arial"/>
                <w:color w:val="000000"/>
                <w:highlight w:val="yellow"/>
              </w:rPr>
              <w:t>Medio</w:t>
            </w:r>
          </w:p>
        </w:tc>
        <w:tc>
          <w:tcPr>
            <w:tcW w:w="0" w:type="auto"/>
            <w:noWrap/>
            <w:hideMark/>
          </w:tcPr>
          <w:p w14:paraId="3986BBBF" w14:textId="77777777" w:rsidR="007365C2" w:rsidRPr="005A2887" w:rsidRDefault="007365C2" w:rsidP="007365C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5A2887">
              <w:rPr>
                <w:rFonts w:ascii="Arial" w:hAnsi="Arial" w:cs="Arial"/>
                <w:color w:val="000000"/>
                <w:highlight w:val="yellow"/>
              </w:rPr>
              <w:t>2.37</w:t>
            </w:r>
          </w:p>
        </w:tc>
        <w:tc>
          <w:tcPr>
            <w:tcW w:w="0" w:type="auto"/>
            <w:noWrap/>
            <w:hideMark/>
          </w:tcPr>
          <w:p w14:paraId="00DD6B60" w14:textId="77777777" w:rsidR="007365C2" w:rsidRPr="005A2887" w:rsidRDefault="007365C2" w:rsidP="007365C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5A2887">
              <w:rPr>
                <w:rFonts w:ascii="Arial" w:hAnsi="Arial" w:cs="Arial"/>
                <w:color w:val="000000"/>
                <w:highlight w:val="yellow"/>
              </w:rPr>
              <w:t>Medio</w:t>
            </w:r>
          </w:p>
        </w:tc>
      </w:tr>
      <w:tr w:rsidR="007365C2" w:rsidRPr="005A2887" w14:paraId="5E89707B"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67193D2" w14:textId="77777777" w:rsidR="007365C2" w:rsidRPr="005A2887" w:rsidRDefault="007365C2" w:rsidP="007365C2">
            <w:pPr>
              <w:rPr>
                <w:rFonts w:ascii="Arial" w:hAnsi="Arial" w:cs="Arial"/>
                <w:color w:val="000000"/>
                <w:highlight w:val="yellow"/>
              </w:rPr>
            </w:pPr>
            <w:r w:rsidRPr="005A2887">
              <w:rPr>
                <w:rFonts w:ascii="Arial" w:hAnsi="Arial" w:cs="Arial"/>
                <w:color w:val="000000"/>
                <w:highlight w:val="yellow"/>
              </w:rPr>
              <w:t>Herbáceo</w:t>
            </w:r>
          </w:p>
        </w:tc>
        <w:tc>
          <w:tcPr>
            <w:tcW w:w="0" w:type="auto"/>
            <w:noWrap/>
            <w:hideMark/>
          </w:tcPr>
          <w:p w14:paraId="7E40C8B6" w14:textId="77777777" w:rsidR="007365C2" w:rsidRPr="005A2887" w:rsidRDefault="007365C2" w:rsidP="007365C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5A2887">
              <w:rPr>
                <w:rFonts w:ascii="Arial" w:hAnsi="Arial" w:cs="Arial"/>
                <w:color w:val="000000"/>
                <w:highlight w:val="yellow"/>
              </w:rPr>
              <w:t>1.86</w:t>
            </w:r>
          </w:p>
        </w:tc>
        <w:tc>
          <w:tcPr>
            <w:tcW w:w="0" w:type="auto"/>
            <w:noWrap/>
            <w:hideMark/>
          </w:tcPr>
          <w:p w14:paraId="1660DDD7" w14:textId="77777777" w:rsidR="007365C2" w:rsidRPr="005A2887" w:rsidRDefault="007365C2" w:rsidP="007365C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5A2887">
              <w:rPr>
                <w:rFonts w:ascii="Arial" w:hAnsi="Arial" w:cs="Arial"/>
                <w:color w:val="000000"/>
                <w:highlight w:val="yellow"/>
              </w:rPr>
              <w:t>Bajo</w:t>
            </w:r>
          </w:p>
        </w:tc>
        <w:tc>
          <w:tcPr>
            <w:tcW w:w="0" w:type="auto"/>
            <w:noWrap/>
            <w:hideMark/>
          </w:tcPr>
          <w:p w14:paraId="1D2B2DFD" w14:textId="77777777" w:rsidR="007365C2" w:rsidRPr="005A2887" w:rsidRDefault="007365C2" w:rsidP="007365C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5A2887">
              <w:rPr>
                <w:rFonts w:ascii="Arial" w:hAnsi="Arial" w:cs="Arial"/>
                <w:color w:val="000000"/>
                <w:highlight w:val="yellow"/>
              </w:rPr>
              <w:t>0.84</w:t>
            </w:r>
          </w:p>
        </w:tc>
        <w:tc>
          <w:tcPr>
            <w:tcW w:w="0" w:type="auto"/>
            <w:noWrap/>
            <w:hideMark/>
          </w:tcPr>
          <w:p w14:paraId="1C90152F" w14:textId="77777777" w:rsidR="007365C2" w:rsidRPr="005A2887" w:rsidRDefault="007365C2" w:rsidP="007365C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5A2887">
              <w:rPr>
                <w:rFonts w:ascii="Arial" w:hAnsi="Arial" w:cs="Arial"/>
                <w:color w:val="000000"/>
                <w:highlight w:val="yellow"/>
              </w:rPr>
              <w:t>Bajo</w:t>
            </w:r>
          </w:p>
        </w:tc>
      </w:tr>
      <w:tr w:rsidR="007365C2" w:rsidRPr="007365C2" w14:paraId="2D728FED"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59AD18AA" w14:textId="77777777" w:rsidR="007365C2" w:rsidRPr="005A2887" w:rsidRDefault="007365C2" w:rsidP="007365C2">
            <w:pPr>
              <w:rPr>
                <w:rFonts w:ascii="Arial" w:hAnsi="Arial" w:cs="Arial"/>
                <w:color w:val="000000"/>
                <w:highlight w:val="yellow"/>
              </w:rPr>
            </w:pPr>
            <w:r w:rsidRPr="005A2887">
              <w:rPr>
                <w:rFonts w:ascii="Arial" w:hAnsi="Arial" w:cs="Arial"/>
                <w:color w:val="000000"/>
                <w:highlight w:val="yellow"/>
              </w:rPr>
              <w:t>Suculento</w:t>
            </w:r>
          </w:p>
        </w:tc>
        <w:tc>
          <w:tcPr>
            <w:tcW w:w="0" w:type="auto"/>
            <w:noWrap/>
            <w:hideMark/>
          </w:tcPr>
          <w:p w14:paraId="609826DE" w14:textId="77777777" w:rsidR="007365C2" w:rsidRPr="005A2887" w:rsidRDefault="007365C2" w:rsidP="007365C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5A2887">
              <w:rPr>
                <w:rFonts w:ascii="Arial" w:hAnsi="Arial" w:cs="Arial"/>
                <w:color w:val="000000"/>
                <w:highlight w:val="yellow"/>
              </w:rPr>
              <w:t>1.84</w:t>
            </w:r>
          </w:p>
        </w:tc>
        <w:tc>
          <w:tcPr>
            <w:tcW w:w="0" w:type="auto"/>
            <w:noWrap/>
            <w:hideMark/>
          </w:tcPr>
          <w:p w14:paraId="48180F2E" w14:textId="77777777" w:rsidR="007365C2" w:rsidRPr="005A2887" w:rsidRDefault="007365C2" w:rsidP="007365C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5A2887">
              <w:rPr>
                <w:rFonts w:ascii="Arial" w:hAnsi="Arial" w:cs="Arial"/>
                <w:color w:val="000000"/>
                <w:highlight w:val="yellow"/>
              </w:rPr>
              <w:t>Bajo</w:t>
            </w:r>
          </w:p>
        </w:tc>
        <w:tc>
          <w:tcPr>
            <w:tcW w:w="0" w:type="auto"/>
            <w:noWrap/>
            <w:hideMark/>
          </w:tcPr>
          <w:p w14:paraId="5E0B2D34" w14:textId="77777777" w:rsidR="007365C2" w:rsidRPr="005A2887" w:rsidRDefault="007365C2" w:rsidP="007365C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5A2887">
              <w:rPr>
                <w:rFonts w:ascii="Arial" w:hAnsi="Arial" w:cs="Arial"/>
                <w:color w:val="000000"/>
                <w:highlight w:val="yellow"/>
              </w:rPr>
              <w:t>0.78</w:t>
            </w:r>
          </w:p>
        </w:tc>
        <w:tc>
          <w:tcPr>
            <w:tcW w:w="0" w:type="auto"/>
            <w:noWrap/>
            <w:hideMark/>
          </w:tcPr>
          <w:p w14:paraId="6DD20765" w14:textId="77777777" w:rsidR="007365C2" w:rsidRPr="007365C2" w:rsidRDefault="007365C2" w:rsidP="007365C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5A2887">
              <w:rPr>
                <w:rFonts w:ascii="Arial" w:hAnsi="Arial" w:cs="Arial"/>
                <w:color w:val="000000"/>
                <w:highlight w:val="yellow"/>
              </w:rPr>
              <w:t>Bajo</w:t>
            </w:r>
          </w:p>
        </w:tc>
      </w:tr>
    </w:tbl>
    <w:p w14:paraId="1C8CA55C" w14:textId="77777777" w:rsidR="007365C2" w:rsidRDefault="007365C2" w:rsidP="00E365DA">
      <w:pPr>
        <w:jc w:val="center"/>
        <w:rPr>
          <w:noProof/>
        </w:rPr>
      </w:pPr>
    </w:p>
    <w:p w14:paraId="2EFDE892" w14:textId="058331ED" w:rsidR="00E365DA" w:rsidRDefault="007365C2" w:rsidP="00E365DA">
      <w:pPr>
        <w:jc w:val="center"/>
        <w:rPr>
          <w:noProof/>
        </w:rPr>
      </w:pPr>
      <w:r w:rsidRPr="007365C2">
        <w:rPr>
          <w:noProof/>
        </w:rPr>
        <w:t xml:space="preserve"> </w:t>
      </w:r>
      <w:r>
        <w:rPr>
          <w:noProof/>
          <w:lang w:val="es-ES" w:eastAsia="es-ES"/>
        </w:rPr>
        <w:drawing>
          <wp:inline distT="0" distB="0" distL="0" distR="0" wp14:anchorId="439700E2" wp14:editId="53A2F998">
            <wp:extent cx="5129212" cy="1928019"/>
            <wp:effectExtent l="0" t="0" r="14605" b="15240"/>
            <wp:docPr id="176" name="Gráfico 176">
              <a:extLst xmlns:a="http://schemas.openxmlformats.org/drawingml/2006/main">
                <a:ext uri="{FF2B5EF4-FFF2-40B4-BE49-F238E27FC236}">
                  <a16:creationId xmlns:a16="http://schemas.microsoft.com/office/drawing/2014/main" id="{2E96289B-8006-4D19-AB8C-E5A23219F8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DD00054" w14:textId="77777777" w:rsidR="00E365DA" w:rsidRPr="00C61E3C" w:rsidRDefault="00E365DA" w:rsidP="00E365DA">
      <w:pPr>
        <w:pStyle w:val="GRAFICAS"/>
        <w:rPr>
          <w:rFonts w:ascii="Arial" w:hAnsi="Arial" w:cs="Arial"/>
        </w:rPr>
      </w:pPr>
      <w:bookmarkStart w:id="56" w:name="_Toc166502702"/>
      <w:r>
        <w:t>Equidad de especies (Índice de Shannon)</w:t>
      </w:r>
      <w:bookmarkEnd w:id="56"/>
    </w:p>
    <w:p w14:paraId="0FA987CF" w14:textId="77777777" w:rsidR="00E365DA" w:rsidRDefault="00E365DA" w:rsidP="00E365DA">
      <w:pPr>
        <w:jc w:val="both"/>
        <w:rPr>
          <w:rFonts w:ascii="Arial" w:hAnsi="Arial" w:cs="Arial"/>
        </w:rPr>
      </w:pPr>
    </w:p>
    <w:p w14:paraId="75CBDC40" w14:textId="76D8F0BC" w:rsidR="00E365DA" w:rsidRDefault="00E365DA" w:rsidP="00E365DA">
      <w:pPr>
        <w:jc w:val="both"/>
        <w:rPr>
          <w:rFonts w:ascii="Arial" w:hAnsi="Arial" w:cs="Arial"/>
        </w:rPr>
      </w:pPr>
      <w:r w:rsidRPr="005A2887">
        <w:rPr>
          <w:rFonts w:ascii="Arial" w:hAnsi="Arial" w:cs="Arial"/>
          <w:highlight w:val="yellow"/>
        </w:rPr>
        <w:t xml:space="preserve">En el cuadro y grafico anterior en cuanto a la equidad de Shannon presenta un </w:t>
      </w:r>
      <w:r w:rsidRPr="005A2887">
        <w:rPr>
          <w:rFonts w:ascii="Arial" w:hAnsi="Arial" w:cs="Arial"/>
          <w:b/>
          <w:bCs/>
          <w:highlight w:val="yellow"/>
        </w:rPr>
        <w:t xml:space="preserve">valor medio </w:t>
      </w:r>
      <w:r w:rsidRPr="005A2887">
        <w:rPr>
          <w:rFonts w:ascii="Arial" w:hAnsi="Arial" w:cs="Arial"/>
          <w:highlight w:val="yellow"/>
        </w:rPr>
        <w:t>para el estrato arbustivo en ambas áreas (</w:t>
      </w:r>
      <w:r w:rsidR="00895032" w:rsidRPr="005A2887">
        <w:rPr>
          <w:rFonts w:ascii="Arial" w:hAnsi="Arial" w:cs="Arial"/>
          <w:highlight w:val="yellow"/>
        </w:rPr>
        <w:t>ACUSTF</w:t>
      </w:r>
      <w:r w:rsidRPr="005A2887">
        <w:rPr>
          <w:rFonts w:ascii="Arial" w:hAnsi="Arial" w:cs="Arial"/>
          <w:highlight w:val="yellow"/>
        </w:rPr>
        <w:t xml:space="preserve"> y Sistema Ambiental), para los demás estratos presentan </w:t>
      </w:r>
      <w:r w:rsidRPr="005A2887">
        <w:rPr>
          <w:rFonts w:ascii="Arial" w:hAnsi="Arial" w:cs="Arial"/>
          <w:b/>
          <w:bCs/>
          <w:highlight w:val="yellow"/>
        </w:rPr>
        <w:t>valores bajos.</w:t>
      </w:r>
      <w:r w:rsidRPr="005A2887">
        <w:rPr>
          <w:rFonts w:ascii="Arial" w:hAnsi="Arial" w:cs="Arial"/>
          <w:highlight w:val="yellow"/>
        </w:rPr>
        <w:t xml:space="preserve">  La similitud de valores en ambas áreas se </w:t>
      </w:r>
      <w:r w:rsidRPr="005A2887">
        <w:rPr>
          <w:rFonts w:ascii="Arial" w:hAnsi="Arial" w:cs="Arial"/>
          <w:highlight w:val="yellow"/>
        </w:rPr>
        <w:lastRenderedPageBreak/>
        <w:t xml:space="preserve">traduce en que todas las especies que se encuentran en el </w:t>
      </w:r>
      <w:r w:rsidR="00895032" w:rsidRPr="005A2887">
        <w:rPr>
          <w:rFonts w:ascii="Arial" w:hAnsi="Arial" w:cs="Arial"/>
          <w:highlight w:val="yellow"/>
        </w:rPr>
        <w:t>ACUSTF</w:t>
      </w:r>
      <w:r w:rsidRPr="005A2887">
        <w:rPr>
          <w:rFonts w:ascii="Arial" w:hAnsi="Arial" w:cs="Arial"/>
          <w:highlight w:val="yellow"/>
        </w:rPr>
        <w:t>, se desarrollan en el Sistema Ambiental.</w:t>
      </w:r>
    </w:p>
    <w:p w14:paraId="28CD6B1A" w14:textId="77777777" w:rsidR="00E365DA" w:rsidRDefault="00E365DA" w:rsidP="00E365DA">
      <w:pPr>
        <w:jc w:val="both"/>
        <w:rPr>
          <w:rFonts w:ascii="Arial" w:hAnsi="Arial" w:cs="Arial"/>
          <w:color w:val="000000"/>
        </w:rPr>
      </w:pPr>
    </w:p>
    <w:p w14:paraId="6B9294D7" w14:textId="77777777" w:rsidR="00E365DA" w:rsidRPr="00E7256E" w:rsidRDefault="00E365DA" w:rsidP="00E365DA">
      <w:pPr>
        <w:spacing w:line="276" w:lineRule="auto"/>
        <w:jc w:val="both"/>
        <w:rPr>
          <w:rFonts w:ascii="Arial" w:hAnsi="Arial" w:cs="Arial"/>
        </w:rPr>
      </w:pPr>
      <w:r w:rsidRPr="00E7256E">
        <w:rPr>
          <w:rFonts w:ascii="Arial" w:hAnsi="Arial" w:cs="Arial"/>
          <w:b/>
        </w:rPr>
        <w:t>El índice de Pielou:</w:t>
      </w:r>
      <w:r w:rsidRPr="00E7256E">
        <w:rPr>
          <w:rFonts w:ascii="Arial" w:hAnsi="Arial" w:cs="Arial"/>
        </w:rPr>
        <w:t xml:space="preserve"> se expresa como el grado de uniformidad en la distribución de individuos entre especies. Se puede medir comparando la diversidad observada en una Comunidad contra la diversidad máxima posible de una </w:t>
      </w:r>
      <w:r>
        <w:rPr>
          <w:rFonts w:ascii="Arial" w:hAnsi="Arial" w:cs="Arial"/>
        </w:rPr>
        <w:t>c</w:t>
      </w:r>
      <w:r w:rsidRPr="00E7256E">
        <w:rPr>
          <w:rFonts w:ascii="Arial" w:hAnsi="Arial" w:cs="Arial"/>
        </w:rPr>
        <w:t>omunidad hipotética con el mismo número de especies.</w:t>
      </w:r>
    </w:p>
    <w:p w14:paraId="7164F87C" w14:textId="77777777" w:rsidR="00E365DA" w:rsidRPr="00E7256E" w:rsidRDefault="00E365DA" w:rsidP="00E365DA">
      <w:pPr>
        <w:jc w:val="center"/>
        <w:rPr>
          <w:rFonts w:ascii="Arial" w:hAnsi="Arial" w:cs="Arial"/>
          <w:iCs/>
        </w:rPr>
      </w:pPr>
      <w:r w:rsidRPr="00E7256E">
        <w:rPr>
          <w:rFonts w:ascii="Arial" w:hAnsi="Arial" w:cs="Arial"/>
        </w:rPr>
        <w:t>ê</w:t>
      </w:r>
      <m:oMath>
        <m:r>
          <w:rPr>
            <w:rFonts w:ascii="Cambria Math" w:hAnsi="Cambria Math" w:cs="Arial"/>
          </w:rPr>
          <m:t>=</m:t>
        </m:r>
        <m:f>
          <m:fPr>
            <m:ctrlPr>
              <w:rPr>
                <w:rFonts w:ascii="Cambria Math" w:hAnsi="Cambria Math" w:cs="Arial"/>
                <w:i/>
                <w:iCs/>
              </w:rPr>
            </m:ctrlPr>
          </m:fPr>
          <m:num>
            <m:nary>
              <m:naryPr>
                <m:chr m:val="∑"/>
                <m:limLoc m:val="undOvr"/>
                <m:subHide m:val="1"/>
                <m:supHide m:val="1"/>
                <m:ctrlPr>
                  <w:rPr>
                    <w:rFonts w:ascii="Cambria Math" w:hAnsi="Cambria Math" w:cs="Arial"/>
                    <w:i/>
                  </w:rPr>
                </m:ctrlPr>
              </m:naryPr>
              <m:sub/>
              <m:sup/>
              <m:e>
                <m:d>
                  <m:dPr>
                    <m:begChr m:val="⌊"/>
                    <m:endChr m:val="⌋"/>
                    <m:ctrlPr>
                      <w:rPr>
                        <w:rFonts w:ascii="Cambria Math" w:hAnsi="Cambria Math" w:cs="Arial"/>
                        <w:i/>
                      </w:rPr>
                    </m:ctrlPr>
                  </m:dPr>
                  <m:e>
                    <m:r>
                      <w:rPr>
                        <w:rFonts w:ascii="Cambria Math" w:hAnsi="Cambria Math" w:cs="Arial"/>
                      </w:rPr>
                      <m:t>pi*</m:t>
                    </m:r>
                    <m:r>
                      <m:rPr>
                        <m:sty m:val="p"/>
                      </m:rPr>
                      <w:rPr>
                        <w:rFonts w:ascii="Cambria Math" w:hAnsi="Cambria Math" w:cs="Arial"/>
                      </w:rPr>
                      <m:t>ln⁡</m:t>
                    </m:r>
                    <m:r>
                      <w:rPr>
                        <w:rFonts w:ascii="Cambria Math" w:hAnsi="Cambria Math" w:cs="Arial"/>
                      </w:rPr>
                      <m:t>(pi)</m:t>
                    </m:r>
                  </m:e>
                </m:d>
              </m:e>
            </m:nary>
          </m:num>
          <m:den>
            <m:r>
              <w:rPr>
                <w:rFonts w:ascii="Cambria Math" w:hAnsi="Cambria Math" w:cs="Arial"/>
              </w:rPr>
              <m:t>LnS</m:t>
            </m:r>
          </m:den>
        </m:f>
      </m:oMath>
    </w:p>
    <w:p w14:paraId="499D9AF7" w14:textId="77777777" w:rsidR="00E365DA" w:rsidRPr="00E7256E" w:rsidRDefault="00E365DA" w:rsidP="00E365DA">
      <w:pPr>
        <w:jc w:val="both"/>
        <w:rPr>
          <w:rFonts w:ascii="Arial" w:hAnsi="Arial" w:cs="Arial"/>
        </w:rPr>
      </w:pPr>
      <w:r w:rsidRPr="00E7256E">
        <w:rPr>
          <w:rFonts w:ascii="Arial" w:hAnsi="Arial" w:cs="Arial"/>
        </w:rPr>
        <w:t xml:space="preserve">Donde, </w:t>
      </w:r>
    </w:p>
    <w:p w14:paraId="3E4EE18D" w14:textId="77777777" w:rsidR="00E365DA" w:rsidRPr="00E7256E" w:rsidRDefault="00E365DA" w:rsidP="00E365DA">
      <w:pPr>
        <w:jc w:val="both"/>
        <w:rPr>
          <w:rFonts w:ascii="Arial" w:hAnsi="Arial" w:cs="Arial"/>
        </w:rPr>
      </w:pPr>
      <w:r w:rsidRPr="00E7256E">
        <w:rPr>
          <w:rFonts w:ascii="Arial" w:hAnsi="Arial" w:cs="Arial"/>
        </w:rPr>
        <w:t>ê =</w:t>
      </w:r>
      <w:r w:rsidRPr="00E7256E">
        <w:rPr>
          <w:rFonts w:ascii="Arial" w:hAnsi="Arial" w:cs="Arial"/>
          <w:b/>
        </w:rPr>
        <w:t xml:space="preserve"> </w:t>
      </w:r>
      <w:r w:rsidRPr="00E7256E">
        <w:rPr>
          <w:rFonts w:ascii="Arial" w:hAnsi="Arial" w:cs="Arial"/>
        </w:rPr>
        <w:t>índice de Pielou</w:t>
      </w:r>
    </w:p>
    <w:p w14:paraId="732FC6AB" w14:textId="77777777" w:rsidR="00E365DA" w:rsidRPr="00E7256E" w:rsidRDefault="00E365DA" w:rsidP="00E365DA">
      <w:pPr>
        <w:jc w:val="both"/>
        <w:rPr>
          <w:rFonts w:ascii="Arial" w:hAnsi="Arial" w:cs="Arial"/>
        </w:rPr>
      </w:pPr>
      <w:r w:rsidRPr="00E7256E">
        <w:rPr>
          <w:rFonts w:ascii="Arial" w:hAnsi="Arial" w:cs="Arial"/>
        </w:rPr>
        <w:sym w:font="Symbol" w:char="F0E5"/>
      </w:r>
      <w:r w:rsidRPr="00E7256E">
        <w:rPr>
          <w:rFonts w:ascii="Arial" w:hAnsi="Arial" w:cs="Arial"/>
        </w:rPr>
        <w:t>= es la sumatoria de la proporción de individuos (pi) por la sumatoria del logaritmo natura de la proporción de individuos (</w:t>
      </w:r>
      <w:proofErr w:type="spellStart"/>
      <w:r w:rsidRPr="00E7256E">
        <w:rPr>
          <w:rFonts w:ascii="Arial" w:hAnsi="Arial" w:cs="Arial"/>
        </w:rPr>
        <w:t>lnpi</w:t>
      </w:r>
      <w:proofErr w:type="spellEnd"/>
      <w:r w:rsidRPr="00E7256E">
        <w:rPr>
          <w:rFonts w:ascii="Arial" w:hAnsi="Arial" w:cs="Arial"/>
        </w:rPr>
        <w:t xml:space="preserve">), o el Índice de Shannon – Wiener </w:t>
      </w:r>
    </w:p>
    <w:p w14:paraId="0AE59645" w14:textId="77777777" w:rsidR="00E365DA" w:rsidRDefault="00E365DA" w:rsidP="00E365DA">
      <w:pPr>
        <w:rPr>
          <w:rFonts w:ascii="Arial" w:hAnsi="Arial" w:cs="Arial"/>
        </w:rPr>
      </w:pPr>
      <w:r w:rsidRPr="00E7256E">
        <w:rPr>
          <w:rFonts w:ascii="Arial" w:hAnsi="Arial" w:cs="Arial"/>
          <w:i/>
        </w:rPr>
        <w:t>S</w:t>
      </w:r>
      <w:r w:rsidRPr="00E7256E">
        <w:rPr>
          <w:rFonts w:ascii="Arial" w:hAnsi="Arial" w:cs="Arial"/>
        </w:rPr>
        <w:t>= es el número de especies presentes</w:t>
      </w:r>
    </w:p>
    <w:p w14:paraId="24C28A31" w14:textId="77777777" w:rsidR="00E365DA" w:rsidRDefault="00E365DA" w:rsidP="00E365DA">
      <w:pPr>
        <w:rPr>
          <w:rFonts w:ascii="Arial" w:hAnsi="Arial" w:cs="Arial"/>
        </w:rPr>
      </w:pPr>
    </w:p>
    <w:p w14:paraId="563C4B52" w14:textId="77777777" w:rsidR="00E365DA" w:rsidRDefault="00E365DA" w:rsidP="00E365DA">
      <w:pPr>
        <w:spacing w:line="276" w:lineRule="auto"/>
        <w:rPr>
          <w:rFonts w:ascii="Arial" w:hAnsi="Arial" w:cs="Arial"/>
        </w:rPr>
      </w:pPr>
      <w:r>
        <w:rPr>
          <w:rFonts w:ascii="Arial" w:hAnsi="Arial" w:cs="Arial"/>
        </w:rPr>
        <w:t>Donde las escalas para la interpretación de los rangos son las siguientes:</w:t>
      </w:r>
    </w:p>
    <w:p w14:paraId="62227A9A" w14:textId="77777777" w:rsidR="00E365DA" w:rsidRDefault="00E365DA" w:rsidP="00E365DA">
      <w:pPr>
        <w:spacing w:line="276" w:lineRule="auto"/>
        <w:rPr>
          <w:rFonts w:ascii="Arial" w:hAnsi="Arial" w:cs="Arial"/>
        </w:rPr>
      </w:pPr>
      <w:r>
        <w:rPr>
          <w:rFonts w:ascii="Arial" w:hAnsi="Arial" w:cs="Arial"/>
        </w:rPr>
        <w:t xml:space="preserve">De </w:t>
      </w:r>
      <w:r w:rsidRPr="00B529B3">
        <w:rPr>
          <w:rFonts w:ascii="Arial" w:hAnsi="Arial" w:cs="Arial"/>
          <w:color w:val="000000"/>
        </w:rPr>
        <w:t>0 – 0</w:t>
      </w:r>
      <w:r>
        <w:rPr>
          <w:rFonts w:ascii="Arial" w:hAnsi="Arial" w:cs="Arial"/>
          <w:color w:val="000000"/>
        </w:rPr>
        <w:t>.</w:t>
      </w:r>
      <w:r w:rsidRPr="00B529B3">
        <w:rPr>
          <w:rFonts w:ascii="Arial" w:hAnsi="Arial" w:cs="Arial"/>
          <w:color w:val="000000"/>
        </w:rPr>
        <w:t>33</w:t>
      </w:r>
      <w:r>
        <w:rPr>
          <w:rFonts w:ascii="Arial" w:hAnsi="Arial" w:cs="Arial"/>
          <w:color w:val="000000"/>
        </w:rPr>
        <w:t xml:space="preserve"> </w:t>
      </w:r>
      <w:r>
        <w:rPr>
          <w:rFonts w:ascii="Arial" w:hAnsi="Arial" w:cs="Arial"/>
        </w:rPr>
        <w:t xml:space="preserve">se considera diversidad baja o </w:t>
      </w:r>
      <w:r w:rsidRPr="008D5914">
        <w:rPr>
          <w:rFonts w:ascii="Arial" w:hAnsi="Arial" w:cs="Arial"/>
        </w:rPr>
        <w:t>Heterogéneo en abundancia</w:t>
      </w:r>
      <w:r>
        <w:rPr>
          <w:rFonts w:ascii="Arial" w:hAnsi="Arial" w:cs="Arial"/>
        </w:rPr>
        <w:t xml:space="preserve">, de </w:t>
      </w:r>
      <w:r w:rsidRPr="00B529B3">
        <w:rPr>
          <w:rFonts w:ascii="Arial" w:hAnsi="Arial" w:cs="Arial"/>
          <w:color w:val="000000"/>
        </w:rPr>
        <w:t>0</w:t>
      </w:r>
      <w:r>
        <w:rPr>
          <w:rFonts w:ascii="Arial" w:hAnsi="Arial" w:cs="Arial"/>
          <w:color w:val="000000"/>
        </w:rPr>
        <w:t>.</w:t>
      </w:r>
      <w:r w:rsidRPr="00B529B3">
        <w:rPr>
          <w:rFonts w:ascii="Arial" w:hAnsi="Arial" w:cs="Arial"/>
          <w:color w:val="000000"/>
        </w:rPr>
        <w:t>34 – 0</w:t>
      </w:r>
      <w:r>
        <w:rPr>
          <w:rFonts w:ascii="Arial" w:hAnsi="Arial" w:cs="Arial"/>
          <w:color w:val="000000"/>
        </w:rPr>
        <w:t>.</w:t>
      </w:r>
      <w:r w:rsidRPr="00B529B3">
        <w:rPr>
          <w:rFonts w:ascii="Arial" w:hAnsi="Arial" w:cs="Arial"/>
          <w:color w:val="000000"/>
        </w:rPr>
        <w:t xml:space="preserve">66 </w:t>
      </w:r>
      <w:r>
        <w:rPr>
          <w:rFonts w:ascii="Arial" w:hAnsi="Arial" w:cs="Arial"/>
        </w:rPr>
        <w:t xml:space="preserve">se considera diversidad media o </w:t>
      </w:r>
      <w:r w:rsidRPr="008D5914">
        <w:rPr>
          <w:rFonts w:ascii="Arial" w:hAnsi="Arial" w:cs="Arial"/>
        </w:rPr>
        <w:t>Ligeramente Heterogéneo en abundancia</w:t>
      </w:r>
      <w:r>
        <w:rPr>
          <w:rFonts w:ascii="Arial" w:hAnsi="Arial" w:cs="Arial"/>
        </w:rPr>
        <w:t xml:space="preserve"> y mayor de 0.67 se considera diversidad alta o </w:t>
      </w:r>
      <w:r w:rsidRPr="008D5914">
        <w:rPr>
          <w:rFonts w:ascii="Arial" w:hAnsi="Arial" w:cs="Arial"/>
        </w:rPr>
        <w:t>Homogéneo en abundancia</w:t>
      </w:r>
      <w:r>
        <w:rPr>
          <w:rFonts w:ascii="Arial" w:hAnsi="Arial" w:cs="Arial"/>
        </w:rPr>
        <w:t>.</w:t>
      </w:r>
    </w:p>
    <w:p w14:paraId="5FC662C6" w14:textId="77777777" w:rsidR="00E365DA" w:rsidRDefault="00E365DA" w:rsidP="00E365DA">
      <w:pPr>
        <w:spacing w:line="276" w:lineRule="auto"/>
        <w:rPr>
          <w:rFonts w:ascii="Arial" w:hAnsi="Arial" w:cs="Arial"/>
        </w:rPr>
      </w:pPr>
    </w:p>
    <w:p w14:paraId="58C8374C" w14:textId="4BF5FFE2" w:rsidR="00E365DA" w:rsidRPr="003A0329" w:rsidRDefault="00E365DA" w:rsidP="00E365DA">
      <w:pPr>
        <w:pStyle w:val="TABLAS0"/>
        <w:rPr>
          <w:rFonts w:cs="Arial"/>
        </w:rPr>
      </w:pPr>
      <w:bookmarkStart w:id="57" w:name="_Toc166502510"/>
      <w:r>
        <w:t xml:space="preserve">Equidad de </w:t>
      </w:r>
      <w:r w:rsidRPr="00BA43AE">
        <w:t>especies</w:t>
      </w:r>
      <w:r>
        <w:t xml:space="preserve"> (Índice de Pielou)</w:t>
      </w:r>
      <w:bookmarkEnd w:id="57"/>
    </w:p>
    <w:tbl>
      <w:tblPr>
        <w:tblStyle w:val="Tablaconcuadrcula4-nfasis1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7"/>
        <w:gridCol w:w="1190"/>
        <w:gridCol w:w="870"/>
        <w:gridCol w:w="684"/>
        <w:gridCol w:w="870"/>
      </w:tblGrid>
      <w:tr w:rsidR="007365C2" w:rsidRPr="005A2887" w14:paraId="6DFD4B64" w14:textId="77777777" w:rsidTr="00BF3536">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gridSpan w:val="5"/>
            <w:tcBorders>
              <w:top w:val="none" w:sz="0" w:space="0" w:color="auto"/>
              <w:left w:val="none" w:sz="0" w:space="0" w:color="auto"/>
              <w:bottom w:val="none" w:sz="0" w:space="0" w:color="auto"/>
              <w:right w:val="none" w:sz="0" w:space="0" w:color="auto"/>
            </w:tcBorders>
            <w:noWrap/>
            <w:hideMark/>
          </w:tcPr>
          <w:p w14:paraId="72CE436B" w14:textId="77777777" w:rsidR="007365C2" w:rsidRPr="005A2887" w:rsidRDefault="007365C2" w:rsidP="007365C2">
            <w:pPr>
              <w:jc w:val="center"/>
              <w:rPr>
                <w:rFonts w:ascii="Arial" w:hAnsi="Arial" w:cs="Arial"/>
                <w:b w:val="0"/>
                <w:bCs w:val="0"/>
                <w:color w:val="000000"/>
                <w:highlight w:val="yellow"/>
              </w:rPr>
            </w:pPr>
            <w:r w:rsidRPr="005A2887">
              <w:rPr>
                <w:rFonts w:ascii="Arial" w:hAnsi="Arial" w:cs="Arial"/>
                <w:color w:val="000000"/>
                <w:highlight w:val="yellow"/>
              </w:rPr>
              <w:t>Índice de Pielou</w:t>
            </w:r>
          </w:p>
        </w:tc>
      </w:tr>
      <w:tr w:rsidR="007365C2" w:rsidRPr="005A2887" w14:paraId="4EB49DAD"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29422E58" w14:textId="77777777" w:rsidR="007365C2" w:rsidRPr="005A2887" w:rsidRDefault="007365C2" w:rsidP="007365C2">
            <w:pPr>
              <w:rPr>
                <w:rFonts w:ascii="Arial" w:hAnsi="Arial" w:cs="Arial"/>
                <w:b w:val="0"/>
                <w:bCs w:val="0"/>
                <w:color w:val="000000"/>
                <w:highlight w:val="yellow"/>
              </w:rPr>
            </w:pPr>
            <w:r w:rsidRPr="005A2887">
              <w:rPr>
                <w:rFonts w:ascii="Arial" w:hAnsi="Arial" w:cs="Arial"/>
                <w:color w:val="000000"/>
                <w:highlight w:val="yellow"/>
              </w:rPr>
              <w:t>Estratos</w:t>
            </w:r>
          </w:p>
        </w:tc>
        <w:tc>
          <w:tcPr>
            <w:tcW w:w="0" w:type="auto"/>
            <w:noWrap/>
            <w:hideMark/>
          </w:tcPr>
          <w:p w14:paraId="6AF8B8E9" w14:textId="1FE4E374" w:rsidR="007365C2" w:rsidRPr="005A2887" w:rsidRDefault="00895032" w:rsidP="007365C2">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5A2887">
              <w:rPr>
                <w:rFonts w:ascii="Arial" w:hAnsi="Arial" w:cs="Arial"/>
                <w:b/>
                <w:bCs/>
                <w:color w:val="000000"/>
                <w:highlight w:val="yellow"/>
              </w:rPr>
              <w:t>ACUSTF</w:t>
            </w:r>
          </w:p>
        </w:tc>
        <w:tc>
          <w:tcPr>
            <w:tcW w:w="0" w:type="auto"/>
            <w:noWrap/>
            <w:hideMark/>
          </w:tcPr>
          <w:p w14:paraId="62DAC5C4" w14:textId="77777777" w:rsidR="007365C2" w:rsidRPr="005A2887" w:rsidRDefault="007365C2" w:rsidP="007365C2">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5A2887">
              <w:rPr>
                <w:rFonts w:ascii="Arial" w:hAnsi="Arial" w:cs="Arial"/>
                <w:b/>
                <w:bCs/>
                <w:color w:val="000000"/>
                <w:highlight w:val="yellow"/>
              </w:rPr>
              <w:t>Valor</w:t>
            </w:r>
          </w:p>
        </w:tc>
        <w:tc>
          <w:tcPr>
            <w:tcW w:w="0" w:type="auto"/>
            <w:noWrap/>
            <w:hideMark/>
          </w:tcPr>
          <w:p w14:paraId="7DE1EB9B" w14:textId="77777777" w:rsidR="007365C2" w:rsidRPr="005A2887" w:rsidRDefault="007365C2" w:rsidP="007365C2">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5A2887">
              <w:rPr>
                <w:rFonts w:ascii="Arial" w:hAnsi="Arial" w:cs="Arial"/>
                <w:b/>
                <w:bCs/>
                <w:color w:val="000000"/>
                <w:highlight w:val="yellow"/>
              </w:rPr>
              <w:t>SA</w:t>
            </w:r>
          </w:p>
        </w:tc>
        <w:tc>
          <w:tcPr>
            <w:tcW w:w="0" w:type="auto"/>
            <w:noWrap/>
            <w:hideMark/>
          </w:tcPr>
          <w:p w14:paraId="5F189FBA" w14:textId="77777777" w:rsidR="007365C2" w:rsidRPr="005A2887" w:rsidRDefault="007365C2" w:rsidP="007365C2">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5A2887">
              <w:rPr>
                <w:rFonts w:ascii="Arial" w:hAnsi="Arial" w:cs="Arial"/>
                <w:b/>
                <w:bCs/>
                <w:color w:val="000000"/>
                <w:highlight w:val="yellow"/>
              </w:rPr>
              <w:t>Valor</w:t>
            </w:r>
          </w:p>
        </w:tc>
      </w:tr>
      <w:tr w:rsidR="007365C2" w:rsidRPr="005A2887" w14:paraId="7E9F86E2"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0211E066" w14:textId="77777777" w:rsidR="007365C2" w:rsidRPr="005A2887" w:rsidRDefault="007365C2" w:rsidP="007365C2">
            <w:pPr>
              <w:rPr>
                <w:rFonts w:ascii="Arial" w:hAnsi="Arial" w:cs="Arial"/>
                <w:color w:val="000000"/>
                <w:highlight w:val="yellow"/>
              </w:rPr>
            </w:pPr>
            <w:r w:rsidRPr="005A2887">
              <w:rPr>
                <w:rFonts w:ascii="Arial" w:hAnsi="Arial" w:cs="Arial"/>
                <w:color w:val="000000"/>
                <w:highlight w:val="yellow"/>
              </w:rPr>
              <w:t>Arbustivo</w:t>
            </w:r>
          </w:p>
        </w:tc>
        <w:tc>
          <w:tcPr>
            <w:tcW w:w="0" w:type="auto"/>
            <w:noWrap/>
            <w:hideMark/>
          </w:tcPr>
          <w:p w14:paraId="02DA67C6" w14:textId="77777777" w:rsidR="007365C2" w:rsidRPr="005A2887" w:rsidRDefault="007365C2" w:rsidP="007365C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5A2887">
              <w:rPr>
                <w:rFonts w:ascii="Arial" w:hAnsi="Arial" w:cs="Arial"/>
                <w:color w:val="000000"/>
                <w:highlight w:val="yellow"/>
              </w:rPr>
              <w:t>0.72</w:t>
            </w:r>
          </w:p>
        </w:tc>
        <w:tc>
          <w:tcPr>
            <w:tcW w:w="0" w:type="auto"/>
            <w:noWrap/>
            <w:hideMark/>
          </w:tcPr>
          <w:p w14:paraId="0FCBCBAF" w14:textId="77777777" w:rsidR="007365C2" w:rsidRPr="005A2887" w:rsidRDefault="007365C2" w:rsidP="007365C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5A2887">
              <w:rPr>
                <w:rFonts w:ascii="Arial" w:hAnsi="Arial" w:cs="Arial"/>
                <w:color w:val="000000"/>
                <w:highlight w:val="yellow"/>
              </w:rPr>
              <w:t>Alto</w:t>
            </w:r>
          </w:p>
        </w:tc>
        <w:tc>
          <w:tcPr>
            <w:tcW w:w="0" w:type="auto"/>
            <w:noWrap/>
            <w:hideMark/>
          </w:tcPr>
          <w:p w14:paraId="1851BE41" w14:textId="77777777" w:rsidR="007365C2" w:rsidRPr="005A2887" w:rsidRDefault="007365C2" w:rsidP="007365C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5A2887">
              <w:rPr>
                <w:rFonts w:ascii="Arial" w:hAnsi="Arial" w:cs="Arial"/>
                <w:color w:val="000000"/>
                <w:highlight w:val="yellow"/>
              </w:rPr>
              <w:t>0.74</w:t>
            </w:r>
          </w:p>
        </w:tc>
        <w:tc>
          <w:tcPr>
            <w:tcW w:w="0" w:type="auto"/>
            <w:noWrap/>
            <w:hideMark/>
          </w:tcPr>
          <w:p w14:paraId="12FC92FC" w14:textId="77777777" w:rsidR="007365C2" w:rsidRPr="005A2887" w:rsidRDefault="007365C2" w:rsidP="007365C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5A2887">
              <w:rPr>
                <w:rFonts w:ascii="Arial" w:hAnsi="Arial" w:cs="Arial"/>
                <w:color w:val="000000"/>
                <w:highlight w:val="yellow"/>
              </w:rPr>
              <w:t>Alto</w:t>
            </w:r>
          </w:p>
        </w:tc>
      </w:tr>
      <w:tr w:rsidR="007365C2" w:rsidRPr="005A2887" w14:paraId="5D0AB6D0" w14:textId="77777777" w:rsidTr="00BF3536">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90682BB" w14:textId="77777777" w:rsidR="007365C2" w:rsidRPr="005A2887" w:rsidRDefault="007365C2" w:rsidP="007365C2">
            <w:pPr>
              <w:rPr>
                <w:rFonts w:ascii="Arial" w:hAnsi="Arial" w:cs="Arial"/>
                <w:color w:val="000000"/>
                <w:highlight w:val="yellow"/>
              </w:rPr>
            </w:pPr>
            <w:r w:rsidRPr="005A2887">
              <w:rPr>
                <w:rFonts w:ascii="Arial" w:hAnsi="Arial" w:cs="Arial"/>
                <w:color w:val="000000"/>
                <w:highlight w:val="yellow"/>
              </w:rPr>
              <w:t>Herbáceo</w:t>
            </w:r>
          </w:p>
        </w:tc>
        <w:tc>
          <w:tcPr>
            <w:tcW w:w="0" w:type="auto"/>
            <w:noWrap/>
            <w:hideMark/>
          </w:tcPr>
          <w:p w14:paraId="19D226AA" w14:textId="77777777" w:rsidR="007365C2" w:rsidRPr="005A2887" w:rsidRDefault="007365C2" w:rsidP="007365C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5A2887">
              <w:rPr>
                <w:rFonts w:ascii="Arial" w:hAnsi="Arial" w:cs="Arial"/>
                <w:color w:val="000000"/>
                <w:highlight w:val="yellow"/>
              </w:rPr>
              <w:t>0.84</w:t>
            </w:r>
          </w:p>
        </w:tc>
        <w:tc>
          <w:tcPr>
            <w:tcW w:w="0" w:type="auto"/>
            <w:noWrap/>
            <w:hideMark/>
          </w:tcPr>
          <w:p w14:paraId="2E21FC5C" w14:textId="77777777" w:rsidR="007365C2" w:rsidRPr="005A2887" w:rsidRDefault="007365C2" w:rsidP="007365C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5A2887">
              <w:rPr>
                <w:rFonts w:ascii="Arial" w:hAnsi="Arial" w:cs="Arial"/>
                <w:color w:val="000000"/>
                <w:highlight w:val="yellow"/>
              </w:rPr>
              <w:t>Alto</w:t>
            </w:r>
          </w:p>
        </w:tc>
        <w:tc>
          <w:tcPr>
            <w:tcW w:w="0" w:type="auto"/>
            <w:noWrap/>
            <w:hideMark/>
          </w:tcPr>
          <w:p w14:paraId="68DB1C87" w14:textId="77777777" w:rsidR="007365C2" w:rsidRPr="005A2887" w:rsidRDefault="007365C2" w:rsidP="007365C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5A2887">
              <w:rPr>
                <w:rFonts w:ascii="Arial" w:hAnsi="Arial" w:cs="Arial"/>
                <w:color w:val="000000"/>
                <w:highlight w:val="yellow"/>
              </w:rPr>
              <w:t>0.38</w:t>
            </w:r>
          </w:p>
        </w:tc>
        <w:tc>
          <w:tcPr>
            <w:tcW w:w="0" w:type="auto"/>
            <w:noWrap/>
            <w:hideMark/>
          </w:tcPr>
          <w:p w14:paraId="38E24F58" w14:textId="77777777" w:rsidR="007365C2" w:rsidRPr="005A2887" w:rsidRDefault="007365C2" w:rsidP="007365C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5A2887">
              <w:rPr>
                <w:rFonts w:ascii="Arial" w:hAnsi="Arial" w:cs="Arial"/>
                <w:color w:val="000000"/>
                <w:highlight w:val="yellow"/>
              </w:rPr>
              <w:t>Medio</w:t>
            </w:r>
          </w:p>
        </w:tc>
      </w:tr>
      <w:tr w:rsidR="007365C2" w:rsidRPr="007365C2" w14:paraId="13A2EC4F" w14:textId="77777777" w:rsidTr="00BF3536">
        <w:trPr>
          <w:trHeight w:val="20"/>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F142D37" w14:textId="77777777" w:rsidR="007365C2" w:rsidRPr="005A2887" w:rsidRDefault="007365C2" w:rsidP="007365C2">
            <w:pPr>
              <w:rPr>
                <w:rFonts w:ascii="Arial" w:hAnsi="Arial" w:cs="Arial"/>
                <w:color w:val="000000"/>
                <w:highlight w:val="yellow"/>
              </w:rPr>
            </w:pPr>
            <w:r w:rsidRPr="005A2887">
              <w:rPr>
                <w:rFonts w:ascii="Arial" w:hAnsi="Arial" w:cs="Arial"/>
                <w:color w:val="000000"/>
                <w:highlight w:val="yellow"/>
              </w:rPr>
              <w:t>Suculento</w:t>
            </w:r>
          </w:p>
        </w:tc>
        <w:tc>
          <w:tcPr>
            <w:tcW w:w="0" w:type="auto"/>
            <w:noWrap/>
            <w:hideMark/>
          </w:tcPr>
          <w:p w14:paraId="44178726" w14:textId="77777777" w:rsidR="007365C2" w:rsidRPr="005A2887" w:rsidRDefault="007365C2" w:rsidP="007365C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5A2887">
              <w:rPr>
                <w:rFonts w:ascii="Arial" w:hAnsi="Arial" w:cs="Arial"/>
                <w:color w:val="000000"/>
                <w:highlight w:val="yellow"/>
              </w:rPr>
              <w:t>0.59</w:t>
            </w:r>
          </w:p>
        </w:tc>
        <w:tc>
          <w:tcPr>
            <w:tcW w:w="0" w:type="auto"/>
            <w:noWrap/>
            <w:hideMark/>
          </w:tcPr>
          <w:p w14:paraId="55A8937F" w14:textId="77777777" w:rsidR="007365C2" w:rsidRPr="005A2887" w:rsidRDefault="007365C2" w:rsidP="007365C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5A2887">
              <w:rPr>
                <w:rFonts w:ascii="Arial" w:hAnsi="Arial" w:cs="Arial"/>
                <w:color w:val="000000"/>
                <w:highlight w:val="yellow"/>
              </w:rPr>
              <w:t>Medio</w:t>
            </w:r>
          </w:p>
        </w:tc>
        <w:tc>
          <w:tcPr>
            <w:tcW w:w="0" w:type="auto"/>
            <w:noWrap/>
            <w:hideMark/>
          </w:tcPr>
          <w:p w14:paraId="3F2F4F0C" w14:textId="77777777" w:rsidR="007365C2" w:rsidRPr="005A2887" w:rsidRDefault="007365C2" w:rsidP="007365C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5A2887">
              <w:rPr>
                <w:rFonts w:ascii="Arial" w:hAnsi="Arial" w:cs="Arial"/>
                <w:color w:val="000000"/>
                <w:highlight w:val="yellow"/>
              </w:rPr>
              <w:t>0.25</w:t>
            </w:r>
          </w:p>
        </w:tc>
        <w:tc>
          <w:tcPr>
            <w:tcW w:w="0" w:type="auto"/>
            <w:noWrap/>
            <w:hideMark/>
          </w:tcPr>
          <w:p w14:paraId="14F84605" w14:textId="77777777" w:rsidR="007365C2" w:rsidRPr="007365C2" w:rsidRDefault="007365C2" w:rsidP="007365C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5A2887">
              <w:rPr>
                <w:rFonts w:ascii="Arial" w:hAnsi="Arial" w:cs="Arial"/>
                <w:color w:val="000000"/>
                <w:highlight w:val="yellow"/>
              </w:rPr>
              <w:t>Bajo</w:t>
            </w:r>
          </w:p>
        </w:tc>
      </w:tr>
    </w:tbl>
    <w:p w14:paraId="7E3191C7" w14:textId="77777777" w:rsidR="006578AF" w:rsidRDefault="006578AF" w:rsidP="00E365DA">
      <w:pPr>
        <w:rPr>
          <w:rFonts w:ascii="Arial" w:hAnsi="Arial" w:cs="Arial"/>
        </w:rPr>
      </w:pPr>
    </w:p>
    <w:p w14:paraId="4EB2778D" w14:textId="77777777" w:rsidR="006578AF" w:rsidRDefault="006578AF" w:rsidP="00E365DA">
      <w:pPr>
        <w:rPr>
          <w:rFonts w:ascii="Arial" w:hAnsi="Arial" w:cs="Arial"/>
        </w:rPr>
      </w:pPr>
    </w:p>
    <w:p w14:paraId="54EA994C" w14:textId="3DE3AE2C" w:rsidR="00E365DA" w:rsidRPr="00E7256E" w:rsidRDefault="007365C2" w:rsidP="00E365DA">
      <w:pPr>
        <w:jc w:val="center"/>
        <w:rPr>
          <w:rFonts w:ascii="Arial" w:hAnsi="Arial" w:cs="Arial"/>
        </w:rPr>
      </w:pPr>
      <w:r w:rsidRPr="007365C2">
        <w:rPr>
          <w:noProof/>
        </w:rPr>
        <w:t xml:space="preserve"> </w:t>
      </w:r>
      <w:r>
        <w:rPr>
          <w:noProof/>
          <w:lang w:val="es-ES" w:eastAsia="es-ES"/>
        </w:rPr>
        <w:drawing>
          <wp:inline distT="0" distB="0" distL="0" distR="0" wp14:anchorId="30C7D68E" wp14:editId="7CFB66C8">
            <wp:extent cx="4441825" cy="1965325"/>
            <wp:effectExtent l="0" t="0" r="15875" b="15875"/>
            <wp:docPr id="177" name="Gráfico 177">
              <a:extLst xmlns:a="http://schemas.openxmlformats.org/drawingml/2006/main">
                <a:ext uri="{FF2B5EF4-FFF2-40B4-BE49-F238E27FC236}">
                  <a16:creationId xmlns:a16="http://schemas.microsoft.com/office/drawing/2014/main" id="{8C08FC26-F30A-4E55-B055-44AE23F27E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4707EB2D" w14:textId="77777777" w:rsidR="00E365DA" w:rsidRPr="00C61E3C" w:rsidRDefault="00E365DA" w:rsidP="00E365DA">
      <w:pPr>
        <w:pStyle w:val="GRAFICAS"/>
        <w:rPr>
          <w:rFonts w:cs="Arial"/>
        </w:rPr>
      </w:pPr>
      <w:bookmarkStart w:id="58" w:name="_Toc166502703"/>
      <w:r>
        <w:t xml:space="preserve">Equidad de </w:t>
      </w:r>
      <w:r w:rsidRPr="00BA43AE">
        <w:t>especies</w:t>
      </w:r>
      <w:r>
        <w:t xml:space="preserve"> (Índice de Pielou)</w:t>
      </w:r>
      <w:bookmarkEnd w:id="58"/>
    </w:p>
    <w:p w14:paraId="15D5ECC6" w14:textId="77777777" w:rsidR="00E365DA" w:rsidRDefault="00E365DA" w:rsidP="00E365DA">
      <w:pPr>
        <w:rPr>
          <w:rFonts w:ascii="Arial" w:hAnsi="Arial" w:cs="Arial"/>
        </w:rPr>
      </w:pPr>
    </w:p>
    <w:p w14:paraId="4AE93016" w14:textId="75A035BC" w:rsidR="00E365DA" w:rsidRDefault="00E365DA" w:rsidP="00E365DA">
      <w:pPr>
        <w:spacing w:line="276" w:lineRule="auto"/>
        <w:jc w:val="both"/>
        <w:rPr>
          <w:rFonts w:ascii="Arial" w:hAnsi="Arial" w:cs="Arial"/>
        </w:rPr>
      </w:pPr>
      <w:r w:rsidRPr="00821701">
        <w:rPr>
          <w:rFonts w:ascii="Arial" w:hAnsi="Arial" w:cs="Arial"/>
          <w:highlight w:val="yellow"/>
        </w:rPr>
        <w:t>En el cuadro y grafico anterior en cuanto a la equidad del índice de Pielou en el estrato arbustivo</w:t>
      </w:r>
      <w:r w:rsidR="00502340" w:rsidRPr="00821701">
        <w:rPr>
          <w:rFonts w:ascii="Arial" w:hAnsi="Arial" w:cs="Arial"/>
          <w:highlight w:val="yellow"/>
        </w:rPr>
        <w:t xml:space="preserve"> presenta un </w:t>
      </w:r>
      <w:r w:rsidR="00502340" w:rsidRPr="00821701">
        <w:rPr>
          <w:rFonts w:ascii="Arial" w:hAnsi="Arial" w:cs="Arial"/>
          <w:b/>
          <w:highlight w:val="yellow"/>
        </w:rPr>
        <w:t xml:space="preserve">valor </w:t>
      </w:r>
      <w:r w:rsidR="002C2B06" w:rsidRPr="00821701">
        <w:rPr>
          <w:rFonts w:ascii="Arial" w:hAnsi="Arial" w:cs="Arial"/>
          <w:b/>
          <w:highlight w:val="yellow"/>
        </w:rPr>
        <w:t>alto</w:t>
      </w:r>
      <w:r w:rsidR="00502340" w:rsidRPr="00821701">
        <w:rPr>
          <w:rFonts w:ascii="Arial" w:hAnsi="Arial" w:cs="Arial"/>
          <w:highlight w:val="yellow"/>
        </w:rPr>
        <w:t xml:space="preserve"> en </w:t>
      </w:r>
      <w:r w:rsidR="002C2B06" w:rsidRPr="00821701">
        <w:rPr>
          <w:rFonts w:ascii="Arial" w:hAnsi="Arial" w:cs="Arial"/>
          <w:highlight w:val="yellow"/>
        </w:rPr>
        <w:t>ambos escenarios</w:t>
      </w:r>
      <w:r w:rsidR="00502340" w:rsidRPr="00821701">
        <w:rPr>
          <w:rFonts w:ascii="Arial" w:hAnsi="Arial" w:cs="Arial"/>
          <w:b/>
          <w:highlight w:val="yellow"/>
        </w:rPr>
        <w:t xml:space="preserve">, </w:t>
      </w:r>
      <w:r w:rsidR="00502340" w:rsidRPr="00821701">
        <w:rPr>
          <w:rFonts w:ascii="Arial" w:hAnsi="Arial" w:cs="Arial"/>
          <w:highlight w:val="yellow"/>
        </w:rPr>
        <w:t xml:space="preserve">mientras que </w:t>
      </w:r>
      <w:r w:rsidR="00E37FEC" w:rsidRPr="00821701">
        <w:rPr>
          <w:rFonts w:ascii="Arial" w:hAnsi="Arial" w:cs="Arial"/>
          <w:highlight w:val="yellow"/>
        </w:rPr>
        <w:t>el estrato herbáceo presenta</w:t>
      </w:r>
      <w:r w:rsidRPr="00821701">
        <w:rPr>
          <w:rFonts w:ascii="Arial" w:hAnsi="Arial" w:cs="Arial"/>
          <w:highlight w:val="yellow"/>
        </w:rPr>
        <w:t xml:space="preserve"> </w:t>
      </w:r>
      <w:r w:rsidRPr="00821701">
        <w:rPr>
          <w:rFonts w:ascii="Arial" w:hAnsi="Arial" w:cs="Arial"/>
          <w:b/>
          <w:bCs/>
          <w:highlight w:val="yellow"/>
        </w:rPr>
        <w:t>valor</w:t>
      </w:r>
      <w:r w:rsidR="002C2B06" w:rsidRPr="00821701">
        <w:rPr>
          <w:rFonts w:ascii="Arial" w:hAnsi="Arial" w:cs="Arial"/>
          <w:b/>
          <w:bCs/>
          <w:highlight w:val="yellow"/>
        </w:rPr>
        <w:t xml:space="preserve"> alto </w:t>
      </w:r>
      <w:r w:rsidR="002C2B06" w:rsidRPr="00821701">
        <w:rPr>
          <w:rFonts w:ascii="Arial" w:hAnsi="Arial" w:cs="Arial"/>
          <w:highlight w:val="yellow"/>
        </w:rPr>
        <w:t xml:space="preserve">en el </w:t>
      </w:r>
      <w:r w:rsidR="00895032" w:rsidRPr="00821701">
        <w:rPr>
          <w:rFonts w:ascii="Arial" w:hAnsi="Arial" w:cs="Arial"/>
          <w:highlight w:val="yellow"/>
        </w:rPr>
        <w:t>ACUSTF</w:t>
      </w:r>
      <w:r w:rsidR="002C2B06" w:rsidRPr="00821701">
        <w:rPr>
          <w:rFonts w:ascii="Arial" w:hAnsi="Arial" w:cs="Arial"/>
          <w:highlight w:val="yellow"/>
        </w:rPr>
        <w:t xml:space="preserve"> y </w:t>
      </w:r>
      <w:r w:rsidR="002C2B06" w:rsidRPr="00821701">
        <w:rPr>
          <w:rFonts w:ascii="Arial" w:hAnsi="Arial" w:cs="Arial"/>
          <w:b/>
          <w:highlight w:val="yellow"/>
        </w:rPr>
        <w:t xml:space="preserve">valor medio </w:t>
      </w:r>
      <w:r w:rsidR="002C2B06" w:rsidRPr="00821701">
        <w:rPr>
          <w:rFonts w:ascii="Arial" w:hAnsi="Arial" w:cs="Arial"/>
          <w:bCs/>
          <w:highlight w:val="yellow"/>
        </w:rPr>
        <w:t>en el SA</w:t>
      </w:r>
      <w:r w:rsidRPr="00821701">
        <w:rPr>
          <w:rFonts w:ascii="Arial" w:hAnsi="Arial" w:cs="Arial"/>
          <w:highlight w:val="yellow"/>
        </w:rPr>
        <w:t xml:space="preserve">. En el estrato suculento </w:t>
      </w:r>
      <w:r w:rsidRPr="00821701">
        <w:rPr>
          <w:rFonts w:ascii="Arial" w:hAnsi="Arial" w:cs="Arial"/>
          <w:highlight w:val="yellow"/>
        </w:rPr>
        <w:lastRenderedPageBreak/>
        <w:t xml:space="preserve">presenta </w:t>
      </w:r>
      <w:r w:rsidR="00502340" w:rsidRPr="00821701">
        <w:rPr>
          <w:rFonts w:ascii="Arial" w:hAnsi="Arial" w:cs="Arial"/>
          <w:b/>
          <w:bCs/>
          <w:highlight w:val="yellow"/>
        </w:rPr>
        <w:t>valor</w:t>
      </w:r>
      <w:r w:rsidR="002C2B06" w:rsidRPr="00821701">
        <w:rPr>
          <w:rFonts w:ascii="Arial" w:hAnsi="Arial" w:cs="Arial"/>
          <w:b/>
          <w:bCs/>
          <w:highlight w:val="yellow"/>
        </w:rPr>
        <w:t xml:space="preserve"> medio</w:t>
      </w:r>
      <w:r w:rsidRPr="00821701">
        <w:rPr>
          <w:rFonts w:ascii="Arial" w:hAnsi="Arial" w:cs="Arial"/>
          <w:highlight w:val="yellow"/>
        </w:rPr>
        <w:t xml:space="preserve"> en el </w:t>
      </w:r>
      <w:r w:rsidR="00895032" w:rsidRPr="00821701">
        <w:rPr>
          <w:rFonts w:ascii="Arial" w:hAnsi="Arial" w:cs="Arial"/>
          <w:highlight w:val="yellow"/>
        </w:rPr>
        <w:t>ACUSTF</w:t>
      </w:r>
      <w:r w:rsidRPr="00821701">
        <w:rPr>
          <w:rFonts w:ascii="Arial" w:hAnsi="Arial" w:cs="Arial"/>
          <w:highlight w:val="yellow"/>
        </w:rPr>
        <w:t xml:space="preserve"> y </w:t>
      </w:r>
      <w:r w:rsidRPr="00821701">
        <w:rPr>
          <w:rFonts w:ascii="Arial" w:hAnsi="Arial" w:cs="Arial"/>
          <w:b/>
          <w:bCs/>
          <w:highlight w:val="yellow"/>
        </w:rPr>
        <w:t xml:space="preserve">valor </w:t>
      </w:r>
      <w:r w:rsidR="002C2B06" w:rsidRPr="00821701">
        <w:rPr>
          <w:rFonts w:ascii="Arial" w:hAnsi="Arial" w:cs="Arial"/>
          <w:b/>
          <w:bCs/>
          <w:highlight w:val="yellow"/>
        </w:rPr>
        <w:t>bajo</w:t>
      </w:r>
      <w:r w:rsidRPr="00821701">
        <w:rPr>
          <w:rFonts w:ascii="Arial" w:hAnsi="Arial" w:cs="Arial"/>
          <w:highlight w:val="yellow"/>
        </w:rPr>
        <w:t xml:space="preserve"> en el SA. Esto quiere decir, que todas las especies que se encuentran en el </w:t>
      </w:r>
      <w:r w:rsidR="00895032" w:rsidRPr="00821701">
        <w:rPr>
          <w:rFonts w:ascii="Arial" w:hAnsi="Arial" w:cs="Arial"/>
          <w:highlight w:val="yellow"/>
        </w:rPr>
        <w:t>ACUSTF</w:t>
      </w:r>
      <w:r w:rsidRPr="00821701">
        <w:rPr>
          <w:rFonts w:ascii="Arial" w:hAnsi="Arial" w:cs="Arial"/>
          <w:highlight w:val="yellow"/>
        </w:rPr>
        <w:t>, se desarrollan en el Sistema Ambiental ya que sus índices son similares.</w:t>
      </w:r>
      <w:r>
        <w:rPr>
          <w:rFonts w:ascii="Arial" w:hAnsi="Arial" w:cs="Arial"/>
        </w:rPr>
        <w:t xml:space="preserve"> </w:t>
      </w:r>
    </w:p>
    <w:p w14:paraId="6EE692C2" w14:textId="77777777" w:rsidR="00E365DA" w:rsidRDefault="00E365DA" w:rsidP="00E365DA">
      <w:pPr>
        <w:spacing w:line="276" w:lineRule="auto"/>
        <w:rPr>
          <w:rFonts w:ascii="Arial" w:hAnsi="Arial" w:cs="Arial"/>
        </w:rPr>
      </w:pPr>
    </w:p>
    <w:p w14:paraId="1E99035B" w14:textId="41BE624D" w:rsidR="00E365DA" w:rsidRPr="00A875DB" w:rsidRDefault="00E365DA" w:rsidP="00E365DA">
      <w:pPr>
        <w:pStyle w:val="Ttulo3"/>
      </w:pPr>
      <w:bookmarkStart w:id="59" w:name="_Toc166502437"/>
      <w:r w:rsidRPr="003D621B">
        <w:t>V</w:t>
      </w:r>
      <w:r>
        <w:t>I</w:t>
      </w:r>
      <w:r w:rsidRPr="003D621B">
        <w:t>.</w:t>
      </w:r>
      <w:r w:rsidR="00502340">
        <w:t>2</w:t>
      </w:r>
      <w:r>
        <w:t>.3.-</w:t>
      </w:r>
      <w:r w:rsidRPr="003D621B">
        <w:t xml:space="preserve"> </w:t>
      </w:r>
      <w:r w:rsidRPr="005E2F94">
        <w:t>Comparativo</w:t>
      </w:r>
      <w:r w:rsidRPr="00A875DB">
        <w:t xml:space="preserve"> </w:t>
      </w:r>
      <w:r>
        <w:t>por valor</w:t>
      </w:r>
      <w:r w:rsidRPr="00A875DB">
        <w:t xml:space="preserve"> densidad de especies </w:t>
      </w:r>
      <w:r>
        <w:t>en e</w:t>
      </w:r>
      <w:r w:rsidR="00502340">
        <w:t>l Sistema Ambiental -</w:t>
      </w:r>
      <w:r w:rsidR="00895032">
        <w:t>ACUSTF</w:t>
      </w:r>
      <w:r w:rsidR="00502340">
        <w:t xml:space="preserve"> </w:t>
      </w:r>
      <w:r w:rsidR="003C3E13" w:rsidRPr="00821701">
        <w:rPr>
          <w:highlight w:val="yellow"/>
        </w:rPr>
        <w:t>(</w:t>
      </w:r>
      <w:r w:rsidR="002E0516" w:rsidRPr="00821701">
        <w:rPr>
          <w:highlight w:val="yellow"/>
        </w:rPr>
        <w:t>MDM</w:t>
      </w:r>
      <w:r w:rsidR="003C3E13" w:rsidRPr="00821701">
        <w:rPr>
          <w:highlight w:val="yellow"/>
        </w:rPr>
        <w:t>)</w:t>
      </w:r>
      <w:bookmarkEnd w:id="59"/>
    </w:p>
    <w:p w14:paraId="6F227CAB" w14:textId="77777777" w:rsidR="00E365DA" w:rsidRDefault="00E365DA" w:rsidP="00E365DA">
      <w:pPr>
        <w:spacing w:line="276" w:lineRule="auto"/>
        <w:jc w:val="both"/>
        <w:rPr>
          <w:rFonts w:ascii="Arial" w:hAnsi="Arial" w:cs="Arial"/>
        </w:rPr>
      </w:pPr>
    </w:p>
    <w:p w14:paraId="19159852" w14:textId="77777777" w:rsidR="00E365DA" w:rsidRDefault="00E365DA" w:rsidP="00E365DA">
      <w:pPr>
        <w:jc w:val="both"/>
        <w:rPr>
          <w:rFonts w:ascii="Arial" w:hAnsi="Arial" w:cs="Arial"/>
        </w:rPr>
      </w:pPr>
      <w:r w:rsidRPr="00E8207F">
        <w:rPr>
          <w:rFonts w:ascii="Arial" w:hAnsi="Arial" w:cs="Arial"/>
        </w:rPr>
        <w:t xml:space="preserve">Para realizar este comparativo se extrapolaron los individuos de las especies a hectáreas, y se calificó de acuerdo a los siguientes cuadros que mencionan los valores de densidad. Es decir, la densidad de individuos por hectáreas y su respectiva calificación si es vegetación Rala, Semidensa y Densa. Estos cuadros fueron extraídos </w:t>
      </w:r>
      <w:r>
        <w:rPr>
          <w:rFonts w:ascii="Arial" w:hAnsi="Arial" w:cs="Arial"/>
        </w:rPr>
        <w:t xml:space="preserve">de la </w:t>
      </w:r>
      <w:r w:rsidRPr="00E8207F">
        <w:rPr>
          <w:rFonts w:ascii="Arial" w:hAnsi="Arial" w:cs="Arial"/>
        </w:rPr>
        <w:t xml:space="preserve">Guía de </w:t>
      </w:r>
      <w:r>
        <w:rPr>
          <w:rFonts w:ascii="Arial" w:hAnsi="Arial" w:cs="Arial"/>
        </w:rPr>
        <w:t>M</w:t>
      </w:r>
      <w:r w:rsidRPr="00E8207F">
        <w:rPr>
          <w:rFonts w:ascii="Arial" w:hAnsi="Arial" w:cs="Arial"/>
        </w:rPr>
        <w:t>étodos para medir la biodiversidad de la revista Área Agropecuaria y de Recursos Naturales Renovables de Ecuador.</w:t>
      </w:r>
    </w:p>
    <w:p w14:paraId="6C81405A" w14:textId="77777777" w:rsidR="00E365DA" w:rsidRPr="00E8207F" w:rsidRDefault="00E365DA" w:rsidP="00E365DA">
      <w:pPr>
        <w:jc w:val="both"/>
      </w:pPr>
    </w:p>
    <w:p w14:paraId="358EB03C" w14:textId="5AC5DACC" w:rsidR="00E365DA" w:rsidRPr="00E8207F" w:rsidRDefault="00E365DA" w:rsidP="00E365DA">
      <w:pPr>
        <w:pStyle w:val="TABLAS0"/>
      </w:pPr>
      <w:bookmarkStart w:id="60" w:name="_Toc166502511"/>
      <w:r w:rsidRPr="00E8207F">
        <w:t xml:space="preserve">Valores de densidad para estimar la densidad de la vegetación de la Sistema Ambiental- </w:t>
      </w:r>
      <w:r w:rsidR="00895032">
        <w:t>ACUSTF</w:t>
      </w:r>
      <w:bookmarkEnd w:id="60"/>
    </w:p>
    <w:tbl>
      <w:tblPr>
        <w:tblStyle w:val="Tablaconcuadrcula4-nfasis11"/>
        <w:tblW w:w="104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5"/>
        <w:gridCol w:w="2303"/>
        <w:gridCol w:w="3752"/>
        <w:gridCol w:w="8"/>
      </w:tblGrid>
      <w:tr w:rsidR="00E365DA" w:rsidRPr="00E8207F" w14:paraId="657AC3F0" w14:textId="77777777" w:rsidTr="00DC4F57">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0468" w:type="dxa"/>
            <w:gridSpan w:val="4"/>
            <w:tcBorders>
              <w:top w:val="none" w:sz="0" w:space="0" w:color="auto"/>
              <w:left w:val="none" w:sz="0" w:space="0" w:color="auto"/>
              <w:bottom w:val="none" w:sz="0" w:space="0" w:color="auto"/>
              <w:right w:val="none" w:sz="0" w:space="0" w:color="auto"/>
            </w:tcBorders>
            <w:noWrap/>
            <w:hideMark/>
          </w:tcPr>
          <w:p w14:paraId="3E0BCB15" w14:textId="77777777" w:rsidR="00E365DA" w:rsidRPr="00E8207F" w:rsidRDefault="00E365DA" w:rsidP="00E365DA">
            <w:pPr>
              <w:jc w:val="center"/>
              <w:rPr>
                <w:rFonts w:ascii="Arial" w:hAnsi="Arial" w:cs="Arial"/>
                <w:b w:val="0"/>
                <w:bCs w:val="0"/>
                <w:color w:val="000000"/>
              </w:rPr>
            </w:pPr>
            <w:r w:rsidRPr="00E8207F">
              <w:rPr>
                <w:rFonts w:ascii="Arial" w:hAnsi="Arial" w:cs="Arial"/>
                <w:color w:val="000000"/>
              </w:rPr>
              <w:t>Valores de densidad para estimar la densidad de los árboles</w:t>
            </w:r>
          </w:p>
        </w:tc>
      </w:tr>
      <w:tr w:rsidR="00E365DA" w:rsidRPr="00E8207F" w14:paraId="0B09809B" w14:textId="77777777" w:rsidTr="00DC4F57">
        <w:trPr>
          <w:gridAfter w:val="1"/>
          <w:cnfStyle w:val="000000100000" w:firstRow="0" w:lastRow="0" w:firstColumn="0" w:lastColumn="0" w:oddVBand="0" w:evenVBand="0" w:oddHBand="1" w:evenHBand="0" w:firstRowFirstColumn="0" w:firstRowLastColumn="0" w:lastRowFirstColumn="0" w:lastRowLastColumn="0"/>
          <w:wAfter w:w="8" w:type="dxa"/>
          <w:trHeight w:val="20"/>
          <w:jc w:val="center"/>
        </w:trPr>
        <w:tc>
          <w:tcPr>
            <w:cnfStyle w:val="001000000000" w:firstRow="0" w:lastRow="0" w:firstColumn="1" w:lastColumn="0" w:oddVBand="0" w:evenVBand="0" w:oddHBand="0" w:evenHBand="0" w:firstRowFirstColumn="0" w:firstRowLastColumn="0" w:lastRowFirstColumn="0" w:lastRowLastColumn="0"/>
            <w:tcW w:w="4405" w:type="dxa"/>
            <w:noWrap/>
            <w:hideMark/>
          </w:tcPr>
          <w:p w14:paraId="31BBA9D3" w14:textId="77777777" w:rsidR="00E365DA" w:rsidRPr="00E8207F" w:rsidRDefault="00E365DA" w:rsidP="00E365DA">
            <w:pPr>
              <w:rPr>
                <w:rFonts w:ascii="Arial" w:hAnsi="Arial" w:cs="Arial"/>
                <w:b w:val="0"/>
                <w:bCs w:val="0"/>
                <w:color w:val="000000"/>
              </w:rPr>
            </w:pPr>
            <w:r w:rsidRPr="00E8207F">
              <w:rPr>
                <w:rFonts w:ascii="Arial" w:hAnsi="Arial" w:cs="Arial"/>
                <w:color w:val="000000"/>
              </w:rPr>
              <w:t>Valor calculado de densidad</w:t>
            </w:r>
          </w:p>
        </w:tc>
        <w:tc>
          <w:tcPr>
            <w:tcW w:w="2303" w:type="dxa"/>
            <w:noWrap/>
            <w:hideMark/>
          </w:tcPr>
          <w:p w14:paraId="076EE31D" w14:textId="77777777" w:rsidR="00E365DA" w:rsidRPr="00E8207F" w:rsidRDefault="00E365DA" w:rsidP="00E365DA">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rPr>
            </w:pPr>
            <w:r w:rsidRPr="00E8207F">
              <w:rPr>
                <w:rFonts w:ascii="Arial" w:hAnsi="Arial" w:cs="Arial"/>
                <w:b/>
                <w:bCs/>
                <w:color w:val="000000"/>
              </w:rPr>
              <w:t>Valor ponderado</w:t>
            </w:r>
          </w:p>
        </w:tc>
        <w:tc>
          <w:tcPr>
            <w:tcW w:w="3752" w:type="dxa"/>
            <w:noWrap/>
            <w:hideMark/>
          </w:tcPr>
          <w:p w14:paraId="440B92BF" w14:textId="77777777" w:rsidR="00E365DA" w:rsidRPr="00E8207F" w:rsidRDefault="00E365DA" w:rsidP="00E365DA">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rPr>
            </w:pPr>
            <w:r w:rsidRPr="00E8207F">
              <w:rPr>
                <w:rFonts w:ascii="Arial" w:hAnsi="Arial" w:cs="Arial"/>
                <w:b/>
                <w:bCs/>
                <w:color w:val="000000"/>
              </w:rPr>
              <w:t>Calificación</w:t>
            </w:r>
          </w:p>
        </w:tc>
      </w:tr>
      <w:tr w:rsidR="00E365DA" w:rsidRPr="00E8207F" w14:paraId="03275537" w14:textId="77777777" w:rsidTr="00DC4F57">
        <w:trPr>
          <w:gridAfter w:val="1"/>
          <w:wAfter w:w="8" w:type="dxa"/>
          <w:trHeight w:val="20"/>
          <w:jc w:val="center"/>
        </w:trPr>
        <w:tc>
          <w:tcPr>
            <w:cnfStyle w:val="001000000000" w:firstRow="0" w:lastRow="0" w:firstColumn="1" w:lastColumn="0" w:oddVBand="0" w:evenVBand="0" w:oddHBand="0" w:evenHBand="0" w:firstRowFirstColumn="0" w:firstRowLastColumn="0" w:lastRowFirstColumn="0" w:lastRowLastColumn="0"/>
            <w:tcW w:w="4405" w:type="dxa"/>
            <w:noWrap/>
            <w:hideMark/>
          </w:tcPr>
          <w:p w14:paraId="06977E46" w14:textId="77777777" w:rsidR="00E365DA" w:rsidRPr="00DC4F57" w:rsidRDefault="00E365DA" w:rsidP="00E365DA">
            <w:pPr>
              <w:rPr>
                <w:rFonts w:ascii="Arial" w:hAnsi="Arial" w:cs="Arial"/>
                <w:b w:val="0"/>
                <w:bCs w:val="0"/>
                <w:color w:val="000000"/>
              </w:rPr>
            </w:pPr>
            <w:r w:rsidRPr="00DC4F57">
              <w:rPr>
                <w:rFonts w:ascii="Arial" w:hAnsi="Arial" w:cs="Arial"/>
                <w:b w:val="0"/>
                <w:bCs w:val="0"/>
                <w:color w:val="000000"/>
              </w:rPr>
              <w:t>0-300 Individuos/hectárea</w:t>
            </w:r>
          </w:p>
        </w:tc>
        <w:tc>
          <w:tcPr>
            <w:tcW w:w="2303" w:type="dxa"/>
            <w:noWrap/>
            <w:hideMark/>
          </w:tcPr>
          <w:p w14:paraId="7CD3ED3C" w14:textId="77777777" w:rsidR="00E365DA" w:rsidRPr="00E8207F" w:rsidRDefault="00E365DA" w:rsidP="00E365DA">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E8207F">
              <w:rPr>
                <w:rFonts w:ascii="Arial" w:hAnsi="Arial" w:cs="Arial"/>
                <w:color w:val="000000"/>
              </w:rPr>
              <w:t>1.67</w:t>
            </w:r>
          </w:p>
        </w:tc>
        <w:tc>
          <w:tcPr>
            <w:tcW w:w="3752" w:type="dxa"/>
            <w:noWrap/>
            <w:hideMark/>
          </w:tcPr>
          <w:p w14:paraId="694124A2" w14:textId="77777777" w:rsidR="00E365DA" w:rsidRPr="00E8207F" w:rsidRDefault="00E365DA" w:rsidP="00E365DA">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E8207F">
              <w:rPr>
                <w:rFonts w:ascii="Arial" w:hAnsi="Arial" w:cs="Arial"/>
                <w:color w:val="000000"/>
              </w:rPr>
              <w:t>Vegetación Rala (R)</w:t>
            </w:r>
          </w:p>
        </w:tc>
      </w:tr>
      <w:tr w:rsidR="00E365DA" w:rsidRPr="00E8207F" w14:paraId="404920B8" w14:textId="77777777" w:rsidTr="00DC4F57">
        <w:trPr>
          <w:gridAfter w:val="1"/>
          <w:cnfStyle w:val="000000100000" w:firstRow="0" w:lastRow="0" w:firstColumn="0" w:lastColumn="0" w:oddVBand="0" w:evenVBand="0" w:oddHBand="1" w:evenHBand="0" w:firstRowFirstColumn="0" w:firstRowLastColumn="0" w:lastRowFirstColumn="0" w:lastRowLastColumn="0"/>
          <w:wAfter w:w="8" w:type="dxa"/>
          <w:trHeight w:val="20"/>
          <w:jc w:val="center"/>
        </w:trPr>
        <w:tc>
          <w:tcPr>
            <w:cnfStyle w:val="001000000000" w:firstRow="0" w:lastRow="0" w:firstColumn="1" w:lastColumn="0" w:oddVBand="0" w:evenVBand="0" w:oddHBand="0" w:evenHBand="0" w:firstRowFirstColumn="0" w:firstRowLastColumn="0" w:lastRowFirstColumn="0" w:lastRowLastColumn="0"/>
            <w:tcW w:w="4405" w:type="dxa"/>
            <w:noWrap/>
            <w:hideMark/>
          </w:tcPr>
          <w:p w14:paraId="16FCC3D9" w14:textId="77777777" w:rsidR="00E365DA" w:rsidRPr="00DC4F57" w:rsidRDefault="00E365DA" w:rsidP="00E365DA">
            <w:pPr>
              <w:rPr>
                <w:rFonts w:ascii="Arial" w:hAnsi="Arial" w:cs="Arial"/>
                <w:b w:val="0"/>
                <w:bCs w:val="0"/>
                <w:color w:val="000000"/>
              </w:rPr>
            </w:pPr>
            <w:r w:rsidRPr="00DC4F57">
              <w:rPr>
                <w:rFonts w:ascii="Arial" w:hAnsi="Arial" w:cs="Arial"/>
                <w:b w:val="0"/>
                <w:bCs w:val="0"/>
                <w:color w:val="000000"/>
              </w:rPr>
              <w:t>301-600 Individuos/hectárea</w:t>
            </w:r>
          </w:p>
        </w:tc>
        <w:tc>
          <w:tcPr>
            <w:tcW w:w="2303" w:type="dxa"/>
            <w:noWrap/>
            <w:hideMark/>
          </w:tcPr>
          <w:p w14:paraId="79F21D65" w14:textId="77777777" w:rsidR="00E365DA" w:rsidRPr="00E8207F" w:rsidRDefault="00E365DA" w:rsidP="00E365D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E8207F">
              <w:rPr>
                <w:rFonts w:ascii="Arial" w:hAnsi="Arial" w:cs="Arial"/>
                <w:color w:val="000000"/>
              </w:rPr>
              <w:t>3.33</w:t>
            </w:r>
          </w:p>
        </w:tc>
        <w:tc>
          <w:tcPr>
            <w:tcW w:w="3752" w:type="dxa"/>
            <w:noWrap/>
            <w:hideMark/>
          </w:tcPr>
          <w:p w14:paraId="585E9A0F" w14:textId="77777777" w:rsidR="00E365DA" w:rsidRPr="00E8207F" w:rsidRDefault="00E365DA" w:rsidP="00E365DA">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E8207F">
              <w:rPr>
                <w:rFonts w:ascii="Arial" w:hAnsi="Arial" w:cs="Arial"/>
                <w:color w:val="000000"/>
              </w:rPr>
              <w:t>Vegetación semidensa (SD)</w:t>
            </w:r>
          </w:p>
        </w:tc>
      </w:tr>
      <w:tr w:rsidR="00E365DA" w:rsidRPr="00E8207F" w14:paraId="6571E7A5" w14:textId="77777777" w:rsidTr="00DC4F57">
        <w:trPr>
          <w:gridAfter w:val="1"/>
          <w:wAfter w:w="8" w:type="dxa"/>
          <w:trHeight w:val="20"/>
          <w:jc w:val="center"/>
        </w:trPr>
        <w:tc>
          <w:tcPr>
            <w:cnfStyle w:val="001000000000" w:firstRow="0" w:lastRow="0" w:firstColumn="1" w:lastColumn="0" w:oddVBand="0" w:evenVBand="0" w:oddHBand="0" w:evenHBand="0" w:firstRowFirstColumn="0" w:firstRowLastColumn="0" w:lastRowFirstColumn="0" w:lastRowLastColumn="0"/>
            <w:tcW w:w="4405" w:type="dxa"/>
            <w:noWrap/>
            <w:hideMark/>
          </w:tcPr>
          <w:p w14:paraId="50790291" w14:textId="77777777" w:rsidR="00E365DA" w:rsidRPr="00DC4F57" w:rsidRDefault="00E365DA" w:rsidP="00E365DA">
            <w:pPr>
              <w:rPr>
                <w:rFonts w:ascii="Arial" w:hAnsi="Arial" w:cs="Arial"/>
                <w:b w:val="0"/>
                <w:bCs w:val="0"/>
                <w:color w:val="000000"/>
              </w:rPr>
            </w:pPr>
            <w:r w:rsidRPr="00DC4F57">
              <w:rPr>
                <w:rFonts w:ascii="Arial" w:hAnsi="Arial" w:cs="Arial"/>
                <w:b w:val="0"/>
                <w:bCs w:val="0"/>
                <w:color w:val="000000"/>
              </w:rPr>
              <w:t>más de 600 Individuos/hectárea</w:t>
            </w:r>
          </w:p>
        </w:tc>
        <w:tc>
          <w:tcPr>
            <w:tcW w:w="2303" w:type="dxa"/>
            <w:noWrap/>
            <w:hideMark/>
          </w:tcPr>
          <w:p w14:paraId="4D6458B4" w14:textId="77777777" w:rsidR="00E365DA" w:rsidRPr="00E8207F" w:rsidRDefault="00E365DA" w:rsidP="00E365DA">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E8207F">
              <w:rPr>
                <w:rFonts w:ascii="Arial" w:hAnsi="Arial" w:cs="Arial"/>
                <w:color w:val="000000"/>
              </w:rPr>
              <w:t>5</w:t>
            </w:r>
          </w:p>
        </w:tc>
        <w:tc>
          <w:tcPr>
            <w:tcW w:w="3752" w:type="dxa"/>
            <w:noWrap/>
            <w:hideMark/>
          </w:tcPr>
          <w:p w14:paraId="1DABDE0A" w14:textId="77777777" w:rsidR="00E365DA" w:rsidRPr="00E8207F" w:rsidRDefault="00E365DA" w:rsidP="00E365DA">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E8207F">
              <w:rPr>
                <w:rFonts w:ascii="Arial" w:hAnsi="Arial" w:cs="Arial"/>
                <w:color w:val="000000"/>
              </w:rPr>
              <w:t>Vegetación densa (D)</w:t>
            </w:r>
          </w:p>
        </w:tc>
      </w:tr>
      <w:tr w:rsidR="00E365DA" w:rsidRPr="00E8207F" w14:paraId="18040825" w14:textId="77777777" w:rsidTr="00DC4F57">
        <w:trPr>
          <w:gridAfter w:val="1"/>
          <w:cnfStyle w:val="000000100000" w:firstRow="0" w:lastRow="0" w:firstColumn="0" w:lastColumn="0" w:oddVBand="0" w:evenVBand="0" w:oddHBand="1" w:evenHBand="0" w:firstRowFirstColumn="0" w:firstRowLastColumn="0" w:lastRowFirstColumn="0" w:lastRowLastColumn="0"/>
          <w:wAfter w:w="8" w:type="dxa"/>
          <w:trHeight w:val="20"/>
          <w:jc w:val="center"/>
        </w:trPr>
        <w:tc>
          <w:tcPr>
            <w:cnfStyle w:val="001000000000" w:firstRow="0" w:lastRow="0" w:firstColumn="1" w:lastColumn="0" w:oddVBand="0" w:evenVBand="0" w:oddHBand="0" w:evenHBand="0" w:firstRowFirstColumn="0" w:firstRowLastColumn="0" w:lastRowFirstColumn="0" w:lastRowLastColumn="0"/>
            <w:tcW w:w="4405" w:type="dxa"/>
            <w:noWrap/>
            <w:hideMark/>
          </w:tcPr>
          <w:p w14:paraId="5DD07FC1" w14:textId="77777777" w:rsidR="00E365DA" w:rsidRPr="00E8207F" w:rsidRDefault="00E365DA" w:rsidP="00E365DA">
            <w:pPr>
              <w:rPr>
                <w:rFonts w:ascii="Arial" w:hAnsi="Arial" w:cs="Arial"/>
                <w:color w:val="000000"/>
              </w:rPr>
            </w:pPr>
          </w:p>
        </w:tc>
        <w:tc>
          <w:tcPr>
            <w:tcW w:w="2303" w:type="dxa"/>
            <w:noWrap/>
            <w:hideMark/>
          </w:tcPr>
          <w:p w14:paraId="22C1EEA6" w14:textId="77777777" w:rsidR="00E365DA" w:rsidRPr="00E8207F" w:rsidRDefault="00E365DA" w:rsidP="00E365DA">
            <w:pPr>
              <w:cnfStyle w:val="000000100000" w:firstRow="0" w:lastRow="0" w:firstColumn="0" w:lastColumn="0" w:oddVBand="0" w:evenVBand="0" w:oddHBand="1" w:evenHBand="0" w:firstRowFirstColumn="0" w:firstRowLastColumn="0" w:lastRowFirstColumn="0" w:lastRowLastColumn="0"/>
            </w:pPr>
          </w:p>
        </w:tc>
        <w:tc>
          <w:tcPr>
            <w:tcW w:w="3752" w:type="dxa"/>
            <w:noWrap/>
            <w:hideMark/>
          </w:tcPr>
          <w:p w14:paraId="04ED207D" w14:textId="77777777" w:rsidR="00E365DA" w:rsidRPr="00E8207F" w:rsidRDefault="00E365DA" w:rsidP="00E365DA">
            <w:pPr>
              <w:cnfStyle w:val="000000100000" w:firstRow="0" w:lastRow="0" w:firstColumn="0" w:lastColumn="0" w:oddVBand="0" w:evenVBand="0" w:oddHBand="1" w:evenHBand="0" w:firstRowFirstColumn="0" w:firstRowLastColumn="0" w:lastRowFirstColumn="0" w:lastRowLastColumn="0"/>
            </w:pPr>
          </w:p>
        </w:tc>
      </w:tr>
      <w:tr w:rsidR="00E365DA" w:rsidRPr="00E8207F" w14:paraId="759D99F1" w14:textId="77777777" w:rsidTr="00DC4F57">
        <w:trPr>
          <w:trHeight w:val="20"/>
          <w:jc w:val="center"/>
        </w:trPr>
        <w:tc>
          <w:tcPr>
            <w:cnfStyle w:val="001000000000" w:firstRow="0" w:lastRow="0" w:firstColumn="1" w:lastColumn="0" w:oddVBand="0" w:evenVBand="0" w:oddHBand="0" w:evenHBand="0" w:firstRowFirstColumn="0" w:firstRowLastColumn="0" w:lastRowFirstColumn="0" w:lastRowLastColumn="0"/>
            <w:tcW w:w="10468" w:type="dxa"/>
            <w:gridSpan w:val="4"/>
            <w:noWrap/>
            <w:hideMark/>
          </w:tcPr>
          <w:p w14:paraId="6DB937C6" w14:textId="77777777" w:rsidR="00E365DA" w:rsidRPr="00E8207F" w:rsidRDefault="00E365DA" w:rsidP="00E365DA">
            <w:pPr>
              <w:jc w:val="center"/>
              <w:rPr>
                <w:rFonts w:ascii="Arial" w:hAnsi="Arial" w:cs="Arial"/>
                <w:b w:val="0"/>
                <w:bCs w:val="0"/>
                <w:color w:val="000000"/>
              </w:rPr>
            </w:pPr>
            <w:r w:rsidRPr="00E8207F">
              <w:rPr>
                <w:rFonts w:ascii="Arial" w:hAnsi="Arial" w:cs="Arial"/>
                <w:color w:val="000000"/>
              </w:rPr>
              <w:t>Valores de densidad para estimar la densidad de los arbustos</w:t>
            </w:r>
          </w:p>
        </w:tc>
      </w:tr>
      <w:tr w:rsidR="00E365DA" w:rsidRPr="00E8207F" w14:paraId="1C87189C" w14:textId="77777777" w:rsidTr="00DC4F57">
        <w:trPr>
          <w:gridAfter w:val="1"/>
          <w:cnfStyle w:val="000000100000" w:firstRow="0" w:lastRow="0" w:firstColumn="0" w:lastColumn="0" w:oddVBand="0" w:evenVBand="0" w:oddHBand="1" w:evenHBand="0" w:firstRowFirstColumn="0" w:firstRowLastColumn="0" w:lastRowFirstColumn="0" w:lastRowLastColumn="0"/>
          <w:wAfter w:w="8" w:type="dxa"/>
          <w:trHeight w:val="20"/>
          <w:jc w:val="center"/>
        </w:trPr>
        <w:tc>
          <w:tcPr>
            <w:cnfStyle w:val="001000000000" w:firstRow="0" w:lastRow="0" w:firstColumn="1" w:lastColumn="0" w:oddVBand="0" w:evenVBand="0" w:oddHBand="0" w:evenHBand="0" w:firstRowFirstColumn="0" w:firstRowLastColumn="0" w:lastRowFirstColumn="0" w:lastRowLastColumn="0"/>
            <w:tcW w:w="4405" w:type="dxa"/>
            <w:noWrap/>
            <w:hideMark/>
          </w:tcPr>
          <w:p w14:paraId="3A27ABDC" w14:textId="77777777" w:rsidR="00E365DA" w:rsidRPr="00E8207F" w:rsidRDefault="00E365DA" w:rsidP="00E365DA">
            <w:pPr>
              <w:rPr>
                <w:rFonts w:ascii="Arial" w:hAnsi="Arial" w:cs="Arial"/>
                <w:b w:val="0"/>
                <w:bCs w:val="0"/>
                <w:color w:val="000000"/>
              </w:rPr>
            </w:pPr>
            <w:r w:rsidRPr="00E8207F">
              <w:rPr>
                <w:rFonts w:ascii="Arial" w:hAnsi="Arial" w:cs="Arial"/>
                <w:color w:val="000000"/>
              </w:rPr>
              <w:t>Valor calculado de densidad</w:t>
            </w:r>
          </w:p>
        </w:tc>
        <w:tc>
          <w:tcPr>
            <w:tcW w:w="2303" w:type="dxa"/>
            <w:noWrap/>
            <w:hideMark/>
          </w:tcPr>
          <w:p w14:paraId="1EF8F3C3" w14:textId="77777777" w:rsidR="00E365DA" w:rsidRPr="00E8207F" w:rsidRDefault="00E365DA" w:rsidP="00E365DA">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rPr>
            </w:pPr>
            <w:r w:rsidRPr="00E8207F">
              <w:rPr>
                <w:rFonts w:ascii="Arial" w:hAnsi="Arial" w:cs="Arial"/>
                <w:b/>
                <w:bCs/>
                <w:color w:val="000000"/>
              </w:rPr>
              <w:t>Valor ponderado</w:t>
            </w:r>
          </w:p>
        </w:tc>
        <w:tc>
          <w:tcPr>
            <w:tcW w:w="3752" w:type="dxa"/>
            <w:noWrap/>
            <w:hideMark/>
          </w:tcPr>
          <w:p w14:paraId="4FAC3557" w14:textId="77777777" w:rsidR="00E365DA" w:rsidRPr="00E8207F" w:rsidRDefault="00E365DA" w:rsidP="00E365DA">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rPr>
            </w:pPr>
            <w:r w:rsidRPr="00E8207F">
              <w:rPr>
                <w:rFonts w:ascii="Arial" w:hAnsi="Arial" w:cs="Arial"/>
                <w:b/>
                <w:bCs/>
                <w:color w:val="000000"/>
              </w:rPr>
              <w:t>Calificación</w:t>
            </w:r>
          </w:p>
        </w:tc>
      </w:tr>
      <w:tr w:rsidR="00E365DA" w:rsidRPr="00E8207F" w14:paraId="2A4E0178" w14:textId="77777777" w:rsidTr="00DC4F57">
        <w:trPr>
          <w:gridAfter w:val="1"/>
          <w:wAfter w:w="8" w:type="dxa"/>
          <w:trHeight w:val="20"/>
          <w:jc w:val="center"/>
        </w:trPr>
        <w:tc>
          <w:tcPr>
            <w:cnfStyle w:val="001000000000" w:firstRow="0" w:lastRow="0" w:firstColumn="1" w:lastColumn="0" w:oddVBand="0" w:evenVBand="0" w:oddHBand="0" w:evenHBand="0" w:firstRowFirstColumn="0" w:firstRowLastColumn="0" w:lastRowFirstColumn="0" w:lastRowLastColumn="0"/>
            <w:tcW w:w="4405" w:type="dxa"/>
            <w:noWrap/>
            <w:hideMark/>
          </w:tcPr>
          <w:p w14:paraId="05C7CF86" w14:textId="77777777" w:rsidR="00E365DA" w:rsidRPr="00DC4F57" w:rsidRDefault="00E365DA" w:rsidP="00E365DA">
            <w:pPr>
              <w:rPr>
                <w:rFonts w:ascii="Arial" w:hAnsi="Arial" w:cs="Arial"/>
                <w:b w:val="0"/>
                <w:bCs w:val="0"/>
                <w:color w:val="000000"/>
              </w:rPr>
            </w:pPr>
            <w:r w:rsidRPr="00DC4F57">
              <w:rPr>
                <w:rFonts w:ascii="Arial" w:hAnsi="Arial" w:cs="Arial"/>
                <w:b w:val="0"/>
                <w:bCs w:val="0"/>
                <w:color w:val="000000"/>
              </w:rPr>
              <w:t>0-500 Individuos/hectárea</w:t>
            </w:r>
          </w:p>
        </w:tc>
        <w:tc>
          <w:tcPr>
            <w:tcW w:w="2303" w:type="dxa"/>
            <w:noWrap/>
            <w:hideMark/>
          </w:tcPr>
          <w:p w14:paraId="5D70F9A8" w14:textId="77777777" w:rsidR="00E365DA" w:rsidRPr="00E8207F" w:rsidRDefault="00E365DA" w:rsidP="00E365DA">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E8207F">
              <w:rPr>
                <w:rFonts w:ascii="Arial" w:hAnsi="Arial" w:cs="Arial"/>
                <w:color w:val="000000"/>
              </w:rPr>
              <w:t>1.67</w:t>
            </w:r>
          </w:p>
        </w:tc>
        <w:tc>
          <w:tcPr>
            <w:tcW w:w="3752" w:type="dxa"/>
            <w:noWrap/>
            <w:hideMark/>
          </w:tcPr>
          <w:p w14:paraId="522681CA" w14:textId="77777777" w:rsidR="00E365DA" w:rsidRPr="00E8207F" w:rsidRDefault="00E365DA" w:rsidP="00E365DA">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E8207F">
              <w:rPr>
                <w:rFonts w:ascii="Arial" w:hAnsi="Arial" w:cs="Arial"/>
                <w:color w:val="000000"/>
              </w:rPr>
              <w:t>Vegetación Rala (R)</w:t>
            </w:r>
          </w:p>
        </w:tc>
      </w:tr>
      <w:tr w:rsidR="00E365DA" w:rsidRPr="00E8207F" w14:paraId="56150C10" w14:textId="77777777" w:rsidTr="00DC4F57">
        <w:trPr>
          <w:gridAfter w:val="1"/>
          <w:cnfStyle w:val="000000100000" w:firstRow="0" w:lastRow="0" w:firstColumn="0" w:lastColumn="0" w:oddVBand="0" w:evenVBand="0" w:oddHBand="1" w:evenHBand="0" w:firstRowFirstColumn="0" w:firstRowLastColumn="0" w:lastRowFirstColumn="0" w:lastRowLastColumn="0"/>
          <w:wAfter w:w="8" w:type="dxa"/>
          <w:trHeight w:val="20"/>
          <w:jc w:val="center"/>
        </w:trPr>
        <w:tc>
          <w:tcPr>
            <w:cnfStyle w:val="001000000000" w:firstRow="0" w:lastRow="0" w:firstColumn="1" w:lastColumn="0" w:oddVBand="0" w:evenVBand="0" w:oddHBand="0" w:evenHBand="0" w:firstRowFirstColumn="0" w:firstRowLastColumn="0" w:lastRowFirstColumn="0" w:lastRowLastColumn="0"/>
            <w:tcW w:w="4405" w:type="dxa"/>
            <w:noWrap/>
            <w:hideMark/>
          </w:tcPr>
          <w:p w14:paraId="0D9B1F54" w14:textId="77777777" w:rsidR="00E365DA" w:rsidRPr="00DC4F57" w:rsidRDefault="00E365DA" w:rsidP="00E365DA">
            <w:pPr>
              <w:rPr>
                <w:rFonts w:ascii="Arial" w:hAnsi="Arial" w:cs="Arial"/>
                <w:b w:val="0"/>
                <w:bCs w:val="0"/>
                <w:color w:val="000000"/>
              </w:rPr>
            </w:pPr>
            <w:r w:rsidRPr="00DC4F57">
              <w:rPr>
                <w:rFonts w:ascii="Arial" w:hAnsi="Arial" w:cs="Arial"/>
                <w:b w:val="0"/>
                <w:bCs w:val="0"/>
                <w:color w:val="000000"/>
              </w:rPr>
              <w:t>501-1000 Individuos/hectárea</w:t>
            </w:r>
          </w:p>
        </w:tc>
        <w:tc>
          <w:tcPr>
            <w:tcW w:w="2303" w:type="dxa"/>
            <w:noWrap/>
            <w:hideMark/>
          </w:tcPr>
          <w:p w14:paraId="130D9EFA" w14:textId="77777777" w:rsidR="00E365DA" w:rsidRPr="00E8207F" w:rsidRDefault="00E365DA" w:rsidP="00E365D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E8207F">
              <w:rPr>
                <w:rFonts w:ascii="Arial" w:hAnsi="Arial" w:cs="Arial"/>
                <w:color w:val="000000"/>
              </w:rPr>
              <w:t>3.33</w:t>
            </w:r>
          </w:p>
        </w:tc>
        <w:tc>
          <w:tcPr>
            <w:tcW w:w="3752" w:type="dxa"/>
            <w:noWrap/>
            <w:hideMark/>
          </w:tcPr>
          <w:p w14:paraId="0C989EE9" w14:textId="77777777" w:rsidR="00E365DA" w:rsidRPr="00E8207F" w:rsidRDefault="00E365DA" w:rsidP="00E365DA">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E8207F">
              <w:rPr>
                <w:rFonts w:ascii="Arial" w:hAnsi="Arial" w:cs="Arial"/>
                <w:color w:val="000000"/>
              </w:rPr>
              <w:t>Vegetación semidensa (SD)</w:t>
            </w:r>
          </w:p>
        </w:tc>
      </w:tr>
      <w:tr w:rsidR="00E365DA" w:rsidRPr="00E8207F" w14:paraId="161E5D96" w14:textId="77777777" w:rsidTr="00DC4F57">
        <w:trPr>
          <w:gridAfter w:val="1"/>
          <w:wAfter w:w="8" w:type="dxa"/>
          <w:trHeight w:val="20"/>
          <w:jc w:val="center"/>
        </w:trPr>
        <w:tc>
          <w:tcPr>
            <w:cnfStyle w:val="001000000000" w:firstRow="0" w:lastRow="0" w:firstColumn="1" w:lastColumn="0" w:oddVBand="0" w:evenVBand="0" w:oddHBand="0" w:evenHBand="0" w:firstRowFirstColumn="0" w:firstRowLastColumn="0" w:lastRowFirstColumn="0" w:lastRowLastColumn="0"/>
            <w:tcW w:w="4405" w:type="dxa"/>
            <w:noWrap/>
            <w:hideMark/>
          </w:tcPr>
          <w:p w14:paraId="007C9D3B" w14:textId="77777777" w:rsidR="00E365DA" w:rsidRPr="00DC4F57" w:rsidRDefault="00E365DA" w:rsidP="00E365DA">
            <w:pPr>
              <w:rPr>
                <w:rFonts w:ascii="Arial" w:hAnsi="Arial" w:cs="Arial"/>
                <w:b w:val="0"/>
                <w:bCs w:val="0"/>
                <w:color w:val="000000"/>
              </w:rPr>
            </w:pPr>
            <w:r w:rsidRPr="00DC4F57">
              <w:rPr>
                <w:rFonts w:ascii="Arial" w:hAnsi="Arial" w:cs="Arial"/>
                <w:b w:val="0"/>
                <w:bCs w:val="0"/>
                <w:color w:val="000000"/>
              </w:rPr>
              <w:t>más de 1000 Individuos/hectárea</w:t>
            </w:r>
          </w:p>
        </w:tc>
        <w:tc>
          <w:tcPr>
            <w:tcW w:w="2303" w:type="dxa"/>
            <w:noWrap/>
            <w:hideMark/>
          </w:tcPr>
          <w:p w14:paraId="47A884A0" w14:textId="77777777" w:rsidR="00E365DA" w:rsidRPr="00E8207F" w:rsidRDefault="00E365DA" w:rsidP="00E365DA">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E8207F">
              <w:rPr>
                <w:rFonts w:ascii="Arial" w:hAnsi="Arial" w:cs="Arial"/>
                <w:color w:val="000000"/>
              </w:rPr>
              <w:t>5</w:t>
            </w:r>
          </w:p>
        </w:tc>
        <w:tc>
          <w:tcPr>
            <w:tcW w:w="3752" w:type="dxa"/>
            <w:noWrap/>
            <w:hideMark/>
          </w:tcPr>
          <w:p w14:paraId="26F4BDB4" w14:textId="77777777" w:rsidR="00E365DA" w:rsidRPr="00E8207F" w:rsidRDefault="00E365DA" w:rsidP="00E365DA">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E8207F">
              <w:rPr>
                <w:rFonts w:ascii="Arial" w:hAnsi="Arial" w:cs="Arial"/>
                <w:color w:val="000000"/>
              </w:rPr>
              <w:t>Vegetación densa (D)</w:t>
            </w:r>
          </w:p>
        </w:tc>
      </w:tr>
      <w:tr w:rsidR="00E365DA" w:rsidRPr="008E3112" w14:paraId="091B61F3" w14:textId="77777777" w:rsidTr="00DC4F57">
        <w:trPr>
          <w:gridAfter w:val="1"/>
          <w:cnfStyle w:val="000000100000" w:firstRow="0" w:lastRow="0" w:firstColumn="0" w:lastColumn="0" w:oddVBand="0" w:evenVBand="0" w:oddHBand="1" w:evenHBand="0" w:firstRowFirstColumn="0" w:firstRowLastColumn="0" w:lastRowFirstColumn="0" w:lastRowLastColumn="0"/>
          <w:wAfter w:w="8" w:type="dxa"/>
          <w:trHeight w:val="20"/>
          <w:jc w:val="center"/>
        </w:trPr>
        <w:tc>
          <w:tcPr>
            <w:cnfStyle w:val="001000000000" w:firstRow="0" w:lastRow="0" w:firstColumn="1" w:lastColumn="0" w:oddVBand="0" w:evenVBand="0" w:oddHBand="0" w:evenHBand="0" w:firstRowFirstColumn="0" w:firstRowLastColumn="0" w:lastRowFirstColumn="0" w:lastRowLastColumn="0"/>
            <w:tcW w:w="4405" w:type="dxa"/>
            <w:noWrap/>
            <w:hideMark/>
          </w:tcPr>
          <w:p w14:paraId="25F90A00" w14:textId="77777777" w:rsidR="00E365DA" w:rsidRPr="008E3112" w:rsidRDefault="00E365DA" w:rsidP="00E365DA">
            <w:pPr>
              <w:rPr>
                <w:rFonts w:ascii="Arial" w:hAnsi="Arial" w:cs="Arial"/>
                <w:color w:val="000000"/>
                <w:sz w:val="28"/>
                <w:szCs w:val="28"/>
              </w:rPr>
            </w:pPr>
          </w:p>
        </w:tc>
        <w:tc>
          <w:tcPr>
            <w:tcW w:w="2303" w:type="dxa"/>
            <w:noWrap/>
            <w:hideMark/>
          </w:tcPr>
          <w:p w14:paraId="5E0178EA" w14:textId="77777777" w:rsidR="00E365DA" w:rsidRPr="008E3112" w:rsidRDefault="00E365DA" w:rsidP="00E365DA">
            <w:pPr>
              <w:cnfStyle w:val="000000100000" w:firstRow="0" w:lastRow="0" w:firstColumn="0" w:lastColumn="0" w:oddVBand="0" w:evenVBand="0" w:oddHBand="1" w:evenHBand="0" w:firstRowFirstColumn="0" w:firstRowLastColumn="0" w:lastRowFirstColumn="0" w:lastRowLastColumn="0"/>
              <w:rPr>
                <w:sz w:val="20"/>
                <w:szCs w:val="20"/>
              </w:rPr>
            </w:pPr>
          </w:p>
        </w:tc>
        <w:tc>
          <w:tcPr>
            <w:tcW w:w="3752" w:type="dxa"/>
            <w:noWrap/>
            <w:hideMark/>
          </w:tcPr>
          <w:p w14:paraId="79889DD1" w14:textId="77777777" w:rsidR="00E365DA" w:rsidRPr="008E3112" w:rsidRDefault="00E365DA" w:rsidP="00E365DA">
            <w:pPr>
              <w:cnfStyle w:val="000000100000" w:firstRow="0" w:lastRow="0" w:firstColumn="0" w:lastColumn="0" w:oddVBand="0" w:evenVBand="0" w:oddHBand="1" w:evenHBand="0" w:firstRowFirstColumn="0" w:firstRowLastColumn="0" w:lastRowFirstColumn="0" w:lastRowLastColumn="0"/>
              <w:rPr>
                <w:sz w:val="20"/>
                <w:szCs w:val="20"/>
              </w:rPr>
            </w:pPr>
          </w:p>
        </w:tc>
      </w:tr>
      <w:tr w:rsidR="00E365DA" w:rsidRPr="008E3112" w14:paraId="043D1AD7" w14:textId="77777777" w:rsidTr="00DC4F57">
        <w:trPr>
          <w:trHeight w:val="68"/>
          <w:jc w:val="center"/>
        </w:trPr>
        <w:tc>
          <w:tcPr>
            <w:cnfStyle w:val="001000000000" w:firstRow="0" w:lastRow="0" w:firstColumn="1" w:lastColumn="0" w:oddVBand="0" w:evenVBand="0" w:oddHBand="0" w:evenHBand="0" w:firstRowFirstColumn="0" w:firstRowLastColumn="0" w:lastRowFirstColumn="0" w:lastRowLastColumn="0"/>
            <w:tcW w:w="10468" w:type="dxa"/>
            <w:gridSpan w:val="4"/>
            <w:noWrap/>
            <w:hideMark/>
          </w:tcPr>
          <w:p w14:paraId="7A8966E3" w14:textId="77777777" w:rsidR="00E365DA" w:rsidRPr="00E8207F" w:rsidRDefault="00E365DA" w:rsidP="00E365DA">
            <w:pPr>
              <w:jc w:val="center"/>
              <w:rPr>
                <w:rFonts w:ascii="Arial" w:hAnsi="Arial" w:cs="Arial"/>
                <w:b w:val="0"/>
                <w:bCs w:val="0"/>
                <w:color w:val="000000"/>
                <w:szCs w:val="28"/>
              </w:rPr>
            </w:pPr>
            <w:r w:rsidRPr="00E8207F">
              <w:rPr>
                <w:rFonts w:ascii="Arial" w:hAnsi="Arial" w:cs="Arial"/>
                <w:color w:val="000000"/>
                <w:szCs w:val="28"/>
              </w:rPr>
              <w:t>Valores de densidad para estimar la densidad de las hierbas</w:t>
            </w:r>
          </w:p>
        </w:tc>
      </w:tr>
      <w:tr w:rsidR="00E365DA" w:rsidRPr="008E3112" w14:paraId="2E0F0C9A" w14:textId="77777777" w:rsidTr="00DC4F57">
        <w:trPr>
          <w:gridAfter w:val="1"/>
          <w:cnfStyle w:val="000000100000" w:firstRow="0" w:lastRow="0" w:firstColumn="0" w:lastColumn="0" w:oddVBand="0" w:evenVBand="0" w:oddHBand="1" w:evenHBand="0" w:firstRowFirstColumn="0" w:firstRowLastColumn="0" w:lastRowFirstColumn="0" w:lastRowLastColumn="0"/>
          <w:wAfter w:w="8" w:type="dxa"/>
          <w:trHeight w:val="299"/>
          <w:jc w:val="center"/>
        </w:trPr>
        <w:tc>
          <w:tcPr>
            <w:cnfStyle w:val="001000000000" w:firstRow="0" w:lastRow="0" w:firstColumn="1" w:lastColumn="0" w:oddVBand="0" w:evenVBand="0" w:oddHBand="0" w:evenHBand="0" w:firstRowFirstColumn="0" w:firstRowLastColumn="0" w:lastRowFirstColumn="0" w:lastRowLastColumn="0"/>
            <w:tcW w:w="4405" w:type="dxa"/>
            <w:noWrap/>
            <w:hideMark/>
          </w:tcPr>
          <w:p w14:paraId="373B4DB3" w14:textId="77777777" w:rsidR="00E365DA" w:rsidRPr="00E8207F" w:rsidRDefault="00E365DA" w:rsidP="00E365DA">
            <w:pPr>
              <w:rPr>
                <w:rFonts w:ascii="Arial" w:hAnsi="Arial" w:cs="Arial"/>
                <w:b w:val="0"/>
                <w:bCs w:val="0"/>
                <w:color w:val="000000"/>
                <w:szCs w:val="28"/>
              </w:rPr>
            </w:pPr>
            <w:r w:rsidRPr="00E8207F">
              <w:rPr>
                <w:rFonts w:ascii="Arial" w:hAnsi="Arial" w:cs="Arial"/>
                <w:color w:val="000000"/>
                <w:szCs w:val="28"/>
              </w:rPr>
              <w:t>Valor calculado de densidad</w:t>
            </w:r>
          </w:p>
        </w:tc>
        <w:tc>
          <w:tcPr>
            <w:tcW w:w="2303" w:type="dxa"/>
            <w:noWrap/>
            <w:hideMark/>
          </w:tcPr>
          <w:p w14:paraId="79208A37" w14:textId="77777777" w:rsidR="00E365DA" w:rsidRPr="00E8207F" w:rsidRDefault="00E365DA" w:rsidP="00E365DA">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Cs w:val="28"/>
              </w:rPr>
            </w:pPr>
            <w:r w:rsidRPr="00E8207F">
              <w:rPr>
                <w:rFonts w:ascii="Arial" w:hAnsi="Arial" w:cs="Arial"/>
                <w:b/>
                <w:bCs/>
                <w:color w:val="000000"/>
                <w:szCs w:val="28"/>
              </w:rPr>
              <w:t>Valor ponderado</w:t>
            </w:r>
          </w:p>
        </w:tc>
        <w:tc>
          <w:tcPr>
            <w:tcW w:w="3752" w:type="dxa"/>
            <w:noWrap/>
            <w:hideMark/>
          </w:tcPr>
          <w:p w14:paraId="7063570A" w14:textId="77777777" w:rsidR="00E365DA" w:rsidRPr="00E8207F" w:rsidRDefault="00E365DA" w:rsidP="00E365DA">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szCs w:val="28"/>
              </w:rPr>
            </w:pPr>
            <w:r w:rsidRPr="00E8207F">
              <w:rPr>
                <w:rFonts w:ascii="Arial" w:hAnsi="Arial" w:cs="Arial"/>
                <w:b/>
                <w:bCs/>
                <w:color w:val="000000"/>
                <w:szCs w:val="28"/>
              </w:rPr>
              <w:t>Calificación</w:t>
            </w:r>
          </w:p>
        </w:tc>
      </w:tr>
      <w:tr w:rsidR="00E365DA" w:rsidRPr="008E3112" w14:paraId="3C21C981" w14:textId="77777777" w:rsidTr="00DC4F57">
        <w:trPr>
          <w:gridAfter w:val="1"/>
          <w:wAfter w:w="8" w:type="dxa"/>
          <w:trHeight w:val="20"/>
          <w:jc w:val="center"/>
        </w:trPr>
        <w:tc>
          <w:tcPr>
            <w:cnfStyle w:val="001000000000" w:firstRow="0" w:lastRow="0" w:firstColumn="1" w:lastColumn="0" w:oddVBand="0" w:evenVBand="0" w:oddHBand="0" w:evenHBand="0" w:firstRowFirstColumn="0" w:firstRowLastColumn="0" w:lastRowFirstColumn="0" w:lastRowLastColumn="0"/>
            <w:tcW w:w="4405" w:type="dxa"/>
            <w:noWrap/>
            <w:hideMark/>
          </w:tcPr>
          <w:p w14:paraId="12632E10" w14:textId="77777777" w:rsidR="00E365DA" w:rsidRPr="00DC4F57" w:rsidRDefault="00E365DA" w:rsidP="00E365DA">
            <w:pPr>
              <w:rPr>
                <w:rFonts w:ascii="Arial" w:hAnsi="Arial" w:cs="Arial"/>
                <w:b w:val="0"/>
                <w:bCs w:val="0"/>
                <w:color w:val="000000"/>
                <w:szCs w:val="28"/>
              </w:rPr>
            </w:pPr>
            <w:r w:rsidRPr="00DC4F57">
              <w:rPr>
                <w:rFonts w:ascii="Arial" w:hAnsi="Arial" w:cs="Arial"/>
                <w:b w:val="0"/>
                <w:bCs w:val="0"/>
                <w:color w:val="000000"/>
                <w:szCs w:val="28"/>
              </w:rPr>
              <w:t>0-1000 Individuos/hectárea</w:t>
            </w:r>
          </w:p>
        </w:tc>
        <w:tc>
          <w:tcPr>
            <w:tcW w:w="2303" w:type="dxa"/>
            <w:noWrap/>
            <w:hideMark/>
          </w:tcPr>
          <w:p w14:paraId="01EAE58C" w14:textId="77777777" w:rsidR="00E365DA" w:rsidRPr="00E8207F" w:rsidRDefault="00E365DA" w:rsidP="00E365DA">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8"/>
              </w:rPr>
            </w:pPr>
            <w:r w:rsidRPr="00E8207F">
              <w:rPr>
                <w:rFonts w:ascii="Arial" w:hAnsi="Arial" w:cs="Arial"/>
                <w:color w:val="000000"/>
                <w:szCs w:val="28"/>
              </w:rPr>
              <w:t>1.67</w:t>
            </w:r>
          </w:p>
        </w:tc>
        <w:tc>
          <w:tcPr>
            <w:tcW w:w="3752" w:type="dxa"/>
            <w:noWrap/>
            <w:hideMark/>
          </w:tcPr>
          <w:p w14:paraId="2B74D525" w14:textId="77777777" w:rsidR="00E365DA" w:rsidRPr="00E8207F" w:rsidRDefault="00E365DA" w:rsidP="00E365DA">
            <w:pP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8"/>
              </w:rPr>
            </w:pPr>
            <w:r w:rsidRPr="00E8207F">
              <w:rPr>
                <w:rFonts w:ascii="Arial" w:hAnsi="Arial" w:cs="Arial"/>
                <w:color w:val="000000"/>
                <w:szCs w:val="28"/>
              </w:rPr>
              <w:t>Vegetación Rala (R)</w:t>
            </w:r>
          </w:p>
        </w:tc>
      </w:tr>
      <w:tr w:rsidR="00E365DA" w:rsidRPr="008E3112" w14:paraId="0D396278" w14:textId="77777777" w:rsidTr="00DC4F57">
        <w:trPr>
          <w:gridAfter w:val="1"/>
          <w:cnfStyle w:val="000000100000" w:firstRow="0" w:lastRow="0" w:firstColumn="0" w:lastColumn="0" w:oddVBand="0" w:evenVBand="0" w:oddHBand="1" w:evenHBand="0" w:firstRowFirstColumn="0" w:firstRowLastColumn="0" w:lastRowFirstColumn="0" w:lastRowLastColumn="0"/>
          <w:wAfter w:w="8" w:type="dxa"/>
          <w:trHeight w:val="20"/>
          <w:jc w:val="center"/>
        </w:trPr>
        <w:tc>
          <w:tcPr>
            <w:cnfStyle w:val="001000000000" w:firstRow="0" w:lastRow="0" w:firstColumn="1" w:lastColumn="0" w:oddVBand="0" w:evenVBand="0" w:oddHBand="0" w:evenHBand="0" w:firstRowFirstColumn="0" w:firstRowLastColumn="0" w:lastRowFirstColumn="0" w:lastRowLastColumn="0"/>
            <w:tcW w:w="4405" w:type="dxa"/>
            <w:noWrap/>
            <w:hideMark/>
          </w:tcPr>
          <w:p w14:paraId="773C3B44" w14:textId="77777777" w:rsidR="00E365DA" w:rsidRPr="00DC4F57" w:rsidRDefault="00E365DA" w:rsidP="00E365DA">
            <w:pPr>
              <w:rPr>
                <w:rFonts w:ascii="Arial" w:hAnsi="Arial" w:cs="Arial"/>
                <w:b w:val="0"/>
                <w:bCs w:val="0"/>
                <w:color w:val="000000"/>
                <w:szCs w:val="28"/>
              </w:rPr>
            </w:pPr>
            <w:r w:rsidRPr="00DC4F57">
              <w:rPr>
                <w:rFonts w:ascii="Arial" w:hAnsi="Arial" w:cs="Arial"/>
                <w:b w:val="0"/>
                <w:bCs w:val="0"/>
                <w:color w:val="000000"/>
                <w:szCs w:val="28"/>
              </w:rPr>
              <w:t>1001-2000 Individuos/hectárea</w:t>
            </w:r>
          </w:p>
        </w:tc>
        <w:tc>
          <w:tcPr>
            <w:tcW w:w="2303" w:type="dxa"/>
            <w:noWrap/>
            <w:hideMark/>
          </w:tcPr>
          <w:p w14:paraId="5CBAA500" w14:textId="77777777" w:rsidR="00E365DA" w:rsidRPr="00E8207F" w:rsidRDefault="00E365DA" w:rsidP="00E365D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8"/>
              </w:rPr>
            </w:pPr>
            <w:r w:rsidRPr="00E8207F">
              <w:rPr>
                <w:rFonts w:ascii="Arial" w:hAnsi="Arial" w:cs="Arial"/>
                <w:color w:val="000000"/>
                <w:szCs w:val="28"/>
              </w:rPr>
              <w:t>3.33</w:t>
            </w:r>
          </w:p>
        </w:tc>
        <w:tc>
          <w:tcPr>
            <w:tcW w:w="3752" w:type="dxa"/>
            <w:noWrap/>
            <w:hideMark/>
          </w:tcPr>
          <w:p w14:paraId="7F58D03B" w14:textId="77777777" w:rsidR="00E365DA" w:rsidRPr="00E8207F" w:rsidRDefault="00E365DA" w:rsidP="00E365DA">
            <w:pPr>
              <w:cnfStyle w:val="000000100000" w:firstRow="0" w:lastRow="0" w:firstColumn="0" w:lastColumn="0" w:oddVBand="0" w:evenVBand="0" w:oddHBand="1" w:evenHBand="0" w:firstRowFirstColumn="0" w:firstRowLastColumn="0" w:lastRowFirstColumn="0" w:lastRowLastColumn="0"/>
              <w:rPr>
                <w:rFonts w:ascii="Arial" w:hAnsi="Arial" w:cs="Arial"/>
                <w:color w:val="000000"/>
                <w:szCs w:val="28"/>
              </w:rPr>
            </w:pPr>
            <w:r w:rsidRPr="00E8207F">
              <w:rPr>
                <w:rFonts w:ascii="Arial" w:hAnsi="Arial" w:cs="Arial"/>
                <w:color w:val="000000"/>
                <w:szCs w:val="28"/>
              </w:rPr>
              <w:t>Vegetación semidensa (SD)</w:t>
            </w:r>
          </w:p>
        </w:tc>
      </w:tr>
      <w:tr w:rsidR="00E365DA" w:rsidRPr="008E3112" w14:paraId="496A7350" w14:textId="77777777" w:rsidTr="00DC4F57">
        <w:trPr>
          <w:gridAfter w:val="1"/>
          <w:wAfter w:w="8" w:type="dxa"/>
          <w:trHeight w:val="20"/>
          <w:jc w:val="center"/>
        </w:trPr>
        <w:tc>
          <w:tcPr>
            <w:cnfStyle w:val="001000000000" w:firstRow="0" w:lastRow="0" w:firstColumn="1" w:lastColumn="0" w:oddVBand="0" w:evenVBand="0" w:oddHBand="0" w:evenHBand="0" w:firstRowFirstColumn="0" w:firstRowLastColumn="0" w:lastRowFirstColumn="0" w:lastRowLastColumn="0"/>
            <w:tcW w:w="4405" w:type="dxa"/>
            <w:noWrap/>
            <w:hideMark/>
          </w:tcPr>
          <w:p w14:paraId="6D8352CF" w14:textId="77777777" w:rsidR="00E365DA" w:rsidRPr="00DC4F57" w:rsidRDefault="00E365DA" w:rsidP="00E365DA">
            <w:pPr>
              <w:rPr>
                <w:rFonts w:ascii="Arial" w:hAnsi="Arial" w:cs="Arial"/>
                <w:b w:val="0"/>
                <w:bCs w:val="0"/>
                <w:color w:val="000000"/>
                <w:szCs w:val="28"/>
              </w:rPr>
            </w:pPr>
            <w:r w:rsidRPr="00DC4F57">
              <w:rPr>
                <w:rFonts w:ascii="Arial" w:hAnsi="Arial" w:cs="Arial"/>
                <w:b w:val="0"/>
                <w:bCs w:val="0"/>
                <w:color w:val="000000"/>
                <w:szCs w:val="28"/>
              </w:rPr>
              <w:t>más de 2000 Individuos/hectárea</w:t>
            </w:r>
          </w:p>
        </w:tc>
        <w:tc>
          <w:tcPr>
            <w:tcW w:w="2303" w:type="dxa"/>
            <w:noWrap/>
            <w:hideMark/>
          </w:tcPr>
          <w:p w14:paraId="620CB866" w14:textId="77777777" w:rsidR="00E365DA" w:rsidRPr="00E8207F" w:rsidRDefault="00E365DA" w:rsidP="00E365DA">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8"/>
              </w:rPr>
            </w:pPr>
            <w:r w:rsidRPr="00E8207F">
              <w:rPr>
                <w:rFonts w:ascii="Arial" w:hAnsi="Arial" w:cs="Arial"/>
                <w:color w:val="000000"/>
                <w:szCs w:val="28"/>
              </w:rPr>
              <w:t>5</w:t>
            </w:r>
          </w:p>
        </w:tc>
        <w:tc>
          <w:tcPr>
            <w:tcW w:w="3752" w:type="dxa"/>
            <w:noWrap/>
            <w:hideMark/>
          </w:tcPr>
          <w:p w14:paraId="1D0AFBCC" w14:textId="77777777" w:rsidR="00E365DA" w:rsidRPr="00E8207F" w:rsidRDefault="00E365DA" w:rsidP="00E365DA">
            <w:pPr>
              <w:cnfStyle w:val="000000000000" w:firstRow="0" w:lastRow="0" w:firstColumn="0" w:lastColumn="0" w:oddVBand="0" w:evenVBand="0" w:oddHBand="0" w:evenHBand="0" w:firstRowFirstColumn="0" w:firstRowLastColumn="0" w:lastRowFirstColumn="0" w:lastRowLastColumn="0"/>
              <w:rPr>
                <w:rFonts w:ascii="Arial" w:hAnsi="Arial" w:cs="Arial"/>
                <w:color w:val="000000"/>
                <w:szCs w:val="28"/>
              </w:rPr>
            </w:pPr>
            <w:r w:rsidRPr="00E8207F">
              <w:rPr>
                <w:rFonts w:ascii="Arial" w:hAnsi="Arial" w:cs="Arial"/>
                <w:color w:val="000000"/>
                <w:szCs w:val="28"/>
              </w:rPr>
              <w:t>Vegetación densa (D)</w:t>
            </w:r>
          </w:p>
        </w:tc>
      </w:tr>
    </w:tbl>
    <w:p w14:paraId="13D6925E" w14:textId="77777777" w:rsidR="00E365DA" w:rsidRPr="001D44C4" w:rsidRDefault="00E365DA" w:rsidP="00E365DA">
      <w:pPr>
        <w:jc w:val="both"/>
      </w:pPr>
      <w:r w:rsidRPr="001D44C4">
        <w:rPr>
          <w:b/>
          <w:bCs/>
        </w:rPr>
        <w:t>Fuente:</w:t>
      </w:r>
    </w:p>
    <w:p w14:paraId="29B9CC82" w14:textId="77777777" w:rsidR="00E365DA" w:rsidRPr="001D44C4" w:rsidRDefault="00E365DA" w:rsidP="00E365DA">
      <w:pPr>
        <w:jc w:val="both"/>
      </w:pPr>
      <w:r w:rsidRPr="001D44C4">
        <w:t xml:space="preserve">MENDOZA, </w:t>
      </w:r>
      <w:proofErr w:type="spellStart"/>
      <w:r w:rsidRPr="001D44C4">
        <w:t>Zhofre</w:t>
      </w:r>
      <w:proofErr w:type="spellEnd"/>
      <w:r w:rsidRPr="001D44C4">
        <w:t xml:space="preserve"> Aguirre. Guía de métodos para medir la biodiversidad. </w:t>
      </w:r>
      <w:r w:rsidRPr="001D44C4">
        <w:rPr>
          <w:i/>
          <w:iCs/>
        </w:rPr>
        <w:t>Área Agropecuaria y de Recursos Naturales Renovables. Carrera de Ingeniería Forestal, Universidad Nacional de Loja. Loja-Ecuador</w:t>
      </w:r>
      <w:r w:rsidRPr="001D44C4">
        <w:t>, 2013, vol. 37, no 6, p. 82.</w:t>
      </w:r>
    </w:p>
    <w:p w14:paraId="57E75F15" w14:textId="77777777" w:rsidR="00E365DA" w:rsidRDefault="00E365DA" w:rsidP="00E365DA">
      <w:pPr>
        <w:rPr>
          <w:rFonts w:ascii="Arial" w:hAnsi="Arial" w:cs="Arial"/>
        </w:rPr>
      </w:pPr>
    </w:p>
    <w:p w14:paraId="1F22B18B" w14:textId="0ED2A071" w:rsidR="000B4C76" w:rsidRDefault="000B4C76">
      <w:pPr>
        <w:spacing w:after="200" w:line="276" w:lineRule="auto"/>
        <w:rPr>
          <w:rFonts w:ascii="Arial" w:hAnsi="Arial" w:cs="Arial"/>
        </w:rPr>
      </w:pPr>
      <w:r>
        <w:rPr>
          <w:rFonts w:ascii="Arial" w:hAnsi="Arial" w:cs="Arial"/>
        </w:rPr>
        <w:br w:type="page"/>
      </w:r>
    </w:p>
    <w:p w14:paraId="56C86138" w14:textId="77777777" w:rsidR="000B4C76" w:rsidRDefault="000B4C76" w:rsidP="00E365DA">
      <w:pPr>
        <w:rPr>
          <w:rFonts w:ascii="Arial" w:hAnsi="Arial" w:cs="Arial"/>
        </w:rPr>
        <w:sectPr w:rsidR="000B4C76" w:rsidSect="00DD1DEE">
          <w:headerReference w:type="default" r:id="rId32"/>
          <w:footerReference w:type="default" r:id="rId33"/>
          <w:pgSz w:w="12240" w:h="15840" w:code="1"/>
          <w:pgMar w:top="1418" w:right="1418" w:bottom="1418" w:left="1134" w:header="709" w:footer="709" w:gutter="0"/>
          <w:pgNumType w:chapStyle="1"/>
          <w:cols w:space="708"/>
          <w:docGrid w:linePitch="360"/>
        </w:sectPr>
      </w:pPr>
    </w:p>
    <w:p w14:paraId="04D0D707" w14:textId="6987E06C" w:rsidR="00E365DA" w:rsidRDefault="00E365DA" w:rsidP="00E365DA">
      <w:pPr>
        <w:pStyle w:val="TABLAS0"/>
      </w:pPr>
      <w:bookmarkStart w:id="61" w:name="_Toc166502512"/>
      <w:r w:rsidRPr="00E8207F">
        <w:lastRenderedPageBreak/>
        <w:t xml:space="preserve">Comparativo para la calificación de la densidad de individuos de la Sistema Ambiental- </w:t>
      </w:r>
      <w:r w:rsidR="00895032">
        <w:t>ACUSTF</w:t>
      </w:r>
      <w:r w:rsidR="00993399">
        <w:t xml:space="preserve"> </w:t>
      </w:r>
      <w:r w:rsidR="003C3E13">
        <w:t>(</w:t>
      </w:r>
      <w:r w:rsidR="002E0516" w:rsidRPr="00A94257">
        <w:rPr>
          <w:highlight w:val="yellow"/>
        </w:rPr>
        <w:t>MDM</w:t>
      </w:r>
      <w:r w:rsidR="003C3E13">
        <w:t>)</w:t>
      </w:r>
      <w:bookmarkEnd w:id="61"/>
    </w:p>
    <w:tbl>
      <w:tblPr>
        <w:tblStyle w:val="Tablaconcuadrcula4-nfasis11"/>
        <w:tblW w:w="506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0"/>
        <w:gridCol w:w="3458"/>
        <w:gridCol w:w="2698"/>
        <w:gridCol w:w="1657"/>
        <w:gridCol w:w="1657"/>
        <w:gridCol w:w="1297"/>
        <w:gridCol w:w="1297"/>
      </w:tblGrid>
      <w:tr w:rsidR="003C3E13" w:rsidRPr="00821701" w14:paraId="1D681103" w14:textId="77777777" w:rsidTr="008A0DDB">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tcBorders>
              <w:top w:val="none" w:sz="0" w:space="0" w:color="auto"/>
              <w:left w:val="none" w:sz="0" w:space="0" w:color="auto"/>
              <w:bottom w:val="none" w:sz="0" w:space="0" w:color="auto"/>
              <w:right w:val="none" w:sz="0" w:space="0" w:color="auto"/>
            </w:tcBorders>
            <w:hideMark/>
          </w:tcPr>
          <w:p w14:paraId="1B85E66B" w14:textId="77777777" w:rsidR="003C3E13" w:rsidRPr="00821701" w:rsidRDefault="003C3E13" w:rsidP="003C3E13">
            <w:pPr>
              <w:rPr>
                <w:rFonts w:ascii="Arial" w:hAnsi="Arial" w:cs="Arial"/>
                <w:b w:val="0"/>
                <w:bCs w:val="0"/>
                <w:color w:val="auto"/>
                <w:highlight w:val="yellow"/>
              </w:rPr>
            </w:pPr>
            <w:r w:rsidRPr="00821701">
              <w:rPr>
                <w:rFonts w:ascii="Arial" w:hAnsi="Arial" w:cs="Arial"/>
                <w:color w:val="auto"/>
                <w:highlight w:val="yellow"/>
              </w:rPr>
              <w:t>Estrato</w:t>
            </w:r>
          </w:p>
        </w:tc>
        <w:tc>
          <w:tcPr>
            <w:tcW w:w="1114" w:type="pct"/>
            <w:tcBorders>
              <w:top w:val="none" w:sz="0" w:space="0" w:color="auto"/>
              <w:left w:val="none" w:sz="0" w:space="0" w:color="auto"/>
              <w:bottom w:val="none" w:sz="0" w:space="0" w:color="auto"/>
              <w:right w:val="none" w:sz="0" w:space="0" w:color="auto"/>
            </w:tcBorders>
            <w:hideMark/>
          </w:tcPr>
          <w:p w14:paraId="7AE55AFA" w14:textId="77777777" w:rsidR="003C3E13" w:rsidRPr="00821701" w:rsidRDefault="003C3E13" w:rsidP="003C3E13">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auto"/>
                <w:highlight w:val="yellow"/>
              </w:rPr>
            </w:pPr>
            <w:r w:rsidRPr="00821701">
              <w:rPr>
                <w:rFonts w:ascii="Arial" w:hAnsi="Arial" w:cs="Arial"/>
                <w:color w:val="auto"/>
                <w:highlight w:val="yellow"/>
              </w:rPr>
              <w:t xml:space="preserve">Nombre científico </w:t>
            </w:r>
          </w:p>
        </w:tc>
        <w:tc>
          <w:tcPr>
            <w:tcW w:w="820" w:type="pct"/>
            <w:tcBorders>
              <w:top w:val="none" w:sz="0" w:space="0" w:color="auto"/>
              <w:left w:val="none" w:sz="0" w:space="0" w:color="auto"/>
              <w:bottom w:val="none" w:sz="0" w:space="0" w:color="auto"/>
              <w:right w:val="none" w:sz="0" w:space="0" w:color="auto"/>
            </w:tcBorders>
            <w:hideMark/>
          </w:tcPr>
          <w:p w14:paraId="4BE02D4B" w14:textId="77777777" w:rsidR="003C3E13" w:rsidRPr="00821701" w:rsidRDefault="003C3E13" w:rsidP="003C3E13">
            <w:pP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auto"/>
                <w:highlight w:val="yellow"/>
              </w:rPr>
            </w:pPr>
            <w:r w:rsidRPr="00821701">
              <w:rPr>
                <w:rFonts w:ascii="Arial" w:hAnsi="Arial" w:cs="Arial"/>
                <w:color w:val="auto"/>
                <w:highlight w:val="yellow"/>
              </w:rPr>
              <w:t xml:space="preserve">Nombre común </w:t>
            </w:r>
          </w:p>
        </w:tc>
        <w:tc>
          <w:tcPr>
            <w:tcW w:w="498" w:type="pct"/>
            <w:tcBorders>
              <w:top w:val="none" w:sz="0" w:space="0" w:color="auto"/>
              <w:left w:val="none" w:sz="0" w:space="0" w:color="auto"/>
              <w:bottom w:val="none" w:sz="0" w:space="0" w:color="auto"/>
              <w:right w:val="none" w:sz="0" w:space="0" w:color="auto"/>
            </w:tcBorders>
            <w:hideMark/>
          </w:tcPr>
          <w:p w14:paraId="7236757A" w14:textId="11540051" w:rsidR="003C3E13" w:rsidRPr="00821701" w:rsidRDefault="003C3E13" w:rsidP="003C3E1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auto"/>
                <w:highlight w:val="yellow"/>
              </w:rPr>
            </w:pPr>
            <w:proofErr w:type="spellStart"/>
            <w:r w:rsidRPr="00821701">
              <w:rPr>
                <w:rFonts w:ascii="Arial" w:hAnsi="Arial" w:cs="Arial"/>
                <w:color w:val="auto"/>
                <w:highlight w:val="yellow"/>
              </w:rPr>
              <w:t>Ind</w:t>
            </w:r>
            <w:proofErr w:type="spellEnd"/>
            <w:r w:rsidRPr="00821701">
              <w:rPr>
                <w:rFonts w:ascii="Arial" w:hAnsi="Arial" w:cs="Arial"/>
                <w:color w:val="auto"/>
                <w:highlight w:val="yellow"/>
              </w:rPr>
              <w:t>/Hectárea /</w:t>
            </w:r>
            <w:r w:rsidR="00895032" w:rsidRPr="00821701">
              <w:rPr>
                <w:rFonts w:ascii="Arial" w:hAnsi="Arial" w:cs="Arial"/>
                <w:color w:val="auto"/>
                <w:highlight w:val="yellow"/>
              </w:rPr>
              <w:t>ACUSTF</w:t>
            </w:r>
          </w:p>
        </w:tc>
        <w:tc>
          <w:tcPr>
            <w:tcW w:w="622" w:type="pct"/>
            <w:tcBorders>
              <w:top w:val="none" w:sz="0" w:space="0" w:color="auto"/>
              <w:left w:val="none" w:sz="0" w:space="0" w:color="auto"/>
              <w:bottom w:val="none" w:sz="0" w:space="0" w:color="auto"/>
              <w:right w:val="none" w:sz="0" w:space="0" w:color="auto"/>
            </w:tcBorders>
            <w:hideMark/>
          </w:tcPr>
          <w:p w14:paraId="07AEAE46" w14:textId="77777777" w:rsidR="003C3E13" w:rsidRPr="00821701" w:rsidRDefault="003C3E13" w:rsidP="003C3E1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auto"/>
                <w:highlight w:val="yellow"/>
              </w:rPr>
            </w:pPr>
            <w:proofErr w:type="spellStart"/>
            <w:r w:rsidRPr="00821701">
              <w:rPr>
                <w:rFonts w:ascii="Arial" w:hAnsi="Arial" w:cs="Arial"/>
                <w:color w:val="auto"/>
                <w:highlight w:val="yellow"/>
              </w:rPr>
              <w:t>Ind</w:t>
            </w:r>
            <w:proofErr w:type="spellEnd"/>
            <w:r w:rsidRPr="00821701">
              <w:rPr>
                <w:rFonts w:ascii="Arial" w:hAnsi="Arial" w:cs="Arial"/>
                <w:color w:val="auto"/>
                <w:highlight w:val="yellow"/>
              </w:rPr>
              <w:t>/Hectárea</w:t>
            </w:r>
          </w:p>
          <w:p w14:paraId="2E45C45B" w14:textId="1ED25FB7" w:rsidR="003C3E13" w:rsidRPr="00821701" w:rsidRDefault="003C3E13" w:rsidP="003C3E1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auto"/>
                <w:highlight w:val="yellow"/>
              </w:rPr>
            </w:pPr>
            <w:r w:rsidRPr="00821701">
              <w:rPr>
                <w:rFonts w:ascii="Arial" w:hAnsi="Arial" w:cs="Arial"/>
                <w:color w:val="auto"/>
                <w:highlight w:val="yellow"/>
              </w:rPr>
              <w:t>/SA</w:t>
            </w:r>
          </w:p>
        </w:tc>
        <w:tc>
          <w:tcPr>
            <w:tcW w:w="708" w:type="pct"/>
            <w:tcBorders>
              <w:top w:val="none" w:sz="0" w:space="0" w:color="auto"/>
              <w:left w:val="none" w:sz="0" w:space="0" w:color="auto"/>
              <w:bottom w:val="none" w:sz="0" w:space="0" w:color="auto"/>
              <w:right w:val="none" w:sz="0" w:space="0" w:color="auto"/>
            </w:tcBorders>
            <w:hideMark/>
          </w:tcPr>
          <w:p w14:paraId="4ECE597E" w14:textId="77777777" w:rsidR="003C3E13" w:rsidRPr="00821701" w:rsidRDefault="003C3E13" w:rsidP="003C3E1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auto"/>
                <w:highlight w:val="yellow"/>
              </w:rPr>
            </w:pPr>
            <w:r w:rsidRPr="00821701">
              <w:rPr>
                <w:rFonts w:ascii="Arial" w:hAnsi="Arial" w:cs="Arial"/>
                <w:color w:val="auto"/>
                <w:highlight w:val="yellow"/>
              </w:rPr>
              <w:t>Densidad</w:t>
            </w:r>
          </w:p>
          <w:p w14:paraId="458A946D" w14:textId="43B918E6" w:rsidR="003C3E13" w:rsidRPr="00821701" w:rsidRDefault="003C3E1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auto"/>
                <w:highlight w:val="yellow"/>
              </w:rPr>
            </w:pPr>
            <w:r w:rsidRPr="00821701">
              <w:rPr>
                <w:rFonts w:ascii="Arial" w:hAnsi="Arial" w:cs="Arial"/>
                <w:color w:val="auto"/>
                <w:highlight w:val="yellow"/>
              </w:rPr>
              <w:t>/</w:t>
            </w:r>
            <w:r w:rsidR="00895032" w:rsidRPr="00821701">
              <w:rPr>
                <w:rFonts w:ascii="Arial" w:hAnsi="Arial" w:cs="Arial"/>
                <w:color w:val="auto"/>
                <w:highlight w:val="yellow"/>
              </w:rPr>
              <w:t>ACUSTF</w:t>
            </w:r>
          </w:p>
        </w:tc>
        <w:tc>
          <w:tcPr>
            <w:tcW w:w="510" w:type="pct"/>
            <w:tcBorders>
              <w:top w:val="none" w:sz="0" w:space="0" w:color="auto"/>
              <w:left w:val="none" w:sz="0" w:space="0" w:color="auto"/>
              <w:bottom w:val="none" w:sz="0" w:space="0" w:color="auto"/>
              <w:right w:val="none" w:sz="0" w:space="0" w:color="auto"/>
            </w:tcBorders>
            <w:hideMark/>
          </w:tcPr>
          <w:p w14:paraId="6376F46F" w14:textId="77777777" w:rsidR="003C3E13" w:rsidRPr="00821701" w:rsidRDefault="003C3E13" w:rsidP="003C3E1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auto"/>
                <w:highlight w:val="yellow"/>
              </w:rPr>
            </w:pPr>
            <w:r w:rsidRPr="00821701">
              <w:rPr>
                <w:rFonts w:ascii="Arial" w:hAnsi="Arial" w:cs="Arial"/>
                <w:color w:val="auto"/>
                <w:highlight w:val="yellow"/>
              </w:rPr>
              <w:t>Densidad</w:t>
            </w:r>
          </w:p>
          <w:p w14:paraId="706CEA5E" w14:textId="29D82101" w:rsidR="003C3E13" w:rsidRPr="00821701" w:rsidRDefault="003C3E13" w:rsidP="003C3E1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auto"/>
                <w:highlight w:val="yellow"/>
              </w:rPr>
            </w:pPr>
            <w:r w:rsidRPr="00821701">
              <w:rPr>
                <w:rFonts w:ascii="Arial" w:hAnsi="Arial" w:cs="Arial"/>
                <w:color w:val="auto"/>
                <w:highlight w:val="yellow"/>
              </w:rPr>
              <w:t>/SA</w:t>
            </w:r>
          </w:p>
        </w:tc>
      </w:tr>
      <w:tr w:rsidR="003C3E13" w:rsidRPr="00821701" w14:paraId="1C789122"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3C61531E"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Arbóreo</w:t>
            </w:r>
          </w:p>
        </w:tc>
        <w:tc>
          <w:tcPr>
            <w:tcW w:w="1114" w:type="pct"/>
            <w:noWrap/>
            <w:hideMark/>
          </w:tcPr>
          <w:p w14:paraId="7CBE741F"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Prosopis glandulosa</w:t>
            </w:r>
          </w:p>
        </w:tc>
        <w:tc>
          <w:tcPr>
            <w:tcW w:w="820" w:type="pct"/>
            <w:noWrap/>
            <w:hideMark/>
          </w:tcPr>
          <w:p w14:paraId="3179BB61"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Mezquite</w:t>
            </w:r>
          </w:p>
        </w:tc>
        <w:tc>
          <w:tcPr>
            <w:tcW w:w="498" w:type="pct"/>
            <w:noWrap/>
            <w:hideMark/>
          </w:tcPr>
          <w:p w14:paraId="2616444B"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16</w:t>
            </w:r>
          </w:p>
        </w:tc>
        <w:tc>
          <w:tcPr>
            <w:tcW w:w="622" w:type="pct"/>
            <w:noWrap/>
            <w:hideMark/>
          </w:tcPr>
          <w:p w14:paraId="3F46B2BC"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71</w:t>
            </w:r>
          </w:p>
        </w:tc>
        <w:tc>
          <w:tcPr>
            <w:tcW w:w="708" w:type="pct"/>
            <w:noWrap/>
            <w:hideMark/>
          </w:tcPr>
          <w:p w14:paraId="1643A6B3"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3C5ED0AF"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0D19F36C"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58648ABC" w14:textId="77777777" w:rsidR="003C3E13" w:rsidRPr="00821701" w:rsidRDefault="003C3E13" w:rsidP="003C3E13">
            <w:pPr>
              <w:rPr>
                <w:rFonts w:ascii="Arial" w:hAnsi="Arial" w:cs="Arial"/>
                <w:b w:val="0"/>
                <w:bCs w:val="0"/>
                <w:highlight w:val="yellow"/>
              </w:rPr>
            </w:pPr>
            <w:r w:rsidRPr="00821701">
              <w:rPr>
                <w:rFonts w:ascii="Arial" w:hAnsi="Arial" w:cs="Arial"/>
                <w:highlight w:val="yellow"/>
              </w:rPr>
              <w:t>Total, Arbóreo</w:t>
            </w:r>
          </w:p>
        </w:tc>
        <w:tc>
          <w:tcPr>
            <w:tcW w:w="1114" w:type="pct"/>
            <w:noWrap/>
            <w:hideMark/>
          </w:tcPr>
          <w:p w14:paraId="242B2FC8"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b/>
                <w:bCs/>
                <w:i/>
                <w:iCs/>
                <w:highlight w:val="yellow"/>
              </w:rPr>
            </w:pPr>
            <w:r w:rsidRPr="00821701">
              <w:rPr>
                <w:rFonts w:ascii="Arial" w:hAnsi="Arial" w:cs="Arial"/>
                <w:b/>
                <w:bCs/>
                <w:i/>
                <w:iCs/>
                <w:highlight w:val="yellow"/>
              </w:rPr>
              <w:t> </w:t>
            </w:r>
          </w:p>
        </w:tc>
        <w:tc>
          <w:tcPr>
            <w:tcW w:w="820" w:type="pct"/>
            <w:noWrap/>
            <w:hideMark/>
          </w:tcPr>
          <w:p w14:paraId="27D4CB32"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b/>
                <w:bCs/>
                <w:highlight w:val="yellow"/>
              </w:rPr>
            </w:pPr>
            <w:r w:rsidRPr="00821701">
              <w:rPr>
                <w:rFonts w:ascii="Arial" w:hAnsi="Arial" w:cs="Arial"/>
                <w:b/>
                <w:bCs/>
                <w:highlight w:val="yellow"/>
              </w:rPr>
              <w:t> </w:t>
            </w:r>
          </w:p>
        </w:tc>
        <w:tc>
          <w:tcPr>
            <w:tcW w:w="498" w:type="pct"/>
            <w:noWrap/>
            <w:hideMark/>
          </w:tcPr>
          <w:p w14:paraId="29841834"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highlight w:val="yellow"/>
              </w:rPr>
            </w:pPr>
            <w:r w:rsidRPr="00821701">
              <w:rPr>
                <w:rFonts w:ascii="Arial" w:hAnsi="Arial" w:cs="Arial"/>
                <w:b/>
                <w:bCs/>
                <w:highlight w:val="yellow"/>
              </w:rPr>
              <w:t>16</w:t>
            </w:r>
          </w:p>
        </w:tc>
        <w:tc>
          <w:tcPr>
            <w:tcW w:w="622" w:type="pct"/>
            <w:noWrap/>
            <w:hideMark/>
          </w:tcPr>
          <w:p w14:paraId="4BA150F7"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highlight w:val="yellow"/>
              </w:rPr>
            </w:pPr>
            <w:r w:rsidRPr="00821701">
              <w:rPr>
                <w:rFonts w:ascii="Arial" w:hAnsi="Arial" w:cs="Arial"/>
                <w:b/>
                <w:bCs/>
                <w:highlight w:val="yellow"/>
              </w:rPr>
              <w:t>71</w:t>
            </w:r>
          </w:p>
        </w:tc>
        <w:tc>
          <w:tcPr>
            <w:tcW w:w="708" w:type="pct"/>
            <w:noWrap/>
            <w:hideMark/>
          </w:tcPr>
          <w:p w14:paraId="06ABF7EA"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highlight w:val="yellow"/>
              </w:rPr>
            </w:pPr>
            <w:r w:rsidRPr="00821701">
              <w:rPr>
                <w:rFonts w:ascii="Arial" w:hAnsi="Arial" w:cs="Arial"/>
                <w:b/>
                <w:bCs/>
                <w:highlight w:val="yellow"/>
              </w:rPr>
              <w:t>-</w:t>
            </w:r>
          </w:p>
        </w:tc>
        <w:tc>
          <w:tcPr>
            <w:tcW w:w="510" w:type="pct"/>
            <w:noWrap/>
            <w:hideMark/>
          </w:tcPr>
          <w:p w14:paraId="0E5279DE"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highlight w:val="yellow"/>
              </w:rPr>
            </w:pPr>
            <w:r w:rsidRPr="00821701">
              <w:rPr>
                <w:rFonts w:ascii="Arial" w:hAnsi="Arial" w:cs="Arial"/>
                <w:b/>
                <w:bCs/>
                <w:highlight w:val="yellow"/>
              </w:rPr>
              <w:t>-</w:t>
            </w:r>
          </w:p>
        </w:tc>
      </w:tr>
      <w:tr w:rsidR="003C3E13" w:rsidRPr="00821701" w14:paraId="5A074C91"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379C2B6F"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Arbustivo</w:t>
            </w:r>
          </w:p>
        </w:tc>
        <w:tc>
          <w:tcPr>
            <w:tcW w:w="1114" w:type="pct"/>
            <w:noWrap/>
            <w:hideMark/>
          </w:tcPr>
          <w:p w14:paraId="7D3B19D0"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Ageratina </w:t>
            </w:r>
            <w:proofErr w:type="spellStart"/>
            <w:r w:rsidRPr="00821701">
              <w:rPr>
                <w:rFonts w:ascii="Arial" w:hAnsi="Arial" w:cs="Arial"/>
                <w:i/>
                <w:iCs/>
                <w:color w:val="000000"/>
                <w:highlight w:val="yellow"/>
              </w:rPr>
              <w:t>wrightii</w:t>
            </w:r>
            <w:proofErr w:type="spellEnd"/>
          </w:p>
        </w:tc>
        <w:tc>
          <w:tcPr>
            <w:tcW w:w="820" w:type="pct"/>
            <w:noWrap/>
            <w:hideMark/>
          </w:tcPr>
          <w:p w14:paraId="5F5A2E42"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Oreja de ratón</w:t>
            </w:r>
          </w:p>
        </w:tc>
        <w:tc>
          <w:tcPr>
            <w:tcW w:w="498" w:type="pct"/>
            <w:noWrap/>
            <w:hideMark/>
          </w:tcPr>
          <w:p w14:paraId="21AD70D2"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w:t>
            </w:r>
          </w:p>
        </w:tc>
        <w:tc>
          <w:tcPr>
            <w:tcW w:w="622" w:type="pct"/>
            <w:noWrap/>
            <w:hideMark/>
          </w:tcPr>
          <w:p w14:paraId="15CDEFC6"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52</w:t>
            </w:r>
          </w:p>
        </w:tc>
        <w:tc>
          <w:tcPr>
            <w:tcW w:w="708" w:type="pct"/>
            <w:noWrap/>
            <w:hideMark/>
          </w:tcPr>
          <w:p w14:paraId="18743D59"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3E623E92"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512D7264"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6511353C"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Arbustivo</w:t>
            </w:r>
          </w:p>
        </w:tc>
        <w:tc>
          <w:tcPr>
            <w:tcW w:w="1114" w:type="pct"/>
            <w:noWrap/>
            <w:hideMark/>
          </w:tcPr>
          <w:p w14:paraId="6034217A"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Aloysia</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macrostachya</w:t>
            </w:r>
            <w:proofErr w:type="spellEnd"/>
          </w:p>
        </w:tc>
        <w:tc>
          <w:tcPr>
            <w:tcW w:w="820" w:type="pct"/>
            <w:noWrap/>
            <w:hideMark/>
          </w:tcPr>
          <w:p w14:paraId="4AF527A0"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Vara dulce</w:t>
            </w:r>
          </w:p>
        </w:tc>
        <w:tc>
          <w:tcPr>
            <w:tcW w:w="498" w:type="pct"/>
            <w:noWrap/>
            <w:hideMark/>
          </w:tcPr>
          <w:p w14:paraId="39FE0AF4"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91</w:t>
            </w:r>
          </w:p>
        </w:tc>
        <w:tc>
          <w:tcPr>
            <w:tcW w:w="622" w:type="pct"/>
            <w:noWrap/>
            <w:hideMark/>
          </w:tcPr>
          <w:p w14:paraId="61F706B5"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708" w:type="pct"/>
            <w:noWrap/>
            <w:hideMark/>
          </w:tcPr>
          <w:p w14:paraId="5CC94650"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309B4EDE"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3FC916CB"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578A34B4"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Arbustivo</w:t>
            </w:r>
          </w:p>
        </w:tc>
        <w:tc>
          <w:tcPr>
            <w:tcW w:w="1114" w:type="pct"/>
            <w:noWrap/>
            <w:hideMark/>
          </w:tcPr>
          <w:p w14:paraId="6C14B714"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Ayenia</w:t>
            </w:r>
            <w:proofErr w:type="spellEnd"/>
            <w:r w:rsidRPr="00821701">
              <w:rPr>
                <w:rFonts w:ascii="Arial" w:hAnsi="Arial" w:cs="Arial"/>
                <w:i/>
                <w:iCs/>
                <w:color w:val="000000"/>
                <w:highlight w:val="yellow"/>
              </w:rPr>
              <w:t xml:space="preserve"> microphylla</w:t>
            </w:r>
          </w:p>
        </w:tc>
        <w:tc>
          <w:tcPr>
            <w:tcW w:w="820" w:type="pct"/>
            <w:noWrap/>
            <w:hideMark/>
          </w:tcPr>
          <w:p w14:paraId="71C0645D" w14:textId="761DEBCE" w:rsidR="003C3E13" w:rsidRPr="00821701" w:rsidRDefault="00895032"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Guásimo</w:t>
            </w:r>
          </w:p>
        </w:tc>
        <w:tc>
          <w:tcPr>
            <w:tcW w:w="498" w:type="pct"/>
            <w:noWrap/>
            <w:hideMark/>
          </w:tcPr>
          <w:p w14:paraId="7CD7256A"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203</w:t>
            </w:r>
          </w:p>
        </w:tc>
        <w:tc>
          <w:tcPr>
            <w:tcW w:w="622" w:type="pct"/>
            <w:noWrap/>
            <w:hideMark/>
          </w:tcPr>
          <w:p w14:paraId="64C3476C"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62</w:t>
            </w:r>
          </w:p>
        </w:tc>
        <w:tc>
          <w:tcPr>
            <w:tcW w:w="708" w:type="pct"/>
            <w:noWrap/>
            <w:hideMark/>
          </w:tcPr>
          <w:p w14:paraId="3297D413"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05AFAE94"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3B822F80"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207C37F9"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Arbustivo</w:t>
            </w:r>
          </w:p>
        </w:tc>
        <w:tc>
          <w:tcPr>
            <w:tcW w:w="1114" w:type="pct"/>
            <w:noWrap/>
            <w:hideMark/>
          </w:tcPr>
          <w:p w14:paraId="587C1735"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Berberis trifoliolata</w:t>
            </w:r>
          </w:p>
        </w:tc>
        <w:tc>
          <w:tcPr>
            <w:tcW w:w="820" w:type="pct"/>
            <w:noWrap/>
            <w:hideMark/>
          </w:tcPr>
          <w:p w14:paraId="2B933E99"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Palo amarillo</w:t>
            </w:r>
          </w:p>
        </w:tc>
        <w:tc>
          <w:tcPr>
            <w:tcW w:w="498" w:type="pct"/>
            <w:noWrap/>
            <w:hideMark/>
          </w:tcPr>
          <w:p w14:paraId="4AD52E1A"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w:t>
            </w:r>
          </w:p>
        </w:tc>
        <w:tc>
          <w:tcPr>
            <w:tcW w:w="622" w:type="pct"/>
            <w:noWrap/>
            <w:hideMark/>
          </w:tcPr>
          <w:p w14:paraId="6F566FF6"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708" w:type="pct"/>
            <w:noWrap/>
            <w:hideMark/>
          </w:tcPr>
          <w:p w14:paraId="62122C5F"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6E3D2A07"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23E9E497"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0C651D24"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Arbustivo</w:t>
            </w:r>
          </w:p>
        </w:tc>
        <w:tc>
          <w:tcPr>
            <w:tcW w:w="1114" w:type="pct"/>
            <w:noWrap/>
            <w:hideMark/>
          </w:tcPr>
          <w:p w14:paraId="1E1BA72D"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Bernardia</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myricifolia</w:t>
            </w:r>
            <w:proofErr w:type="spellEnd"/>
          </w:p>
        </w:tc>
        <w:tc>
          <w:tcPr>
            <w:tcW w:w="820" w:type="pct"/>
            <w:noWrap/>
            <w:hideMark/>
          </w:tcPr>
          <w:p w14:paraId="25E92C8F"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Oreja de ratón</w:t>
            </w:r>
          </w:p>
        </w:tc>
        <w:tc>
          <w:tcPr>
            <w:tcW w:w="498" w:type="pct"/>
            <w:noWrap/>
            <w:hideMark/>
          </w:tcPr>
          <w:p w14:paraId="7D5F412A"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622" w:type="pct"/>
            <w:noWrap/>
            <w:hideMark/>
          </w:tcPr>
          <w:p w14:paraId="4A53D295"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43</w:t>
            </w:r>
          </w:p>
        </w:tc>
        <w:tc>
          <w:tcPr>
            <w:tcW w:w="708" w:type="pct"/>
            <w:noWrap/>
            <w:hideMark/>
          </w:tcPr>
          <w:p w14:paraId="0CC26E61"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1A114752"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19DA66C6"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5EF3397D"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Arbustivo</w:t>
            </w:r>
          </w:p>
        </w:tc>
        <w:tc>
          <w:tcPr>
            <w:tcW w:w="1114" w:type="pct"/>
            <w:noWrap/>
            <w:hideMark/>
          </w:tcPr>
          <w:p w14:paraId="33F158F0"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Bouvardia</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ternifolia</w:t>
            </w:r>
            <w:proofErr w:type="spellEnd"/>
          </w:p>
        </w:tc>
        <w:tc>
          <w:tcPr>
            <w:tcW w:w="820" w:type="pct"/>
            <w:noWrap/>
            <w:hideMark/>
          </w:tcPr>
          <w:p w14:paraId="4CEDB193"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Trompetilla</w:t>
            </w:r>
          </w:p>
        </w:tc>
        <w:tc>
          <w:tcPr>
            <w:tcW w:w="498" w:type="pct"/>
            <w:noWrap/>
            <w:hideMark/>
          </w:tcPr>
          <w:p w14:paraId="55C22BB1"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w:t>
            </w:r>
          </w:p>
        </w:tc>
        <w:tc>
          <w:tcPr>
            <w:tcW w:w="622" w:type="pct"/>
            <w:noWrap/>
            <w:hideMark/>
          </w:tcPr>
          <w:p w14:paraId="15131698"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708" w:type="pct"/>
            <w:noWrap/>
            <w:hideMark/>
          </w:tcPr>
          <w:p w14:paraId="18569146"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4C0FEBEB"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0E25CC03"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6AA56995"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Arbustivo</w:t>
            </w:r>
          </w:p>
        </w:tc>
        <w:tc>
          <w:tcPr>
            <w:tcW w:w="1114" w:type="pct"/>
            <w:noWrap/>
            <w:hideMark/>
          </w:tcPr>
          <w:p w14:paraId="66D0670C"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Brickellia</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laciniata</w:t>
            </w:r>
            <w:proofErr w:type="spellEnd"/>
          </w:p>
        </w:tc>
        <w:tc>
          <w:tcPr>
            <w:tcW w:w="820" w:type="pct"/>
            <w:noWrap/>
            <w:hideMark/>
          </w:tcPr>
          <w:p w14:paraId="640E231B"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roofErr w:type="spellStart"/>
            <w:r w:rsidRPr="00821701">
              <w:rPr>
                <w:rFonts w:ascii="Arial" w:hAnsi="Arial" w:cs="Arial"/>
                <w:color w:val="000000"/>
                <w:highlight w:val="yellow"/>
              </w:rPr>
              <w:t>Brikelia</w:t>
            </w:r>
            <w:proofErr w:type="spellEnd"/>
          </w:p>
        </w:tc>
        <w:tc>
          <w:tcPr>
            <w:tcW w:w="498" w:type="pct"/>
            <w:noWrap/>
            <w:hideMark/>
          </w:tcPr>
          <w:p w14:paraId="0D65A44B"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w:t>
            </w:r>
          </w:p>
        </w:tc>
        <w:tc>
          <w:tcPr>
            <w:tcW w:w="622" w:type="pct"/>
            <w:noWrap/>
            <w:hideMark/>
          </w:tcPr>
          <w:p w14:paraId="0F5C90CA"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708" w:type="pct"/>
            <w:noWrap/>
            <w:hideMark/>
          </w:tcPr>
          <w:p w14:paraId="6D2B4A0E"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30C4EF87"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641C5CC3"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5B104AE2"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Arbustivo</w:t>
            </w:r>
          </w:p>
        </w:tc>
        <w:tc>
          <w:tcPr>
            <w:tcW w:w="1114" w:type="pct"/>
            <w:noWrap/>
            <w:hideMark/>
          </w:tcPr>
          <w:p w14:paraId="1B1597FF"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Buddleja</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marrubiifolia</w:t>
            </w:r>
            <w:proofErr w:type="spellEnd"/>
          </w:p>
        </w:tc>
        <w:tc>
          <w:tcPr>
            <w:tcW w:w="820" w:type="pct"/>
            <w:noWrap/>
            <w:hideMark/>
          </w:tcPr>
          <w:p w14:paraId="2674C796"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Azafrán</w:t>
            </w:r>
          </w:p>
        </w:tc>
        <w:tc>
          <w:tcPr>
            <w:tcW w:w="498" w:type="pct"/>
            <w:noWrap/>
            <w:hideMark/>
          </w:tcPr>
          <w:p w14:paraId="691996F0"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66</w:t>
            </w:r>
          </w:p>
        </w:tc>
        <w:tc>
          <w:tcPr>
            <w:tcW w:w="622" w:type="pct"/>
            <w:noWrap/>
            <w:hideMark/>
          </w:tcPr>
          <w:p w14:paraId="15C0600A"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58</w:t>
            </w:r>
          </w:p>
        </w:tc>
        <w:tc>
          <w:tcPr>
            <w:tcW w:w="708" w:type="pct"/>
            <w:noWrap/>
            <w:hideMark/>
          </w:tcPr>
          <w:p w14:paraId="103113DC"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45D3A98D"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7A892F61"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2F1F9D2D"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Arbustivo</w:t>
            </w:r>
          </w:p>
        </w:tc>
        <w:tc>
          <w:tcPr>
            <w:tcW w:w="1114" w:type="pct"/>
            <w:noWrap/>
            <w:hideMark/>
          </w:tcPr>
          <w:p w14:paraId="6ADD963F"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Calliandra</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conferta</w:t>
            </w:r>
            <w:proofErr w:type="spellEnd"/>
          </w:p>
        </w:tc>
        <w:tc>
          <w:tcPr>
            <w:tcW w:w="820" w:type="pct"/>
            <w:noWrap/>
            <w:hideMark/>
          </w:tcPr>
          <w:p w14:paraId="51D9D2FD"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Mezquitillo</w:t>
            </w:r>
          </w:p>
        </w:tc>
        <w:tc>
          <w:tcPr>
            <w:tcW w:w="498" w:type="pct"/>
            <w:noWrap/>
            <w:hideMark/>
          </w:tcPr>
          <w:p w14:paraId="2C802787"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26</w:t>
            </w:r>
          </w:p>
        </w:tc>
        <w:tc>
          <w:tcPr>
            <w:tcW w:w="622" w:type="pct"/>
            <w:noWrap/>
            <w:hideMark/>
          </w:tcPr>
          <w:p w14:paraId="4B7923EF"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15</w:t>
            </w:r>
          </w:p>
        </w:tc>
        <w:tc>
          <w:tcPr>
            <w:tcW w:w="708" w:type="pct"/>
            <w:noWrap/>
            <w:hideMark/>
          </w:tcPr>
          <w:p w14:paraId="01646304"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0337461B"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25191D17"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7BEBA311"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Arbustivo</w:t>
            </w:r>
          </w:p>
        </w:tc>
        <w:tc>
          <w:tcPr>
            <w:tcW w:w="1114" w:type="pct"/>
            <w:noWrap/>
            <w:hideMark/>
          </w:tcPr>
          <w:p w14:paraId="19DBBA64"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Castilleja </w:t>
            </w:r>
            <w:proofErr w:type="spellStart"/>
            <w:r w:rsidRPr="00821701">
              <w:rPr>
                <w:rFonts w:ascii="Arial" w:hAnsi="Arial" w:cs="Arial"/>
                <w:i/>
                <w:iCs/>
                <w:color w:val="000000"/>
                <w:highlight w:val="yellow"/>
              </w:rPr>
              <w:t>rigida</w:t>
            </w:r>
            <w:proofErr w:type="spellEnd"/>
          </w:p>
        </w:tc>
        <w:tc>
          <w:tcPr>
            <w:tcW w:w="820" w:type="pct"/>
            <w:noWrap/>
            <w:hideMark/>
          </w:tcPr>
          <w:p w14:paraId="1D8A4182"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Pincel del indio</w:t>
            </w:r>
          </w:p>
        </w:tc>
        <w:tc>
          <w:tcPr>
            <w:tcW w:w="498" w:type="pct"/>
            <w:noWrap/>
            <w:hideMark/>
          </w:tcPr>
          <w:p w14:paraId="5BFFCE06"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9</w:t>
            </w:r>
          </w:p>
        </w:tc>
        <w:tc>
          <w:tcPr>
            <w:tcW w:w="622" w:type="pct"/>
            <w:noWrap/>
            <w:hideMark/>
          </w:tcPr>
          <w:p w14:paraId="7F8FA60D"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708" w:type="pct"/>
            <w:noWrap/>
            <w:hideMark/>
          </w:tcPr>
          <w:p w14:paraId="44E233D0"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34EA8C67"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0CAF0AF9"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4F7DD4BF"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Arbustivo</w:t>
            </w:r>
          </w:p>
        </w:tc>
        <w:tc>
          <w:tcPr>
            <w:tcW w:w="1114" w:type="pct"/>
            <w:noWrap/>
            <w:hideMark/>
          </w:tcPr>
          <w:p w14:paraId="2957719D"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Celtis pallida</w:t>
            </w:r>
          </w:p>
        </w:tc>
        <w:tc>
          <w:tcPr>
            <w:tcW w:w="820" w:type="pct"/>
            <w:noWrap/>
            <w:hideMark/>
          </w:tcPr>
          <w:p w14:paraId="1AAE5FCA"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Granjeno</w:t>
            </w:r>
          </w:p>
        </w:tc>
        <w:tc>
          <w:tcPr>
            <w:tcW w:w="498" w:type="pct"/>
            <w:noWrap/>
            <w:hideMark/>
          </w:tcPr>
          <w:p w14:paraId="2E9D945D"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w:t>
            </w:r>
          </w:p>
        </w:tc>
        <w:tc>
          <w:tcPr>
            <w:tcW w:w="622" w:type="pct"/>
            <w:noWrap/>
            <w:hideMark/>
          </w:tcPr>
          <w:p w14:paraId="6E516E4D"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708" w:type="pct"/>
            <w:noWrap/>
            <w:hideMark/>
          </w:tcPr>
          <w:p w14:paraId="45017ADB"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64D2F933"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6BAF2E9E"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3244A615"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Arbustivo</w:t>
            </w:r>
          </w:p>
        </w:tc>
        <w:tc>
          <w:tcPr>
            <w:tcW w:w="1114" w:type="pct"/>
            <w:noWrap/>
            <w:hideMark/>
          </w:tcPr>
          <w:p w14:paraId="0EA4533E"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Condalia spathulata</w:t>
            </w:r>
          </w:p>
        </w:tc>
        <w:tc>
          <w:tcPr>
            <w:tcW w:w="820" w:type="pct"/>
            <w:noWrap/>
            <w:hideMark/>
          </w:tcPr>
          <w:p w14:paraId="511A1C4F"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Abrojo</w:t>
            </w:r>
          </w:p>
        </w:tc>
        <w:tc>
          <w:tcPr>
            <w:tcW w:w="498" w:type="pct"/>
            <w:noWrap/>
            <w:hideMark/>
          </w:tcPr>
          <w:p w14:paraId="71BCD1AC"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60</w:t>
            </w:r>
          </w:p>
        </w:tc>
        <w:tc>
          <w:tcPr>
            <w:tcW w:w="622" w:type="pct"/>
            <w:noWrap/>
            <w:hideMark/>
          </w:tcPr>
          <w:p w14:paraId="73C49E8E"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9</w:t>
            </w:r>
          </w:p>
        </w:tc>
        <w:tc>
          <w:tcPr>
            <w:tcW w:w="708" w:type="pct"/>
            <w:noWrap/>
            <w:hideMark/>
          </w:tcPr>
          <w:p w14:paraId="59039D27"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7AB0CCD6"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13788DD4"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3A9C4D6C"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Arbustivo</w:t>
            </w:r>
          </w:p>
        </w:tc>
        <w:tc>
          <w:tcPr>
            <w:tcW w:w="1114" w:type="pct"/>
            <w:noWrap/>
            <w:hideMark/>
          </w:tcPr>
          <w:p w14:paraId="195302FA"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Croton</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dioicus</w:t>
            </w:r>
            <w:proofErr w:type="spellEnd"/>
          </w:p>
        </w:tc>
        <w:tc>
          <w:tcPr>
            <w:tcW w:w="820" w:type="pct"/>
            <w:noWrap/>
            <w:hideMark/>
          </w:tcPr>
          <w:p w14:paraId="20A5E306"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roofErr w:type="spellStart"/>
            <w:r w:rsidRPr="00821701">
              <w:rPr>
                <w:rFonts w:ascii="Arial" w:hAnsi="Arial" w:cs="Arial"/>
                <w:color w:val="000000"/>
                <w:highlight w:val="yellow"/>
              </w:rPr>
              <w:t>Suapatle</w:t>
            </w:r>
            <w:proofErr w:type="spellEnd"/>
          </w:p>
        </w:tc>
        <w:tc>
          <w:tcPr>
            <w:tcW w:w="498" w:type="pct"/>
            <w:noWrap/>
            <w:hideMark/>
          </w:tcPr>
          <w:p w14:paraId="17032B7C"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622" w:type="pct"/>
            <w:noWrap/>
            <w:hideMark/>
          </w:tcPr>
          <w:p w14:paraId="6FA7E067"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12</w:t>
            </w:r>
          </w:p>
        </w:tc>
        <w:tc>
          <w:tcPr>
            <w:tcW w:w="708" w:type="pct"/>
            <w:noWrap/>
            <w:hideMark/>
          </w:tcPr>
          <w:p w14:paraId="1658BDA4"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656FF78B"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158E04D1"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12E5BAEF"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Arbustivo</w:t>
            </w:r>
          </w:p>
        </w:tc>
        <w:tc>
          <w:tcPr>
            <w:tcW w:w="1114" w:type="pct"/>
            <w:noWrap/>
            <w:hideMark/>
          </w:tcPr>
          <w:p w14:paraId="12413027"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Dalea bicolor</w:t>
            </w:r>
          </w:p>
        </w:tc>
        <w:tc>
          <w:tcPr>
            <w:tcW w:w="820" w:type="pct"/>
            <w:noWrap/>
            <w:hideMark/>
          </w:tcPr>
          <w:p w14:paraId="69E10D06"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roofErr w:type="spellStart"/>
            <w:r w:rsidRPr="00821701">
              <w:rPr>
                <w:rFonts w:ascii="Arial" w:hAnsi="Arial" w:cs="Arial"/>
                <w:color w:val="000000"/>
                <w:highlight w:val="yellow"/>
              </w:rPr>
              <w:t>Engordacabra</w:t>
            </w:r>
            <w:proofErr w:type="spellEnd"/>
          </w:p>
        </w:tc>
        <w:tc>
          <w:tcPr>
            <w:tcW w:w="498" w:type="pct"/>
            <w:noWrap/>
            <w:hideMark/>
          </w:tcPr>
          <w:p w14:paraId="79BD9C9B"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11</w:t>
            </w:r>
          </w:p>
        </w:tc>
        <w:tc>
          <w:tcPr>
            <w:tcW w:w="622" w:type="pct"/>
            <w:noWrap/>
            <w:hideMark/>
          </w:tcPr>
          <w:p w14:paraId="7A2DE90E"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708" w:type="pct"/>
            <w:noWrap/>
            <w:hideMark/>
          </w:tcPr>
          <w:p w14:paraId="4E52BCF0"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572730F5"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4ED569D8"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045B894A"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Arbustivo</w:t>
            </w:r>
          </w:p>
        </w:tc>
        <w:tc>
          <w:tcPr>
            <w:tcW w:w="1114" w:type="pct"/>
            <w:noWrap/>
            <w:hideMark/>
          </w:tcPr>
          <w:p w14:paraId="46AE9AAC"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Ephedra</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aspera</w:t>
            </w:r>
            <w:proofErr w:type="spellEnd"/>
          </w:p>
        </w:tc>
        <w:tc>
          <w:tcPr>
            <w:tcW w:w="820" w:type="pct"/>
            <w:noWrap/>
            <w:hideMark/>
          </w:tcPr>
          <w:p w14:paraId="33709A91"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Canutillo</w:t>
            </w:r>
          </w:p>
        </w:tc>
        <w:tc>
          <w:tcPr>
            <w:tcW w:w="498" w:type="pct"/>
            <w:noWrap/>
            <w:hideMark/>
          </w:tcPr>
          <w:p w14:paraId="01E67D9A"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6</w:t>
            </w:r>
          </w:p>
        </w:tc>
        <w:tc>
          <w:tcPr>
            <w:tcW w:w="622" w:type="pct"/>
            <w:noWrap/>
            <w:hideMark/>
          </w:tcPr>
          <w:p w14:paraId="026D3705"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708" w:type="pct"/>
            <w:noWrap/>
            <w:hideMark/>
          </w:tcPr>
          <w:p w14:paraId="32E46587"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7F17CB0B"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001A7131"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6C4A5F41"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Arbustivo</w:t>
            </w:r>
          </w:p>
        </w:tc>
        <w:tc>
          <w:tcPr>
            <w:tcW w:w="1114" w:type="pct"/>
            <w:noWrap/>
            <w:hideMark/>
          </w:tcPr>
          <w:p w14:paraId="7C352E01"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Euploca</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torreyi</w:t>
            </w:r>
            <w:proofErr w:type="spellEnd"/>
          </w:p>
        </w:tc>
        <w:tc>
          <w:tcPr>
            <w:tcW w:w="820" w:type="pct"/>
            <w:noWrap/>
            <w:hideMark/>
          </w:tcPr>
          <w:p w14:paraId="1F32E410"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 xml:space="preserve">Cenizo </w:t>
            </w:r>
          </w:p>
        </w:tc>
        <w:tc>
          <w:tcPr>
            <w:tcW w:w="498" w:type="pct"/>
            <w:noWrap/>
            <w:hideMark/>
          </w:tcPr>
          <w:p w14:paraId="7E63EB7D"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40</w:t>
            </w:r>
          </w:p>
        </w:tc>
        <w:tc>
          <w:tcPr>
            <w:tcW w:w="622" w:type="pct"/>
            <w:noWrap/>
            <w:hideMark/>
          </w:tcPr>
          <w:p w14:paraId="5A4E04A8"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708" w:type="pct"/>
            <w:noWrap/>
            <w:hideMark/>
          </w:tcPr>
          <w:p w14:paraId="7E1590BF"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1C5EE8EC"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664EEBBB"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117514E8"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Arbustivo</w:t>
            </w:r>
          </w:p>
        </w:tc>
        <w:tc>
          <w:tcPr>
            <w:tcW w:w="1114" w:type="pct"/>
            <w:noWrap/>
            <w:hideMark/>
          </w:tcPr>
          <w:p w14:paraId="53AFD349"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Forestiera</w:t>
            </w:r>
            <w:proofErr w:type="spellEnd"/>
            <w:r w:rsidRPr="00821701">
              <w:rPr>
                <w:rFonts w:ascii="Arial" w:hAnsi="Arial" w:cs="Arial"/>
                <w:i/>
                <w:iCs/>
                <w:color w:val="000000"/>
                <w:highlight w:val="yellow"/>
              </w:rPr>
              <w:t xml:space="preserve"> angustifolia</w:t>
            </w:r>
          </w:p>
        </w:tc>
        <w:tc>
          <w:tcPr>
            <w:tcW w:w="820" w:type="pct"/>
            <w:noWrap/>
            <w:hideMark/>
          </w:tcPr>
          <w:p w14:paraId="1B4978E9"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Panalero</w:t>
            </w:r>
          </w:p>
        </w:tc>
        <w:tc>
          <w:tcPr>
            <w:tcW w:w="498" w:type="pct"/>
            <w:noWrap/>
            <w:hideMark/>
          </w:tcPr>
          <w:p w14:paraId="6CB04315"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54</w:t>
            </w:r>
          </w:p>
        </w:tc>
        <w:tc>
          <w:tcPr>
            <w:tcW w:w="622" w:type="pct"/>
            <w:noWrap/>
            <w:hideMark/>
          </w:tcPr>
          <w:p w14:paraId="410A5E8F"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22</w:t>
            </w:r>
          </w:p>
        </w:tc>
        <w:tc>
          <w:tcPr>
            <w:tcW w:w="708" w:type="pct"/>
            <w:noWrap/>
            <w:hideMark/>
          </w:tcPr>
          <w:p w14:paraId="45DA7D60"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6A089527"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74AD5005"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7CB65AB8"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Arbustivo</w:t>
            </w:r>
          </w:p>
        </w:tc>
        <w:tc>
          <w:tcPr>
            <w:tcW w:w="1114" w:type="pct"/>
            <w:noWrap/>
            <w:hideMark/>
          </w:tcPr>
          <w:p w14:paraId="7AC3335C"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Fouquieria splendens</w:t>
            </w:r>
          </w:p>
        </w:tc>
        <w:tc>
          <w:tcPr>
            <w:tcW w:w="820" w:type="pct"/>
            <w:noWrap/>
            <w:hideMark/>
          </w:tcPr>
          <w:p w14:paraId="2D964DA1"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Albarda</w:t>
            </w:r>
          </w:p>
        </w:tc>
        <w:tc>
          <w:tcPr>
            <w:tcW w:w="498" w:type="pct"/>
            <w:noWrap/>
            <w:hideMark/>
          </w:tcPr>
          <w:p w14:paraId="7A2CE10B"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29</w:t>
            </w:r>
          </w:p>
        </w:tc>
        <w:tc>
          <w:tcPr>
            <w:tcW w:w="622" w:type="pct"/>
            <w:noWrap/>
            <w:hideMark/>
          </w:tcPr>
          <w:p w14:paraId="26C24EBF"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18</w:t>
            </w:r>
          </w:p>
        </w:tc>
        <w:tc>
          <w:tcPr>
            <w:tcW w:w="708" w:type="pct"/>
            <w:noWrap/>
            <w:hideMark/>
          </w:tcPr>
          <w:p w14:paraId="0753B0A9"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30ACEA82"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72517D44"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37E3C501"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Arbustivo</w:t>
            </w:r>
          </w:p>
        </w:tc>
        <w:tc>
          <w:tcPr>
            <w:tcW w:w="1114" w:type="pct"/>
            <w:noWrap/>
            <w:hideMark/>
          </w:tcPr>
          <w:p w14:paraId="38099480"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Guaiacum</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angustifolium</w:t>
            </w:r>
            <w:proofErr w:type="spellEnd"/>
          </w:p>
        </w:tc>
        <w:tc>
          <w:tcPr>
            <w:tcW w:w="820" w:type="pct"/>
            <w:noWrap/>
            <w:hideMark/>
          </w:tcPr>
          <w:p w14:paraId="6292C3DF" w14:textId="27624861" w:rsidR="003C3E13" w:rsidRPr="00821701" w:rsidRDefault="00895032"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Guayacán</w:t>
            </w:r>
          </w:p>
        </w:tc>
        <w:tc>
          <w:tcPr>
            <w:tcW w:w="498" w:type="pct"/>
            <w:noWrap/>
            <w:hideMark/>
          </w:tcPr>
          <w:p w14:paraId="337125E4"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194</w:t>
            </w:r>
          </w:p>
        </w:tc>
        <w:tc>
          <w:tcPr>
            <w:tcW w:w="622" w:type="pct"/>
            <w:noWrap/>
            <w:hideMark/>
          </w:tcPr>
          <w:p w14:paraId="16C77A8A"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15</w:t>
            </w:r>
          </w:p>
        </w:tc>
        <w:tc>
          <w:tcPr>
            <w:tcW w:w="708" w:type="pct"/>
            <w:noWrap/>
            <w:hideMark/>
          </w:tcPr>
          <w:p w14:paraId="7DB4CA62"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1BC51208"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4EBDE776"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3B3F9B08"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Arbustivo</w:t>
            </w:r>
          </w:p>
        </w:tc>
        <w:tc>
          <w:tcPr>
            <w:tcW w:w="1114" w:type="pct"/>
            <w:noWrap/>
            <w:hideMark/>
          </w:tcPr>
          <w:p w14:paraId="122B492B"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Gymnosperma glutinosum </w:t>
            </w:r>
          </w:p>
        </w:tc>
        <w:tc>
          <w:tcPr>
            <w:tcW w:w="820" w:type="pct"/>
            <w:noWrap/>
            <w:hideMark/>
          </w:tcPr>
          <w:p w14:paraId="21A2A022"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roofErr w:type="spellStart"/>
            <w:r w:rsidRPr="00821701">
              <w:rPr>
                <w:rFonts w:ascii="Arial" w:hAnsi="Arial" w:cs="Arial"/>
                <w:color w:val="000000"/>
                <w:highlight w:val="yellow"/>
              </w:rPr>
              <w:t>Tatalencho</w:t>
            </w:r>
            <w:proofErr w:type="spellEnd"/>
          </w:p>
        </w:tc>
        <w:tc>
          <w:tcPr>
            <w:tcW w:w="498" w:type="pct"/>
            <w:noWrap/>
            <w:hideMark/>
          </w:tcPr>
          <w:p w14:paraId="76E603F4"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9</w:t>
            </w:r>
          </w:p>
        </w:tc>
        <w:tc>
          <w:tcPr>
            <w:tcW w:w="622" w:type="pct"/>
            <w:noWrap/>
            <w:hideMark/>
          </w:tcPr>
          <w:p w14:paraId="71328C0B"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708" w:type="pct"/>
            <w:noWrap/>
            <w:hideMark/>
          </w:tcPr>
          <w:p w14:paraId="3B336B1F"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3EA1581B"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46B6D157"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66658A08"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Arbustivo</w:t>
            </w:r>
          </w:p>
        </w:tc>
        <w:tc>
          <w:tcPr>
            <w:tcW w:w="1114" w:type="pct"/>
            <w:noWrap/>
            <w:hideMark/>
          </w:tcPr>
          <w:p w14:paraId="606D51E3"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Jatropha</w:t>
            </w:r>
            <w:proofErr w:type="spellEnd"/>
            <w:r w:rsidRPr="00821701">
              <w:rPr>
                <w:rFonts w:ascii="Arial" w:hAnsi="Arial" w:cs="Arial"/>
                <w:i/>
                <w:iCs/>
                <w:color w:val="000000"/>
                <w:highlight w:val="yellow"/>
              </w:rPr>
              <w:t xml:space="preserve"> dioica</w:t>
            </w:r>
          </w:p>
        </w:tc>
        <w:tc>
          <w:tcPr>
            <w:tcW w:w="820" w:type="pct"/>
            <w:noWrap/>
            <w:hideMark/>
          </w:tcPr>
          <w:p w14:paraId="5CEB4A67"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Sangre de drago</w:t>
            </w:r>
          </w:p>
        </w:tc>
        <w:tc>
          <w:tcPr>
            <w:tcW w:w="498" w:type="pct"/>
            <w:noWrap/>
            <w:hideMark/>
          </w:tcPr>
          <w:p w14:paraId="4992428F"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329</w:t>
            </w:r>
          </w:p>
        </w:tc>
        <w:tc>
          <w:tcPr>
            <w:tcW w:w="622" w:type="pct"/>
            <w:noWrap/>
            <w:hideMark/>
          </w:tcPr>
          <w:p w14:paraId="0B104C6E"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483</w:t>
            </w:r>
          </w:p>
        </w:tc>
        <w:tc>
          <w:tcPr>
            <w:tcW w:w="708" w:type="pct"/>
            <w:noWrap/>
            <w:hideMark/>
          </w:tcPr>
          <w:p w14:paraId="0B50E1B2"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38EF12F3"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06F44E9A"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6E89C102"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Arbustivo</w:t>
            </w:r>
          </w:p>
        </w:tc>
        <w:tc>
          <w:tcPr>
            <w:tcW w:w="1114" w:type="pct"/>
            <w:noWrap/>
            <w:hideMark/>
          </w:tcPr>
          <w:p w14:paraId="35BE51BA"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Jefea </w:t>
            </w:r>
            <w:proofErr w:type="spellStart"/>
            <w:r w:rsidRPr="00821701">
              <w:rPr>
                <w:rFonts w:ascii="Arial" w:hAnsi="Arial" w:cs="Arial"/>
                <w:i/>
                <w:iCs/>
                <w:color w:val="000000"/>
                <w:highlight w:val="yellow"/>
              </w:rPr>
              <w:t>brevifolia</w:t>
            </w:r>
            <w:proofErr w:type="spellEnd"/>
          </w:p>
        </w:tc>
        <w:tc>
          <w:tcPr>
            <w:tcW w:w="820" w:type="pct"/>
            <w:noWrap/>
            <w:hideMark/>
          </w:tcPr>
          <w:p w14:paraId="61522AE7"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Jefea</w:t>
            </w:r>
          </w:p>
        </w:tc>
        <w:tc>
          <w:tcPr>
            <w:tcW w:w="498" w:type="pct"/>
            <w:noWrap/>
            <w:hideMark/>
          </w:tcPr>
          <w:p w14:paraId="2844D40F"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871</w:t>
            </w:r>
          </w:p>
        </w:tc>
        <w:tc>
          <w:tcPr>
            <w:tcW w:w="622" w:type="pct"/>
            <w:noWrap/>
            <w:hideMark/>
          </w:tcPr>
          <w:p w14:paraId="73880BC1"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363</w:t>
            </w:r>
          </w:p>
        </w:tc>
        <w:tc>
          <w:tcPr>
            <w:tcW w:w="708" w:type="pct"/>
            <w:noWrap/>
            <w:hideMark/>
          </w:tcPr>
          <w:p w14:paraId="4537CFD1"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SD</w:t>
            </w:r>
          </w:p>
        </w:tc>
        <w:tc>
          <w:tcPr>
            <w:tcW w:w="510" w:type="pct"/>
            <w:noWrap/>
            <w:hideMark/>
          </w:tcPr>
          <w:p w14:paraId="092C6390"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416C18CE"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657821C4"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Arbustivo</w:t>
            </w:r>
          </w:p>
        </w:tc>
        <w:tc>
          <w:tcPr>
            <w:tcW w:w="1114" w:type="pct"/>
            <w:noWrap/>
            <w:hideMark/>
          </w:tcPr>
          <w:p w14:paraId="4CB44268"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Koeberlinia</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spinosa</w:t>
            </w:r>
            <w:proofErr w:type="spellEnd"/>
          </w:p>
        </w:tc>
        <w:tc>
          <w:tcPr>
            <w:tcW w:w="820" w:type="pct"/>
            <w:noWrap/>
            <w:hideMark/>
          </w:tcPr>
          <w:p w14:paraId="3A646054"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Corona de cristo</w:t>
            </w:r>
          </w:p>
        </w:tc>
        <w:tc>
          <w:tcPr>
            <w:tcW w:w="498" w:type="pct"/>
            <w:noWrap/>
            <w:hideMark/>
          </w:tcPr>
          <w:p w14:paraId="37D05A79"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23</w:t>
            </w:r>
          </w:p>
        </w:tc>
        <w:tc>
          <w:tcPr>
            <w:tcW w:w="622" w:type="pct"/>
            <w:noWrap/>
            <w:hideMark/>
          </w:tcPr>
          <w:p w14:paraId="4F2B9345"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6</w:t>
            </w:r>
          </w:p>
        </w:tc>
        <w:tc>
          <w:tcPr>
            <w:tcW w:w="708" w:type="pct"/>
            <w:noWrap/>
            <w:hideMark/>
          </w:tcPr>
          <w:p w14:paraId="55BDAA90"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684530C0"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29497A87"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6B00759E"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Arbustivo</w:t>
            </w:r>
          </w:p>
        </w:tc>
        <w:tc>
          <w:tcPr>
            <w:tcW w:w="1114" w:type="pct"/>
            <w:noWrap/>
            <w:hideMark/>
          </w:tcPr>
          <w:p w14:paraId="0BAD25FD"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Krameria</w:t>
            </w:r>
            <w:proofErr w:type="spellEnd"/>
            <w:r w:rsidRPr="00821701">
              <w:rPr>
                <w:rFonts w:ascii="Arial" w:hAnsi="Arial" w:cs="Arial"/>
                <w:i/>
                <w:iCs/>
                <w:color w:val="000000"/>
                <w:highlight w:val="yellow"/>
              </w:rPr>
              <w:t xml:space="preserve"> erecta</w:t>
            </w:r>
          </w:p>
        </w:tc>
        <w:tc>
          <w:tcPr>
            <w:tcW w:w="820" w:type="pct"/>
            <w:noWrap/>
            <w:hideMark/>
          </w:tcPr>
          <w:p w14:paraId="0C970A7E"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Mezquitillo</w:t>
            </w:r>
          </w:p>
        </w:tc>
        <w:tc>
          <w:tcPr>
            <w:tcW w:w="498" w:type="pct"/>
            <w:noWrap/>
            <w:hideMark/>
          </w:tcPr>
          <w:p w14:paraId="197A445D"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6</w:t>
            </w:r>
          </w:p>
        </w:tc>
        <w:tc>
          <w:tcPr>
            <w:tcW w:w="622" w:type="pct"/>
            <w:noWrap/>
            <w:hideMark/>
          </w:tcPr>
          <w:p w14:paraId="029D6D4B"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43</w:t>
            </w:r>
          </w:p>
        </w:tc>
        <w:tc>
          <w:tcPr>
            <w:tcW w:w="708" w:type="pct"/>
            <w:noWrap/>
            <w:hideMark/>
          </w:tcPr>
          <w:p w14:paraId="6C7690FD"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1BA52357"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15823D9B"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02EE502F"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Arbustivo</w:t>
            </w:r>
          </w:p>
        </w:tc>
        <w:tc>
          <w:tcPr>
            <w:tcW w:w="1114" w:type="pct"/>
            <w:noWrap/>
            <w:hideMark/>
          </w:tcPr>
          <w:p w14:paraId="0B86C4F6"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Larrea tridentata</w:t>
            </w:r>
          </w:p>
        </w:tc>
        <w:tc>
          <w:tcPr>
            <w:tcW w:w="820" w:type="pct"/>
            <w:noWrap/>
            <w:hideMark/>
          </w:tcPr>
          <w:p w14:paraId="4C3ED973"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Gobernadora</w:t>
            </w:r>
          </w:p>
        </w:tc>
        <w:tc>
          <w:tcPr>
            <w:tcW w:w="498" w:type="pct"/>
            <w:noWrap/>
            <w:hideMark/>
          </w:tcPr>
          <w:p w14:paraId="2228F792"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880</w:t>
            </w:r>
          </w:p>
        </w:tc>
        <w:tc>
          <w:tcPr>
            <w:tcW w:w="622" w:type="pct"/>
            <w:noWrap/>
            <w:hideMark/>
          </w:tcPr>
          <w:p w14:paraId="18AE6EB0"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911</w:t>
            </w:r>
          </w:p>
        </w:tc>
        <w:tc>
          <w:tcPr>
            <w:tcW w:w="708" w:type="pct"/>
            <w:noWrap/>
            <w:hideMark/>
          </w:tcPr>
          <w:p w14:paraId="76D916D3"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SD</w:t>
            </w:r>
          </w:p>
        </w:tc>
        <w:tc>
          <w:tcPr>
            <w:tcW w:w="510" w:type="pct"/>
            <w:noWrap/>
            <w:hideMark/>
          </w:tcPr>
          <w:p w14:paraId="014D8209"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SD</w:t>
            </w:r>
          </w:p>
        </w:tc>
      </w:tr>
      <w:tr w:rsidR="003C3E13" w:rsidRPr="00821701" w14:paraId="6EF3203E"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40822ED6"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Arbustivo</w:t>
            </w:r>
          </w:p>
        </w:tc>
        <w:tc>
          <w:tcPr>
            <w:tcW w:w="1114" w:type="pct"/>
            <w:noWrap/>
            <w:hideMark/>
          </w:tcPr>
          <w:p w14:paraId="5D4BB0AE"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Lippia</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graveolens</w:t>
            </w:r>
            <w:proofErr w:type="spellEnd"/>
          </w:p>
        </w:tc>
        <w:tc>
          <w:tcPr>
            <w:tcW w:w="820" w:type="pct"/>
            <w:noWrap/>
            <w:hideMark/>
          </w:tcPr>
          <w:p w14:paraId="3BC5D8C8"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Orégano</w:t>
            </w:r>
          </w:p>
        </w:tc>
        <w:tc>
          <w:tcPr>
            <w:tcW w:w="498" w:type="pct"/>
            <w:noWrap/>
            <w:hideMark/>
          </w:tcPr>
          <w:p w14:paraId="301A34C4"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189</w:t>
            </w:r>
          </w:p>
        </w:tc>
        <w:tc>
          <w:tcPr>
            <w:tcW w:w="622" w:type="pct"/>
            <w:noWrap/>
            <w:hideMark/>
          </w:tcPr>
          <w:p w14:paraId="7867214F"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71</w:t>
            </w:r>
          </w:p>
        </w:tc>
        <w:tc>
          <w:tcPr>
            <w:tcW w:w="708" w:type="pct"/>
            <w:noWrap/>
            <w:hideMark/>
          </w:tcPr>
          <w:p w14:paraId="2775D94C"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6F1E0D5A"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0A65EF5A"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0028CFC1"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lastRenderedPageBreak/>
              <w:t>Arbustivo</w:t>
            </w:r>
          </w:p>
        </w:tc>
        <w:tc>
          <w:tcPr>
            <w:tcW w:w="1114" w:type="pct"/>
            <w:noWrap/>
            <w:hideMark/>
          </w:tcPr>
          <w:p w14:paraId="38B6E1E0"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Lycium</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berlandieri</w:t>
            </w:r>
            <w:proofErr w:type="spellEnd"/>
          </w:p>
        </w:tc>
        <w:tc>
          <w:tcPr>
            <w:tcW w:w="820" w:type="pct"/>
            <w:noWrap/>
            <w:hideMark/>
          </w:tcPr>
          <w:p w14:paraId="5B042225"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Cilindrillo</w:t>
            </w:r>
          </w:p>
        </w:tc>
        <w:tc>
          <w:tcPr>
            <w:tcW w:w="498" w:type="pct"/>
            <w:noWrap/>
            <w:hideMark/>
          </w:tcPr>
          <w:p w14:paraId="489ED084"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w:t>
            </w:r>
          </w:p>
        </w:tc>
        <w:tc>
          <w:tcPr>
            <w:tcW w:w="622" w:type="pct"/>
            <w:noWrap/>
            <w:hideMark/>
          </w:tcPr>
          <w:p w14:paraId="0FB22116"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6</w:t>
            </w:r>
          </w:p>
        </w:tc>
        <w:tc>
          <w:tcPr>
            <w:tcW w:w="708" w:type="pct"/>
            <w:noWrap/>
            <w:hideMark/>
          </w:tcPr>
          <w:p w14:paraId="3FAC0742"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459F46A5"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76F5D0F0"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039C0725"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Arbustivo</w:t>
            </w:r>
          </w:p>
        </w:tc>
        <w:tc>
          <w:tcPr>
            <w:tcW w:w="1114" w:type="pct"/>
            <w:noWrap/>
            <w:hideMark/>
          </w:tcPr>
          <w:p w14:paraId="13CAD9CE"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Mimosa aculeaticarpa</w:t>
            </w:r>
          </w:p>
        </w:tc>
        <w:tc>
          <w:tcPr>
            <w:tcW w:w="820" w:type="pct"/>
            <w:noWrap/>
            <w:hideMark/>
          </w:tcPr>
          <w:p w14:paraId="681272A0"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Uña de gato</w:t>
            </w:r>
          </w:p>
        </w:tc>
        <w:tc>
          <w:tcPr>
            <w:tcW w:w="498" w:type="pct"/>
            <w:noWrap/>
            <w:hideMark/>
          </w:tcPr>
          <w:p w14:paraId="26C44635"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6</w:t>
            </w:r>
          </w:p>
        </w:tc>
        <w:tc>
          <w:tcPr>
            <w:tcW w:w="622" w:type="pct"/>
            <w:noWrap/>
            <w:hideMark/>
          </w:tcPr>
          <w:p w14:paraId="52C6302D"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708" w:type="pct"/>
            <w:noWrap/>
            <w:hideMark/>
          </w:tcPr>
          <w:p w14:paraId="18330EC8"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79CADFBA"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26A23C25"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4F5D7675"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Arbustivo</w:t>
            </w:r>
          </w:p>
        </w:tc>
        <w:tc>
          <w:tcPr>
            <w:tcW w:w="1114" w:type="pct"/>
            <w:noWrap/>
            <w:hideMark/>
          </w:tcPr>
          <w:p w14:paraId="4F96364D"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Mimosa zygophylla</w:t>
            </w:r>
          </w:p>
        </w:tc>
        <w:tc>
          <w:tcPr>
            <w:tcW w:w="820" w:type="pct"/>
            <w:noWrap/>
            <w:hideMark/>
          </w:tcPr>
          <w:p w14:paraId="50AE12F8"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roofErr w:type="spellStart"/>
            <w:r w:rsidRPr="00821701">
              <w:rPr>
                <w:rFonts w:ascii="Arial" w:hAnsi="Arial" w:cs="Arial"/>
                <w:color w:val="000000"/>
                <w:highlight w:val="yellow"/>
              </w:rPr>
              <w:t>Gatuño</w:t>
            </w:r>
            <w:proofErr w:type="spellEnd"/>
          </w:p>
        </w:tc>
        <w:tc>
          <w:tcPr>
            <w:tcW w:w="498" w:type="pct"/>
            <w:noWrap/>
            <w:hideMark/>
          </w:tcPr>
          <w:p w14:paraId="411A9C9E"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674</w:t>
            </w:r>
          </w:p>
        </w:tc>
        <w:tc>
          <w:tcPr>
            <w:tcW w:w="622" w:type="pct"/>
            <w:noWrap/>
            <w:hideMark/>
          </w:tcPr>
          <w:p w14:paraId="34F74226"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825</w:t>
            </w:r>
          </w:p>
        </w:tc>
        <w:tc>
          <w:tcPr>
            <w:tcW w:w="708" w:type="pct"/>
            <w:noWrap/>
            <w:hideMark/>
          </w:tcPr>
          <w:p w14:paraId="0CB18319"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SD</w:t>
            </w:r>
          </w:p>
        </w:tc>
        <w:tc>
          <w:tcPr>
            <w:tcW w:w="510" w:type="pct"/>
            <w:noWrap/>
            <w:hideMark/>
          </w:tcPr>
          <w:p w14:paraId="10FF2103"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SD</w:t>
            </w:r>
          </w:p>
        </w:tc>
      </w:tr>
      <w:tr w:rsidR="003C3E13" w:rsidRPr="00821701" w14:paraId="2B77C82D"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38EA18EE"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Arbustivo</w:t>
            </w:r>
          </w:p>
        </w:tc>
        <w:tc>
          <w:tcPr>
            <w:tcW w:w="1114" w:type="pct"/>
            <w:noWrap/>
            <w:hideMark/>
          </w:tcPr>
          <w:p w14:paraId="07CB32DD"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Parthenium </w:t>
            </w:r>
            <w:proofErr w:type="spellStart"/>
            <w:r w:rsidRPr="00821701">
              <w:rPr>
                <w:rFonts w:ascii="Arial" w:hAnsi="Arial" w:cs="Arial"/>
                <w:i/>
                <w:iCs/>
                <w:color w:val="000000"/>
                <w:highlight w:val="yellow"/>
              </w:rPr>
              <w:t>argentatum</w:t>
            </w:r>
            <w:proofErr w:type="spellEnd"/>
          </w:p>
        </w:tc>
        <w:tc>
          <w:tcPr>
            <w:tcW w:w="820" w:type="pct"/>
            <w:noWrap/>
            <w:hideMark/>
          </w:tcPr>
          <w:p w14:paraId="196AF7F1"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Guayule</w:t>
            </w:r>
          </w:p>
        </w:tc>
        <w:tc>
          <w:tcPr>
            <w:tcW w:w="498" w:type="pct"/>
            <w:noWrap/>
            <w:hideMark/>
          </w:tcPr>
          <w:p w14:paraId="37B6A01C"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120</w:t>
            </w:r>
          </w:p>
        </w:tc>
        <w:tc>
          <w:tcPr>
            <w:tcW w:w="622" w:type="pct"/>
            <w:noWrap/>
            <w:hideMark/>
          </w:tcPr>
          <w:p w14:paraId="7429178D"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329</w:t>
            </w:r>
          </w:p>
        </w:tc>
        <w:tc>
          <w:tcPr>
            <w:tcW w:w="708" w:type="pct"/>
            <w:noWrap/>
            <w:hideMark/>
          </w:tcPr>
          <w:p w14:paraId="67798411"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3BCC6627"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2C9C0DB9"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2D47304E"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Arbustivo</w:t>
            </w:r>
          </w:p>
        </w:tc>
        <w:tc>
          <w:tcPr>
            <w:tcW w:w="1114" w:type="pct"/>
            <w:noWrap/>
            <w:hideMark/>
          </w:tcPr>
          <w:p w14:paraId="1F14DE87"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Parthenium incanum</w:t>
            </w:r>
          </w:p>
        </w:tc>
        <w:tc>
          <w:tcPr>
            <w:tcW w:w="820" w:type="pct"/>
            <w:noWrap/>
            <w:hideMark/>
          </w:tcPr>
          <w:p w14:paraId="7EA9B1BD"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Mariola</w:t>
            </w:r>
          </w:p>
        </w:tc>
        <w:tc>
          <w:tcPr>
            <w:tcW w:w="498" w:type="pct"/>
            <w:noWrap/>
            <w:hideMark/>
          </w:tcPr>
          <w:p w14:paraId="4F14918D"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1037</w:t>
            </w:r>
          </w:p>
        </w:tc>
        <w:tc>
          <w:tcPr>
            <w:tcW w:w="622" w:type="pct"/>
            <w:noWrap/>
            <w:hideMark/>
          </w:tcPr>
          <w:p w14:paraId="6320ABA8"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726</w:t>
            </w:r>
          </w:p>
        </w:tc>
        <w:tc>
          <w:tcPr>
            <w:tcW w:w="708" w:type="pct"/>
            <w:noWrap/>
            <w:hideMark/>
          </w:tcPr>
          <w:p w14:paraId="77663946"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D</w:t>
            </w:r>
          </w:p>
        </w:tc>
        <w:tc>
          <w:tcPr>
            <w:tcW w:w="510" w:type="pct"/>
            <w:noWrap/>
            <w:hideMark/>
          </w:tcPr>
          <w:p w14:paraId="27B02C31"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SD</w:t>
            </w:r>
          </w:p>
        </w:tc>
      </w:tr>
      <w:tr w:rsidR="003C3E13" w:rsidRPr="00821701" w14:paraId="3A99B599"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79C73557"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Arbustivo</w:t>
            </w:r>
          </w:p>
        </w:tc>
        <w:tc>
          <w:tcPr>
            <w:tcW w:w="1114" w:type="pct"/>
            <w:noWrap/>
            <w:hideMark/>
          </w:tcPr>
          <w:p w14:paraId="6A564137"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Rhus microphylla</w:t>
            </w:r>
          </w:p>
        </w:tc>
        <w:tc>
          <w:tcPr>
            <w:tcW w:w="820" w:type="pct"/>
            <w:noWrap/>
            <w:hideMark/>
          </w:tcPr>
          <w:p w14:paraId="0A10C981"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Agrillo</w:t>
            </w:r>
          </w:p>
        </w:tc>
        <w:tc>
          <w:tcPr>
            <w:tcW w:w="498" w:type="pct"/>
            <w:noWrap/>
            <w:hideMark/>
          </w:tcPr>
          <w:p w14:paraId="410F0A44"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622" w:type="pct"/>
            <w:noWrap/>
            <w:hideMark/>
          </w:tcPr>
          <w:p w14:paraId="7909B994"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w:t>
            </w:r>
          </w:p>
        </w:tc>
        <w:tc>
          <w:tcPr>
            <w:tcW w:w="708" w:type="pct"/>
            <w:noWrap/>
            <w:hideMark/>
          </w:tcPr>
          <w:p w14:paraId="05214BAB"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69609DFC"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142529A6"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35D87B62"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Arbustivo</w:t>
            </w:r>
          </w:p>
        </w:tc>
        <w:tc>
          <w:tcPr>
            <w:tcW w:w="1114" w:type="pct"/>
            <w:noWrap/>
            <w:hideMark/>
          </w:tcPr>
          <w:p w14:paraId="4D023F69"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Salvia </w:t>
            </w:r>
            <w:proofErr w:type="spellStart"/>
            <w:r w:rsidRPr="00821701">
              <w:rPr>
                <w:rFonts w:ascii="Arial" w:hAnsi="Arial" w:cs="Arial"/>
                <w:i/>
                <w:iCs/>
                <w:color w:val="000000"/>
                <w:highlight w:val="yellow"/>
              </w:rPr>
              <w:t>ballotiflora</w:t>
            </w:r>
            <w:proofErr w:type="spellEnd"/>
          </w:p>
        </w:tc>
        <w:tc>
          <w:tcPr>
            <w:tcW w:w="820" w:type="pct"/>
            <w:noWrap/>
            <w:hideMark/>
          </w:tcPr>
          <w:p w14:paraId="6A476CB1"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Mejorana</w:t>
            </w:r>
          </w:p>
        </w:tc>
        <w:tc>
          <w:tcPr>
            <w:tcW w:w="498" w:type="pct"/>
            <w:noWrap/>
            <w:hideMark/>
          </w:tcPr>
          <w:p w14:paraId="5121C26D"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120</w:t>
            </w:r>
          </w:p>
        </w:tc>
        <w:tc>
          <w:tcPr>
            <w:tcW w:w="622" w:type="pct"/>
            <w:noWrap/>
            <w:hideMark/>
          </w:tcPr>
          <w:p w14:paraId="172CC0AB"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37</w:t>
            </w:r>
          </w:p>
        </w:tc>
        <w:tc>
          <w:tcPr>
            <w:tcW w:w="708" w:type="pct"/>
            <w:noWrap/>
            <w:hideMark/>
          </w:tcPr>
          <w:p w14:paraId="2AE81745"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24D17FEB"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431998E4"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70BB7F85"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Arbustivo</w:t>
            </w:r>
          </w:p>
        </w:tc>
        <w:tc>
          <w:tcPr>
            <w:tcW w:w="1114" w:type="pct"/>
            <w:noWrap/>
            <w:hideMark/>
          </w:tcPr>
          <w:p w14:paraId="641816B0"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Schaefferia cuneifolia</w:t>
            </w:r>
          </w:p>
        </w:tc>
        <w:tc>
          <w:tcPr>
            <w:tcW w:w="820" w:type="pct"/>
            <w:noWrap/>
            <w:hideMark/>
          </w:tcPr>
          <w:p w14:paraId="0B2B4411"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roofErr w:type="spellStart"/>
            <w:r w:rsidRPr="00821701">
              <w:rPr>
                <w:rFonts w:ascii="Arial" w:hAnsi="Arial" w:cs="Arial"/>
                <w:color w:val="000000"/>
                <w:highlight w:val="yellow"/>
              </w:rPr>
              <w:t>Yaupon</w:t>
            </w:r>
            <w:proofErr w:type="spellEnd"/>
          </w:p>
        </w:tc>
        <w:tc>
          <w:tcPr>
            <w:tcW w:w="498" w:type="pct"/>
            <w:noWrap/>
            <w:hideMark/>
          </w:tcPr>
          <w:p w14:paraId="15DF09C2"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6</w:t>
            </w:r>
          </w:p>
        </w:tc>
        <w:tc>
          <w:tcPr>
            <w:tcW w:w="622" w:type="pct"/>
            <w:noWrap/>
            <w:hideMark/>
          </w:tcPr>
          <w:p w14:paraId="28861931"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708" w:type="pct"/>
            <w:noWrap/>
            <w:hideMark/>
          </w:tcPr>
          <w:p w14:paraId="3B812BBE"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6577E1AD"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35B8D623"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480B4403"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Arbustivo</w:t>
            </w:r>
          </w:p>
        </w:tc>
        <w:tc>
          <w:tcPr>
            <w:tcW w:w="1114" w:type="pct"/>
            <w:noWrap/>
            <w:hideMark/>
          </w:tcPr>
          <w:p w14:paraId="733CF11E"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Senegalia</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berlandieri</w:t>
            </w:r>
            <w:proofErr w:type="spellEnd"/>
          </w:p>
        </w:tc>
        <w:tc>
          <w:tcPr>
            <w:tcW w:w="820" w:type="pct"/>
            <w:noWrap/>
            <w:hideMark/>
          </w:tcPr>
          <w:p w14:paraId="03FAF76D"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Guajillo</w:t>
            </w:r>
          </w:p>
        </w:tc>
        <w:tc>
          <w:tcPr>
            <w:tcW w:w="498" w:type="pct"/>
            <w:noWrap/>
            <w:hideMark/>
          </w:tcPr>
          <w:p w14:paraId="4DF2B6E3"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w:t>
            </w:r>
          </w:p>
        </w:tc>
        <w:tc>
          <w:tcPr>
            <w:tcW w:w="622" w:type="pct"/>
            <w:noWrap/>
            <w:hideMark/>
          </w:tcPr>
          <w:p w14:paraId="735EF555"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708" w:type="pct"/>
            <w:noWrap/>
            <w:hideMark/>
          </w:tcPr>
          <w:p w14:paraId="1CF6BA0A"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404BC45C"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3967EDD5"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0EFBD8F4"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Arbustivo</w:t>
            </w:r>
          </w:p>
        </w:tc>
        <w:tc>
          <w:tcPr>
            <w:tcW w:w="1114" w:type="pct"/>
            <w:noWrap/>
            <w:hideMark/>
          </w:tcPr>
          <w:p w14:paraId="6EBED31E"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Sidneya</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tenuifolia</w:t>
            </w:r>
            <w:proofErr w:type="spellEnd"/>
          </w:p>
        </w:tc>
        <w:tc>
          <w:tcPr>
            <w:tcW w:w="820" w:type="pct"/>
            <w:noWrap/>
            <w:hideMark/>
          </w:tcPr>
          <w:p w14:paraId="29B614DE"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Romerillo</w:t>
            </w:r>
          </w:p>
        </w:tc>
        <w:tc>
          <w:tcPr>
            <w:tcW w:w="498" w:type="pct"/>
            <w:noWrap/>
            <w:hideMark/>
          </w:tcPr>
          <w:p w14:paraId="494B62F0"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377</w:t>
            </w:r>
          </w:p>
        </w:tc>
        <w:tc>
          <w:tcPr>
            <w:tcW w:w="622" w:type="pct"/>
            <w:noWrap/>
            <w:hideMark/>
          </w:tcPr>
          <w:p w14:paraId="6C1F664E"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680</w:t>
            </w:r>
          </w:p>
        </w:tc>
        <w:tc>
          <w:tcPr>
            <w:tcW w:w="708" w:type="pct"/>
            <w:noWrap/>
            <w:hideMark/>
          </w:tcPr>
          <w:p w14:paraId="0BA4A55E"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4668B155"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SD</w:t>
            </w:r>
          </w:p>
        </w:tc>
      </w:tr>
      <w:tr w:rsidR="003C3E13" w:rsidRPr="00821701" w14:paraId="7C7969D9"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631BEA0E"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Arbustivo</w:t>
            </w:r>
          </w:p>
        </w:tc>
        <w:tc>
          <w:tcPr>
            <w:tcW w:w="1114" w:type="pct"/>
            <w:noWrap/>
            <w:hideMark/>
          </w:tcPr>
          <w:p w14:paraId="40EF0795"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Tiquilia</w:t>
            </w:r>
            <w:proofErr w:type="spellEnd"/>
            <w:r w:rsidRPr="00821701">
              <w:rPr>
                <w:rFonts w:ascii="Arial" w:hAnsi="Arial" w:cs="Arial"/>
                <w:i/>
                <w:iCs/>
                <w:color w:val="000000"/>
                <w:highlight w:val="yellow"/>
              </w:rPr>
              <w:t xml:space="preserve"> greggii</w:t>
            </w:r>
          </w:p>
        </w:tc>
        <w:tc>
          <w:tcPr>
            <w:tcW w:w="820" w:type="pct"/>
            <w:noWrap/>
            <w:hideMark/>
          </w:tcPr>
          <w:p w14:paraId="2D02B992"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Hierba del cenizo</w:t>
            </w:r>
          </w:p>
        </w:tc>
        <w:tc>
          <w:tcPr>
            <w:tcW w:w="498" w:type="pct"/>
            <w:noWrap/>
            <w:hideMark/>
          </w:tcPr>
          <w:p w14:paraId="5C95D2BB"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680</w:t>
            </w:r>
          </w:p>
        </w:tc>
        <w:tc>
          <w:tcPr>
            <w:tcW w:w="622" w:type="pct"/>
            <w:noWrap/>
            <w:hideMark/>
          </w:tcPr>
          <w:p w14:paraId="7AC22EB7"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560</w:t>
            </w:r>
          </w:p>
        </w:tc>
        <w:tc>
          <w:tcPr>
            <w:tcW w:w="708" w:type="pct"/>
            <w:noWrap/>
            <w:hideMark/>
          </w:tcPr>
          <w:p w14:paraId="06871A12"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SD</w:t>
            </w:r>
          </w:p>
        </w:tc>
        <w:tc>
          <w:tcPr>
            <w:tcW w:w="510" w:type="pct"/>
            <w:noWrap/>
            <w:hideMark/>
          </w:tcPr>
          <w:p w14:paraId="07FFD41F"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SD</w:t>
            </w:r>
          </w:p>
        </w:tc>
      </w:tr>
      <w:tr w:rsidR="003C3E13" w:rsidRPr="00821701" w14:paraId="5FE8660F"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58DE99B3" w14:textId="0F85C905" w:rsidR="003C3E13" w:rsidRPr="00821701" w:rsidRDefault="003C3E13" w:rsidP="003C3E13">
            <w:pPr>
              <w:rPr>
                <w:rFonts w:ascii="Arial" w:hAnsi="Arial" w:cs="Arial"/>
                <w:b w:val="0"/>
                <w:bCs w:val="0"/>
                <w:highlight w:val="yellow"/>
              </w:rPr>
            </w:pPr>
            <w:r w:rsidRPr="00821701">
              <w:rPr>
                <w:rFonts w:ascii="Arial" w:hAnsi="Arial" w:cs="Arial"/>
                <w:highlight w:val="yellow"/>
              </w:rPr>
              <w:t>Subtotal</w:t>
            </w:r>
            <w:r w:rsidR="00F10A9A" w:rsidRPr="00821701">
              <w:rPr>
                <w:rFonts w:ascii="Arial" w:hAnsi="Arial" w:cs="Arial"/>
                <w:highlight w:val="yellow"/>
              </w:rPr>
              <w:t>,</w:t>
            </w:r>
            <w:r w:rsidRPr="00821701">
              <w:rPr>
                <w:rFonts w:ascii="Arial" w:hAnsi="Arial" w:cs="Arial"/>
                <w:highlight w:val="yellow"/>
              </w:rPr>
              <w:t xml:space="preserve"> Arbustivo</w:t>
            </w:r>
          </w:p>
        </w:tc>
        <w:tc>
          <w:tcPr>
            <w:tcW w:w="1114" w:type="pct"/>
            <w:noWrap/>
            <w:hideMark/>
          </w:tcPr>
          <w:p w14:paraId="6EBB4935"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b/>
                <w:bCs/>
                <w:i/>
                <w:iCs/>
                <w:highlight w:val="yellow"/>
              </w:rPr>
            </w:pPr>
            <w:r w:rsidRPr="00821701">
              <w:rPr>
                <w:rFonts w:ascii="Arial" w:hAnsi="Arial" w:cs="Arial"/>
                <w:b/>
                <w:bCs/>
                <w:i/>
                <w:iCs/>
                <w:highlight w:val="yellow"/>
              </w:rPr>
              <w:t> </w:t>
            </w:r>
          </w:p>
        </w:tc>
        <w:tc>
          <w:tcPr>
            <w:tcW w:w="820" w:type="pct"/>
            <w:noWrap/>
            <w:hideMark/>
          </w:tcPr>
          <w:p w14:paraId="21F466A6"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b/>
                <w:bCs/>
                <w:highlight w:val="yellow"/>
              </w:rPr>
            </w:pPr>
            <w:r w:rsidRPr="00821701">
              <w:rPr>
                <w:rFonts w:ascii="Arial" w:hAnsi="Arial" w:cs="Arial"/>
                <w:b/>
                <w:bCs/>
                <w:highlight w:val="yellow"/>
              </w:rPr>
              <w:t> </w:t>
            </w:r>
          </w:p>
        </w:tc>
        <w:tc>
          <w:tcPr>
            <w:tcW w:w="498" w:type="pct"/>
            <w:noWrap/>
            <w:hideMark/>
          </w:tcPr>
          <w:p w14:paraId="3812B377"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highlight w:val="yellow"/>
              </w:rPr>
            </w:pPr>
            <w:r w:rsidRPr="00821701">
              <w:rPr>
                <w:rFonts w:ascii="Arial" w:hAnsi="Arial" w:cs="Arial"/>
                <w:b/>
                <w:bCs/>
                <w:highlight w:val="yellow"/>
              </w:rPr>
              <w:t>6134</w:t>
            </w:r>
          </w:p>
        </w:tc>
        <w:tc>
          <w:tcPr>
            <w:tcW w:w="622" w:type="pct"/>
            <w:noWrap/>
            <w:hideMark/>
          </w:tcPr>
          <w:p w14:paraId="407BA8CF"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highlight w:val="yellow"/>
              </w:rPr>
            </w:pPr>
            <w:r w:rsidRPr="00821701">
              <w:rPr>
                <w:rFonts w:ascii="Arial" w:hAnsi="Arial" w:cs="Arial"/>
                <w:b/>
                <w:bCs/>
                <w:highlight w:val="yellow"/>
              </w:rPr>
              <w:t>5349</w:t>
            </w:r>
          </w:p>
        </w:tc>
        <w:tc>
          <w:tcPr>
            <w:tcW w:w="708" w:type="pct"/>
            <w:noWrap/>
            <w:hideMark/>
          </w:tcPr>
          <w:p w14:paraId="6307D91A"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highlight w:val="yellow"/>
              </w:rPr>
            </w:pPr>
            <w:r w:rsidRPr="00821701">
              <w:rPr>
                <w:rFonts w:ascii="Arial" w:hAnsi="Arial" w:cs="Arial"/>
                <w:b/>
                <w:bCs/>
                <w:highlight w:val="yellow"/>
              </w:rPr>
              <w:t>-</w:t>
            </w:r>
          </w:p>
        </w:tc>
        <w:tc>
          <w:tcPr>
            <w:tcW w:w="510" w:type="pct"/>
            <w:noWrap/>
            <w:hideMark/>
          </w:tcPr>
          <w:p w14:paraId="3F20945C"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highlight w:val="yellow"/>
              </w:rPr>
            </w:pPr>
            <w:r w:rsidRPr="00821701">
              <w:rPr>
                <w:rFonts w:ascii="Arial" w:hAnsi="Arial" w:cs="Arial"/>
                <w:b/>
                <w:bCs/>
                <w:highlight w:val="yellow"/>
              </w:rPr>
              <w:t>-</w:t>
            </w:r>
          </w:p>
        </w:tc>
      </w:tr>
      <w:tr w:rsidR="003C3E13" w:rsidRPr="00821701" w14:paraId="1C3CE372"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71A04914"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Gramíneo</w:t>
            </w:r>
          </w:p>
        </w:tc>
        <w:tc>
          <w:tcPr>
            <w:tcW w:w="1114" w:type="pct"/>
            <w:noWrap/>
            <w:hideMark/>
          </w:tcPr>
          <w:p w14:paraId="2D20793B"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Aristida</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adscensionis</w:t>
            </w:r>
            <w:proofErr w:type="spellEnd"/>
          </w:p>
        </w:tc>
        <w:tc>
          <w:tcPr>
            <w:tcW w:w="820" w:type="pct"/>
            <w:noWrap/>
            <w:hideMark/>
          </w:tcPr>
          <w:p w14:paraId="51D794BD"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Z. Tres barbas</w:t>
            </w:r>
          </w:p>
        </w:tc>
        <w:tc>
          <w:tcPr>
            <w:tcW w:w="498" w:type="pct"/>
            <w:noWrap/>
            <w:hideMark/>
          </w:tcPr>
          <w:p w14:paraId="5671FB5D"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622" w:type="pct"/>
            <w:noWrap/>
            <w:hideMark/>
          </w:tcPr>
          <w:p w14:paraId="6DC4FD6B"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6923</w:t>
            </w:r>
          </w:p>
        </w:tc>
        <w:tc>
          <w:tcPr>
            <w:tcW w:w="708" w:type="pct"/>
            <w:noWrap/>
            <w:hideMark/>
          </w:tcPr>
          <w:p w14:paraId="393ADB85"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22045BA7"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D</w:t>
            </w:r>
          </w:p>
        </w:tc>
      </w:tr>
      <w:tr w:rsidR="003C3E13" w:rsidRPr="00821701" w14:paraId="50D13023"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66EE54B8"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Gramíneo</w:t>
            </w:r>
          </w:p>
        </w:tc>
        <w:tc>
          <w:tcPr>
            <w:tcW w:w="1114" w:type="pct"/>
            <w:noWrap/>
            <w:hideMark/>
          </w:tcPr>
          <w:p w14:paraId="6034FB8C"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Bouteloua </w:t>
            </w:r>
            <w:proofErr w:type="spellStart"/>
            <w:r w:rsidRPr="00821701">
              <w:rPr>
                <w:rFonts w:ascii="Arial" w:hAnsi="Arial" w:cs="Arial"/>
                <w:i/>
                <w:iCs/>
                <w:color w:val="000000"/>
                <w:highlight w:val="yellow"/>
              </w:rPr>
              <w:t>gracilis</w:t>
            </w:r>
            <w:proofErr w:type="spellEnd"/>
          </w:p>
        </w:tc>
        <w:tc>
          <w:tcPr>
            <w:tcW w:w="820" w:type="pct"/>
            <w:noWrap/>
            <w:hideMark/>
          </w:tcPr>
          <w:p w14:paraId="6BA3087E"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 xml:space="preserve">Zacate Navajita </w:t>
            </w:r>
          </w:p>
        </w:tc>
        <w:tc>
          <w:tcPr>
            <w:tcW w:w="498" w:type="pct"/>
            <w:noWrap/>
            <w:hideMark/>
          </w:tcPr>
          <w:p w14:paraId="6889B36C"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12857</w:t>
            </w:r>
          </w:p>
        </w:tc>
        <w:tc>
          <w:tcPr>
            <w:tcW w:w="622" w:type="pct"/>
            <w:noWrap/>
            <w:hideMark/>
          </w:tcPr>
          <w:p w14:paraId="05B51493"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14615</w:t>
            </w:r>
          </w:p>
        </w:tc>
        <w:tc>
          <w:tcPr>
            <w:tcW w:w="708" w:type="pct"/>
            <w:noWrap/>
            <w:hideMark/>
          </w:tcPr>
          <w:p w14:paraId="0EE2F2D1"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D</w:t>
            </w:r>
          </w:p>
        </w:tc>
        <w:tc>
          <w:tcPr>
            <w:tcW w:w="510" w:type="pct"/>
            <w:noWrap/>
            <w:hideMark/>
          </w:tcPr>
          <w:p w14:paraId="338A043C"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D</w:t>
            </w:r>
          </w:p>
        </w:tc>
      </w:tr>
      <w:tr w:rsidR="003C3E13" w:rsidRPr="00821701" w14:paraId="74FA6E21"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04308D5A"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Gramíneo</w:t>
            </w:r>
          </w:p>
        </w:tc>
        <w:tc>
          <w:tcPr>
            <w:tcW w:w="1114" w:type="pct"/>
            <w:noWrap/>
            <w:hideMark/>
          </w:tcPr>
          <w:p w14:paraId="55AB78FB"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Cynodon dactylon​</w:t>
            </w:r>
          </w:p>
        </w:tc>
        <w:tc>
          <w:tcPr>
            <w:tcW w:w="820" w:type="pct"/>
            <w:noWrap/>
            <w:hideMark/>
          </w:tcPr>
          <w:p w14:paraId="2E4D135F"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Pata de gallo</w:t>
            </w:r>
          </w:p>
        </w:tc>
        <w:tc>
          <w:tcPr>
            <w:tcW w:w="498" w:type="pct"/>
            <w:noWrap/>
            <w:hideMark/>
          </w:tcPr>
          <w:p w14:paraId="5DECE359"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622" w:type="pct"/>
            <w:noWrap/>
            <w:hideMark/>
          </w:tcPr>
          <w:p w14:paraId="63DAC43E"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1538</w:t>
            </w:r>
          </w:p>
        </w:tc>
        <w:tc>
          <w:tcPr>
            <w:tcW w:w="708" w:type="pct"/>
            <w:noWrap/>
            <w:hideMark/>
          </w:tcPr>
          <w:p w14:paraId="5AA7627A"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6279C7FF"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SD</w:t>
            </w:r>
          </w:p>
        </w:tc>
      </w:tr>
      <w:tr w:rsidR="003C3E13" w:rsidRPr="00821701" w14:paraId="7D87801C"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465FE8CA"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Gramíneo</w:t>
            </w:r>
          </w:p>
        </w:tc>
        <w:tc>
          <w:tcPr>
            <w:tcW w:w="1114" w:type="pct"/>
            <w:noWrap/>
            <w:hideMark/>
          </w:tcPr>
          <w:p w14:paraId="68727083"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Dasyochloa</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pulchella</w:t>
            </w:r>
            <w:proofErr w:type="spellEnd"/>
          </w:p>
        </w:tc>
        <w:tc>
          <w:tcPr>
            <w:tcW w:w="820" w:type="pct"/>
            <w:noWrap/>
            <w:hideMark/>
          </w:tcPr>
          <w:p w14:paraId="09533759"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Z. Borrego</w:t>
            </w:r>
          </w:p>
        </w:tc>
        <w:tc>
          <w:tcPr>
            <w:tcW w:w="498" w:type="pct"/>
            <w:noWrap/>
            <w:hideMark/>
          </w:tcPr>
          <w:p w14:paraId="587EF812"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622" w:type="pct"/>
            <w:noWrap/>
            <w:hideMark/>
          </w:tcPr>
          <w:p w14:paraId="19FFA0DC"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4615</w:t>
            </w:r>
          </w:p>
        </w:tc>
        <w:tc>
          <w:tcPr>
            <w:tcW w:w="708" w:type="pct"/>
            <w:noWrap/>
            <w:hideMark/>
          </w:tcPr>
          <w:p w14:paraId="7ECAD4FC"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4659C92C"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D</w:t>
            </w:r>
          </w:p>
        </w:tc>
      </w:tr>
      <w:tr w:rsidR="003C3E13" w:rsidRPr="00821701" w14:paraId="4C05363C"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524ABE49"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Gramíneo</w:t>
            </w:r>
          </w:p>
        </w:tc>
        <w:tc>
          <w:tcPr>
            <w:tcW w:w="1114" w:type="pct"/>
            <w:noWrap/>
            <w:hideMark/>
          </w:tcPr>
          <w:p w14:paraId="1872EA23"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Panicum</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hallii</w:t>
            </w:r>
            <w:proofErr w:type="spellEnd"/>
          </w:p>
        </w:tc>
        <w:tc>
          <w:tcPr>
            <w:tcW w:w="820" w:type="pct"/>
            <w:noWrap/>
            <w:hideMark/>
          </w:tcPr>
          <w:p w14:paraId="0B8CFE9C"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Panizo</w:t>
            </w:r>
          </w:p>
        </w:tc>
        <w:tc>
          <w:tcPr>
            <w:tcW w:w="498" w:type="pct"/>
            <w:noWrap/>
            <w:hideMark/>
          </w:tcPr>
          <w:p w14:paraId="3B105B7F"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622" w:type="pct"/>
            <w:noWrap/>
            <w:hideMark/>
          </w:tcPr>
          <w:p w14:paraId="7D92F325"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3077</w:t>
            </w:r>
          </w:p>
        </w:tc>
        <w:tc>
          <w:tcPr>
            <w:tcW w:w="708" w:type="pct"/>
            <w:noWrap/>
            <w:hideMark/>
          </w:tcPr>
          <w:p w14:paraId="0986D4BF"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149C5212"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D</w:t>
            </w:r>
          </w:p>
        </w:tc>
      </w:tr>
      <w:tr w:rsidR="003C3E13" w:rsidRPr="00821701" w14:paraId="25D80669"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7EFE7063" w14:textId="0A5E1AFF" w:rsidR="003C3E13" w:rsidRPr="00821701" w:rsidRDefault="003C3E13" w:rsidP="003C3E13">
            <w:pPr>
              <w:rPr>
                <w:rFonts w:ascii="Arial" w:hAnsi="Arial" w:cs="Arial"/>
                <w:b w:val="0"/>
                <w:bCs w:val="0"/>
                <w:highlight w:val="yellow"/>
              </w:rPr>
            </w:pPr>
            <w:r w:rsidRPr="00821701">
              <w:rPr>
                <w:rFonts w:ascii="Arial" w:hAnsi="Arial" w:cs="Arial"/>
                <w:highlight w:val="yellow"/>
              </w:rPr>
              <w:t>Subtotal</w:t>
            </w:r>
            <w:r w:rsidR="00F10A9A" w:rsidRPr="00821701">
              <w:rPr>
                <w:rFonts w:ascii="Arial" w:hAnsi="Arial" w:cs="Arial"/>
                <w:highlight w:val="yellow"/>
              </w:rPr>
              <w:t>,</w:t>
            </w:r>
            <w:r w:rsidRPr="00821701">
              <w:rPr>
                <w:rFonts w:ascii="Arial" w:hAnsi="Arial" w:cs="Arial"/>
                <w:highlight w:val="yellow"/>
              </w:rPr>
              <w:t xml:space="preserve"> </w:t>
            </w:r>
            <w:r w:rsidR="00F10A9A" w:rsidRPr="00821701">
              <w:rPr>
                <w:rFonts w:ascii="Arial" w:hAnsi="Arial" w:cs="Arial"/>
                <w:highlight w:val="yellow"/>
              </w:rPr>
              <w:t>Gramíneo</w:t>
            </w:r>
          </w:p>
        </w:tc>
        <w:tc>
          <w:tcPr>
            <w:tcW w:w="1114" w:type="pct"/>
            <w:noWrap/>
            <w:hideMark/>
          </w:tcPr>
          <w:p w14:paraId="022A88F2"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b/>
                <w:bCs/>
                <w:i/>
                <w:iCs/>
                <w:highlight w:val="yellow"/>
              </w:rPr>
            </w:pPr>
            <w:r w:rsidRPr="00821701">
              <w:rPr>
                <w:rFonts w:ascii="Arial" w:hAnsi="Arial" w:cs="Arial"/>
                <w:b/>
                <w:bCs/>
                <w:i/>
                <w:iCs/>
                <w:highlight w:val="yellow"/>
              </w:rPr>
              <w:t> </w:t>
            </w:r>
          </w:p>
        </w:tc>
        <w:tc>
          <w:tcPr>
            <w:tcW w:w="820" w:type="pct"/>
            <w:noWrap/>
            <w:hideMark/>
          </w:tcPr>
          <w:p w14:paraId="34D44C82"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b/>
                <w:bCs/>
                <w:highlight w:val="yellow"/>
              </w:rPr>
            </w:pPr>
            <w:r w:rsidRPr="00821701">
              <w:rPr>
                <w:rFonts w:ascii="Arial" w:hAnsi="Arial" w:cs="Arial"/>
                <w:b/>
                <w:bCs/>
                <w:highlight w:val="yellow"/>
              </w:rPr>
              <w:t> </w:t>
            </w:r>
          </w:p>
        </w:tc>
        <w:tc>
          <w:tcPr>
            <w:tcW w:w="498" w:type="pct"/>
            <w:noWrap/>
            <w:hideMark/>
          </w:tcPr>
          <w:p w14:paraId="4F87F198"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highlight w:val="yellow"/>
              </w:rPr>
            </w:pPr>
            <w:r w:rsidRPr="00821701">
              <w:rPr>
                <w:rFonts w:ascii="Arial" w:hAnsi="Arial" w:cs="Arial"/>
                <w:b/>
                <w:bCs/>
                <w:highlight w:val="yellow"/>
              </w:rPr>
              <w:t>12857</w:t>
            </w:r>
          </w:p>
        </w:tc>
        <w:tc>
          <w:tcPr>
            <w:tcW w:w="622" w:type="pct"/>
            <w:noWrap/>
            <w:hideMark/>
          </w:tcPr>
          <w:p w14:paraId="2D4C20F2"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highlight w:val="yellow"/>
              </w:rPr>
            </w:pPr>
            <w:r w:rsidRPr="00821701">
              <w:rPr>
                <w:rFonts w:ascii="Arial" w:hAnsi="Arial" w:cs="Arial"/>
                <w:b/>
                <w:bCs/>
                <w:highlight w:val="yellow"/>
              </w:rPr>
              <w:t>30768</w:t>
            </w:r>
          </w:p>
        </w:tc>
        <w:tc>
          <w:tcPr>
            <w:tcW w:w="708" w:type="pct"/>
            <w:noWrap/>
            <w:hideMark/>
          </w:tcPr>
          <w:p w14:paraId="5C98BDC0"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highlight w:val="yellow"/>
              </w:rPr>
            </w:pPr>
            <w:r w:rsidRPr="00821701">
              <w:rPr>
                <w:rFonts w:ascii="Arial" w:hAnsi="Arial" w:cs="Arial"/>
                <w:b/>
                <w:bCs/>
                <w:highlight w:val="yellow"/>
              </w:rPr>
              <w:t>-</w:t>
            </w:r>
          </w:p>
        </w:tc>
        <w:tc>
          <w:tcPr>
            <w:tcW w:w="510" w:type="pct"/>
            <w:noWrap/>
            <w:hideMark/>
          </w:tcPr>
          <w:p w14:paraId="6AB466C8"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highlight w:val="yellow"/>
              </w:rPr>
            </w:pPr>
            <w:r w:rsidRPr="00821701">
              <w:rPr>
                <w:rFonts w:ascii="Arial" w:hAnsi="Arial" w:cs="Arial"/>
                <w:b/>
                <w:bCs/>
                <w:highlight w:val="yellow"/>
              </w:rPr>
              <w:t>-</w:t>
            </w:r>
          </w:p>
        </w:tc>
      </w:tr>
      <w:tr w:rsidR="003C3E13" w:rsidRPr="00821701" w14:paraId="3D6594E7"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6B7AB85E"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Herbáceo</w:t>
            </w:r>
          </w:p>
        </w:tc>
        <w:tc>
          <w:tcPr>
            <w:tcW w:w="1114" w:type="pct"/>
            <w:noWrap/>
            <w:hideMark/>
          </w:tcPr>
          <w:p w14:paraId="5DFFE043"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Acourtia</w:t>
            </w:r>
            <w:proofErr w:type="spellEnd"/>
            <w:r w:rsidRPr="00821701">
              <w:rPr>
                <w:rFonts w:ascii="Arial" w:hAnsi="Arial" w:cs="Arial"/>
                <w:i/>
                <w:iCs/>
                <w:color w:val="000000"/>
                <w:highlight w:val="yellow"/>
              </w:rPr>
              <w:t xml:space="preserve"> nana</w:t>
            </w:r>
          </w:p>
        </w:tc>
        <w:tc>
          <w:tcPr>
            <w:tcW w:w="820" w:type="pct"/>
            <w:noWrap/>
            <w:hideMark/>
          </w:tcPr>
          <w:p w14:paraId="3C4B5CC2"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Clavelillo</w:t>
            </w:r>
          </w:p>
        </w:tc>
        <w:tc>
          <w:tcPr>
            <w:tcW w:w="498" w:type="pct"/>
            <w:noWrap/>
            <w:hideMark/>
          </w:tcPr>
          <w:p w14:paraId="32323FF7"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622" w:type="pct"/>
            <w:noWrap/>
            <w:hideMark/>
          </w:tcPr>
          <w:p w14:paraId="4CCCB721"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769</w:t>
            </w:r>
          </w:p>
        </w:tc>
        <w:tc>
          <w:tcPr>
            <w:tcW w:w="708" w:type="pct"/>
            <w:noWrap/>
            <w:hideMark/>
          </w:tcPr>
          <w:p w14:paraId="649A4301"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0D096B49"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5BCAD87A"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7D0E4365"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Herbáceo</w:t>
            </w:r>
          </w:p>
        </w:tc>
        <w:tc>
          <w:tcPr>
            <w:tcW w:w="1114" w:type="pct"/>
            <w:noWrap/>
            <w:hideMark/>
          </w:tcPr>
          <w:p w14:paraId="273C85F6"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Allionia</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incarnata</w:t>
            </w:r>
            <w:proofErr w:type="spellEnd"/>
          </w:p>
        </w:tc>
        <w:tc>
          <w:tcPr>
            <w:tcW w:w="820" w:type="pct"/>
            <w:noWrap/>
            <w:hideMark/>
          </w:tcPr>
          <w:p w14:paraId="57EBE30A"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Hierba de la hormiga</w:t>
            </w:r>
          </w:p>
        </w:tc>
        <w:tc>
          <w:tcPr>
            <w:tcW w:w="498" w:type="pct"/>
            <w:noWrap/>
            <w:hideMark/>
          </w:tcPr>
          <w:p w14:paraId="0F71EB13"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714</w:t>
            </w:r>
          </w:p>
        </w:tc>
        <w:tc>
          <w:tcPr>
            <w:tcW w:w="622" w:type="pct"/>
            <w:noWrap/>
            <w:hideMark/>
          </w:tcPr>
          <w:p w14:paraId="2053F5B8"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5385</w:t>
            </w:r>
          </w:p>
        </w:tc>
        <w:tc>
          <w:tcPr>
            <w:tcW w:w="708" w:type="pct"/>
            <w:noWrap/>
            <w:hideMark/>
          </w:tcPr>
          <w:p w14:paraId="50066810"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20D30DF3"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D</w:t>
            </w:r>
          </w:p>
        </w:tc>
      </w:tr>
      <w:tr w:rsidR="003C3E13" w:rsidRPr="00821701" w14:paraId="0CD8F190"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0FDF98D0"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Herbáceo</w:t>
            </w:r>
          </w:p>
        </w:tc>
        <w:tc>
          <w:tcPr>
            <w:tcW w:w="1114" w:type="pct"/>
            <w:noWrap/>
            <w:hideMark/>
          </w:tcPr>
          <w:p w14:paraId="0FF62AE6"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Antiphytum</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heliotropioides</w:t>
            </w:r>
            <w:proofErr w:type="spellEnd"/>
          </w:p>
        </w:tc>
        <w:tc>
          <w:tcPr>
            <w:tcW w:w="820" w:type="pct"/>
            <w:noWrap/>
            <w:hideMark/>
          </w:tcPr>
          <w:p w14:paraId="71D86A08"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Ramon</w:t>
            </w:r>
          </w:p>
        </w:tc>
        <w:tc>
          <w:tcPr>
            <w:tcW w:w="498" w:type="pct"/>
            <w:noWrap/>
            <w:hideMark/>
          </w:tcPr>
          <w:p w14:paraId="1668A2C1"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2857</w:t>
            </w:r>
          </w:p>
        </w:tc>
        <w:tc>
          <w:tcPr>
            <w:tcW w:w="622" w:type="pct"/>
            <w:noWrap/>
            <w:hideMark/>
          </w:tcPr>
          <w:p w14:paraId="473884AE"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708" w:type="pct"/>
            <w:noWrap/>
            <w:hideMark/>
          </w:tcPr>
          <w:p w14:paraId="5E46D463"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D</w:t>
            </w:r>
          </w:p>
        </w:tc>
        <w:tc>
          <w:tcPr>
            <w:tcW w:w="510" w:type="pct"/>
            <w:noWrap/>
            <w:hideMark/>
          </w:tcPr>
          <w:p w14:paraId="5E4EB740"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583A1DD5"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79B7D695"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Herbáceo</w:t>
            </w:r>
          </w:p>
        </w:tc>
        <w:tc>
          <w:tcPr>
            <w:tcW w:w="1114" w:type="pct"/>
            <w:noWrap/>
            <w:hideMark/>
          </w:tcPr>
          <w:p w14:paraId="1CB017F4"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Callisia</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navicularis</w:t>
            </w:r>
            <w:proofErr w:type="spellEnd"/>
          </w:p>
        </w:tc>
        <w:tc>
          <w:tcPr>
            <w:tcW w:w="820" w:type="pct"/>
            <w:noWrap/>
            <w:hideMark/>
          </w:tcPr>
          <w:p w14:paraId="2A93AF01"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Planta cadena</w:t>
            </w:r>
          </w:p>
        </w:tc>
        <w:tc>
          <w:tcPr>
            <w:tcW w:w="498" w:type="pct"/>
            <w:noWrap/>
            <w:hideMark/>
          </w:tcPr>
          <w:p w14:paraId="7EAD7826"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622" w:type="pct"/>
            <w:noWrap/>
            <w:hideMark/>
          </w:tcPr>
          <w:p w14:paraId="5FE7523F"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3077</w:t>
            </w:r>
          </w:p>
        </w:tc>
        <w:tc>
          <w:tcPr>
            <w:tcW w:w="708" w:type="pct"/>
            <w:noWrap/>
            <w:hideMark/>
          </w:tcPr>
          <w:p w14:paraId="484B323F"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07D3824B"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D</w:t>
            </w:r>
          </w:p>
        </w:tc>
      </w:tr>
      <w:tr w:rsidR="003C3E13" w:rsidRPr="00821701" w14:paraId="6192558B"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4897631F"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Herbáceo</w:t>
            </w:r>
          </w:p>
        </w:tc>
        <w:tc>
          <w:tcPr>
            <w:tcW w:w="1114" w:type="pct"/>
            <w:noWrap/>
            <w:hideMark/>
          </w:tcPr>
          <w:p w14:paraId="72C287EE"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Giliastrum</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stewartii</w:t>
            </w:r>
            <w:proofErr w:type="spellEnd"/>
          </w:p>
        </w:tc>
        <w:tc>
          <w:tcPr>
            <w:tcW w:w="820" w:type="pct"/>
            <w:noWrap/>
            <w:hideMark/>
          </w:tcPr>
          <w:p w14:paraId="2BE5B657"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Margaritas</w:t>
            </w:r>
          </w:p>
        </w:tc>
        <w:tc>
          <w:tcPr>
            <w:tcW w:w="498" w:type="pct"/>
            <w:noWrap/>
            <w:hideMark/>
          </w:tcPr>
          <w:p w14:paraId="2690EB45"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5714</w:t>
            </w:r>
          </w:p>
        </w:tc>
        <w:tc>
          <w:tcPr>
            <w:tcW w:w="622" w:type="pct"/>
            <w:noWrap/>
            <w:hideMark/>
          </w:tcPr>
          <w:p w14:paraId="209E6A5E"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708" w:type="pct"/>
            <w:noWrap/>
            <w:hideMark/>
          </w:tcPr>
          <w:p w14:paraId="786369BE"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D</w:t>
            </w:r>
          </w:p>
        </w:tc>
        <w:tc>
          <w:tcPr>
            <w:tcW w:w="510" w:type="pct"/>
            <w:noWrap/>
            <w:hideMark/>
          </w:tcPr>
          <w:p w14:paraId="18DC96D0"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57144422"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45E8A73D"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Herbáceo</w:t>
            </w:r>
          </w:p>
        </w:tc>
        <w:tc>
          <w:tcPr>
            <w:tcW w:w="1114" w:type="pct"/>
            <w:noWrap/>
            <w:hideMark/>
          </w:tcPr>
          <w:p w14:paraId="09649EAA"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Nama</w:t>
            </w:r>
            <w:proofErr w:type="spellEnd"/>
            <w:r w:rsidRPr="00821701">
              <w:rPr>
                <w:rFonts w:ascii="Arial" w:hAnsi="Arial" w:cs="Arial"/>
                <w:i/>
                <w:iCs/>
                <w:color w:val="000000"/>
                <w:highlight w:val="yellow"/>
              </w:rPr>
              <w:t xml:space="preserve"> hispida</w:t>
            </w:r>
          </w:p>
        </w:tc>
        <w:tc>
          <w:tcPr>
            <w:tcW w:w="820" w:type="pct"/>
            <w:noWrap/>
            <w:hideMark/>
          </w:tcPr>
          <w:p w14:paraId="74278884"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 xml:space="preserve">Campanitas </w:t>
            </w:r>
          </w:p>
        </w:tc>
        <w:tc>
          <w:tcPr>
            <w:tcW w:w="498" w:type="pct"/>
            <w:noWrap/>
            <w:hideMark/>
          </w:tcPr>
          <w:p w14:paraId="2BAD28F7"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714</w:t>
            </w:r>
          </w:p>
        </w:tc>
        <w:tc>
          <w:tcPr>
            <w:tcW w:w="622" w:type="pct"/>
            <w:noWrap/>
            <w:hideMark/>
          </w:tcPr>
          <w:p w14:paraId="2D094CB2"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1538</w:t>
            </w:r>
          </w:p>
        </w:tc>
        <w:tc>
          <w:tcPr>
            <w:tcW w:w="708" w:type="pct"/>
            <w:noWrap/>
            <w:hideMark/>
          </w:tcPr>
          <w:p w14:paraId="58D00EA5"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40CEC2CF"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SD</w:t>
            </w:r>
          </w:p>
        </w:tc>
      </w:tr>
      <w:tr w:rsidR="003C3E13" w:rsidRPr="00821701" w14:paraId="7A32C21E"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3F86AA63"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Herbáceo</w:t>
            </w:r>
          </w:p>
        </w:tc>
        <w:tc>
          <w:tcPr>
            <w:tcW w:w="1114" w:type="pct"/>
            <w:noWrap/>
            <w:hideMark/>
          </w:tcPr>
          <w:p w14:paraId="2C43703B"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Picradeniopsis</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absinthifolia</w:t>
            </w:r>
            <w:proofErr w:type="spellEnd"/>
          </w:p>
        </w:tc>
        <w:tc>
          <w:tcPr>
            <w:tcW w:w="820" w:type="pct"/>
            <w:noWrap/>
            <w:hideMark/>
          </w:tcPr>
          <w:p w14:paraId="3235603A"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Aceitilla amarilla</w:t>
            </w:r>
          </w:p>
        </w:tc>
        <w:tc>
          <w:tcPr>
            <w:tcW w:w="498" w:type="pct"/>
            <w:noWrap/>
            <w:hideMark/>
          </w:tcPr>
          <w:p w14:paraId="44B94DEA"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2143</w:t>
            </w:r>
          </w:p>
        </w:tc>
        <w:tc>
          <w:tcPr>
            <w:tcW w:w="622" w:type="pct"/>
            <w:noWrap/>
            <w:hideMark/>
          </w:tcPr>
          <w:p w14:paraId="13EED05E"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5385</w:t>
            </w:r>
          </w:p>
        </w:tc>
        <w:tc>
          <w:tcPr>
            <w:tcW w:w="708" w:type="pct"/>
            <w:noWrap/>
            <w:hideMark/>
          </w:tcPr>
          <w:p w14:paraId="4BBC6F21"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D</w:t>
            </w:r>
          </w:p>
        </w:tc>
        <w:tc>
          <w:tcPr>
            <w:tcW w:w="510" w:type="pct"/>
            <w:noWrap/>
            <w:hideMark/>
          </w:tcPr>
          <w:p w14:paraId="17001BAF"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D</w:t>
            </w:r>
          </w:p>
        </w:tc>
      </w:tr>
      <w:tr w:rsidR="003C3E13" w:rsidRPr="00821701" w14:paraId="790D72CF"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084DE5EC"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Herbáceo</w:t>
            </w:r>
          </w:p>
        </w:tc>
        <w:tc>
          <w:tcPr>
            <w:tcW w:w="1114" w:type="pct"/>
            <w:noWrap/>
            <w:hideMark/>
          </w:tcPr>
          <w:p w14:paraId="2F7A4D4D"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Selaginella lepidophylla</w:t>
            </w:r>
          </w:p>
        </w:tc>
        <w:tc>
          <w:tcPr>
            <w:tcW w:w="820" w:type="pct"/>
            <w:noWrap/>
            <w:hideMark/>
          </w:tcPr>
          <w:p w14:paraId="01F45027"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Doradilla</w:t>
            </w:r>
          </w:p>
        </w:tc>
        <w:tc>
          <w:tcPr>
            <w:tcW w:w="498" w:type="pct"/>
            <w:noWrap/>
            <w:hideMark/>
          </w:tcPr>
          <w:p w14:paraId="14B39F18"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10714</w:t>
            </w:r>
          </w:p>
        </w:tc>
        <w:tc>
          <w:tcPr>
            <w:tcW w:w="622" w:type="pct"/>
            <w:noWrap/>
            <w:hideMark/>
          </w:tcPr>
          <w:p w14:paraId="49EB14AB"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708" w:type="pct"/>
            <w:noWrap/>
            <w:hideMark/>
          </w:tcPr>
          <w:p w14:paraId="5A84B066"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D</w:t>
            </w:r>
          </w:p>
        </w:tc>
        <w:tc>
          <w:tcPr>
            <w:tcW w:w="510" w:type="pct"/>
            <w:noWrap/>
            <w:hideMark/>
          </w:tcPr>
          <w:p w14:paraId="2F700F73"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653C88ED"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13FA6CB5"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Herbáceo</w:t>
            </w:r>
          </w:p>
        </w:tc>
        <w:tc>
          <w:tcPr>
            <w:tcW w:w="1114" w:type="pct"/>
            <w:noWrap/>
            <w:hideMark/>
          </w:tcPr>
          <w:p w14:paraId="092918D3"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Senna </w:t>
            </w:r>
            <w:proofErr w:type="spellStart"/>
            <w:r w:rsidRPr="00821701">
              <w:rPr>
                <w:rFonts w:ascii="Arial" w:hAnsi="Arial" w:cs="Arial"/>
                <w:i/>
                <w:iCs/>
                <w:color w:val="000000"/>
                <w:highlight w:val="yellow"/>
              </w:rPr>
              <w:t>demissa</w:t>
            </w:r>
            <w:proofErr w:type="spellEnd"/>
          </w:p>
        </w:tc>
        <w:tc>
          <w:tcPr>
            <w:tcW w:w="820" w:type="pct"/>
            <w:noWrap/>
            <w:hideMark/>
          </w:tcPr>
          <w:p w14:paraId="08AA0B8E"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Retama</w:t>
            </w:r>
          </w:p>
        </w:tc>
        <w:tc>
          <w:tcPr>
            <w:tcW w:w="498" w:type="pct"/>
            <w:noWrap/>
            <w:hideMark/>
          </w:tcPr>
          <w:p w14:paraId="7E8A0333"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622" w:type="pct"/>
            <w:noWrap/>
            <w:hideMark/>
          </w:tcPr>
          <w:p w14:paraId="0FA9B9B6"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769</w:t>
            </w:r>
          </w:p>
        </w:tc>
        <w:tc>
          <w:tcPr>
            <w:tcW w:w="708" w:type="pct"/>
            <w:noWrap/>
            <w:hideMark/>
          </w:tcPr>
          <w:p w14:paraId="7D462A18"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07C9D6A7"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0C247231"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5E5DD825"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Herbáceo</w:t>
            </w:r>
          </w:p>
        </w:tc>
        <w:tc>
          <w:tcPr>
            <w:tcW w:w="1114" w:type="pct"/>
            <w:noWrap/>
            <w:hideMark/>
          </w:tcPr>
          <w:p w14:paraId="5139DA6F"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Thymophylla aurea</w:t>
            </w:r>
          </w:p>
        </w:tc>
        <w:tc>
          <w:tcPr>
            <w:tcW w:w="820" w:type="pct"/>
            <w:noWrap/>
            <w:hideMark/>
          </w:tcPr>
          <w:p w14:paraId="337DA9BE"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Limoncillo</w:t>
            </w:r>
          </w:p>
        </w:tc>
        <w:tc>
          <w:tcPr>
            <w:tcW w:w="498" w:type="pct"/>
            <w:noWrap/>
            <w:hideMark/>
          </w:tcPr>
          <w:p w14:paraId="76E5BA8F"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3571</w:t>
            </w:r>
          </w:p>
        </w:tc>
        <w:tc>
          <w:tcPr>
            <w:tcW w:w="622" w:type="pct"/>
            <w:noWrap/>
            <w:hideMark/>
          </w:tcPr>
          <w:p w14:paraId="6632E64D"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708" w:type="pct"/>
            <w:noWrap/>
            <w:hideMark/>
          </w:tcPr>
          <w:p w14:paraId="49B9F69B"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D</w:t>
            </w:r>
          </w:p>
        </w:tc>
        <w:tc>
          <w:tcPr>
            <w:tcW w:w="510" w:type="pct"/>
            <w:noWrap/>
            <w:hideMark/>
          </w:tcPr>
          <w:p w14:paraId="7E3681F4"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7C76ADD5"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6D3D81B6"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Herbáceo</w:t>
            </w:r>
          </w:p>
        </w:tc>
        <w:tc>
          <w:tcPr>
            <w:tcW w:w="1114" w:type="pct"/>
            <w:noWrap/>
            <w:hideMark/>
          </w:tcPr>
          <w:p w14:paraId="6BA620FF"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Thymophylla pentachaeta</w:t>
            </w:r>
          </w:p>
        </w:tc>
        <w:tc>
          <w:tcPr>
            <w:tcW w:w="820" w:type="pct"/>
            <w:noWrap/>
            <w:hideMark/>
          </w:tcPr>
          <w:p w14:paraId="5F4CB678"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Limoncillo</w:t>
            </w:r>
          </w:p>
        </w:tc>
        <w:tc>
          <w:tcPr>
            <w:tcW w:w="498" w:type="pct"/>
            <w:noWrap/>
            <w:hideMark/>
          </w:tcPr>
          <w:p w14:paraId="1D00FFB9"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5714</w:t>
            </w:r>
          </w:p>
        </w:tc>
        <w:tc>
          <w:tcPr>
            <w:tcW w:w="622" w:type="pct"/>
            <w:noWrap/>
            <w:hideMark/>
          </w:tcPr>
          <w:p w14:paraId="4A5F25C9"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76154</w:t>
            </w:r>
          </w:p>
        </w:tc>
        <w:tc>
          <w:tcPr>
            <w:tcW w:w="708" w:type="pct"/>
            <w:noWrap/>
            <w:hideMark/>
          </w:tcPr>
          <w:p w14:paraId="3F397818"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D</w:t>
            </w:r>
          </w:p>
        </w:tc>
        <w:tc>
          <w:tcPr>
            <w:tcW w:w="510" w:type="pct"/>
            <w:noWrap/>
            <w:hideMark/>
          </w:tcPr>
          <w:p w14:paraId="1AC11606"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D</w:t>
            </w:r>
          </w:p>
        </w:tc>
      </w:tr>
      <w:tr w:rsidR="003C3E13" w:rsidRPr="00821701" w14:paraId="3FF75C74"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6FF7B36C"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Herbáceo</w:t>
            </w:r>
          </w:p>
        </w:tc>
        <w:tc>
          <w:tcPr>
            <w:tcW w:w="1114" w:type="pct"/>
            <w:noWrap/>
            <w:hideMark/>
          </w:tcPr>
          <w:p w14:paraId="0CAB1792"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Tiquilia</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canescens</w:t>
            </w:r>
            <w:proofErr w:type="spellEnd"/>
          </w:p>
        </w:tc>
        <w:tc>
          <w:tcPr>
            <w:tcW w:w="820" w:type="pct"/>
            <w:noWrap/>
            <w:hideMark/>
          </w:tcPr>
          <w:p w14:paraId="1AB3EDB8" w14:textId="0B237827" w:rsidR="003C3E13" w:rsidRPr="00821701" w:rsidRDefault="008A0DDB" w:rsidP="003C3E13">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roofErr w:type="gramStart"/>
            <w:r w:rsidRPr="00821701">
              <w:rPr>
                <w:rFonts w:ascii="Arial" w:hAnsi="Arial" w:cs="Arial"/>
                <w:color w:val="000000"/>
                <w:highlight w:val="yellow"/>
              </w:rPr>
              <w:t>Hierba</w:t>
            </w:r>
            <w:r w:rsidR="003C3E13" w:rsidRPr="00821701">
              <w:rPr>
                <w:rFonts w:ascii="Arial" w:hAnsi="Arial" w:cs="Arial"/>
                <w:color w:val="000000"/>
                <w:highlight w:val="yellow"/>
              </w:rPr>
              <w:t xml:space="preserve"> cenizo</w:t>
            </w:r>
            <w:proofErr w:type="gramEnd"/>
          </w:p>
        </w:tc>
        <w:tc>
          <w:tcPr>
            <w:tcW w:w="498" w:type="pct"/>
            <w:noWrap/>
            <w:hideMark/>
          </w:tcPr>
          <w:p w14:paraId="03B36FBC"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714</w:t>
            </w:r>
          </w:p>
        </w:tc>
        <w:tc>
          <w:tcPr>
            <w:tcW w:w="622" w:type="pct"/>
            <w:noWrap/>
            <w:hideMark/>
          </w:tcPr>
          <w:p w14:paraId="15D22224"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769</w:t>
            </w:r>
          </w:p>
        </w:tc>
        <w:tc>
          <w:tcPr>
            <w:tcW w:w="708" w:type="pct"/>
            <w:noWrap/>
            <w:hideMark/>
          </w:tcPr>
          <w:p w14:paraId="39748450"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4604C49C"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510F9932"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0FA2A86F"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Herbáceo</w:t>
            </w:r>
          </w:p>
        </w:tc>
        <w:tc>
          <w:tcPr>
            <w:tcW w:w="1114" w:type="pct"/>
            <w:noWrap/>
            <w:hideMark/>
          </w:tcPr>
          <w:p w14:paraId="6E245914"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Wedelia</w:t>
            </w:r>
            <w:proofErr w:type="spellEnd"/>
            <w:r w:rsidRPr="00821701">
              <w:rPr>
                <w:rFonts w:ascii="Arial" w:hAnsi="Arial" w:cs="Arial"/>
                <w:i/>
                <w:iCs/>
                <w:color w:val="000000"/>
                <w:highlight w:val="yellow"/>
              </w:rPr>
              <w:t xml:space="preserve"> hispida</w:t>
            </w:r>
          </w:p>
        </w:tc>
        <w:tc>
          <w:tcPr>
            <w:tcW w:w="820" w:type="pct"/>
            <w:noWrap/>
            <w:hideMark/>
          </w:tcPr>
          <w:p w14:paraId="037A3B4C" w14:textId="25BC1C39" w:rsidR="003C3E13" w:rsidRPr="00821701" w:rsidRDefault="008A0DDB"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Botón</w:t>
            </w:r>
            <w:r w:rsidR="003C3E13" w:rsidRPr="00821701">
              <w:rPr>
                <w:rFonts w:ascii="Arial" w:hAnsi="Arial" w:cs="Arial"/>
                <w:color w:val="000000"/>
                <w:highlight w:val="yellow"/>
              </w:rPr>
              <w:t xml:space="preserve"> de oro</w:t>
            </w:r>
          </w:p>
        </w:tc>
        <w:tc>
          <w:tcPr>
            <w:tcW w:w="498" w:type="pct"/>
            <w:noWrap/>
            <w:hideMark/>
          </w:tcPr>
          <w:p w14:paraId="03417CCC"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622" w:type="pct"/>
            <w:noWrap/>
            <w:hideMark/>
          </w:tcPr>
          <w:p w14:paraId="025D5BB4"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769</w:t>
            </w:r>
          </w:p>
        </w:tc>
        <w:tc>
          <w:tcPr>
            <w:tcW w:w="708" w:type="pct"/>
            <w:noWrap/>
            <w:hideMark/>
          </w:tcPr>
          <w:p w14:paraId="5293C7B5"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0A6147E4"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77DCCFAF"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5E74E2D0" w14:textId="573E63C1" w:rsidR="003C3E13" w:rsidRPr="00821701" w:rsidRDefault="00F10A9A" w:rsidP="003C3E13">
            <w:pPr>
              <w:rPr>
                <w:rFonts w:ascii="Arial" w:hAnsi="Arial" w:cs="Arial"/>
                <w:b w:val="0"/>
                <w:bCs w:val="0"/>
                <w:highlight w:val="yellow"/>
              </w:rPr>
            </w:pPr>
            <w:r w:rsidRPr="00821701">
              <w:rPr>
                <w:rFonts w:ascii="Arial" w:hAnsi="Arial" w:cs="Arial"/>
                <w:highlight w:val="yellow"/>
              </w:rPr>
              <w:t>S</w:t>
            </w:r>
            <w:r w:rsidR="003C3E13" w:rsidRPr="00821701">
              <w:rPr>
                <w:rFonts w:ascii="Arial" w:hAnsi="Arial" w:cs="Arial"/>
                <w:highlight w:val="yellow"/>
              </w:rPr>
              <w:t>ubtotal</w:t>
            </w:r>
            <w:r w:rsidRPr="00821701">
              <w:rPr>
                <w:rFonts w:ascii="Arial" w:hAnsi="Arial" w:cs="Arial"/>
                <w:highlight w:val="yellow"/>
              </w:rPr>
              <w:t>,</w:t>
            </w:r>
            <w:r w:rsidR="003C3E13" w:rsidRPr="00821701">
              <w:rPr>
                <w:rFonts w:ascii="Arial" w:hAnsi="Arial" w:cs="Arial"/>
                <w:highlight w:val="yellow"/>
              </w:rPr>
              <w:t xml:space="preserve"> Herbáceo</w:t>
            </w:r>
          </w:p>
        </w:tc>
        <w:tc>
          <w:tcPr>
            <w:tcW w:w="1114" w:type="pct"/>
            <w:noWrap/>
            <w:hideMark/>
          </w:tcPr>
          <w:p w14:paraId="452E22A0"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b/>
                <w:bCs/>
                <w:i/>
                <w:iCs/>
                <w:highlight w:val="yellow"/>
              </w:rPr>
            </w:pPr>
            <w:r w:rsidRPr="00821701">
              <w:rPr>
                <w:rFonts w:ascii="Arial" w:hAnsi="Arial" w:cs="Arial"/>
                <w:b/>
                <w:bCs/>
                <w:i/>
                <w:iCs/>
                <w:highlight w:val="yellow"/>
              </w:rPr>
              <w:t> </w:t>
            </w:r>
          </w:p>
        </w:tc>
        <w:tc>
          <w:tcPr>
            <w:tcW w:w="820" w:type="pct"/>
            <w:noWrap/>
            <w:hideMark/>
          </w:tcPr>
          <w:p w14:paraId="15F31E88"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b/>
                <w:bCs/>
                <w:highlight w:val="yellow"/>
              </w:rPr>
            </w:pPr>
            <w:r w:rsidRPr="00821701">
              <w:rPr>
                <w:rFonts w:ascii="Arial" w:hAnsi="Arial" w:cs="Arial"/>
                <w:b/>
                <w:bCs/>
                <w:highlight w:val="yellow"/>
              </w:rPr>
              <w:t> </w:t>
            </w:r>
          </w:p>
        </w:tc>
        <w:tc>
          <w:tcPr>
            <w:tcW w:w="498" w:type="pct"/>
            <w:noWrap/>
            <w:hideMark/>
          </w:tcPr>
          <w:p w14:paraId="2AE7090C"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highlight w:val="yellow"/>
              </w:rPr>
            </w:pPr>
            <w:r w:rsidRPr="00821701">
              <w:rPr>
                <w:rFonts w:ascii="Arial" w:hAnsi="Arial" w:cs="Arial"/>
                <w:b/>
                <w:bCs/>
                <w:highlight w:val="yellow"/>
              </w:rPr>
              <w:t>32857</w:t>
            </w:r>
          </w:p>
        </w:tc>
        <w:tc>
          <w:tcPr>
            <w:tcW w:w="622" w:type="pct"/>
            <w:noWrap/>
            <w:hideMark/>
          </w:tcPr>
          <w:p w14:paraId="7C52C954"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highlight w:val="yellow"/>
              </w:rPr>
            </w:pPr>
            <w:r w:rsidRPr="00821701">
              <w:rPr>
                <w:rFonts w:ascii="Arial" w:hAnsi="Arial" w:cs="Arial"/>
                <w:b/>
                <w:bCs/>
                <w:highlight w:val="yellow"/>
              </w:rPr>
              <w:t>94615</w:t>
            </w:r>
          </w:p>
        </w:tc>
        <w:tc>
          <w:tcPr>
            <w:tcW w:w="708" w:type="pct"/>
            <w:noWrap/>
            <w:hideMark/>
          </w:tcPr>
          <w:p w14:paraId="0F028FA8"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highlight w:val="yellow"/>
              </w:rPr>
            </w:pPr>
            <w:r w:rsidRPr="00821701">
              <w:rPr>
                <w:rFonts w:ascii="Arial" w:hAnsi="Arial" w:cs="Arial"/>
                <w:b/>
                <w:bCs/>
                <w:highlight w:val="yellow"/>
              </w:rPr>
              <w:t>-</w:t>
            </w:r>
          </w:p>
        </w:tc>
        <w:tc>
          <w:tcPr>
            <w:tcW w:w="510" w:type="pct"/>
            <w:noWrap/>
            <w:hideMark/>
          </w:tcPr>
          <w:p w14:paraId="704DE87C"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highlight w:val="yellow"/>
              </w:rPr>
            </w:pPr>
            <w:r w:rsidRPr="00821701">
              <w:rPr>
                <w:rFonts w:ascii="Arial" w:hAnsi="Arial" w:cs="Arial"/>
                <w:b/>
                <w:bCs/>
                <w:highlight w:val="yellow"/>
              </w:rPr>
              <w:t>-</w:t>
            </w:r>
          </w:p>
        </w:tc>
      </w:tr>
      <w:tr w:rsidR="003C3E13" w:rsidRPr="00821701" w14:paraId="75CBCD2C"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6D18697A"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lastRenderedPageBreak/>
              <w:t>Suculento</w:t>
            </w:r>
          </w:p>
        </w:tc>
        <w:tc>
          <w:tcPr>
            <w:tcW w:w="1114" w:type="pct"/>
            <w:noWrap/>
            <w:hideMark/>
          </w:tcPr>
          <w:p w14:paraId="5C9365BB"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Agave lechuguilla </w:t>
            </w:r>
          </w:p>
        </w:tc>
        <w:tc>
          <w:tcPr>
            <w:tcW w:w="820" w:type="pct"/>
            <w:noWrap/>
            <w:hideMark/>
          </w:tcPr>
          <w:p w14:paraId="1DB28CE1"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Lechuguilla</w:t>
            </w:r>
          </w:p>
        </w:tc>
        <w:tc>
          <w:tcPr>
            <w:tcW w:w="498" w:type="pct"/>
            <w:noWrap/>
            <w:hideMark/>
          </w:tcPr>
          <w:p w14:paraId="65D35453"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2749</w:t>
            </w:r>
          </w:p>
        </w:tc>
        <w:tc>
          <w:tcPr>
            <w:tcW w:w="622" w:type="pct"/>
            <w:noWrap/>
            <w:hideMark/>
          </w:tcPr>
          <w:p w14:paraId="7756E404"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6865</w:t>
            </w:r>
          </w:p>
        </w:tc>
        <w:tc>
          <w:tcPr>
            <w:tcW w:w="708" w:type="pct"/>
            <w:noWrap/>
            <w:hideMark/>
          </w:tcPr>
          <w:p w14:paraId="5B7674EC"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D</w:t>
            </w:r>
          </w:p>
        </w:tc>
        <w:tc>
          <w:tcPr>
            <w:tcW w:w="510" w:type="pct"/>
            <w:noWrap/>
            <w:hideMark/>
          </w:tcPr>
          <w:p w14:paraId="6A706B28"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D</w:t>
            </w:r>
          </w:p>
        </w:tc>
      </w:tr>
      <w:tr w:rsidR="003C3E13" w:rsidRPr="00821701" w14:paraId="5396367E"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268B038D"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Suculento</w:t>
            </w:r>
          </w:p>
        </w:tc>
        <w:tc>
          <w:tcPr>
            <w:tcW w:w="1114" w:type="pct"/>
            <w:noWrap/>
            <w:hideMark/>
          </w:tcPr>
          <w:p w14:paraId="3E1407B9"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Agave scabra</w:t>
            </w:r>
          </w:p>
        </w:tc>
        <w:tc>
          <w:tcPr>
            <w:tcW w:w="820" w:type="pct"/>
            <w:noWrap/>
            <w:hideMark/>
          </w:tcPr>
          <w:p w14:paraId="21791355"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Maguey cenizo</w:t>
            </w:r>
          </w:p>
        </w:tc>
        <w:tc>
          <w:tcPr>
            <w:tcW w:w="498" w:type="pct"/>
            <w:noWrap/>
            <w:hideMark/>
          </w:tcPr>
          <w:p w14:paraId="3CE77686"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314</w:t>
            </w:r>
          </w:p>
        </w:tc>
        <w:tc>
          <w:tcPr>
            <w:tcW w:w="622" w:type="pct"/>
            <w:noWrap/>
            <w:hideMark/>
          </w:tcPr>
          <w:p w14:paraId="16BAD9EF"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246</w:t>
            </w:r>
          </w:p>
        </w:tc>
        <w:tc>
          <w:tcPr>
            <w:tcW w:w="708" w:type="pct"/>
            <w:noWrap/>
            <w:hideMark/>
          </w:tcPr>
          <w:p w14:paraId="194764D7"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62F45CBA"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1D92DD92"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44B56155"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Suculento</w:t>
            </w:r>
          </w:p>
        </w:tc>
        <w:tc>
          <w:tcPr>
            <w:tcW w:w="1114" w:type="pct"/>
            <w:noWrap/>
            <w:hideMark/>
          </w:tcPr>
          <w:p w14:paraId="7D63C062"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Agave </w:t>
            </w:r>
            <w:proofErr w:type="spellStart"/>
            <w:r w:rsidRPr="00821701">
              <w:rPr>
                <w:rFonts w:ascii="Arial" w:hAnsi="Arial" w:cs="Arial"/>
                <w:i/>
                <w:iCs/>
                <w:color w:val="000000"/>
                <w:highlight w:val="yellow"/>
              </w:rPr>
              <w:t>striata</w:t>
            </w:r>
            <w:proofErr w:type="spellEnd"/>
          </w:p>
        </w:tc>
        <w:tc>
          <w:tcPr>
            <w:tcW w:w="820" w:type="pct"/>
            <w:noWrap/>
            <w:hideMark/>
          </w:tcPr>
          <w:p w14:paraId="76D86CE1" w14:textId="7FD8CDAC" w:rsidR="003C3E13" w:rsidRPr="00821701" w:rsidRDefault="008A0DDB"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Espadín</w:t>
            </w:r>
          </w:p>
        </w:tc>
        <w:tc>
          <w:tcPr>
            <w:tcW w:w="498" w:type="pct"/>
            <w:noWrap/>
            <w:hideMark/>
          </w:tcPr>
          <w:p w14:paraId="67D5E88D"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74</w:t>
            </w:r>
          </w:p>
        </w:tc>
        <w:tc>
          <w:tcPr>
            <w:tcW w:w="622" w:type="pct"/>
            <w:noWrap/>
            <w:hideMark/>
          </w:tcPr>
          <w:p w14:paraId="144749F5"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34</w:t>
            </w:r>
          </w:p>
        </w:tc>
        <w:tc>
          <w:tcPr>
            <w:tcW w:w="708" w:type="pct"/>
            <w:noWrap/>
            <w:hideMark/>
          </w:tcPr>
          <w:p w14:paraId="0DED0297"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58891260"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2450EDDB"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264AE4B6"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Suculento</w:t>
            </w:r>
          </w:p>
        </w:tc>
        <w:tc>
          <w:tcPr>
            <w:tcW w:w="1114" w:type="pct"/>
            <w:noWrap/>
            <w:hideMark/>
          </w:tcPr>
          <w:p w14:paraId="2234D636"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Ancistrocactus scheeri</w:t>
            </w:r>
          </w:p>
        </w:tc>
        <w:tc>
          <w:tcPr>
            <w:tcW w:w="820" w:type="pct"/>
            <w:noWrap/>
            <w:hideMark/>
          </w:tcPr>
          <w:p w14:paraId="600AA304"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roofErr w:type="spellStart"/>
            <w:r w:rsidRPr="00821701">
              <w:rPr>
                <w:rFonts w:ascii="Arial" w:hAnsi="Arial" w:cs="Arial"/>
                <w:color w:val="000000"/>
                <w:highlight w:val="yellow"/>
              </w:rPr>
              <w:t>Ganchudita</w:t>
            </w:r>
            <w:proofErr w:type="spellEnd"/>
          </w:p>
        </w:tc>
        <w:tc>
          <w:tcPr>
            <w:tcW w:w="498" w:type="pct"/>
            <w:noWrap/>
            <w:hideMark/>
          </w:tcPr>
          <w:p w14:paraId="131CC2A6"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9</w:t>
            </w:r>
          </w:p>
        </w:tc>
        <w:tc>
          <w:tcPr>
            <w:tcW w:w="622" w:type="pct"/>
            <w:noWrap/>
            <w:hideMark/>
          </w:tcPr>
          <w:p w14:paraId="516406E3"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12</w:t>
            </w:r>
          </w:p>
        </w:tc>
        <w:tc>
          <w:tcPr>
            <w:tcW w:w="708" w:type="pct"/>
            <w:noWrap/>
            <w:hideMark/>
          </w:tcPr>
          <w:p w14:paraId="05690F3B"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2A79F8F7"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5489F011"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4FC1A108"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Suculento</w:t>
            </w:r>
          </w:p>
        </w:tc>
        <w:tc>
          <w:tcPr>
            <w:tcW w:w="1114" w:type="pct"/>
            <w:noWrap/>
            <w:hideMark/>
          </w:tcPr>
          <w:p w14:paraId="524B8BC4"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Ariocarpus </w:t>
            </w:r>
            <w:proofErr w:type="spellStart"/>
            <w:r w:rsidRPr="00821701">
              <w:rPr>
                <w:rFonts w:ascii="Arial" w:hAnsi="Arial" w:cs="Arial"/>
                <w:i/>
                <w:iCs/>
                <w:color w:val="000000"/>
                <w:highlight w:val="yellow"/>
              </w:rPr>
              <w:t>retusus</w:t>
            </w:r>
            <w:proofErr w:type="spellEnd"/>
          </w:p>
        </w:tc>
        <w:tc>
          <w:tcPr>
            <w:tcW w:w="820" w:type="pct"/>
            <w:noWrap/>
            <w:hideMark/>
          </w:tcPr>
          <w:p w14:paraId="373DD291"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roofErr w:type="spellStart"/>
            <w:r w:rsidRPr="00821701">
              <w:rPr>
                <w:rFonts w:ascii="Arial" w:hAnsi="Arial" w:cs="Arial"/>
                <w:color w:val="000000"/>
                <w:highlight w:val="yellow"/>
              </w:rPr>
              <w:t>Chautle</w:t>
            </w:r>
            <w:proofErr w:type="spellEnd"/>
          </w:p>
        </w:tc>
        <w:tc>
          <w:tcPr>
            <w:tcW w:w="498" w:type="pct"/>
            <w:noWrap/>
            <w:hideMark/>
          </w:tcPr>
          <w:p w14:paraId="59C3E1E3"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123</w:t>
            </w:r>
          </w:p>
        </w:tc>
        <w:tc>
          <w:tcPr>
            <w:tcW w:w="622" w:type="pct"/>
            <w:noWrap/>
            <w:hideMark/>
          </w:tcPr>
          <w:p w14:paraId="4ABD99CE"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708" w:type="pct"/>
            <w:noWrap/>
            <w:hideMark/>
          </w:tcPr>
          <w:p w14:paraId="66C25398"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480DCD4D"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4927E379"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4ACBA7FF"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Suculento</w:t>
            </w:r>
          </w:p>
        </w:tc>
        <w:tc>
          <w:tcPr>
            <w:tcW w:w="1114" w:type="pct"/>
            <w:noWrap/>
            <w:hideMark/>
          </w:tcPr>
          <w:p w14:paraId="01F8CA17" w14:textId="1C19615C"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Coryphantha </w:t>
            </w:r>
            <w:proofErr w:type="spellStart"/>
            <w:r w:rsidR="008A0DDB" w:rsidRPr="00821701">
              <w:rPr>
                <w:rFonts w:ascii="Arial" w:hAnsi="Arial" w:cs="Arial"/>
                <w:i/>
                <w:iCs/>
                <w:color w:val="000000"/>
                <w:highlight w:val="yellow"/>
              </w:rPr>
              <w:t>cornifera</w:t>
            </w:r>
            <w:proofErr w:type="spellEnd"/>
          </w:p>
        </w:tc>
        <w:tc>
          <w:tcPr>
            <w:tcW w:w="820" w:type="pct"/>
            <w:noWrap/>
            <w:hideMark/>
          </w:tcPr>
          <w:p w14:paraId="406D8FC6"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Biznaga cuernos</w:t>
            </w:r>
          </w:p>
        </w:tc>
        <w:tc>
          <w:tcPr>
            <w:tcW w:w="498" w:type="pct"/>
            <w:noWrap/>
            <w:hideMark/>
          </w:tcPr>
          <w:p w14:paraId="46317A58"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622" w:type="pct"/>
            <w:noWrap/>
            <w:hideMark/>
          </w:tcPr>
          <w:p w14:paraId="732F6386"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95</w:t>
            </w:r>
          </w:p>
        </w:tc>
        <w:tc>
          <w:tcPr>
            <w:tcW w:w="708" w:type="pct"/>
            <w:noWrap/>
            <w:hideMark/>
          </w:tcPr>
          <w:p w14:paraId="7C09F88C"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25911037"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1CB2AF39"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1A4E7C77"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Suculento</w:t>
            </w:r>
          </w:p>
        </w:tc>
        <w:tc>
          <w:tcPr>
            <w:tcW w:w="1114" w:type="pct"/>
            <w:noWrap/>
            <w:hideMark/>
          </w:tcPr>
          <w:p w14:paraId="50099D19"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Coryphantha delicata</w:t>
            </w:r>
          </w:p>
        </w:tc>
        <w:tc>
          <w:tcPr>
            <w:tcW w:w="820" w:type="pct"/>
            <w:noWrap/>
            <w:hideMark/>
          </w:tcPr>
          <w:p w14:paraId="1BDCA6F2"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Biznaga partida</w:t>
            </w:r>
          </w:p>
        </w:tc>
        <w:tc>
          <w:tcPr>
            <w:tcW w:w="498" w:type="pct"/>
            <w:noWrap/>
            <w:hideMark/>
          </w:tcPr>
          <w:p w14:paraId="7AFD43BD"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66</w:t>
            </w:r>
          </w:p>
        </w:tc>
        <w:tc>
          <w:tcPr>
            <w:tcW w:w="622" w:type="pct"/>
            <w:noWrap/>
            <w:hideMark/>
          </w:tcPr>
          <w:p w14:paraId="611CA1D8"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708" w:type="pct"/>
            <w:noWrap/>
            <w:hideMark/>
          </w:tcPr>
          <w:p w14:paraId="2279C2CC"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3432D218"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37AB3A58"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0DF8E2A5"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Suculento</w:t>
            </w:r>
          </w:p>
        </w:tc>
        <w:tc>
          <w:tcPr>
            <w:tcW w:w="1114" w:type="pct"/>
            <w:noWrap/>
            <w:hideMark/>
          </w:tcPr>
          <w:p w14:paraId="201B8B9E"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Coryphantha poselgeriana</w:t>
            </w:r>
          </w:p>
        </w:tc>
        <w:tc>
          <w:tcPr>
            <w:tcW w:w="820" w:type="pct"/>
            <w:noWrap/>
            <w:hideMark/>
          </w:tcPr>
          <w:p w14:paraId="5BC7DE4D"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Mancacaballo</w:t>
            </w:r>
          </w:p>
        </w:tc>
        <w:tc>
          <w:tcPr>
            <w:tcW w:w="498" w:type="pct"/>
            <w:noWrap/>
            <w:hideMark/>
          </w:tcPr>
          <w:p w14:paraId="1DA808C4"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14</w:t>
            </w:r>
          </w:p>
        </w:tc>
        <w:tc>
          <w:tcPr>
            <w:tcW w:w="622" w:type="pct"/>
            <w:noWrap/>
            <w:hideMark/>
          </w:tcPr>
          <w:p w14:paraId="5265040B"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12</w:t>
            </w:r>
          </w:p>
        </w:tc>
        <w:tc>
          <w:tcPr>
            <w:tcW w:w="708" w:type="pct"/>
            <w:noWrap/>
            <w:hideMark/>
          </w:tcPr>
          <w:p w14:paraId="085906B9"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5A6389D3"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102F0D29"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3EEA21E1"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Suculento</w:t>
            </w:r>
          </w:p>
        </w:tc>
        <w:tc>
          <w:tcPr>
            <w:tcW w:w="1114" w:type="pct"/>
            <w:noWrap/>
            <w:hideMark/>
          </w:tcPr>
          <w:p w14:paraId="37227B66"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Cylindropuntia</w:t>
            </w:r>
            <w:proofErr w:type="spellEnd"/>
            <w:r w:rsidRPr="00821701">
              <w:rPr>
                <w:rFonts w:ascii="Arial" w:hAnsi="Arial" w:cs="Arial"/>
                <w:i/>
                <w:iCs/>
                <w:color w:val="000000"/>
                <w:highlight w:val="yellow"/>
              </w:rPr>
              <w:t xml:space="preserve"> imbricata</w:t>
            </w:r>
          </w:p>
        </w:tc>
        <w:tc>
          <w:tcPr>
            <w:tcW w:w="820" w:type="pct"/>
            <w:noWrap/>
            <w:hideMark/>
          </w:tcPr>
          <w:p w14:paraId="40E4B68C"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Coyonoxtle</w:t>
            </w:r>
          </w:p>
        </w:tc>
        <w:tc>
          <w:tcPr>
            <w:tcW w:w="498" w:type="pct"/>
            <w:noWrap/>
            <w:hideMark/>
          </w:tcPr>
          <w:p w14:paraId="213BDF12"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9</w:t>
            </w:r>
          </w:p>
        </w:tc>
        <w:tc>
          <w:tcPr>
            <w:tcW w:w="622" w:type="pct"/>
            <w:noWrap/>
            <w:hideMark/>
          </w:tcPr>
          <w:p w14:paraId="10E97096"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12</w:t>
            </w:r>
          </w:p>
        </w:tc>
        <w:tc>
          <w:tcPr>
            <w:tcW w:w="708" w:type="pct"/>
            <w:noWrap/>
            <w:hideMark/>
          </w:tcPr>
          <w:p w14:paraId="6690E310"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5F63BBF8"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360AA4E1"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78189F3B"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Suculento</w:t>
            </w:r>
          </w:p>
        </w:tc>
        <w:tc>
          <w:tcPr>
            <w:tcW w:w="1114" w:type="pct"/>
            <w:noWrap/>
            <w:hideMark/>
          </w:tcPr>
          <w:p w14:paraId="63A18342"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Cylindropuntia</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kleiniae</w:t>
            </w:r>
            <w:proofErr w:type="spellEnd"/>
          </w:p>
        </w:tc>
        <w:tc>
          <w:tcPr>
            <w:tcW w:w="820" w:type="pct"/>
            <w:noWrap/>
            <w:hideMark/>
          </w:tcPr>
          <w:p w14:paraId="46355950"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Tasajillo macho</w:t>
            </w:r>
          </w:p>
        </w:tc>
        <w:tc>
          <w:tcPr>
            <w:tcW w:w="498" w:type="pct"/>
            <w:noWrap/>
            <w:hideMark/>
          </w:tcPr>
          <w:p w14:paraId="07B01FD8"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11</w:t>
            </w:r>
          </w:p>
        </w:tc>
        <w:tc>
          <w:tcPr>
            <w:tcW w:w="622" w:type="pct"/>
            <w:noWrap/>
            <w:hideMark/>
          </w:tcPr>
          <w:p w14:paraId="0AC2436A"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6</w:t>
            </w:r>
          </w:p>
        </w:tc>
        <w:tc>
          <w:tcPr>
            <w:tcW w:w="708" w:type="pct"/>
            <w:noWrap/>
            <w:hideMark/>
          </w:tcPr>
          <w:p w14:paraId="59A0F7D9"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0F511E78"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6E4D1C15"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516429EC"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Suculento</w:t>
            </w:r>
          </w:p>
        </w:tc>
        <w:tc>
          <w:tcPr>
            <w:tcW w:w="1114" w:type="pct"/>
            <w:noWrap/>
            <w:hideMark/>
          </w:tcPr>
          <w:p w14:paraId="0AA928F1"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Cylindropuntia</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leptocaulis</w:t>
            </w:r>
            <w:proofErr w:type="spellEnd"/>
          </w:p>
        </w:tc>
        <w:tc>
          <w:tcPr>
            <w:tcW w:w="820" w:type="pct"/>
            <w:noWrap/>
            <w:hideMark/>
          </w:tcPr>
          <w:p w14:paraId="16944FBD"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Tasajillo</w:t>
            </w:r>
          </w:p>
        </w:tc>
        <w:tc>
          <w:tcPr>
            <w:tcW w:w="498" w:type="pct"/>
            <w:noWrap/>
            <w:hideMark/>
          </w:tcPr>
          <w:p w14:paraId="52C3C340"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103</w:t>
            </w:r>
          </w:p>
        </w:tc>
        <w:tc>
          <w:tcPr>
            <w:tcW w:w="622" w:type="pct"/>
            <w:noWrap/>
            <w:hideMark/>
          </w:tcPr>
          <w:p w14:paraId="3B2653EE"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708" w:type="pct"/>
            <w:noWrap/>
            <w:hideMark/>
          </w:tcPr>
          <w:p w14:paraId="486E9798"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55BA7CA8"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1665C02C"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1F3B56C7"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Suculento</w:t>
            </w:r>
          </w:p>
        </w:tc>
        <w:tc>
          <w:tcPr>
            <w:tcW w:w="1114" w:type="pct"/>
            <w:noWrap/>
            <w:hideMark/>
          </w:tcPr>
          <w:p w14:paraId="427CE197"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Cylindropuntia</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leptocaulis</w:t>
            </w:r>
            <w:proofErr w:type="spellEnd"/>
            <w:r w:rsidRPr="00821701">
              <w:rPr>
                <w:rFonts w:ascii="Arial" w:hAnsi="Arial" w:cs="Arial"/>
                <w:i/>
                <w:iCs/>
                <w:color w:val="000000"/>
                <w:highlight w:val="yellow"/>
              </w:rPr>
              <w:t xml:space="preserve"> </w:t>
            </w:r>
          </w:p>
        </w:tc>
        <w:tc>
          <w:tcPr>
            <w:tcW w:w="820" w:type="pct"/>
            <w:noWrap/>
            <w:hideMark/>
          </w:tcPr>
          <w:p w14:paraId="4BE73AC4"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Tasajillo</w:t>
            </w:r>
          </w:p>
        </w:tc>
        <w:tc>
          <w:tcPr>
            <w:tcW w:w="498" w:type="pct"/>
            <w:noWrap/>
            <w:hideMark/>
          </w:tcPr>
          <w:p w14:paraId="00C6540A"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622" w:type="pct"/>
            <w:noWrap/>
            <w:hideMark/>
          </w:tcPr>
          <w:p w14:paraId="5392A726"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49</w:t>
            </w:r>
          </w:p>
        </w:tc>
        <w:tc>
          <w:tcPr>
            <w:tcW w:w="708" w:type="pct"/>
            <w:noWrap/>
            <w:hideMark/>
          </w:tcPr>
          <w:p w14:paraId="3C233A64"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2E83EE9D"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6F4FEA8E"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588A283B"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Suculento</w:t>
            </w:r>
          </w:p>
        </w:tc>
        <w:tc>
          <w:tcPr>
            <w:tcW w:w="1114" w:type="pct"/>
            <w:noWrap/>
            <w:hideMark/>
          </w:tcPr>
          <w:p w14:paraId="47364DE1"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Dasylirion</w:t>
            </w:r>
            <w:proofErr w:type="spellEnd"/>
            <w:r w:rsidRPr="00821701">
              <w:rPr>
                <w:rFonts w:ascii="Arial" w:hAnsi="Arial" w:cs="Arial"/>
                <w:i/>
                <w:iCs/>
                <w:color w:val="000000"/>
                <w:highlight w:val="yellow"/>
              </w:rPr>
              <w:t xml:space="preserve"> cedrosanum</w:t>
            </w:r>
          </w:p>
        </w:tc>
        <w:tc>
          <w:tcPr>
            <w:tcW w:w="820" w:type="pct"/>
            <w:noWrap/>
            <w:hideMark/>
          </w:tcPr>
          <w:p w14:paraId="0956808A"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Sotol</w:t>
            </w:r>
          </w:p>
        </w:tc>
        <w:tc>
          <w:tcPr>
            <w:tcW w:w="498" w:type="pct"/>
            <w:noWrap/>
            <w:hideMark/>
          </w:tcPr>
          <w:p w14:paraId="568DF2C4"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80</w:t>
            </w:r>
          </w:p>
        </w:tc>
        <w:tc>
          <w:tcPr>
            <w:tcW w:w="622" w:type="pct"/>
            <w:noWrap/>
            <w:hideMark/>
          </w:tcPr>
          <w:p w14:paraId="1EA731BB"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31</w:t>
            </w:r>
          </w:p>
        </w:tc>
        <w:tc>
          <w:tcPr>
            <w:tcW w:w="708" w:type="pct"/>
            <w:noWrap/>
            <w:hideMark/>
          </w:tcPr>
          <w:p w14:paraId="0F2B9553"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160C4215"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376A0748"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67E63C00"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Suculento</w:t>
            </w:r>
          </w:p>
        </w:tc>
        <w:tc>
          <w:tcPr>
            <w:tcW w:w="1114" w:type="pct"/>
            <w:noWrap/>
            <w:hideMark/>
          </w:tcPr>
          <w:p w14:paraId="0698B3EE"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Echinocactus horizonthalonius</w:t>
            </w:r>
          </w:p>
        </w:tc>
        <w:tc>
          <w:tcPr>
            <w:tcW w:w="820" w:type="pct"/>
            <w:noWrap/>
            <w:hideMark/>
          </w:tcPr>
          <w:p w14:paraId="2B3B6277"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Meloncillo</w:t>
            </w:r>
          </w:p>
        </w:tc>
        <w:tc>
          <w:tcPr>
            <w:tcW w:w="498" w:type="pct"/>
            <w:noWrap/>
            <w:hideMark/>
          </w:tcPr>
          <w:p w14:paraId="203D4121"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23</w:t>
            </w:r>
          </w:p>
        </w:tc>
        <w:tc>
          <w:tcPr>
            <w:tcW w:w="622" w:type="pct"/>
            <w:noWrap/>
            <w:hideMark/>
          </w:tcPr>
          <w:p w14:paraId="68F856EB"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6</w:t>
            </w:r>
          </w:p>
        </w:tc>
        <w:tc>
          <w:tcPr>
            <w:tcW w:w="708" w:type="pct"/>
            <w:noWrap/>
            <w:hideMark/>
          </w:tcPr>
          <w:p w14:paraId="1A2B5D99"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0CB28376"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0C30E571"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79A61E95"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Suculento</w:t>
            </w:r>
          </w:p>
        </w:tc>
        <w:tc>
          <w:tcPr>
            <w:tcW w:w="1114" w:type="pct"/>
            <w:noWrap/>
            <w:hideMark/>
          </w:tcPr>
          <w:p w14:paraId="74F03AA1"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Echinocereus </w:t>
            </w:r>
            <w:proofErr w:type="spellStart"/>
            <w:r w:rsidRPr="00821701">
              <w:rPr>
                <w:rFonts w:ascii="Arial" w:hAnsi="Arial" w:cs="Arial"/>
                <w:i/>
                <w:iCs/>
                <w:color w:val="000000"/>
                <w:highlight w:val="yellow"/>
              </w:rPr>
              <w:t>enneacanthus</w:t>
            </w:r>
            <w:proofErr w:type="spellEnd"/>
          </w:p>
        </w:tc>
        <w:tc>
          <w:tcPr>
            <w:tcW w:w="820" w:type="pct"/>
            <w:noWrap/>
            <w:hideMark/>
          </w:tcPr>
          <w:p w14:paraId="3F06201C"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Alicoche real</w:t>
            </w:r>
          </w:p>
        </w:tc>
        <w:tc>
          <w:tcPr>
            <w:tcW w:w="498" w:type="pct"/>
            <w:noWrap/>
            <w:hideMark/>
          </w:tcPr>
          <w:p w14:paraId="690AA21E"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9</w:t>
            </w:r>
          </w:p>
        </w:tc>
        <w:tc>
          <w:tcPr>
            <w:tcW w:w="622" w:type="pct"/>
            <w:noWrap/>
            <w:hideMark/>
          </w:tcPr>
          <w:p w14:paraId="57FA51D5"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708" w:type="pct"/>
            <w:noWrap/>
            <w:hideMark/>
          </w:tcPr>
          <w:p w14:paraId="392238AA"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70E494E4"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10E49F56"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4ADEE835"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Suculento</w:t>
            </w:r>
          </w:p>
        </w:tc>
        <w:tc>
          <w:tcPr>
            <w:tcW w:w="1114" w:type="pct"/>
            <w:noWrap/>
            <w:hideMark/>
          </w:tcPr>
          <w:p w14:paraId="647F1005"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Echinocereus </w:t>
            </w:r>
            <w:proofErr w:type="spellStart"/>
            <w:r w:rsidRPr="00821701">
              <w:rPr>
                <w:rFonts w:ascii="Arial" w:hAnsi="Arial" w:cs="Arial"/>
                <w:i/>
                <w:iCs/>
                <w:color w:val="000000"/>
                <w:highlight w:val="yellow"/>
              </w:rPr>
              <w:t>pectinatus</w:t>
            </w:r>
            <w:proofErr w:type="spellEnd"/>
          </w:p>
        </w:tc>
        <w:tc>
          <w:tcPr>
            <w:tcW w:w="820" w:type="pct"/>
            <w:noWrap/>
            <w:hideMark/>
          </w:tcPr>
          <w:p w14:paraId="799676B1"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Huevo de toro</w:t>
            </w:r>
          </w:p>
        </w:tc>
        <w:tc>
          <w:tcPr>
            <w:tcW w:w="498" w:type="pct"/>
            <w:noWrap/>
            <w:hideMark/>
          </w:tcPr>
          <w:p w14:paraId="1C544D34"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622" w:type="pct"/>
            <w:noWrap/>
            <w:hideMark/>
          </w:tcPr>
          <w:p w14:paraId="692282C1"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31</w:t>
            </w:r>
          </w:p>
        </w:tc>
        <w:tc>
          <w:tcPr>
            <w:tcW w:w="708" w:type="pct"/>
            <w:noWrap/>
            <w:hideMark/>
          </w:tcPr>
          <w:p w14:paraId="6BFF0F29"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32F58B0F"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46F7C4CA"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2DC15466"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Suculento</w:t>
            </w:r>
          </w:p>
        </w:tc>
        <w:tc>
          <w:tcPr>
            <w:tcW w:w="1114" w:type="pct"/>
            <w:noWrap/>
            <w:hideMark/>
          </w:tcPr>
          <w:p w14:paraId="6CCFA2B2"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Echinocereus </w:t>
            </w:r>
            <w:proofErr w:type="spellStart"/>
            <w:r w:rsidRPr="00821701">
              <w:rPr>
                <w:rFonts w:ascii="Arial" w:hAnsi="Arial" w:cs="Arial"/>
                <w:i/>
                <w:iCs/>
                <w:color w:val="000000"/>
                <w:highlight w:val="yellow"/>
              </w:rPr>
              <w:t>pentalophus</w:t>
            </w:r>
            <w:proofErr w:type="spellEnd"/>
          </w:p>
        </w:tc>
        <w:tc>
          <w:tcPr>
            <w:tcW w:w="820" w:type="pct"/>
            <w:noWrap/>
            <w:hideMark/>
          </w:tcPr>
          <w:p w14:paraId="74A1781A"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Alicoche falso</w:t>
            </w:r>
          </w:p>
        </w:tc>
        <w:tc>
          <w:tcPr>
            <w:tcW w:w="498" w:type="pct"/>
            <w:noWrap/>
            <w:hideMark/>
          </w:tcPr>
          <w:p w14:paraId="71897DF2"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w:t>
            </w:r>
          </w:p>
        </w:tc>
        <w:tc>
          <w:tcPr>
            <w:tcW w:w="622" w:type="pct"/>
            <w:noWrap/>
            <w:hideMark/>
          </w:tcPr>
          <w:p w14:paraId="42B19A89"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708" w:type="pct"/>
            <w:noWrap/>
            <w:hideMark/>
          </w:tcPr>
          <w:p w14:paraId="328249B8"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4B52EA6A"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3EE71537"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2A4562E2"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Suculento</w:t>
            </w:r>
          </w:p>
        </w:tc>
        <w:tc>
          <w:tcPr>
            <w:tcW w:w="1114" w:type="pct"/>
            <w:noWrap/>
            <w:hideMark/>
          </w:tcPr>
          <w:p w14:paraId="42EF485A"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Echinocereus </w:t>
            </w:r>
            <w:proofErr w:type="spellStart"/>
            <w:r w:rsidRPr="00821701">
              <w:rPr>
                <w:rFonts w:ascii="Arial" w:hAnsi="Arial" w:cs="Arial"/>
                <w:i/>
                <w:iCs/>
                <w:color w:val="000000"/>
                <w:highlight w:val="yellow"/>
              </w:rPr>
              <w:t>reichenbachii</w:t>
            </w:r>
            <w:proofErr w:type="spellEnd"/>
          </w:p>
        </w:tc>
        <w:tc>
          <w:tcPr>
            <w:tcW w:w="820" w:type="pct"/>
            <w:noWrap/>
            <w:hideMark/>
          </w:tcPr>
          <w:p w14:paraId="70B76CC6"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Alicoche de Colores</w:t>
            </w:r>
          </w:p>
        </w:tc>
        <w:tc>
          <w:tcPr>
            <w:tcW w:w="498" w:type="pct"/>
            <w:noWrap/>
            <w:hideMark/>
          </w:tcPr>
          <w:p w14:paraId="47D4DE17"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17</w:t>
            </w:r>
          </w:p>
        </w:tc>
        <w:tc>
          <w:tcPr>
            <w:tcW w:w="622" w:type="pct"/>
            <w:noWrap/>
            <w:hideMark/>
          </w:tcPr>
          <w:p w14:paraId="4C59036D"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w:t>
            </w:r>
          </w:p>
        </w:tc>
        <w:tc>
          <w:tcPr>
            <w:tcW w:w="708" w:type="pct"/>
            <w:noWrap/>
            <w:hideMark/>
          </w:tcPr>
          <w:p w14:paraId="0DE55C18"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330AC2FC"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5500F98C"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4225A663"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Suculento</w:t>
            </w:r>
          </w:p>
        </w:tc>
        <w:tc>
          <w:tcPr>
            <w:tcW w:w="1114" w:type="pct"/>
            <w:noWrap/>
            <w:hideMark/>
          </w:tcPr>
          <w:p w14:paraId="396D01C7"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Echinocereus stramineus</w:t>
            </w:r>
          </w:p>
        </w:tc>
        <w:tc>
          <w:tcPr>
            <w:tcW w:w="820" w:type="pct"/>
            <w:noWrap/>
            <w:hideMark/>
          </w:tcPr>
          <w:p w14:paraId="25E9F2A8"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Alicoche sanjuanero</w:t>
            </w:r>
          </w:p>
        </w:tc>
        <w:tc>
          <w:tcPr>
            <w:tcW w:w="498" w:type="pct"/>
            <w:noWrap/>
            <w:hideMark/>
          </w:tcPr>
          <w:p w14:paraId="1B0ED5D3"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622" w:type="pct"/>
            <w:noWrap/>
            <w:hideMark/>
          </w:tcPr>
          <w:p w14:paraId="232DBB5F"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w:t>
            </w:r>
          </w:p>
        </w:tc>
        <w:tc>
          <w:tcPr>
            <w:tcW w:w="708" w:type="pct"/>
            <w:noWrap/>
            <w:hideMark/>
          </w:tcPr>
          <w:p w14:paraId="2C79FC70"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5ED60EC1"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2D349551"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21725E3B"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Suculento</w:t>
            </w:r>
          </w:p>
        </w:tc>
        <w:tc>
          <w:tcPr>
            <w:tcW w:w="1114" w:type="pct"/>
            <w:noWrap/>
            <w:hideMark/>
          </w:tcPr>
          <w:p w14:paraId="3B95C644"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Hechtia glomerata</w:t>
            </w:r>
          </w:p>
        </w:tc>
        <w:tc>
          <w:tcPr>
            <w:tcW w:w="820" w:type="pct"/>
            <w:noWrap/>
            <w:hideMark/>
          </w:tcPr>
          <w:p w14:paraId="7BE3E775"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Guapilla</w:t>
            </w:r>
          </w:p>
        </w:tc>
        <w:tc>
          <w:tcPr>
            <w:tcW w:w="498" w:type="pct"/>
            <w:noWrap/>
            <w:hideMark/>
          </w:tcPr>
          <w:p w14:paraId="71335BA7"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306</w:t>
            </w:r>
          </w:p>
        </w:tc>
        <w:tc>
          <w:tcPr>
            <w:tcW w:w="622" w:type="pct"/>
            <w:noWrap/>
            <w:hideMark/>
          </w:tcPr>
          <w:p w14:paraId="5A500217"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w:t>
            </w:r>
          </w:p>
        </w:tc>
        <w:tc>
          <w:tcPr>
            <w:tcW w:w="708" w:type="pct"/>
            <w:noWrap/>
            <w:hideMark/>
          </w:tcPr>
          <w:p w14:paraId="4A6CFFE6"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52A208B3"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725F671A"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5551198B"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Suculento</w:t>
            </w:r>
          </w:p>
        </w:tc>
        <w:tc>
          <w:tcPr>
            <w:tcW w:w="1114" w:type="pct"/>
            <w:noWrap/>
            <w:hideMark/>
          </w:tcPr>
          <w:p w14:paraId="234DD086"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Lophophora williamsii</w:t>
            </w:r>
          </w:p>
        </w:tc>
        <w:tc>
          <w:tcPr>
            <w:tcW w:w="820" w:type="pct"/>
            <w:noWrap/>
            <w:hideMark/>
          </w:tcPr>
          <w:p w14:paraId="7B457526"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Peyote</w:t>
            </w:r>
          </w:p>
        </w:tc>
        <w:tc>
          <w:tcPr>
            <w:tcW w:w="498" w:type="pct"/>
            <w:noWrap/>
            <w:hideMark/>
          </w:tcPr>
          <w:p w14:paraId="32AC3628"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923</w:t>
            </w:r>
          </w:p>
        </w:tc>
        <w:tc>
          <w:tcPr>
            <w:tcW w:w="622" w:type="pct"/>
            <w:noWrap/>
            <w:hideMark/>
          </w:tcPr>
          <w:p w14:paraId="13A6600B"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406</w:t>
            </w:r>
          </w:p>
        </w:tc>
        <w:tc>
          <w:tcPr>
            <w:tcW w:w="708" w:type="pct"/>
            <w:noWrap/>
            <w:hideMark/>
          </w:tcPr>
          <w:p w14:paraId="70BF52B8"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SD</w:t>
            </w:r>
          </w:p>
        </w:tc>
        <w:tc>
          <w:tcPr>
            <w:tcW w:w="510" w:type="pct"/>
            <w:noWrap/>
            <w:hideMark/>
          </w:tcPr>
          <w:p w14:paraId="76D55D0B"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36913669"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5103573E"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Suculento</w:t>
            </w:r>
          </w:p>
        </w:tc>
        <w:tc>
          <w:tcPr>
            <w:tcW w:w="1114" w:type="pct"/>
            <w:noWrap/>
            <w:hideMark/>
          </w:tcPr>
          <w:p w14:paraId="0836B6AD"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Mammillaria </w:t>
            </w:r>
            <w:proofErr w:type="spellStart"/>
            <w:r w:rsidRPr="00821701">
              <w:rPr>
                <w:rFonts w:ascii="Arial" w:hAnsi="Arial" w:cs="Arial"/>
                <w:i/>
                <w:iCs/>
                <w:color w:val="000000"/>
                <w:highlight w:val="yellow"/>
              </w:rPr>
              <w:t>chionocephala</w:t>
            </w:r>
            <w:proofErr w:type="spellEnd"/>
          </w:p>
        </w:tc>
        <w:tc>
          <w:tcPr>
            <w:tcW w:w="820" w:type="pct"/>
            <w:noWrap/>
            <w:hideMark/>
          </w:tcPr>
          <w:p w14:paraId="360AB376"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Biznaga cabeza blanca</w:t>
            </w:r>
          </w:p>
        </w:tc>
        <w:tc>
          <w:tcPr>
            <w:tcW w:w="498" w:type="pct"/>
            <w:noWrap/>
            <w:hideMark/>
          </w:tcPr>
          <w:p w14:paraId="53937A93"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622" w:type="pct"/>
            <w:noWrap/>
            <w:hideMark/>
          </w:tcPr>
          <w:p w14:paraId="5BD248E5"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w:t>
            </w:r>
          </w:p>
        </w:tc>
        <w:tc>
          <w:tcPr>
            <w:tcW w:w="708" w:type="pct"/>
            <w:noWrap/>
            <w:hideMark/>
          </w:tcPr>
          <w:p w14:paraId="2D435DD2"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0C7318F5"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2F1944E9"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7BE137F4"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Suculento</w:t>
            </w:r>
          </w:p>
        </w:tc>
        <w:tc>
          <w:tcPr>
            <w:tcW w:w="1114" w:type="pct"/>
            <w:noWrap/>
            <w:hideMark/>
          </w:tcPr>
          <w:p w14:paraId="0A2C755E"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Mammillaria pottsii</w:t>
            </w:r>
          </w:p>
        </w:tc>
        <w:tc>
          <w:tcPr>
            <w:tcW w:w="820" w:type="pct"/>
            <w:noWrap/>
            <w:hideMark/>
          </w:tcPr>
          <w:p w14:paraId="669F5603"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Biznaga chilitos</w:t>
            </w:r>
          </w:p>
        </w:tc>
        <w:tc>
          <w:tcPr>
            <w:tcW w:w="498" w:type="pct"/>
            <w:noWrap/>
            <w:hideMark/>
          </w:tcPr>
          <w:p w14:paraId="09B39A25"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297</w:t>
            </w:r>
          </w:p>
        </w:tc>
        <w:tc>
          <w:tcPr>
            <w:tcW w:w="622" w:type="pct"/>
            <w:noWrap/>
            <w:hideMark/>
          </w:tcPr>
          <w:p w14:paraId="4A2D23E1"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280</w:t>
            </w:r>
          </w:p>
        </w:tc>
        <w:tc>
          <w:tcPr>
            <w:tcW w:w="708" w:type="pct"/>
            <w:noWrap/>
            <w:hideMark/>
          </w:tcPr>
          <w:p w14:paraId="40C64F8C"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12E67B6A"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29908C43"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77756958"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Suculento</w:t>
            </w:r>
          </w:p>
        </w:tc>
        <w:tc>
          <w:tcPr>
            <w:tcW w:w="1114" w:type="pct"/>
            <w:noWrap/>
            <w:hideMark/>
          </w:tcPr>
          <w:p w14:paraId="6E5758D7"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Neolloydia conoidea</w:t>
            </w:r>
          </w:p>
        </w:tc>
        <w:tc>
          <w:tcPr>
            <w:tcW w:w="820" w:type="pct"/>
            <w:noWrap/>
            <w:hideMark/>
          </w:tcPr>
          <w:p w14:paraId="27F82452" w14:textId="365DE314"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 xml:space="preserve">Biznaga </w:t>
            </w:r>
            <w:r w:rsidR="00895032" w:rsidRPr="00821701">
              <w:rPr>
                <w:rFonts w:ascii="Arial" w:hAnsi="Arial" w:cs="Arial"/>
                <w:color w:val="000000"/>
                <w:highlight w:val="yellow"/>
              </w:rPr>
              <w:t>cónica</w:t>
            </w:r>
          </w:p>
        </w:tc>
        <w:tc>
          <w:tcPr>
            <w:tcW w:w="498" w:type="pct"/>
            <w:noWrap/>
            <w:hideMark/>
          </w:tcPr>
          <w:p w14:paraId="75962D23"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w:t>
            </w:r>
          </w:p>
        </w:tc>
        <w:tc>
          <w:tcPr>
            <w:tcW w:w="622" w:type="pct"/>
            <w:noWrap/>
            <w:hideMark/>
          </w:tcPr>
          <w:p w14:paraId="1D4E7F45"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708" w:type="pct"/>
            <w:noWrap/>
            <w:hideMark/>
          </w:tcPr>
          <w:p w14:paraId="67752EBD"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158EFD1A"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63F7CA26"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2961BA90"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Suculento</w:t>
            </w:r>
          </w:p>
        </w:tc>
        <w:tc>
          <w:tcPr>
            <w:tcW w:w="1114" w:type="pct"/>
            <w:noWrap/>
            <w:hideMark/>
          </w:tcPr>
          <w:p w14:paraId="253EE016"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Opuntia </w:t>
            </w:r>
            <w:proofErr w:type="spellStart"/>
            <w:r w:rsidRPr="00821701">
              <w:rPr>
                <w:rFonts w:ascii="Arial" w:hAnsi="Arial" w:cs="Arial"/>
                <w:i/>
                <w:iCs/>
                <w:color w:val="000000"/>
                <w:highlight w:val="yellow"/>
              </w:rPr>
              <w:t>microdasys</w:t>
            </w:r>
            <w:proofErr w:type="spellEnd"/>
          </w:p>
        </w:tc>
        <w:tc>
          <w:tcPr>
            <w:tcW w:w="820" w:type="pct"/>
            <w:noWrap/>
            <w:hideMark/>
          </w:tcPr>
          <w:p w14:paraId="78276130"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Nopal cegador</w:t>
            </w:r>
          </w:p>
        </w:tc>
        <w:tc>
          <w:tcPr>
            <w:tcW w:w="498" w:type="pct"/>
            <w:noWrap/>
            <w:hideMark/>
          </w:tcPr>
          <w:p w14:paraId="19C86D4B"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23</w:t>
            </w:r>
          </w:p>
        </w:tc>
        <w:tc>
          <w:tcPr>
            <w:tcW w:w="622" w:type="pct"/>
            <w:noWrap/>
            <w:hideMark/>
          </w:tcPr>
          <w:p w14:paraId="39159DA7"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12</w:t>
            </w:r>
          </w:p>
        </w:tc>
        <w:tc>
          <w:tcPr>
            <w:tcW w:w="708" w:type="pct"/>
            <w:noWrap/>
            <w:hideMark/>
          </w:tcPr>
          <w:p w14:paraId="0D4DED7B"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019C4B0C"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0676BC1E"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3412F5E3"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Suculento</w:t>
            </w:r>
          </w:p>
        </w:tc>
        <w:tc>
          <w:tcPr>
            <w:tcW w:w="1114" w:type="pct"/>
            <w:noWrap/>
            <w:hideMark/>
          </w:tcPr>
          <w:p w14:paraId="566FE1DA"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gramStart"/>
            <w:r w:rsidRPr="00821701">
              <w:rPr>
                <w:rFonts w:ascii="Arial" w:hAnsi="Arial" w:cs="Arial"/>
                <w:i/>
                <w:iCs/>
                <w:color w:val="000000"/>
                <w:highlight w:val="yellow"/>
              </w:rPr>
              <w:t>Opuntia rastrera</w:t>
            </w:r>
            <w:proofErr w:type="gramEnd"/>
          </w:p>
        </w:tc>
        <w:tc>
          <w:tcPr>
            <w:tcW w:w="820" w:type="pct"/>
            <w:noWrap/>
            <w:hideMark/>
          </w:tcPr>
          <w:p w14:paraId="1D38409D"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Nopal rastrero</w:t>
            </w:r>
          </w:p>
        </w:tc>
        <w:tc>
          <w:tcPr>
            <w:tcW w:w="498" w:type="pct"/>
            <w:noWrap/>
            <w:hideMark/>
          </w:tcPr>
          <w:p w14:paraId="12138767"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622" w:type="pct"/>
            <w:noWrap/>
            <w:hideMark/>
          </w:tcPr>
          <w:p w14:paraId="123E2F05"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6</w:t>
            </w:r>
          </w:p>
        </w:tc>
        <w:tc>
          <w:tcPr>
            <w:tcW w:w="708" w:type="pct"/>
            <w:noWrap/>
            <w:hideMark/>
          </w:tcPr>
          <w:p w14:paraId="769E99EC"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3D83DB09"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75398826"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141B8831"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Suculento</w:t>
            </w:r>
          </w:p>
        </w:tc>
        <w:tc>
          <w:tcPr>
            <w:tcW w:w="1114" w:type="pct"/>
            <w:noWrap/>
            <w:hideMark/>
          </w:tcPr>
          <w:p w14:paraId="7F44899A"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Opuntia </w:t>
            </w:r>
            <w:proofErr w:type="spellStart"/>
            <w:r w:rsidRPr="00821701">
              <w:rPr>
                <w:rFonts w:ascii="Arial" w:hAnsi="Arial" w:cs="Arial"/>
                <w:i/>
                <w:iCs/>
                <w:color w:val="000000"/>
                <w:highlight w:val="yellow"/>
              </w:rPr>
              <w:t>stenopetala</w:t>
            </w:r>
            <w:proofErr w:type="spellEnd"/>
          </w:p>
        </w:tc>
        <w:tc>
          <w:tcPr>
            <w:tcW w:w="820" w:type="pct"/>
            <w:noWrap/>
            <w:hideMark/>
          </w:tcPr>
          <w:p w14:paraId="035FD5EE"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Arrastradillo</w:t>
            </w:r>
          </w:p>
        </w:tc>
        <w:tc>
          <w:tcPr>
            <w:tcW w:w="498" w:type="pct"/>
            <w:noWrap/>
            <w:hideMark/>
          </w:tcPr>
          <w:p w14:paraId="0E9EBE0A"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9</w:t>
            </w:r>
          </w:p>
        </w:tc>
        <w:tc>
          <w:tcPr>
            <w:tcW w:w="622" w:type="pct"/>
            <w:noWrap/>
            <w:hideMark/>
          </w:tcPr>
          <w:p w14:paraId="7AED5068"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w:t>
            </w:r>
          </w:p>
        </w:tc>
        <w:tc>
          <w:tcPr>
            <w:tcW w:w="708" w:type="pct"/>
            <w:noWrap/>
            <w:hideMark/>
          </w:tcPr>
          <w:p w14:paraId="7D32B09F"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1CAEB3EF"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79980001"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3B292014"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Suculento</w:t>
            </w:r>
          </w:p>
        </w:tc>
        <w:tc>
          <w:tcPr>
            <w:tcW w:w="1114" w:type="pct"/>
            <w:noWrap/>
            <w:hideMark/>
          </w:tcPr>
          <w:p w14:paraId="33C065ED"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Thelocactus </w:t>
            </w:r>
            <w:proofErr w:type="spellStart"/>
            <w:r w:rsidRPr="00821701">
              <w:rPr>
                <w:rFonts w:ascii="Arial" w:hAnsi="Arial" w:cs="Arial"/>
                <w:i/>
                <w:iCs/>
                <w:color w:val="000000"/>
                <w:highlight w:val="yellow"/>
              </w:rPr>
              <w:t>rinconensis</w:t>
            </w:r>
            <w:proofErr w:type="spellEnd"/>
          </w:p>
        </w:tc>
        <w:tc>
          <w:tcPr>
            <w:tcW w:w="820" w:type="pct"/>
            <w:noWrap/>
            <w:hideMark/>
          </w:tcPr>
          <w:p w14:paraId="7712F396"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Biznaga Rinconada</w:t>
            </w:r>
          </w:p>
        </w:tc>
        <w:tc>
          <w:tcPr>
            <w:tcW w:w="498" w:type="pct"/>
            <w:noWrap/>
            <w:hideMark/>
          </w:tcPr>
          <w:p w14:paraId="2D17AE11"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137</w:t>
            </w:r>
          </w:p>
        </w:tc>
        <w:tc>
          <w:tcPr>
            <w:tcW w:w="622" w:type="pct"/>
            <w:noWrap/>
            <w:hideMark/>
          </w:tcPr>
          <w:p w14:paraId="007D7D4C"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68</w:t>
            </w:r>
          </w:p>
        </w:tc>
        <w:tc>
          <w:tcPr>
            <w:tcW w:w="708" w:type="pct"/>
            <w:noWrap/>
            <w:hideMark/>
          </w:tcPr>
          <w:p w14:paraId="693C8C25"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52D968D8"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68128739"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574528E3" w14:textId="77777777" w:rsidR="003C3E13" w:rsidRPr="00821701" w:rsidRDefault="003C3E13" w:rsidP="003C3E13">
            <w:pPr>
              <w:rPr>
                <w:rFonts w:ascii="Arial" w:hAnsi="Arial" w:cs="Arial"/>
                <w:color w:val="000000"/>
                <w:highlight w:val="yellow"/>
              </w:rPr>
            </w:pPr>
            <w:r w:rsidRPr="00821701">
              <w:rPr>
                <w:rFonts w:ascii="Arial" w:hAnsi="Arial" w:cs="Arial"/>
                <w:color w:val="000000"/>
                <w:highlight w:val="yellow"/>
              </w:rPr>
              <w:t>Suculento</w:t>
            </w:r>
          </w:p>
        </w:tc>
        <w:tc>
          <w:tcPr>
            <w:tcW w:w="1114" w:type="pct"/>
            <w:noWrap/>
            <w:hideMark/>
          </w:tcPr>
          <w:p w14:paraId="133E767E"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Turbinicarpus</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valdezianus</w:t>
            </w:r>
            <w:proofErr w:type="spellEnd"/>
          </w:p>
        </w:tc>
        <w:tc>
          <w:tcPr>
            <w:tcW w:w="820" w:type="pct"/>
            <w:noWrap/>
            <w:hideMark/>
          </w:tcPr>
          <w:p w14:paraId="5E547412"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Biznaga cono invertido</w:t>
            </w:r>
          </w:p>
        </w:tc>
        <w:tc>
          <w:tcPr>
            <w:tcW w:w="498" w:type="pct"/>
            <w:noWrap/>
            <w:hideMark/>
          </w:tcPr>
          <w:p w14:paraId="68F5CE7F"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317</w:t>
            </w:r>
          </w:p>
        </w:tc>
        <w:tc>
          <w:tcPr>
            <w:tcW w:w="622" w:type="pct"/>
            <w:noWrap/>
            <w:hideMark/>
          </w:tcPr>
          <w:p w14:paraId="38FFD6EC"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w:t>
            </w:r>
          </w:p>
        </w:tc>
        <w:tc>
          <w:tcPr>
            <w:tcW w:w="708" w:type="pct"/>
            <w:noWrap/>
            <w:hideMark/>
          </w:tcPr>
          <w:p w14:paraId="49E4EE15"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c>
          <w:tcPr>
            <w:tcW w:w="510" w:type="pct"/>
            <w:noWrap/>
            <w:hideMark/>
          </w:tcPr>
          <w:p w14:paraId="6E8E6701"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highlight w:val="yellow"/>
              </w:rPr>
            </w:pPr>
            <w:r w:rsidRPr="00821701">
              <w:rPr>
                <w:rFonts w:ascii="Arial" w:hAnsi="Arial" w:cs="Arial"/>
                <w:highlight w:val="yellow"/>
              </w:rPr>
              <w:t>R</w:t>
            </w:r>
          </w:p>
        </w:tc>
      </w:tr>
      <w:tr w:rsidR="003C3E13" w:rsidRPr="00821701" w14:paraId="5FEF7570"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29DA8B45" w14:textId="77777777" w:rsidR="003C3E13" w:rsidRPr="00821701" w:rsidRDefault="003C3E13" w:rsidP="003C3E13">
            <w:pPr>
              <w:rPr>
                <w:rFonts w:ascii="Arial" w:hAnsi="Arial" w:cs="Arial"/>
                <w:b w:val="0"/>
                <w:bCs w:val="0"/>
                <w:highlight w:val="yellow"/>
              </w:rPr>
            </w:pPr>
            <w:r w:rsidRPr="00821701">
              <w:rPr>
                <w:rFonts w:ascii="Arial" w:hAnsi="Arial" w:cs="Arial"/>
                <w:highlight w:val="yellow"/>
              </w:rPr>
              <w:t>Subtotal Suculento</w:t>
            </w:r>
          </w:p>
        </w:tc>
        <w:tc>
          <w:tcPr>
            <w:tcW w:w="1114" w:type="pct"/>
            <w:noWrap/>
            <w:hideMark/>
          </w:tcPr>
          <w:p w14:paraId="401DAFAE"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b/>
                <w:bCs/>
                <w:highlight w:val="yellow"/>
              </w:rPr>
            </w:pPr>
            <w:r w:rsidRPr="00821701">
              <w:rPr>
                <w:rFonts w:ascii="Arial" w:hAnsi="Arial" w:cs="Arial"/>
                <w:b/>
                <w:bCs/>
                <w:highlight w:val="yellow"/>
              </w:rPr>
              <w:t> </w:t>
            </w:r>
          </w:p>
        </w:tc>
        <w:tc>
          <w:tcPr>
            <w:tcW w:w="820" w:type="pct"/>
            <w:noWrap/>
            <w:hideMark/>
          </w:tcPr>
          <w:p w14:paraId="4DE98957" w14:textId="77777777" w:rsidR="003C3E13" w:rsidRPr="00821701" w:rsidRDefault="003C3E13" w:rsidP="003C3E13">
            <w:pPr>
              <w:cnfStyle w:val="000000000000" w:firstRow="0" w:lastRow="0" w:firstColumn="0" w:lastColumn="0" w:oddVBand="0" w:evenVBand="0" w:oddHBand="0" w:evenHBand="0" w:firstRowFirstColumn="0" w:firstRowLastColumn="0" w:lastRowFirstColumn="0" w:lastRowLastColumn="0"/>
              <w:rPr>
                <w:rFonts w:ascii="Arial" w:hAnsi="Arial" w:cs="Arial"/>
                <w:b/>
                <w:bCs/>
                <w:highlight w:val="yellow"/>
              </w:rPr>
            </w:pPr>
            <w:r w:rsidRPr="00821701">
              <w:rPr>
                <w:rFonts w:ascii="Arial" w:hAnsi="Arial" w:cs="Arial"/>
                <w:b/>
                <w:bCs/>
                <w:highlight w:val="yellow"/>
              </w:rPr>
              <w:t> </w:t>
            </w:r>
          </w:p>
        </w:tc>
        <w:tc>
          <w:tcPr>
            <w:tcW w:w="498" w:type="pct"/>
            <w:noWrap/>
            <w:hideMark/>
          </w:tcPr>
          <w:p w14:paraId="1346B45C"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highlight w:val="yellow"/>
              </w:rPr>
            </w:pPr>
            <w:r w:rsidRPr="00821701">
              <w:rPr>
                <w:rFonts w:ascii="Arial" w:hAnsi="Arial" w:cs="Arial"/>
                <w:b/>
                <w:bCs/>
                <w:highlight w:val="yellow"/>
              </w:rPr>
              <w:t>5617</w:t>
            </w:r>
          </w:p>
        </w:tc>
        <w:tc>
          <w:tcPr>
            <w:tcW w:w="622" w:type="pct"/>
            <w:noWrap/>
            <w:hideMark/>
          </w:tcPr>
          <w:p w14:paraId="1A81FA87"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highlight w:val="yellow"/>
              </w:rPr>
            </w:pPr>
            <w:r w:rsidRPr="00821701">
              <w:rPr>
                <w:rFonts w:ascii="Arial" w:hAnsi="Arial" w:cs="Arial"/>
                <w:b/>
                <w:bCs/>
                <w:highlight w:val="yellow"/>
              </w:rPr>
              <w:t>8189</w:t>
            </w:r>
          </w:p>
        </w:tc>
        <w:tc>
          <w:tcPr>
            <w:tcW w:w="708" w:type="pct"/>
            <w:noWrap/>
            <w:hideMark/>
          </w:tcPr>
          <w:p w14:paraId="0774BD00"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highlight w:val="yellow"/>
              </w:rPr>
            </w:pPr>
            <w:r w:rsidRPr="00821701">
              <w:rPr>
                <w:rFonts w:ascii="Arial" w:hAnsi="Arial" w:cs="Arial"/>
                <w:b/>
                <w:bCs/>
                <w:highlight w:val="yellow"/>
              </w:rPr>
              <w:t>-</w:t>
            </w:r>
          </w:p>
        </w:tc>
        <w:tc>
          <w:tcPr>
            <w:tcW w:w="510" w:type="pct"/>
            <w:noWrap/>
            <w:hideMark/>
          </w:tcPr>
          <w:p w14:paraId="24836612" w14:textId="77777777" w:rsidR="003C3E13" w:rsidRPr="00821701" w:rsidRDefault="003C3E13" w:rsidP="003C3E13">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highlight w:val="yellow"/>
              </w:rPr>
            </w:pPr>
            <w:r w:rsidRPr="00821701">
              <w:rPr>
                <w:rFonts w:ascii="Arial" w:hAnsi="Arial" w:cs="Arial"/>
                <w:b/>
                <w:bCs/>
                <w:highlight w:val="yellow"/>
              </w:rPr>
              <w:t>-</w:t>
            </w:r>
          </w:p>
        </w:tc>
      </w:tr>
      <w:tr w:rsidR="003C3E13" w:rsidRPr="003C3E13" w14:paraId="63EFE08E"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728" w:type="pct"/>
            <w:noWrap/>
            <w:hideMark/>
          </w:tcPr>
          <w:p w14:paraId="00792CAC" w14:textId="683E4F54" w:rsidR="003C3E13" w:rsidRPr="00821701" w:rsidRDefault="00F10A9A" w:rsidP="003C3E13">
            <w:pPr>
              <w:rPr>
                <w:rFonts w:ascii="Arial" w:hAnsi="Arial" w:cs="Arial"/>
                <w:b w:val="0"/>
                <w:bCs w:val="0"/>
                <w:highlight w:val="yellow"/>
              </w:rPr>
            </w:pPr>
            <w:r w:rsidRPr="00821701">
              <w:rPr>
                <w:rFonts w:ascii="Arial" w:hAnsi="Arial" w:cs="Arial"/>
                <w:highlight w:val="yellow"/>
              </w:rPr>
              <w:t>Total,</w:t>
            </w:r>
            <w:r w:rsidR="003C3E13" w:rsidRPr="00821701">
              <w:rPr>
                <w:rFonts w:ascii="Arial" w:hAnsi="Arial" w:cs="Arial"/>
                <w:highlight w:val="yellow"/>
              </w:rPr>
              <w:t xml:space="preserve"> General </w:t>
            </w:r>
          </w:p>
        </w:tc>
        <w:tc>
          <w:tcPr>
            <w:tcW w:w="1114" w:type="pct"/>
            <w:noWrap/>
            <w:hideMark/>
          </w:tcPr>
          <w:p w14:paraId="43B373F0"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b/>
                <w:bCs/>
                <w:highlight w:val="yellow"/>
              </w:rPr>
            </w:pPr>
            <w:r w:rsidRPr="00821701">
              <w:rPr>
                <w:rFonts w:ascii="Arial" w:hAnsi="Arial" w:cs="Arial"/>
                <w:b/>
                <w:bCs/>
                <w:highlight w:val="yellow"/>
              </w:rPr>
              <w:t> </w:t>
            </w:r>
          </w:p>
        </w:tc>
        <w:tc>
          <w:tcPr>
            <w:tcW w:w="820" w:type="pct"/>
            <w:noWrap/>
            <w:hideMark/>
          </w:tcPr>
          <w:p w14:paraId="56739388" w14:textId="77777777" w:rsidR="003C3E13" w:rsidRPr="00821701" w:rsidRDefault="003C3E13" w:rsidP="003C3E13">
            <w:pPr>
              <w:cnfStyle w:val="000000100000" w:firstRow="0" w:lastRow="0" w:firstColumn="0" w:lastColumn="0" w:oddVBand="0" w:evenVBand="0" w:oddHBand="1" w:evenHBand="0" w:firstRowFirstColumn="0" w:firstRowLastColumn="0" w:lastRowFirstColumn="0" w:lastRowLastColumn="0"/>
              <w:rPr>
                <w:rFonts w:ascii="Arial" w:hAnsi="Arial" w:cs="Arial"/>
                <w:b/>
                <w:bCs/>
                <w:highlight w:val="yellow"/>
              </w:rPr>
            </w:pPr>
            <w:r w:rsidRPr="00821701">
              <w:rPr>
                <w:rFonts w:ascii="Arial" w:hAnsi="Arial" w:cs="Arial"/>
                <w:b/>
                <w:bCs/>
                <w:highlight w:val="yellow"/>
              </w:rPr>
              <w:t> </w:t>
            </w:r>
          </w:p>
        </w:tc>
        <w:tc>
          <w:tcPr>
            <w:tcW w:w="498" w:type="pct"/>
            <w:noWrap/>
            <w:hideMark/>
          </w:tcPr>
          <w:p w14:paraId="2AEFA971"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highlight w:val="yellow"/>
              </w:rPr>
            </w:pPr>
            <w:r w:rsidRPr="00821701">
              <w:rPr>
                <w:rFonts w:ascii="Arial" w:hAnsi="Arial" w:cs="Arial"/>
                <w:b/>
                <w:bCs/>
                <w:highlight w:val="yellow"/>
              </w:rPr>
              <w:t>57482</w:t>
            </w:r>
          </w:p>
        </w:tc>
        <w:tc>
          <w:tcPr>
            <w:tcW w:w="622" w:type="pct"/>
            <w:noWrap/>
            <w:hideMark/>
          </w:tcPr>
          <w:p w14:paraId="47441025"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highlight w:val="yellow"/>
              </w:rPr>
            </w:pPr>
            <w:r w:rsidRPr="00821701">
              <w:rPr>
                <w:rFonts w:ascii="Arial" w:hAnsi="Arial" w:cs="Arial"/>
                <w:b/>
                <w:bCs/>
                <w:highlight w:val="yellow"/>
              </w:rPr>
              <w:t>138992</w:t>
            </w:r>
          </w:p>
        </w:tc>
        <w:tc>
          <w:tcPr>
            <w:tcW w:w="708" w:type="pct"/>
            <w:noWrap/>
            <w:hideMark/>
          </w:tcPr>
          <w:p w14:paraId="192C28D8" w14:textId="77777777" w:rsidR="003C3E13" w:rsidRPr="00821701"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highlight w:val="yellow"/>
              </w:rPr>
            </w:pPr>
            <w:r w:rsidRPr="00821701">
              <w:rPr>
                <w:rFonts w:ascii="Arial" w:hAnsi="Arial" w:cs="Arial"/>
                <w:b/>
                <w:bCs/>
                <w:highlight w:val="yellow"/>
              </w:rPr>
              <w:t>-</w:t>
            </w:r>
          </w:p>
        </w:tc>
        <w:tc>
          <w:tcPr>
            <w:tcW w:w="510" w:type="pct"/>
            <w:noWrap/>
            <w:hideMark/>
          </w:tcPr>
          <w:p w14:paraId="4E27B24C" w14:textId="77777777" w:rsidR="003C3E13" w:rsidRPr="003C3E13" w:rsidRDefault="003C3E13" w:rsidP="003C3E13">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821701">
              <w:rPr>
                <w:rFonts w:ascii="Arial" w:hAnsi="Arial" w:cs="Arial"/>
                <w:b/>
                <w:bCs/>
                <w:highlight w:val="yellow"/>
              </w:rPr>
              <w:t>-</w:t>
            </w:r>
          </w:p>
        </w:tc>
      </w:tr>
    </w:tbl>
    <w:p w14:paraId="3676D62F" w14:textId="77777777" w:rsidR="00E365DA" w:rsidRDefault="00E365DA" w:rsidP="00E365DA">
      <w:pPr>
        <w:jc w:val="both"/>
        <w:rPr>
          <w:rFonts w:ascii="Arial" w:hAnsi="Arial" w:cs="Arial"/>
        </w:rPr>
      </w:pPr>
    </w:p>
    <w:p w14:paraId="080395E1" w14:textId="3B39068E" w:rsidR="00E365DA" w:rsidRDefault="00E365DA" w:rsidP="00E365DA">
      <w:pPr>
        <w:jc w:val="both"/>
        <w:rPr>
          <w:rFonts w:ascii="Arial" w:hAnsi="Arial" w:cs="Arial"/>
        </w:rPr>
      </w:pPr>
      <w:r w:rsidRPr="00821701">
        <w:rPr>
          <w:rFonts w:ascii="Arial" w:hAnsi="Arial" w:cs="Arial"/>
          <w:highlight w:val="yellow"/>
        </w:rPr>
        <w:lastRenderedPageBreak/>
        <w:t>De acuerdo al cuadro anterior para el estrato arbóreo se localizaron 1 especie de árbo</w:t>
      </w:r>
      <w:r w:rsidR="00F10A9A" w:rsidRPr="00821701">
        <w:rPr>
          <w:rFonts w:ascii="Arial" w:hAnsi="Arial" w:cs="Arial"/>
          <w:highlight w:val="yellow"/>
        </w:rPr>
        <w:t>l</w:t>
      </w:r>
      <w:r w:rsidRPr="00821701">
        <w:rPr>
          <w:rFonts w:ascii="Arial" w:hAnsi="Arial" w:cs="Arial"/>
          <w:highlight w:val="yellow"/>
        </w:rPr>
        <w:t xml:space="preserve"> y la calificación de acuerdo a esta metodología para ambas áreas son de </w:t>
      </w:r>
      <w:r w:rsidRPr="00821701">
        <w:rPr>
          <w:rFonts w:ascii="Arial" w:hAnsi="Arial" w:cs="Arial"/>
          <w:b/>
          <w:bCs/>
          <w:highlight w:val="yellow"/>
        </w:rPr>
        <w:t xml:space="preserve">Vegetación Rala, </w:t>
      </w:r>
      <w:r w:rsidRPr="00821701">
        <w:rPr>
          <w:rFonts w:ascii="Arial" w:hAnsi="Arial" w:cs="Arial"/>
          <w:highlight w:val="yellow"/>
        </w:rPr>
        <w:t xml:space="preserve">dicha densidad se obtiene de acuerdo a la metodología descrita en la revista antes mencionada, donde, menciona que el valor de 0 a 300 individuos por hectárea son vegetación rala, en el </w:t>
      </w:r>
      <w:r w:rsidR="00895032" w:rsidRPr="00821701">
        <w:rPr>
          <w:rFonts w:ascii="Arial" w:hAnsi="Arial" w:cs="Arial"/>
          <w:highlight w:val="yellow"/>
        </w:rPr>
        <w:t>ACUSTF</w:t>
      </w:r>
      <w:r w:rsidRPr="00821701">
        <w:rPr>
          <w:rFonts w:ascii="Arial" w:hAnsi="Arial" w:cs="Arial"/>
          <w:highlight w:val="yellow"/>
        </w:rPr>
        <w:t xml:space="preserve"> se localizaron</w:t>
      </w:r>
      <w:r w:rsidR="00993399" w:rsidRPr="00821701">
        <w:rPr>
          <w:rFonts w:ascii="Arial" w:hAnsi="Arial" w:cs="Arial"/>
          <w:highlight w:val="yellow"/>
        </w:rPr>
        <w:t xml:space="preserve"> </w:t>
      </w:r>
      <w:r w:rsidR="00305D16" w:rsidRPr="00821701">
        <w:rPr>
          <w:rFonts w:ascii="Arial" w:hAnsi="Arial" w:cs="Arial"/>
          <w:highlight w:val="yellow"/>
        </w:rPr>
        <w:t>16</w:t>
      </w:r>
      <w:r w:rsidRPr="00821701">
        <w:rPr>
          <w:rFonts w:ascii="Arial" w:hAnsi="Arial" w:cs="Arial"/>
          <w:highlight w:val="yellow"/>
        </w:rPr>
        <w:t xml:space="preserve"> individuos y </w:t>
      </w:r>
      <w:r w:rsidR="00305D16" w:rsidRPr="00821701">
        <w:rPr>
          <w:rFonts w:ascii="Arial" w:hAnsi="Arial" w:cs="Arial"/>
          <w:highlight w:val="yellow"/>
        </w:rPr>
        <w:t>71</w:t>
      </w:r>
      <w:r w:rsidRPr="00821701">
        <w:rPr>
          <w:rFonts w:ascii="Arial" w:hAnsi="Arial" w:cs="Arial"/>
          <w:highlight w:val="yellow"/>
        </w:rPr>
        <w:t xml:space="preserve"> individuos para el Sistema Ambiental.</w:t>
      </w:r>
    </w:p>
    <w:p w14:paraId="0C999330" w14:textId="77777777" w:rsidR="00E365DA" w:rsidRDefault="00E365DA" w:rsidP="00E365DA">
      <w:pPr>
        <w:jc w:val="both"/>
        <w:rPr>
          <w:rFonts w:ascii="Arial" w:hAnsi="Arial" w:cs="Arial"/>
        </w:rPr>
      </w:pPr>
    </w:p>
    <w:p w14:paraId="7AB03F9F" w14:textId="5F6B2B0D" w:rsidR="00DF296A" w:rsidRPr="00821701" w:rsidRDefault="00E365DA" w:rsidP="00E365DA">
      <w:pPr>
        <w:jc w:val="both"/>
        <w:rPr>
          <w:rFonts w:ascii="Arial" w:hAnsi="Arial" w:cs="Arial"/>
          <w:highlight w:val="yellow"/>
        </w:rPr>
      </w:pPr>
      <w:r w:rsidRPr="00821701">
        <w:rPr>
          <w:rFonts w:ascii="Arial" w:hAnsi="Arial" w:cs="Arial"/>
          <w:highlight w:val="yellow"/>
        </w:rPr>
        <w:t xml:space="preserve">Para el estrato arbustivo tanto en la Sistema Ambiental y el </w:t>
      </w:r>
      <w:r w:rsidR="00895032" w:rsidRPr="00821701">
        <w:rPr>
          <w:rFonts w:ascii="Arial" w:hAnsi="Arial" w:cs="Arial"/>
          <w:highlight w:val="yellow"/>
        </w:rPr>
        <w:t>ACUSTF</w:t>
      </w:r>
      <w:r w:rsidRPr="00821701">
        <w:rPr>
          <w:rFonts w:ascii="Arial" w:hAnsi="Arial" w:cs="Arial"/>
          <w:highlight w:val="yellow"/>
        </w:rPr>
        <w:t xml:space="preserve"> la mayor parte de las especies obtuvieron una calificación de </w:t>
      </w:r>
      <w:r w:rsidRPr="00821701">
        <w:rPr>
          <w:rFonts w:ascii="Arial" w:hAnsi="Arial" w:cs="Arial"/>
          <w:b/>
          <w:bCs/>
          <w:highlight w:val="yellow"/>
        </w:rPr>
        <w:t>Vegetación Rala</w:t>
      </w:r>
      <w:r w:rsidRPr="00821701">
        <w:rPr>
          <w:rFonts w:ascii="Arial" w:hAnsi="Arial" w:cs="Arial"/>
          <w:highlight w:val="yellow"/>
        </w:rPr>
        <w:t xml:space="preserve"> ya que dicha densidad esta entre el valor de 0 a 500 individuos por hectárea por especie, mencionando que las especies </w:t>
      </w:r>
      <w:r w:rsidR="00305D16" w:rsidRPr="00821701">
        <w:rPr>
          <w:rFonts w:ascii="Arial" w:hAnsi="Arial" w:cs="Arial"/>
          <w:b/>
          <w:bCs/>
          <w:i/>
          <w:iCs/>
          <w:color w:val="000000"/>
          <w:highlight w:val="yellow"/>
        </w:rPr>
        <w:t xml:space="preserve">Jefea </w:t>
      </w:r>
      <w:proofErr w:type="spellStart"/>
      <w:r w:rsidR="00305D16" w:rsidRPr="00821701">
        <w:rPr>
          <w:rFonts w:ascii="Arial" w:hAnsi="Arial" w:cs="Arial"/>
          <w:b/>
          <w:bCs/>
          <w:i/>
          <w:iCs/>
          <w:color w:val="000000"/>
          <w:highlight w:val="yellow"/>
        </w:rPr>
        <w:t>brevifolia</w:t>
      </w:r>
      <w:proofErr w:type="spellEnd"/>
      <w:r w:rsidR="00305D16" w:rsidRPr="00821701">
        <w:rPr>
          <w:rFonts w:ascii="Arial" w:hAnsi="Arial" w:cs="Arial"/>
          <w:b/>
          <w:bCs/>
          <w:i/>
          <w:iCs/>
          <w:color w:val="000000"/>
          <w:highlight w:val="yellow"/>
        </w:rPr>
        <w:t xml:space="preserve">, Larrea tridentata, Mimosa </w:t>
      </w:r>
      <w:r w:rsidR="008A0DDB" w:rsidRPr="00821701">
        <w:rPr>
          <w:rFonts w:ascii="Arial" w:hAnsi="Arial" w:cs="Arial"/>
          <w:b/>
          <w:bCs/>
          <w:i/>
          <w:iCs/>
          <w:color w:val="000000"/>
          <w:highlight w:val="yellow"/>
        </w:rPr>
        <w:t>zygophylla</w:t>
      </w:r>
      <w:r w:rsidR="00305D16" w:rsidRPr="00821701">
        <w:rPr>
          <w:rFonts w:ascii="Arial" w:hAnsi="Arial" w:cs="Arial"/>
          <w:b/>
          <w:bCs/>
          <w:i/>
          <w:iCs/>
          <w:color w:val="000000"/>
          <w:highlight w:val="yellow"/>
        </w:rPr>
        <w:t xml:space="preserve"> y </w:t>
      </w:r>
      <w:proofErr w:type="spellStart"/>
      <w:r w:rsidR="00305D16" w:rsidRPr="00821701">
        <w:rPr>
          <w:rFonts w:ascii="Arial" w:hAnsi="Arial" w:cs="Arial"/>
          <w:b/>
          <w:bCs/>
          <w:i/>
          <w:iCs/>
          <w:color w:val="000000"/>
          <w:highlight w:val="yellow"/>
        </w:rPr>
        <w:t>Tiquilia</w:t>
      </w:r>
      <w:proofErr w:type="spellEnd"/>
      <w:r w:rsidR="00305D16" w:rsidRPr="00821701">
        <w:rPr>
          <w:rFonts w:ascii="Arial" w:hAnsi="Arial" w:cs="Arial"/>
          <w:b/>
          <w:bCs/>
          <w:i/>
          <w:iCs/>
          <w:color w:val="000000"/>
          <w:highlight w:val="yellow"/>
        </w:rPr>
        <w:t xml:space="preserve"> greggii </w:t>
      </w:r>
      <w:r w:rsidRPr="00821701">
        <w:rPr>
          <w:rFonts w:ascii="Arial" w:hAnsi="Arial" w:cs="Arial"/>
          <w:color w:val="000000"/>
          <w:highlight w:val="yellow"/>
        </w:rPr>
        <w:t xml:space="preserve">el </w:t>
      </w:r>
      <w:r w:rsidR="00895032" w:rsidRPr="00821701">
        <w:rPr>
          <w:rFonts w:ascii="Arial" w:hAnsi="Arial" w:cs="Arial"/>
          <w:color w:val="000000"/>
          <w:highlight w:val="yellow"/>
        </w:rPr>
        <w:t>ACUSTF</w:t>
      </w:r>
      <w:r w:rsidRPr="00821701">
        <w:rPr>
          <w:rFonts w:ascii="Arial" w:hAnsi="Arial" w:cs="Arial"/>
          <w:color w:val="000000"/>
          <w:highlight w:val="yellow"/>
        </w:rPr>
        <w:t xml:space="preserve"> calificaron como </w:t>
      </w:r>
      <w:r w:rsidRPr="00821701">
        <w:rPr>
          <w:rFonts w:ascii="Arial" w:hAnsi="Arial" w:cs="Arial"/>
          <w:b/>
          <w:bCs/>
          <w:color w:val="000000"/>
          <w:highlight w:val="yellow"/>
        </w:rPr>
        <w:t xml:space="preserve">vegetación </w:t>
      </w:r>
      <w:r w:rsidR="00993399" w:rsidRPr="00821701">
        <w:rPr>
          <w:rFonts w:ascii="Arial" w:hAnsi="Arial" w:cs="Arial"/>
          <w:b/>
          <w:bCs/>
          <w:color w:val="000000"/>
          <w:highlight w:val="yellow"/>
        </w:rPr>
        <w:t>Semid</w:t>
      </w:r>
      <w:r w:rsidRPr="00821701">
        <w:rPr>
          <w:rFonts w:ascii="Arial" w:hAnsi="Arial" w:cs="Arial"/>
          <w:b/>
          <w:bCs/>
          <w:color w:val="000000"/>
          <w:highlight w:val="yellow"/>
        </w:rPr>
        <w:t>ensa</w:t>
      </w:r>
      <w:r w:rsidR="00993399" w:rsidRPr="00821701">
        <w:rPr>
          <w:rFonts w:ascii="Arial" w:hAnsi="Arial" w:cs="Arial"/>
          <w:b/>
          <w:bCs/>
          <w:color w:val="000000"/>
          <w:highlight w:val="yellow"/>
        </w:rPr>
        <w:t xml:space="preserve"> </w:t>
      </w:r>
      <w:r w:rsidR="00993399" w:rsidRPr="00821701">
        <w:rPr>
          <w:rFonts w:ascii="Arial" w:hAnsi="Arial" w:cs="Arial"/>
          <w:bCs/>
          <w:color w:val="000000"/>
          <w:highlight w:val="yellow"/>
        </w:rPr>
        <w:t>respectivamente</w:t>
      </w:r>
      <w:r w:rsidR="00993399" w:rsidRPr="00821701">
        <w:rPr>
          <w:rFonts w:ascii="Arial" w:hAnsi="Arial" w:cs="Arial"/>
          <w:color w:val="000000"/>
          <w:highlight w:val="yellow"/>
        </w:rPr>
        <w:t xml:space="preserve">, </w:t>
      </w:r>
      <w:r w:rsidR="00305D16" w:rsidRPr="00821701">
        <w:rPr>
          <w:rFonts w:ascii="Arial" w:hAnsi="Arial" w:cs="Arial"/>
          <w:highlight w:val="yellow"/>
        </w:rPr>
        <w:t>presentando</w:t>
      </w:r>
      <w:r w:rsidR="00993399" w:rsidRPr="00821701">
        <w:rPr>
          <w:rFonts w:ascii="Arial" w:hAnsi="Arial" w:cs="Arial"/>
          <w:highlight w:val="yellow"/>
        </w:rPr>
        <w:t xml:space="preserve"> densidades que</w:t>
      </w:r>
      <w:r w:rsidRPr="00821701">
        <w:rPr>
          <w:rFonts w:ascii="Arial" w:hAnsi="Arial" w:cs="Arial"/>
          <w:color w:val="000000"/>
          <w:highlight w:val="yellow"/>
        </w:rPr>
        <w:t xml:space="preserve"> son </w:t>
      </w:r>
      <w:r w:rsidRPr="00821701">
        <w:rPr>
          <w:rFonts w:ascii="Arial" w:hAnsi="Arial" w:cs="Arial"/>
          <w:highlight w:val="yellow"/>
        </w:rPr>
        <w:t>501-1000 Individuos/hectárea.</w:t>
      </w:r>
      <w:r w:rsidR="00305D16" w:rsidRPr="00821701">
        <w:rPr>
          <w:rFonts w:ascii="Arial" w:hAnsi="Arial" w:cs="Arial"/>
          <w:highlight w:val="yellow"/>
        </w:rPr>
        <w:t xml:space="preserve"> Y la especie con </w:t>
      </w:r>
      <w:r w:rsidR="00305D16" w:rsidRPr="00821701">
        <w:rPr>
          <w:rFonts w:ascii="Arial" w:hAnsi="Arial" w:cs="Arial"/>
          <w:b/>
          <w:bCs/>
          <w:highlight w:val="yellow"/>
        </w:rPr>
        <w:t>vegetación densa</w:t>
      </w:r>
      <w:r w:rsidR="00305D16" w:rsidRPr="00821701">
        <w:rPr>
          <w:rFonts w:ascii="Arial" w:hAnsi="Arial" w:cs="Arial"/>
          <w:highlight w:val="yellow"/>
        </w:rPr>
        <w:t xml:space="preserve"> fue </w:t>
      </w:r>
      <w:r w:rsidR="00305D16" w:rsidRPr="00821701">
        <w:rPr>
          <w:rFonts w:ascii="Arial" w:hAnsi="Arial" w:cs="Arial"/>
          <w:b/>
          <w:bCs/>
          <w:i/>
          <w:iCs/>
          <w:highlight w:val="yellow"/>
        </w:rPr>
        <w:t>Parthenium incanum</w:t>
      </w:r>
      <w:r w:rsidR="00305D16" w:rsidRPr="00821701">
        <w:rPr>
          <w:rFonts w:ascii="Arial" w:hAnsi="Arial" w:cs="Arial"/>
          <w:highlight w:val="yellow"/>
        </w:rPr>
        <w:t xml:space="preserve"> con 1037 individuos por hectárea, mencionando que esa vegetación esta por arriba de 1000 individuos/hectárea. </w:t>
      </w:r>
    </w:p>
    <w:p w14:paraId="661EEB1F" w14:textId="77777777" w:rsidR="00DF296A" w:rsidRPr="00821701" w:rsidRDefault="00DF296A">
      <w:pPr>
        <w:spacing w:after="200" w:line="276" w:lineRule="auto"/>
        <w:rPr>
          <w:rFonts w:ascii="Arial" w:hAnsi="Arial" w:cs="Arial"/>
          <w:highlight w:val="yellow"/>
        </w:rPr>
      </w:pPr>
      <w:r w:rsidRPr="00821701">
        <w:rPr>
          <w:rFonts w:ascii="Arial" w:hAnsi="Arial" w:cs="Arial"/>
          <w:highlight w:val="yellow"/>
        </w:rPr>
        <w:br w:type="page"/>
      </w:r>
    </w:p>
    <w:p w14:paraId="623EC3C4" w14:textId="77777777" w:rsidR="00DF296A" w:rsidRPr="00821701" w:rsidRDefault="00DF296A" w:rsidP="00E365DA">
      <w:pPr>
        <w:jc w:val="both"/>
        <w:rPr>
          <w:rFonts w:ascii="Arial" w:hAnsi="Arial" w:cs="Arial"/>
          <w:highlight w:val="yellow"/>
        </w:rPr>
        <w:sectPr w:rsidR="00DF296A" w:rsidRPr="00821701" w:rsidSect="00DD1DEE">
          <w:headerReference w:type="default" r:id="rId34"/>
          <w:footerReference w:type="default" r:id="rId35"/>
          <w:pgSz w:w="15840" w:h="12240" w:orient="landscape" w:code="1"/>
          <w:pgMar w:top="1418" w:right="1418" w:bottom="1134" w:left="1418" w:header="709" w:footer="709" w:gutter="0"/>
          <w:pgNumType w:chapStyle="1"/>
          <w:cols w:space="708"/>
          <w:docGrid w:linePitch="360"/>
        </w:sectPr>
      </w:pPr>
    </w:p>
    <w:p w14:paraId="62C61388" w14:textId="41D93789" w:rsidR="00E365DA" w:rsidRPr="00821701" w:rsidRDefault="00E365DA" w:rsidP="00E365DA">
      <w:pPr>
        <w:jc w:val="both"/>
        <w:rPr>
          <w:rFonts w:ascii="Arial" w:hAnsi="Arial" w:cs="Arial"/>
          <w:highlight w:val="yellow"/>
        </w:rPr>
      </w:pPr>
      <w:r w:rsidRPr="00821701">
        <w:rPr>
          <w:rFonts w:ascii="Arial" w:hAnsi="Arial" w:cs="Arial"/>
          <w:highlight w:val="yellow"/>
        </w:rPr>
        <w:lastRenderedPageBreak/>
        <w:t>Para el estrato Gramíneo en el Sistema Ambiental se presenta una cl</w:t>
      </w:r>
      <w:r w:rsidR="008110F5" w:rsidRPr="00821701">
        <w:rPr>
          <w:rFonts w:ascii="Arial" w:hAnsi="Arial" w:cs="Arial"/>
          <w:highlight w:val="yellow"/>
        </w:rPr>
        <w:t>asificación como vegetación densa</w:t>
      </w:r>
      <w:r w:rsidRPr="00821701">
        <w:rPr>
          <w:rFonts w:ascii="Arial" w:hAnsi="Arial" w:cs="Arial"/>
          <w:highlight w:val="yellow"/>
        </w:rPr>
        <w:t xml:space="preserve"> en su mayoría, mientras que en el </w:t>
      </w:r>
      <w:r w:rsidR="00895032" w:rsidRPr="00821701">
        <w:rPr>
          <w:rFonts w:ascii="Arial" w:hAnsi="Arial" w:cs="Arial"/>
          <w:highlight w:val="yellow"/>
        </w:rPr>
        <w:t>ACUSTF</w:t>
      </w:r>
      <w:r w:rsidRPr="00821701">
        <w:rPr>
          <w:rFonts w:ascii="Arial" w:hAnsi="Arial" w:cs="Arial"/>
          <w:highlight w:val="yellow"/>
        </w:rPr>
        <w:t xml:space="preserve"> </w:t>
      </w:r>
      <w:r w:rsidR="00305D16" w:rsidRPr="00821701">
        <w:rPr>
          <w:rFonts w:ascii="Arial" w:hAnsi="Arial" w:cs="Arial"/>
          <w:highlight w:val="yellow"/>
        </w:rPr>
        <w:t xml:space="preserve">la única especie que se </w:t>
      </w:r>
      <w:r w:rsidR="003B469A" w:rsidRPr="00821701">
        <w:rPr>
          <w:rFonts w:ascii="Arial" w:hAnsi="Arial" w:cs="Arial"/>
          <w:highlight w:val="yellow"/>
        </w:rPr>
        <w:t>encontró</w:t>
      </w:r>
      <w:r w:rsidR="00305D16" w:rsidRPr="00821701">
        <w:rPr>
          <w:rFonts w:ascii="Arial" w:hAnsi="Arial" w:cs="Arial"/>
          <w:highlight w:val="yellow"/>
        </w:rPr>
        <w:t xml:space="preserve"> </w:t>
      </w:r>
      <w:r w:rsidRPr="00821701">
        <w:rPr>
          <w:rFonts w:ascii="Arial" w:hAnsi="Arial" w:cs="Arial"/>
          <w:highlight w:val="yellow"/>
        </w:rPr>
        <w:t xml:space="preserve">califica como </w:t>
      </w:r>
      <w:r w:rsidRPr="00821701">
        <w:rPr>
          <w:rFonts w:ascii="Arial" w:hAnsi="Arial" w:cs="Arial"/>
          <w:b/>
          <w:bCs/>
          <w:highlight w:val="yellow"/>
        </w:rPr>
        <w:t>vegetación Densa</w:t>
      </w:r>
      <w:r w:rsidRPr="00821701">
        <w:rPr>
          <w:rFonts w:ascii="Arial" w:hAnsi="Arial" w:cs="Arial"/>
          <w:highlight w:val="yellow"/>
        </w:rPr>
        <w:t xml:space="preserve"> mencionando que la densidad de la vegetación Densa </w:t>
      </w:r>
      <w:r w:rsidR="008A0DDB" w:rsidRPr="00821701">
        <w:rPr>
          <w:rFonts w:ascii="Arial" w:hAnsi="Arial" w:cs="Arial"/>
          <w:highlight w:val="yellow"/>
        </w:rPr>
        <w:t>está</w:t>
      </w:r>
      <w:r w:rsidR="006A56B3" w:rsidRPr="00821701">
        <w:rPr>
          <w:rFonts w:ascii="Arial" w:hAnsi="Arial" w:cs="Arial"/>
          <w:highlight w:val="yellow"/>
        </w:rPr>
        <w:t xml:space="preserve"> arriba de los 2,000</w:t>
      </w:r>
      <w:r w:rsidRPr="00821701">
        <w:rPr>
          <w:rFonts w:ascii="Arial" w:hAnsi="Arial" w:cs="Arial"/>
          <w:highlight w:val="yellow"/>
        </w:rPr>
        <w:t xml:space="preserve"> individuos/hectárea</w:t>
      </w:r>
      <w:r w:rsidR="006A56B3" w:rsidRPr="00821701">
        <w:rPr>
          <w:rFonts w:ascii="Arial" w:hAnsi="Arial" w:cs="Arial"/>
          <w:highlight w:val="yellow"/>
        </w:rPr>
        <w:t>.</w:t>
      </w:r>
    </w:p>
    <w:p w14:paraId="63E825EA" w14:textId="77777777" w:rsidR="00E365DA" w:rsidRPr="00821701" w:rsidRDefault="00E365DA" w:rsidP="00E365DA">
      <w:pPr>
        <w:jc w:val="both"/>
        <w:rPr>
          <w:rFonts w:ascii="Arial" w:hAnsi="Arial" w:cs="Arial"/>
          <w:color w:val="000000"/>
          <w:highlight w:val="yellow"/>
        </w:rPr>
      </w:pPr>
    </w:p>
    <w:p w14:paraId="5C037638" w14:textId="03C36A81" w:rsidR="00E365DA" w:rsidRPr="00821701" w:rsidRDefault="00E365DA" w:rsidP="00E365DA">
      <w:pPr>
        <w:jc w:val="both"/>
        <w:rPr>
          <w:rFonts w:ascii="Arial" w:hAnsi="Arial" w:cs="Arial"/>
          <w:highlight w:val="yellow"/>
        </w:rPr>
      </w:pPr>
      <w:r w:rsidRPr="00821701">
        <w:rPr>
          <w:rFonts w:ascii="Arial" w:hAnsi="Arial" w:cs="Arial"/>
          <w:highlight w:val="yellow"/>
        </w:rPr>
        <w:t xml:space="preserve">Para el estrato Herbáceo tanto en el Sistema Ambiental como el </w:t>
      </w:r>
      <w:r w:rsidR="00895032" w:rsidRPr="00821701">
        <w:rPr>
          <w:rFonts w:ascii="Arial" w:hAnsi="Arial" w:cs="Arial"/>
          <w:highlight w:val="yellow"/>
        </w:rPr>
        <w:t>ACUSTF</w:t>
      </w:r>
      <w:r w:rsidRPr="00821701">
        <w:rPr>
          <w:rFonts w:ascii="Arial" w:hAnsi="Arial" w:cs="Arial"/>
          <w:highlight w:val="yellow"/>
        </w:rPr>
        <w:t xml:space="preserve"> califica como </w:t>
      </w:r>
      <w:r w:rsidRPr="00821701">
        <w:rPr>
          <w:rFonts w:ascii="Arial" w:hAnsi="Arial" w:cs="Arial"/>
          <w:b/>
          <w:bCs/>
          <w:highlight w:val="yellow"/>
        </w:rPr>
        <w:t>vegetación</w:t>
      </w:r>
      <w:r w:rsidR="008110F5" w:rsidRPr="00821701">
        <w:rPr>
          <w:rFonts w:ascii="Arial" w:hAnsi="Arial" w:cs="Arial"/>
          <w:b/>
          <w:bCs/>
          <w:highlight w:val="yellow"/>
        </w:rPr>
        <w:t xml:space="preserve"> rala,</w:t>
      </w:r>
      <w:r w:rsidRPr="00821701">
        <w:rPr>
          <w:rFonts w:ascii="Arial" w:hAnsi="Arial" w:cs="Arial"/>
          <w:b/>
          <w:bCs/>
          <w:highlight w:val="yellow"/>
        </w:rPr>
        <w:t xml:space="preserve"> semidensa</w:t>
      </w:r>
      <w:r w:rsidR="008110F5" w:rsidRPr="00821701">
        <w:rPr>
          <w:rFonts w:ascii="Arial" w:hAnsi="Arial" w:cs="Arial"/>
          <w:b/>
          <w:bCs/>
          <w:highlight w:val="yellow"/>
        </w:rPr>
        <w:t xml:space="preserve"> y densa</w:t>
      </w:r>
      <w:r w:rsidRPr="00821701">
        <w:rPr>
          <w:rFonts w:ascii="Arial" w:hAnsi="Arial" w:cs="Arial"/>
          <w:b/>
          <w:bCs/>
          <w:highlight w:val="yellow"/>
        </w:rPr>
        <w:t xml:space="preserve">, </w:t>
      </w:r>
      <w:r w:rsidRPr="00821701">
        <w:rPr>
          <w:rFonts w:ascii="Arial" w:hAnsi="Arial" w:cs="Arial"/>
          <w:highlight w:val="yellow"/>
        </w:rPr>
        <w:t>mencionando que la densidad de la Vegetación Semidensa va de 1001-2000 Individuos/hectárea y más de 2000 Individuos/hectárea como vegetación Densa y de 0 a 1000 individuos/hectárea como vegetación Rala</w:t>
      </w:r>
    </w:p>
    <w:p w14:paraId="0BDB37FC" w14:textId="77777777" w:rsidR="00E365DA" w:rsidRPr="00821701" w:rsidRDefault="00E365DA" w:rsidP="00E365DA">
      <w:pPr>
        <w:jc w:val="both"/>
        <w:rPr>
          <w:rFonts w:ascii="Arial" w:hAnsi="Arial" w:cs="Arial"/>
          <w:color w:val="000000"/>
          <w:highlight w:val="yellow"/>
        </w:rPr>
      </w:pPr>
    </w:p>
    <w:p w14:paraId="73FF78C3" w14:textId="071B7797" w:rsidR="00E365DA" w:rsidRPr="00821701" w:rsidRDefault="00E365DA" w:rsidP="00E365DA">
      <w:pPr>
        <w:jc w:val="both"/>
        <w:rPr>
          <w:rFonts w:ascii="Arial" w:hAnsi="Arial" w:cs="Arial"/>
          <w:highlight w:val="yellow"/>
        </w:rPr>
      </w:pPr>
      <w:r w:rsidRPr="00821701">
        <w:rPr>
          <w:rFonts w:ascii="Arial" w:hAnsi="Arial" w:cs="Arial"/>
          <w:highlight w:val="yellow"/>
        </w:rPr>
        <w:t xml:space="preserve">Para el estrato suculento tanto en el Sistema Ambiental y el </w:t>
      </w:r>
      <w:r w:rsidR="00895032" w:rsidRPr="00821701">
        <w:rPr>
          <w:rFonts w:ascii="Arial" w:hAnsi="Arial" w:cs="Arial"/>
          <w:highlight w:val="yellow"/>
        </w:rPr>
        <w:t>ACUSTF</w:t>
      </w:r>
      <w:r w:rsidRPr="00821701">
        <w:rPr>
          <w:rFonts w:ascii="Arial" w:hAnsi="Arial" w:cs="Arial"/>
          <w:highlight w:val="yellow"/>
        </w:rPr>
        <w:t xml:space="preserve"> las especies obtuvieron una calificación de </w:t>
      </w:r>
      <w:r w:rsidRPr="00821701">
        <w:rPr>
          <w:rFonts w:ascii="Arial" w:hAnsi="Arial" w:cs="Arial"/>
          <w:b/>
          <w:bCs/>
          <w:highlight w:val="yellow"/>
        </w:rPr>
        <w:t>Vegetación Rala</w:t>
      </w:r>
      <w:r w:rsidRPr="00821701">
        <w:rPr>
          <w:rFonts w:ascii="Arial" w:hAnsi="Arial" w:cs="Arial"/>
          <w:highlight w:val="yellow"/>
        </w:rPr>
        <w:t>, ya que dicha densidad esta entre el valor de 0 a 500 individuos/hectárea.</w:t>
      </w:r>
      <w:r w:rsidR="009B36FA" w:rsidRPr="00821701">
        <w:rPr>
          <w:rFonts w:ascii="Arial" w:hAnsi="Arial" w:cs="Arial"/>
          <w:highlight w:val="yellow"/>
        </w:rPr>
        <w:t xml:space="preserve"> Únicamente la especie con </w:t>
      </w:r>
      <w:r w:rsidR="009B36FA" w:rsidRPr="00821701">
        <w:rPr>
          <w:rFonts w:ascii="Arial" w:hAnsi="Arial" w:cs="Arial"/>
          <w:b/>
          <w:bCs/>
          <w:highlight w:val="yellow"/>
        </w:rPr>
        <w:t>vegetación semidensa</w:t>
      </w:r>
      <w:r w:rsidR="009B36FA" w:rsidRPr="00821701">
        <w:rPr>
          <w:rFonts w:ascii="Arial" w:hAnsi="Arial" w:cs="Arial"/>
          <w:highlight w:val="yellow"/>
        </w:rPr>
        <w:t xml:space="preserve"> fue </w:t>
      </w:r>
      <w:r w:rsidR="009B36FA" w:rsidRPr="00821701">
        <w:rPr>
          <w:rFonts w:ascii="Arial" w:hAnsi="Arial" w:cs="Arial"/>
          <w:b/>
          <w:bCs/>
          <w:i/>
          <w:iCs/>
          <w:highlight w:val="yellow"/>
        </w:rPr>
        <w:t>Lophophora williamsii</w:t>
      </w:r>
      <w:r w:rsidR="009B36FA" w:rsidRPr="00821701">
        <w:rPr>
          <w:rFonts w:ascii="Arial" w:hAnsi="Arial" w:cs="Arial"/>
          <w:highlight w:val="yellow"/>
        </w:rPr>
        <w:t xml:space="preserve"> con 923 </w:t>
      </w:r>
      <w:proofErr w:type="spellStart"/>
      <w:r w:rsidR="009B36FA" w:rsidRPr="00821701">
        <w:rPr>
          <w:rFonts w:ascii="Arial" w:hAnsi="Arial" w:cs="Arial"/>
          <w:highlight w:val="yellow"/>
        </w:rPr>
        <w:t>ind</w:t>
      </w:r>
      <w:proofErr w:type="spellEnd"/>
      <w:r w:rsidR="009B36FA" w:rsidRPr="00821701">
        <w:rPr>
          <w:rFonts w:ascii="Arial" w:hAnsi="Arial" w:cs="Arial"/>
          <w:highlight w:val="yellow"/>
        </w:rPr>
        <w:t>/</w:t>
      </w:r>
      <w:r w:rsidR="008A0DDB" w:rsidRPr="00821701">
        <w:rPr>
          <w:rFonts w:ascii="Arial" w:hAnsi="Arial" w:cs="Arial"/>
          <w:highlight w:val="yellow"/>
        </w:rPr>
        <w:t>hectárea</w:t>
      </w:r>
      <w:r w:rsidR="009B36FA" w:rsidRPr="00821701">
        <w:rPr>
          <w:rFonts w:ascii="Arial" w:hAnsi="Arial" w:cs="Arial"/>
          <w:highlight w:val="yellow"/>
        </w:rPr>
        <w:t xml:space="preserve">, dicho rango va de 501-1000 </w:t>
      </w:r>
      <w:proofErr w:type="spellStart"/>
      <w:r w:rsidR="009B36FA" w:rsidRPr="00821701">
        <w:rPr>
          <w:rFonts w:ascii="Arial" w:hAnsi="Arial" w:cs="Arial"/>
          <w:highlight w:val="yellow"/>
        </w:rPr>
        <w:t>Ind</w:t>
      </w:r>
      <w:proofErr w:type="spellEnd"/>
      <w:r w:rsidR="009B36FA" w:rsidRPr="00821701">
        <w:rPr>
          <w:rFonts w:ascii="Arial" w:hAnsi="Arial" w:cs="Arial"/>
          <w:highlight w:val="yellow"/>
        </w:rPr>
        <w:t>/</w:t>
      </w:r>
      <w:r w:rsidR="008A0DDB" w:rsidRPr="00821701">
        <w:rPr>
          <w:rFonts w:ascii="Arial" w:hAnsi="Arial" w:cs="Arial"/>
          <w:highlight w:val="yellow"/>
        </w:rPr>
        <w:t>hectárea</w:t>
      </w:r>
      <w:r w:rsidR="009B36FA" w:rsidRPr="00821701">
        <w:rPr>
          <w:rFonts w:ascii="Arial" w:hAnsi="Arial" w:cs="Arial"/>
          <w:highlight w:val="yellow"/>
        </w:rPr>
        <w:t>.</w:t>
      </w:r>
    </w:p>
    <w:p w14:paraId="2AC8D637" w14:textId="77777777" w:rsidR="00E365DA" w:rsidRPr="00821701" w:rsidRDefault="00E365DA" w:rsidP="00E365DA">
      <w:pPr>
        <w:jc w:val="both"/>
        <w:rPr>
          <w:rFonts w:ascii="Arial" w:hAnsi="Arial" w:cs="Arial"/>
          <w:color w:val="000000"/>
          <w:highlight w:val="yellow"/>
        </w:rPr>
      </w:pPr>
    </w:p>
    <w:p w14:paraId="75CEBBBE" w14:textId="5B596FF6" w:rsidR="00E365DA" w:rsidRDefault="00E365DA" w:rsidP="00E365DA">
      <w:pPr>
        <w:jc w:val="both"/>
        <w:rPr>
          <w:rFonts w:ascii="Arial" w:hAnsi="Arial" w:cs="Arial"/>
        </w:rPr>
      </w:pPr>
      <w:r w:rsidRPr="00821701">
        <w:rPr>
          <w:rFonts w:ascii="Arial" w:hAnsi="Arial" w:cs="Arial"/>
          <w:highlight w:val="yellow"/>
        </w:rPr>
        <w:t xml:space="preserve">De acuerdo al análisis comparativo del área de cambio de uso de suelo y el sistema ambiental dentro de la </w:t>
      </w:r>
      <w:r w:rsidR="008110F5" w:rsidRPr="00821701">
        <w:rPr>
          <w:rFonts w:ascii="Arial" w:hAnsi="Arial" w:cs="Arial"/>
          <w:highlight w:val="yellow"/>
        </w:rPr>
        <w:t xml:space="preserve">Vegetación </w:t>
      </w:r>
      <w:r w:rsidR="00A64DD4" w:rsidRPr="00821701">
        <w:rPr>
          <w:rFonts w:ascii="Arial" w:hAnsi="Arial" w:cs="Arial"/>
          <w:highlight w:val="yellow"/>
        </w:rPr>
        <w:t>de</w:t>
      </w:r>
      <w:r w:rsidR="008110F5" w:rsidRPr="00821701">
        <w:rPr>
          <w:rFonts w:ascii="Arial" w:hAnsi="Arial" w:cs="Arial"/>
          <w:highlight w:val="yellow"/>
        </w:rPr>
        <w:t xml:space="preserve"> Matorral Desértico Micrófilo</w:t>
      </w:r>
      <w:r w:rsidRPr="00821701">
        <w:rPr>
          <w:rFonts w:ascii="Arial" w:hAnsi="Arial" w:cs="Arial"/>
          <w:highlight w:val="yellow"/>
        </w:rPr>
        <w:t xml:space="preserve">, la mayoría de las especies presentan una calificación de </w:t>
      </w:r>
      <w:r w:rsidRPr="00821701">
        <w:rPr>
          <w:rFonts w:ascii="Arial" w:hAnsi="Arial" w:cs="Arial"/>
          <w:b/>
          <w:bCs/>
          <w:highlight w:val="yellow"/>
        </w:rPr>
        <w:t>vegetación rala</w:t>
      </w:r>
      <w:r w:rsidRPr="00821701">
        <w:rPr>
          <w:rFonts w:ascii="Arial" w:hAnsi="Arial" w:cs="Arial"/>
          <w:highlight w:val="yellow"/>
        </w:rPr>
        <w:t xml:space="preserve"> en los estratos</w:t>
      </w:r>
      <w:r w:rsidR="00A64DD4" w:rsidRPr="00821701">
        <w:rPr>
          <w:rFonts w:ascii="Arial" w:hAnsi="Arial" w:cs="Arial"/>
          <w:highlight w:val="yellow"/>
        </w:rPr>
        <w:t>:</w:t>
      </w:r>
      <w:r w:rsidRPr="00821701">
        <w:rPr>
          <w:rFonts w:ascii="Arial" w:hAnsi="Arial" w:cs="Arial"/>
          <w:highlight w:val="yellow"/>
        </w:rPr>
        <w:t xml:space="preserve"> arbóreos, arbustivos y suculentos, y </w:t>
      </w:r>
      <w:r w:rsidR="00A64DD4" w:rsidRPr="00821701">
        <w:rPr>
          <w:rFonts w:ascii="Arial" w:hAnsi="Arial" w:cs="Arial"/>
          <w:b/>
          <w:bCs/>
          <w:highlight w:val="yellow"/>
        </w:rPr>
        <w:t>v</w:t>
      </w:r>
      <w:r w:rsidRPr="00821701">
        <w:rPr>
          <w:rFonts w:ascii="Arial" w:hAnsi="Arial" w:cs="Arial"/>
          <w:b/>
          <w:bCs/>
          <w:highlight w:val="yellow"/>
        </w:rPr>
        <w:t>egetación densa</w:t>
      </w:r>
      <w:r w:rsidRPr="00821701">
        <w:rPr>
          <w:rFonts w:ascii="Arial" w:hAnsi="Arial" w:cs="Arial"/>
          <w:highlight w:val="yellow"/>
        </w:rPr>
        <w:t xml:space="preserve"> </w:t>
      </w:r>
      <w:r w:rsidR="008110F5" w:rsidRPr="00821701">
        <w:rPr>
          <w:rFonts w:ascii="Arial" w:hAnsi="Arial" w:cs="Arial"/>
          <w:highlight w:val="yellow"/>
        </w:rPr>
        <w:t>en el estrato gramíneo</w:t>
      </w:r>
      <w:r w:rsidR="00A64DD4" w:rsidRPr="00821701">
        <w:rPr>
          <w:rFonts w:ascii="Arial" w:hAnsi="Arial" w:cs="Arial"/>
          <w:highlight w:val="yellow"/>
        </w:rPr>
        <w:t xml:space="preserve"> y herbáceo</w:t>
      </w:r>
      <w:r w:rsidRPr="00821701">
        <w:rPr>
          <w:rFonts w:ascii="Arial" w:hAnsi="Arial" w:cs="Arial"/>
          <w:highlight w:val="yellow"/>
        </w:rPr>
        <w:t xml:space="preserve"> este se presenta en el </w:t>
      </w:r>
      <w:r w:rsidR="00895032" w:rsidRPr="00821701">
        <w:rPr>
          <w:rFonts w:ascii="Arial" w:hAnsi="Arial" w:cs="Arial"/>
          <w:highlight w:val="yellow"/>
        </w:rPr>
        <w:t>ACUSTF</w:t>
      </w:r>
      <w:r w:rsidR="008110F5" w:rsidRPr="00821701">
        <w:rPr>
          <w:rFonts w:ascii="Arial" w:hAnsi="Arial" w:cs="Arial"/>
          <w:highlight w:val="yellow"/>
        </w:rPr>
        <w:t xml:space="preserve"> y SA</w:t>
      </w:r>
      <w:r w:rsidRPr="00821701">
        <w:rPr>
          <w:rFonts w:ascii="Arial" w:hAnsi="Arial" w:cs="Arial"/>
          <w:highlight w:val="yellow"/>
        </w:rPr>
        <w:t>. En el caso del área de cambio de uso de suelo es debido a los impactos antropogénicos sufridos anteriormente y del sistema ambiental es por encontrarse cercano a las áreas urbanas, la ejecución del proyecto no afectara la biodiversidad del Sistema Ambiental debido ya que se encuentran en similar situación en la conservación vegetativa.</w:t>
      </w:r>
    </w:p>
    <w:p w14:paraId="430C86CE" w14:textId="77777777" w:rsidR="00E365DA" w:rsidRDefault="00E365DA" w:rsidP="00E365DA">
      <w:pPr>
        <w:jc w:val="both"/>
        <w:rPr>
          <w:rFonts w:ascii="Arial" w:hAnsi="Arial" w:cs="Arial"/>
        </w:rPr>
      </w:pPr>
    </w:p>
    <w:p w14:paraId="56D398BB" w14:textId="70A70BD5" w:rsidR="00E365DA" w:rsidRDefault="00E365DA" w:rsidP="00DA26D5">
      <w:pPr>
        <w:pStyle w:val="Ttulo3"/>
      </w:pPr>
      <w:bookmarkStart w:id="62" w:name="_Toc166502438"/>
      <w:r w:rsidRPr="003D621B">
        <w:t>V</w:t>
      </w:r>
      <w:r>
        <w:t>I</w:t>
      </w:r>
      <w:r w:rsidRPr="003D621B">
        <w:t>.</w:t>
      </w:r>
      <w:r w:rsidR="00DA26D5">
        <w:t>2</w:t>
      </w:r>
      <w:r>
        <w:t>.4.-</w:t>
      </w:r>
      <w:r w:rsidRPr="003D621B">
        <w:t xml:space="preserve"> </w:t>
      </w:r>
      <w:r>
        <w:t xml:space="preserve">Comparativos de </w:t>
      </w:r>
      <w:r w:rsidRPr="007B6A91">
        <w:t>Índices</w:t>
      </w:r>
      <w:r w:rsidRPr="00736C0D">
        <w:t xml:space="preserve"> de similitud/disimilitud</w:t>
      </w:r>
      <w:r>
        <w:t xml:space="preserve"> en el Sistem</w:t>
      </w:r>
      <w:r w:rsidR="00DA26D5">
        <w:t xml:space="preserve">a Ambiental y </w:t>
      </w:r>
      <w:r w:rsidR="00895032">
        <w:t>ACUSTF</w:t>
      </w:r>
      <w:r w:rsidR="00DA26D5">
        <w:t xml:space="preserve"> </w:t>
      </w:r>
      <w:r w:rsidR="00A64DD4">
        <w:t>(</w:t>
      </w:r>
      <w:r w:rsidR="002E0516" w:rsidRPr="00821701">
        <w:rPr>
          <w:highlight w:val="yellow"/>
        </w:rPr>
        <w:t>MDM</w:t>
      </w:r>
      <w:r w:rsidR="00DA26D5">
        <w:t>.</w:t>
      </w:r>
      <w:r w:rsidR="00A64DD4">
        <w:t>)</w:t>
      </w:r>
      <w:bookmarkEnd w:id="62"/>
    </w:p>
    <w:p w14:paraId="156959EC" w14:textId="77777777" w:rsidR="00DA26D5" w:rsidRPr="00DA26D5" w:rsidRDefault="00DA26D5" w:rsidP="00DA26D5"/>
    <w:p w14:paraId="0E972CFB" w14:textId="77777777" w:rsidR="00E365DA" w:rsidRPr="00736C0D" w:rsidRDefault="00E365DA" w:rsidP="00E365DA">
      <w:pPr>
        <w:autoSpaceDE w:val="0"/>
        <w:autoSpaceDN w:val="0"/>
        <w:adjustRightInd w:val="0"/>
        <w:spacing w:line="276" w:lineRule="auto"/>
        <w:jc w:val="both"/>
        <w:rPr>
          <w:rFonts w:ascii="Arial" w:hAnsi="Arial" w:cs="Arial"/>
          <w:sz w:val="28"/>
        </w:rPr>
      </w:pPr>
      <w:r w:rsidRPr="00736C0D">
        <w:rPr>
          <w:rFonts w:ascii="Arial" w:hAnsi="Arial" w:cs="Arial"/>
        </w:rPr>
        <w:t>Expresan el grado en el que dos muestras son semejantes por las especies presentes en ellas, por lo que son una medida inversa de la diversidad beta, que se refiere al cambio de especies entre dos muestras (</w:t>
      </w:r>
      <w:proofErr w:type="spellStart"/>
      <w:r w:rsidRPr="00736C0D">
        <w:rPr>
          <w:rFonts w:ascii="Arial" w:hAnsi="Arial" w:cs="Arial"/>
        </w:rPr>
        <w:t>Magurran</w:t>
      </w:r>
      <w:proofErr w:type="spellEnd"/>
      <w:r w:rsidRPr="00736C0D">
        <w:rPr>
          <w:rFonts w:ascii="Arial" w:hAnsi="Arial" w:cs="Arial"/>
        </w:rPr>
        <w:t xml:space="preserve">, 1988; </w:t>
      </w:r>
      <w:proofErr w:type="spellStart"/>
      <w:r w:rsidRPr="00736C0D">
        <w:rPr>
          <w:rFonts w:ascii="Arial" w:hAnsi="Arial" w:cs="Arial"/>
        </w:rPr>
        <w:t>Baev</w:t>
      </w:r>
      <w:proofErr w:type="spellEnd"/>
      <w:r w:rsidRPr="00736C0D">
        <w:rPr>
          <w:rFonts w:ascii="Arial" w:hAnsi="Arial" w:cs="Arial"/>
        </w:rPr>
        <w:t xml:space="preserve"> y </w:t>
      </w:r>
      <w:proofErr w:type="spellStart"/>
      <w:r w:rsidRPr="00736C0D">
        <w:rPr>
          <w:rFonts w:ascii="Arial" w:hAnsi="Arial" w:cs="Arial"/>
        </w:rPr>
        <w:t>Penev</w:t>
      </w:r>
      <w:proofErr w:type="spellEnd"/>
      <w:r w:rsidRPr="00736C0D">
        <w:rPr>
          <w:rFonts w:ascii="Arial" w:hAnsi="Arial" w:cs="Arial"/>
        </w:rPr>
        <w:t>, 1995; Pielou, 1975). Sin embargo, a partir de un valor de similitud (s) se puede calcular fácilmente la disimilitud (d) entre las muestras: d=1_s (</w:t>
      </w:r>
      <w:proofErr w:type="spellStart"/>
      <w:r w:rsidRPr="00736C0D">
        <w:rPr>
          <w:rFonts w:ascii="Arial" w:hAnsi="Arial" w:cs="Arial"/>
        </w:rPr>
        <w:t>Magurran</w:t>
      </w:r>
      <w:proofErr w:type="spellEnd"/>
      <w:r w:rsidRPr="00736C0D">
        <w:rPr>
          <w:rFonts w:ascii="Arial" w:hAnsi="Arial" w:cs="Arial"/>
        </w:rPr>
        <w:t>, 1988). Estos índices pueden obtenerse con base en datos cualitativos o cuantitativos directamente o a través de métodos de ordenación o clasificación de las comunidades (</w:t>
      </w:r>
      <w:proofErr w:type="spellStart"/>
      <w:r w:rsidRPr="00736C0D">
        <w:rPr>
          <w:rFonts w:ascii="Arial" w:hAnsi="Arial" w:cs="Arial"/>
        </w:rPr>
        <w:t>Baev</w:t>
      </w:r>
      <w:proofErr w:type="spellEnd"/>
      <w:r w:rsidRPr="00736C0D">
        <w:rPr>
          <w:rFonts w:ascii="Arial" w:hAnsi="Arial" w:cs="Arial"/>
        </w:rPr>
        <w:t xml:space="preserve"> y </w:t>
      </w:r>
      <w:proofErr w:type="spellStart"/>
      <w:r w:rsidRPr="00736C0D">
        <w:rPr>
          <w:rFonts w:ascii="Arial" w:hAnsi="Arial" w:cs="Arial"/>
        </w:rPr>
        <w:t>Penev</w:t>
      </w:r>
      <w:proofErr w:type="spellEnd"/>
      <w:r w:rsidRPr="00736C0D">
        <w:rPr>
          <w:rFonts w:ascii="Arial" w:hAnsi="Arial" w:cs="Arial"/>
        </w:rPr>
        <w:t>, 1995).</w:t>
      </w:r>
    </w:p>
    <w:p w14:paraId="58A55400" w14:textId="77777777" w:rsidR="00E365DA" w:rsidRPr="00736C0D" w:rsidRDefault="00E365DA" w:rsidP="00E365DA">
      <w:pPr>
        <w:spacing w:line="259" w:lineRule="auto"/>
        <w:ind w:right="161"/>
        <w:jc w:val="both"/>
        <w:rPr>
          <w:rFonts w:ascii="Arial" w:hAnsi="Arial" w:cs="Arial"/>
        </w:rPr>
      </w:pPr>
    </w:p>
    <w:p w14:paraId="59947464" w14:textId="77777777" w:rsidR="00E365DA" w:rsidRPr="00736C0D" w:rsidRDefault="00E365DA" w:rsidP="00E365DA">
      <w:pPr>
        <w:spacing w:line="259" w:lineRule="auto"/>
        <w:ind w:right="161"/>
        <w:jc w:val="both"/>
        <w:rPr>
          <w:rFonts w:ascii="Arial" w:hAnsi="Arial" w:cs="Arial"/>
        </w:rPr>
      </w:pPr>
      <w:r w:rsidRPr="00736C0D">
        <w:rPr>
          <w:rFonts w:ascii="Arial" w:hAnsi="Arial" w:cs="Arial"/>
        </w:rPr>
        <w:t xml:space="preserve">Se utilizó los índices cualitativos es decir se utiliza presencia y ausencia de especies. </w:t>
      </w:r>
    </w:p>
    <w:p w14:paraId="2F420BDA" w14:textId="77777777" w:rsidR="00E365DA" w:rsidRPr="00736C0D" w:rsidRDefault="00E365DA" w:rsidP="00E365DA">
      <w:pPr>
        <w:spacing w:line="259" w:lineRule="auto"/>
        <w:ind w:right="161"/>
        <w:jc w:val="both"/>
        <w:rPr>
          <w:rFonts w:ascii="Arial" w:hAnsi="Arial" w:cs="Arial"/>
        </w:rPr>
      </w:pPr>
    </w:p>
    <w:p w14:paraId="13CD76C6" w14:textId="77777777" w:rsidR="00E365DA" w:rsidRPr="00736C0D" w:rsidRDefault="00E365DA" w:rsidP="00E365DA">
      <w:pPr>
        <w:autoSpaceDE w:val="0"/>
        <w:autoSpaceDN w:val="0"/>
        <w:adjustRightInd w:val="0"/>
        <w:rPr>
          <w:rFonts w:ascii="Arial" w:hAnsi="Arial" w:cs="Arial"/>
          <w:b/>
          <w:bCs/>
        </w:rPr>
      </w:pPr>
      <w:r w:rsidRPr="00736C0D">
        <w:rPr>
          <w:rFonts w:ascii="Arial" w:hAnsi="Arial" w:cs="Arial"/>
          <w:b/>
          <w:bCs/>
        </w:rPr>
        <w:t>Coeficiente de similitud de Sørensen (</w:t>
      </w:r>
      <w:proofErr w:type="spellStart"/>
      <w:r w:rsidRPr="00736C0D">
        <w:rPr>
          <w:rFonts w:ascii="Arial" w:hAnsi="Arial" w:cs="Arial"/>
          <w:b/>
          <w:bCs/>
        </w:rPr>
        <w:t>Czekanovski</w:t>
      </w:r>
      <w:proofErr w:type="spellEnd"/>
      <w:r w:rsidRPr="00736C0D">
        <w:rPr>
          <w:rFonts w:ascii="Arial" w:hAnsi="Arial" w:cs="Arial"/>
          <w:b/>
          <w:bCs/>
        </w:rPr>
        <w:t>-Dice-Sørensen)</w:t>
      </w:r>
    </w:p>
    <w:p w14:paraId="4C5255D5" w14:textId="77777777" w:rsidR="00E365DA" w:rsidRPr="00736C0D" w:rsidRDefault="00E365DA" w:rsidP="00E365DA">
      <w:pPr>
        <w:autoSpaceDE w:val="0"/>
        <w:autoSpaceDN w:val="0"/>
        <w:adjustRightInd w:val="0"/>
        <w:rPr>
          <w:rFonts w:ascii="Arial" w:hAnsi="Arial" w:cs="Arial"/>
          <w:b/>
          <w:bCs/>
        </w:rPr>
      </w:pPr>
    </w:p>
    <w:p w14:paraId="3FFF63E3" w14:textId="77777777" w:rsidR="00E365DA" w:rsidRPr="00736C0D" w:rsidRDefault="00E365DA" w:rsidP="00E365DA">
      <w:pPr>
        <w:autoSpaceDE w:val="0"/>
        <w:autoSpaceDN w:val="0"/>
        <w:adjustRightInd w:val="0"/>
        <w:jc w:val="center"/>
        <w:rPr>
          <w:rFonts w:ascii="Arial" w:eastAsiaTheme="minorEastAsia" w:hAnsi="Arial" w:cs="Arial"/>
          <w:b/>
          <w:bCs/>
        </w:rPr>
      </w:pPr>
      <m:oMath>
        <m:r>
          <w:rPr>
            <w:rFonts w:ascii="Cambria Math" w:eastAsiaTheme="minorEastAsia" w:hAnsi="Cambria Math" w:cs="Cambria Math"/>
            <w:sz w:val="28"/>
          </w:rPr>
          <m:t>I</m:t>
        </m:r>
        <m:r>
          <w:rPr>
            <w:rFonts w:ascii="Cambria Math" w:hAnsi="Cambria Math" w:cs="Arial"/>
            <w:vertAlign w:val="subscript"/>
          </w:rPr>
          <m:t>S</m:t>
        </m:r>
        <m:r>
          <m:rPr>
            <m:sty m:val="p"/>
          </m:rPr>
          <w:rPr>
            <w:rFonts w:ascii="Cambria Math" w:eastAsiaTheme="minorEastAsia" w:hAnsi="Cambria Math" w:cs="Cambria Math"/>
            <w:sz w:val="28"/>
          </w:rPr>
          <m:t>=</m:t>
        </m:r>
        <m:f>
          <m:fPr>
            <m:ctrlPr>
              <w:rPr>
                <w:rFonts w:ascii="Cambria Math" w:eastAsiaTheme="minorEastAsia" w:hAnsi="Cambria Math" w:cs="Arial"/>
                <w:bCs/>
                <w:sz w:val="28"/>
              </w:rPr>
            </m:ctrlPr>
          </m:fPr>
          <m:num>
            <m:r>
              <m:rPr>
                <m:sty m:val="p"/>
              </m:rPr>
              <w:rPr>
                <w:rFonts w:ascii="Cambria Math" w:eastAsiaTheme="minorEastAsia" w:hAnsi="Cambria Math" w:cs="Cambria Math"/>
                <w:sz w:val="28"/>
              </w:rPr>
              <m:t>2C</m:t>
            </m:r>
          </m:num>
          <m:den>
            <m:r>
              <m:rPr>
                <m:sty m:val="p"/>
              </m:rPr>
              <w:rPr>
                <w:rFonts w:ascii="Cambria Math" w:eastAsiaTheme="minorEastAsia" w:hAnsi="Cambria Math" w:cs="Cambria Math"/>
                <w:sz w:val="28"/>
              </w:rPr>
              <m:t>a+b</m:t>
            </m:r>
          </m:den>
        </m:f>
      </m:oMath>
      <w:r>
        <w:rPr>
          <w:rFonts w:ascii="Arial" w:eastAsiaTheme="minorEastAsia" w:hAnsi="Arial" w:cs="Arial"/>
          <w:bCs/>
          <w:sz w:val="28"/>
        </w:rPr>
        <w:t>*100</w:t>
      </w:r>
    </w:p>
    <w:p w14:paraId="43A7D0BC" w14:textId="77777777" w:rsidR="00E365DA" w:rsidRPr="00736C0D" w:rsidRDefault="00E365DA" w:rsidP="00E365DA">
      <w:pPr>
        <w:autoSpaceDE w:val="0"/>
        <w:autoSpaceDN w:val="0"/>
        <w:adjustRightInd w:val="0"/>
        <w:rPr>
          <w:rFonts w:ascii="Arial" w:eastAsiaTheme="minorEastAsia" w:hAnsi="Arial" w:cs="Arial"/>
          <w:b/>
          <w:bCs/>
        </w:rPr>
      </w:pPr>
      <w:r w:rsidRPr="00736C0D">
        <w:rPr>
          <w:rFonts w:ascii="Arial" w:eastAsiaTheme="minorEastAsia" w:hAnsi="Arial" w:cs="Arial"/>
          <w:b/>
          <w:bCs/>
        </w:rPr>
        <w:t xml:space="preserve"> </w:t>
      </w:r>
    </w:p>
    <w:p w14:paraId="17FF8AE6" w14:textId="77777777" w:rsidR="00E365DA" w:rsidRPr="00736C0D" w:rsidRDefault="00E365DA" w:rsidP="00E365DA">
      <w:pPr>
        <w:autoSpaceDE w:val="0"/>
        <w:autoSpaceDN w:val="0"/>
        <w:adjustRightInd w:val="0"/>
        <w:rPr>
          <w:rFonts w:ascii="Arial" w:hAnsi="Arial" w:cs="Arial"/>
        </w:rPr>
      </w:pPr>
      <w:r w:rsidRPr="00736C0D">
        <w:rPr>
          <w:rFonts w:ascii="Arial" w:hAnsi="Arial" w:cs="Arial"/>
        </w:rPr>
        <w:t>Relaciona el número de especies en común con la media aritmética de las especies en</w:t>
      </w:r>
    </w:p>
    <w:p w14:paraId="418061C9" w14:textId="77777777" w:rsidR="00E365DA" w:rsidRPr="00736C0D" w:rsidRDefault="00E365DA" w:rsidP="00E365DA">
      <w:pPr>
        <w:spacing w:line="259" w:lineRule="auto"/>
        <w:ind w:right="161"/>
        <w:jc w:val="both"/>
        <w:rPr>
          <w:rFonts w:ascii="Arial" w:hAnsi="Arial" w:cs="Arial"/>
        </w:rPr>
      </w:pPr>
      <w:r w:rsidRPr="00736C0D">
        <w:rPr>
          <w:rFonts w:ascii="Arial" w:hAnsi="Arial" w:cs="Arial"/>
        </w:rPr>
        <w:t>ambos sitios (</w:t>
      </w:r>
      <w:proofErr w:type="spellStart"/>
      <w:r w:rsidRPr="00736C0D">
        <w:rPr>
          <w:rFonts w:ascii="Arial" w:hAnsi="Arial" w:cs="Arial"/>
        </w:rPr>
        <w:t>Magurran</w:t>
      </w:r>
      <w:proofErr w:type="spellEnd"/>
      <w:r w:rsidRPr="00736C0D">
        <w:rPr>
          <w:rFonts w:ascii="Arial" w:hAnsi="Arial" w:cs="Arial"/>
        </w:rPr>
        <w:t>, 1988).</w:t>
      </w:r>
    </w:p>
    <w:p w14:paraId="753439C0" w14:textId="77777777" w:rsidR="00E365DA" w:rsidRPr="00736C0D" w:rsidRDefault="00E365DA" w:rsidP="00E365DA">
      <w:pPr>
        <w:autoSpaceDE w:val="0"/>
        <w:autoSpaceDN w:val="0"/>
        <w:adjustRightInd w:val="0"/>
        <w:rPr>
          <w:rFonts w:ascii="Arial" w:hAnsi="Arial" w:cs="Arial"/>
          <w:b/>
          <w:bCs/>
        </w:rPr>
      </w:pPr>
      <w:r w:rsidRPr="00736C0D">
        <w:rPr>
          <w:rFonts w:ascii="Arial" w:hAnsi="Arial" w:cs="Arial"/>
          <w:b/>
          <w:bCs/>
        </w:rPr>
        <w:lastRenderedPageBreak/>
        <w:t>Coeficiente de similitud de Jaccard</w:t>
      </w:r>
    </w:p>
    <w:p w14:paraId="6F9883DE" w14:textId="77777777" w:rsidR="00E365DA" w:rsidRPr="00736C0D" w:rsidRDefault="00E365DA" w:rsidP="00E365DA">
      <w:pPr>
        <w:spacing w:line="259" w:lineRule="auto"/>
        <w:ind w:right="161"/>
        <w:jc w:val="center"/>
        <w:rPr>
          <w:rFonts w:ascii="Arial" w:hAnsi="Arial" w:cs="Arial"/>
        </w:rPr>
      </w:pPr>
      <m:oMath>
        <m:r>
          <w:rPr>
            <w:rFonts w:ascii="Cambria Math" w:eastAsiaTheme="minorEastAsia" w:hAnsi="Cambria Math" w:cs="Cambria Math"/>
            <w:sz w:val="28"/>
          </w:rPr>
          <m:t>I</m:t>
        </m:r>
        <m:r>
          <w:rPr>
            <w:rFonts w:ascii="Cambria Math" w:hAnsi="Cambria Math" w:cs="Arial"/>
            <w:vertAlign w:val="subscript"/>
          </w:rPr>
          <m:t>j</m:t>
        </m:r>
        <m:r>
          <m:rPr>
            <m:sty m:val="p"/>
          </m:rPr>
          <w:rPr>
            <w:rFonts w:ascii="Cambria Math" w:eastAsiaTheme="minorEastAsia" w:hAnsi="Cambria Math" w:cs="Cambria Math"/>
            <w:sz w:val="28"/>
          </w:rPr>
          <m:t>=</m:t>
        </m:r>
        <m:f>
          <m:fPr>
            <m:ctrlPr>
              <w:rPr>
                <w:rFonts w:ascii="Cambria Math" w:eastAsiaTheme="minorEastAsia" w:hAnsi="Cambria Math" w:cs="Arial"/>
                <w:bCs/>
                <w:sz w:val="28"/>
              </w:rPr>
            </m:ctrlPr>
          </m:fPr>
          <m:num>
            <m:r>
              <m:rPr>
                <m:sty m:val="p"/>
              </m:rPr>
              <w:rPr>
                <w:rFonts w:ascii="Cambria Math" w:eastAsiaTheme="minorEastAsia" w:hAnsi="Cambria Math" w:cs="Cambria Math"/>
                <w:sz w:val="28"/>
              </w:rPr>
              <m:t>C</m:t>
            </m:r>
          </m:num>
          <m:den>
            <m:r>
              <m:rPr>
                <m:sty m:val="p"/>
              </m:rPr>
              <w:rPr>
                <w:rFonts w:ascii="Cambria Math" w:eastAsiaTheme="minorEastAsia" w:hAnsi="Cambria Math" w:cs="Cambria Math"/>
                <w:sz w:val="28"/>
              </w:rPr>
              <m:t>a+b-c</m:t>
            </m:r>
          </m:den>
        </m:f>
      </m:oMath>
      <w:r>
        <w:rPr>
          <w:rFonts w:ascii="Arial" w:hAnsi="Arial" w:cs="Arial"/>
          <w:bCs/>
          <w:sz w:val="28"/>
        </w:rPr>
        <w:t>*100</w:t>
      </w:r>
    </w:p>
    <w:p w14:paraId="4A1A7384" w14:textId="77777777" w:rsidR="00E365DA" w:rsidRPr="00736C0D" w:rsidRDefault="00E365DA" w:rsidP="00E365DA">
      <w:pPr>
        <w:autoSpaceDE w:val="0"/>
        <w:autoSpaceDN w:val="0"/>
        <w:adjustRightInd w:val="0"/>
        <w:rPr>
          <w:rFonts w:ascii="Arial" w:hAnsi="Arial" w:cs="Arial"/>
        </w:rPr>
      </w:pPr>
      <w:r w:rsidRPr="00736C0D">
        <w:rPr>
          <w:rFonts w:ascii="Arial" w:hAnsi="Arial" w:cs="Arial"/>
        </w:rPr>
        <w:t>donde</w:t>
      </w:r>
    </w:p>
    <w:p w14:paraId="73CE6A5D" w14:textId="77777777" w:rsidR="00E365DA" w:rsidRPr="00736C0D" w:rsidRDefault="00E365DA" w:rsidP="00E365DA">
      <w:pPr>
        <w:autoSpaceDE w:val="0"/>
        <w:autoSpaceDN w:val="0"/>
        <w:adjustRightInd w:val="0"/>
        <w:rPr>
          <w:rFonts w:ascii="Arial" w:hAnsi="Arial" w:cs="Arial"/>
        </w:rPr>
      </w:pPr>
      <w:r w:rsidRPr="00736C0D">
        <w:rPr>
          <w:rFonts w:ascii="Arial" w:hAnsi="Arial" w:cs="Arial"/>
          <w:i/>
          <w:iCs/>
        </w:rPr>
        <w:t xml:space="preserve">a </w:t>
      </w:r>
      <w:r w:rsidRPr="00736C0D">
        <w:rPr>
          <w:rFonts w:ascii="Arial" w:hAnsi="Arial" w:cs="Arial"/>
        </w:rPr>
        <w:t>= número de especies presentes en el sitio A (Cambio de uso de suelo)</w:t>
      </w:r>
    </w:p>
    <w:p w14:paraId="50D362B4" w14:textId="77777777" w:rsidR="00E365DA" w:rsidRPr="00736C0D" w:rsidRDefault="00E365DA" w:rsidP="00E365DA">
      <w:pPr>
        <w:autoSpaceDE w:val="0"/>
        <w:autoSpaceDN w:val="0"/>
        <w:adjustRightInd w:val="0"/>
        <w:rPr>
          <w:rFonts w:ascii="Arial" w:hAnsi="Arial" w:cs="Arial"/>
        </w:rPr>
      </w:pPr>
      <w:r w:rsidRPr="00736C0D">
        <w:rPr>
          <w:rFonts w:ascii="Arial" w:hAnsi="Arial" w:cs="Arial"/>
          <w:i/>
          <w:iCs/>
        </w:rPr>
        <w:t xml:space="preserve">b </w:t>
      </w:r>
      <w:r w:rsidRPr="00736C0D">
        <w:rPr>
          <w:rFonts w:ascii="Arial" w:hAnsi="Arial" w:cs="Arial"/>
        </w:rPr>
        <w:t>= número de especies presentes en el sitio B (Sistema Ambiental)</w:t>
      </w:r>
    </w:p>
    <w:p w14:paraId="587E630A" w14:textId="77777777" w:rsidR="00E365DA" w:rsidRPr="00736C0D" w:rsidRDefault="00E365DA" w:rsidP="00E365DA">
      <w:pPr>
        <w:spacing w:line="259" w:lineRule="auto"/>
        <w:ind w:right="161"/>
        <w:jc w:val="both"/>
        <w:rPr>
          <w:rFonts w:ascii="Arial" w:hAnsi="Arial" w:cs="Arial"/>
          <w:sz w:val="28"/>
        </w:rPr>
      </w:pPr>
      <w:r w:rsidRPr="00736C0D">
        <w:rPr>
          <w:rFonts w:ascii="Arial" w:hAnsi="Arial" w:cs="Arial"/>
          <w:i/>
          <w:iCs/>
        </w:rPr>
        <w:t xml:space="preserve">c </w:t>
      </w:r>
      <w:r w:rsidRPr="00736C0D">
        <w:rPr>
          <w:rFonts w:ascii="Arial" w:hAnsi="Arial" w:cs="Arial"/>
        </w:rPr>
        <w:t>= número de especies presentes en ambos sitios A y B</w:t>
      </w:r>
    </w:p>
    <w:p w14:paraId="03AA53B3" w14:textId="77777777" w:rsidR="00E365DA" w:rsidRPr="00736C0D" w:rsidRDefault="00E365DA" w:rsidP="00E365DA">
      <w:pPr>
        <w:spacing w:line="259" w:lineRule="auto"/>
        <w:ind w:right="161"/>
        <w:jc w:val="both"/>
        <w:rPr>
          <w:rFonts w:ascii="Arial" w:hAnsi="Arial" w:cs="Arial"/>
        </w:rPr>
      </w:pPr>
    </w:p>
    <w:p w14:paraId="38599E12" w14:textId="77777777" w:rsidR="00E365DA" w:rsidRPr="00736C0D" w:rsidRDefault="00E365DA" w:rsidP="00E365DA">
      <w:pPr>
        <w:spacing w:line="259" w:lineRule="auto"/>
        <w:ind w:right="161"/>
        <w:jc w:val="both"/>
        <w:rPr>
          <w:rFonts w:ascii="Arial" w:hAnsi="Arial" w:cs="Arial"/>
          <w:sz w:val="20"/>
          <w:szCs w:val="20"/>
        </w:rPr>
      </w:pPr>
      <w:r w:rsidRPr="00736C0D">
        <w:rPr>
          <w:rFonts w:ascii="Arial" w:hAnsi="Arial" w:cs="Arial"/>
          <w:b/>
          <w:bCs/>
          <w:sz w:val="20"/>
          <w:szCs w:val="20"/>
        </w:rPr>
        <w:t>Fuente:</w:t>
      </w:r>
    </w:p>
    <w:p w14:paraId="6111DA2D" w14:textId="77777777" w:rsidR="00E365DA" w:rsidRPr="00736C0D" w:rsidRDefault="00E365DA" w:rsidP="00E365DA">
      <w:pPr>
        <w:spacing w:line="259" w:lineRule="auto"/>
        <w:ind w:right="161"/>
        <w:jc w:val="both"/>
        <w:rPr>
          <w:rFonts w:ascii="Arial" w:hAnsi="Arial" w:cs="Arial"/>
          <w:sz w:val="20"/>
          <w:szCs w:val="20"/>
        </w:rPr>
      </w:pPr>
      <w:r w:rsidRPr="00736C0D">
        <w:rPr>
          <w:rFonts w:ascii="Arial" w:hAnsi="Arial" w:cs="Arial"/>
          <w:sz w:val="20"/>
          <w:szCs w:val="20"/>
        </w:rPr>
        <w:t xml:space="preserve">- POLO URREA, Claudia Sofía. Índices más comunes en biología. Segunda parte, </w:t>
      </w:r>
      <w:proofErr w:type="spellStart"/>
      <w:r w:rsidRPr="00736C0D">
        <w:rPr>
          <w:rFonts w:ascii="Arial" w:hAnsi="Arial" w:cs="Arial"/>
          <w:sz w:val="20"/>
          <w:szCs w:val="20"/>
        </w:rPr>
        <w:t>similaridad</w:t>
      </w:r>
      <w:proofErr w:type="spellEnd"/>
      <w:r w:rsidRPr="00736C0D">
        <w:rPr>
          <w:rFonts w:ascii="Arial" w:hAnsi="Arial" w:cs="Arial"/>
          <w:sz w:val="20"/>
          <w:szCs w:val="20"/>
        </w:rPr>
        <w:t xml:space="preserve"> y riqueza beta y gama. 2008. </w:t>
      </w:r>
      <w:r w:rsidRPr="00736C0D">
        <w:rPr>
          <w:rFonts w:ascii="Arial" w:hAnsi="Arial" w:cs="Arial"/>
          <w:i/>
          <w:iCs/>
          <w:sz w:val="20"/>
          <w:szCs w:val="20"/>
        </w:rPr>
        <w:t>Facultad de Ciencias Básicas Vol. 4(1): 135-142.</w:t>
      </w:r>
    </w:p>
    <w:p w14:paraId="04EBCEB0" w14:textId="77777777" w:rsidR="00E365DA" w:rsidRPr="004B7AAF" w:rsidRDefault="00E365DA" w:rsidP="00E365DA">
      <w:pPr>
        <w:spacing w:line="259" w:lineRule="auto"/>
        <w:ind w:right="161"/>
        <w:jc w:val="both"/>
        <w:rPr>
          <w:rFonts w:ascii="Arial" w:hAnsi="Arial" w:cs="Arial"/>
          <w:sz w:val="20"/>
          <w:szCs w:val="20"/>
          <w:lang w:val="en-US"/>
        </w:rPr>
      </w:pPr>
      <w:r w:rsidRPr="00736C0D">
        <w:rPr>
          <w:rFonts w:ascii="Arial" w:hAnsi="Arial" w:cs="Arial"/>
          <w:i/>
          <w:iCs/>
          <w:sz w:val="20"/>
          <w:szCs w:val="20"/>
        </w:rPr>
        <w:t xml:space="preserve">- </w:t>
      </w:r>
      <w:r w:rsidRPr="00736C0D">
        <w:rPr>
          <w:rFonts w:ascii="Arial" w:hAnsi="Arial" w:cs="Arial"/>
          <w:sz w:val="20"/>
          <w:szCs w:val="20"/>
        </w:rPr>
        <w:t>MORENO, Claudia E. Métodos para medir la biodiversidad. M&amp;T–Manuales y Tesis SEA, vol. 1. </w:t>
      </w:r>
      <w:r w:rsidRPr="004B7AAF">
        <w:rPr>
          <w:rFonts w:ascii="Arial" w:hAnsi="Arial" w:cs="Arial"/>
          <w:i/>
          <w:iCs/>
          <w:sz w:val="20"/>
          <w:szCs w:val="20"/>
          <w:lang w:val="en-US"/>
        </w:rPr>
        <w:t>Zaragoza</w:t>
      </w:r>
      <w:r w:rsidRPr="004B7AAF">
        <w:rPr>
          <w:rFonts w:ascii="Arial" w:hAnsi="Arial" w:cs="Arial"/>
          <w:sz w:val="20"/>
          <w:szCs w:val="20"/>
          <w:lang w:val="en-US"/>
        </w:rPr>
        <w:t>, 2001, vol. 84, no 922495, p. 2.</w:t>
      </w:r>
    </w:p>
    <w:p w14:paraId="6564DD59" w14:textId="77777777" w:rsidR="00E365DA" w:rsidRPr="00736C0D" w:rsidRDefault="00E365DA" w:rsidP="00E365DA">
      <w:pPr>
        <w:spacing w:line="259" w:lineRule="auto"/>
        <w:ind w:right="161"/>
        <w:jc w:val="both"/>
        <w:rPr>
          <w:rFonts w:ascii="Arial" w:hAnsi="Arial" w:cs="Arial"/>
          <w:sz w:val="20"/>
          <w:szCs w:val="20"/>
        </w:rPr>
      </w:pPr>
      <w:r w:rsidRPr="004B7AAF">
        <w:rPr>
          <w:rFonts w:ascii="Arial" w:hAnsi="Arial" w:cs="Arial"/>
          <w:sz w:val="20"/>
          <w:szCs w:val="20"/>
          <w:lang w:val="en-US"/>
        </w:rPr>
        <w:t>MAGURRAN, Anne E. </w:t>
      </w:r>
      <w:r w:rsidRPr="004B7AAF">
        <w:rPr>
          <w:rFonts w:ascii="Arial" w:hAnsi="Arial" w:cs="Arial"/>
          <w:i/>
          <w:iCs/>
          <w:sz w:val="20"/>
          <w:szCs w:val="20"/>
          <w:lang w:val="en-US"/>
        </w:rPr>
        <w:t>Ecological diversity and its measurement</w:t>
      </w:r>
      <w:r w:rsidRPr="004B7AAF">
        <w:rPr>
          <w:rFonts w:ascii="Arial" w:hAnsi="Arial" w:cs="Arial"/>
          <w:sz w:val="20"/>
          <w:szCs w:val="20"/>
          <w:lang w:val="en-US"/>
        </w:rPr>
        <w:t xml:space="preserve">. </w:t>
      </w:r>
      <w:r w:rsidRPr="00736C0D">
        <w:rPr>
          <w:rFonts w:ascii="Arial" w:hAnsi="Arial" w:cs="Arial"/>
          <w:sz w:val="20"/>
          <w:szCs w:val="20"/>
        </w:rPr>
        <w:t xml:space="preserve">Princeton </w:t>
      </w:r>
      <w:proofErr w:type="spellStart"/>
      <w:r w:rsidRPr="00736C0D">
        <w:rPr>
          <w:rFonts w:ascii="Arial" w:hAnsi="Arial" w:cs="Arial"/>
          <w:sz w:val="20"/>
          <w:szCs w:val="20"/>
        </w:rPr>
        <w:t>university</w:t>
      </w:r>
      <w:proofErr w:type="spellEnd"/>
      <w:r w:rsidRPr="00736C0D">
        <w:rPr>
          <w:rFonts w:ascii="Arial" w:hAnsi="Arial" w:cs="Arial"/>
          <w:sz w:val="20"/>
          <w:szCs w:val="20"/>
        </w:rPr>
        <w:t xml:space="preserve"> </w:t>
      </w:r>
      <w:proofErr w:type="spellStart"/>
      <w:r w:rsidRPr="00736C0D">
        <w:rPr>
          <w:rFonts w:ascii="Arial" w:hAnsi="Arial" w:cs="Arial"/>
          <w:sz w:val="20"/>
          <w:szCs w:val="20"/>
        </w:rPr>
        <w:t>press</w:t>
      </w:r>
      <w:proofErr w:type="spellEnd"/>
      <w:r w:rsidRPr="00736C0D">
        <w:rPr>
          <w:rFonts w:ascii="Arial" w:hAnsi="Arial" w:cs="Arial"/>
          <w:sz w:val="20"/>
          <w:szCs w:val="20"/>
        </w:rPr>
        <w:t>, 1988.</w:t>
      </w:r>
    </w:p>
    <w:p w14:paraId="698C8E00" w14:textId="77777777" w:rsidR="00E365DA" w:rsidRPr="00736C0D" w:rsidRDefault="00E365DA" w:rsidP="00E365DA">
      <w:pPr>
        <w:spacing w:line="259" w:lineRule="auto"/>
        <w:ind w:right="161"/>
        <w:jc w:val="both"/>
        <w:rPr>
          <w:rFonts w:ascii="Arial" w:hAnsi="Arial" w:cs="Arial"/>
        </w:rPr>
      </w:pPr>
    </w:p>
    <w:p w14:paraId="50307AB4" w14:textId="77777777" w:rsidR="00E365DA" w:rsidRPr="00736C0D" w:rsidRDefault="00E365DA" w:rsidP="00E365DA">
      <w:pPr>
        <w:spacing w:line="259" w:lineRule="auto"/>
        <w:ind w:right="161"/>
        <w:jc w:val="both"/>
        <w:rPr>
          <w:rFonts w:ascii="Arial" w:hAnsi="Arial" w:cs="Arial"/>
        </w:rPr>
      </w:pPr>
      <w:r w:rsidRPr="00736C0D">
        <w:rPr>
          <w:rFonts w:ascii="Arial" w:hAnsi="Arial" w:cs="Arial"/>
        </w:rPr>
        <w:t xml:space="preserve">Los resultados obtenidos son los siguientes: </w:t>
      </w:r>
    </w:p>
    <w:p w14:paraId="6EE02A06" w14:textId="1CE933DC" w:rsidR="00DF296A" w:rsidRDefault="00DF296A">
      <w:pPr>
        <w:spacing w:after="200" w:line="276" w:lineRule="auto"/>
        <w:rPr>
          <w:rFonts w:ascii="Arial" w:hAnsi="Arial" w:cs="Arial"/>
        </w:rPr>
      </w:pPr>
      <w:r>
        <w:rPr>
          <w:rFonts w:ascii="Arial" w:hAnsi="Arial" w:cs="Arial"/>
        </w:rPr>
        <w:br w:type="page"/>
      </w:r>
    </w:p>
    <w:p w14:paraId="60D1E4BC" w14:textId="77777777" w:rsidR="00DF296A" w:rsidRDefault="00DF296A" w:rsidP="00E365DA">
      <w:pPr>
        <w:jc w:val="both"/>
        <w:rPr>
          <w:rFonts w:ascii="Arial" w:hAnsi="Arial" w:cs="Arial"/>
        </w:rPr>
        <w:sectPr w:rsidR="00DF296A" w:rsidSect="00DD1DEE">
          <w:headerReference w:type="default" r:id="rId36"/>
          <w:footerReference w:type="default" r:id="rId37"/>
          <w:pgSz w:w="12240" w:h="15840" w:code="1"/>
          <w:pgMar w:top="1418" w:right="1418" w:bottom="1418" w:left="1134" w:header="709" w:footer="709" w:gutter="0"/>
          <w:pgNumType w:chapStyle="1"/>
          <w:cols w:space="708"/>
          <w:docGrid w:linePitch="360"/>
        </w:sectPr>
      </w:pPr>
    </w:p>
    <w:p w14:paraId="397749DA" w14:textId="3058FC40" w:rsidR="00E365DA" w:rsidRDefault="00E365DA" w:rsidP="00E365DA">
      <w:pPr>
        <w:jc w:val="both"/>
        <w:rPr>
          <w:rFonts w:ascii="Arial" w:hAnsi="Arial" w:cs="Arial"/>
        </w:rPr>
      </w:pPr>
    </w:p>
    <w:p w14:paraId="28B911D5" w14:textId="21779E0D" w:rsidR="00E365DA" w:rsidRPr="00821701" w:rsidRDefault="00E365DA" w:rsidP="00E365DA">
      <w:pPr>
        <w:pStyle w:val="TABLAS0"/>
        <w:rPr>
          <w:rFonts w:ascii="Arial" w:hAnsi="Arial" w:cs="Arial"/>
          <w:highlight w:val="yellow"/>
        </w:rPr>
      </w:pPr>
      <w:bookmarkStart w:id="63" w:name="_Toc166502513"/>
      <w:r>
        <w:t xml:space="preserve">Comparativos de </w:t>
      </w:r>
      <w:r w:rsidRPr="007B6A91">
        <w:t>Índices</w:t>
      </w:r>
      <w:r w:rsidRPr="00736C0D">
        <w:t xml:space="preserve"> de similitud/disimilitud</w:t>
      </w:r>
      <w:r>
        <w:t xml:space="preserve"> en e</w:t>
      </w:r>
      <w:r w:rsidR="00DA26D5">
        <w:t xml:space="preserve">l Sistema Ambiental y </w:t>
      </w:r>
      <w:r w:rsidR="00895032">
        <w:t>ACUSTF</w:t>
      </w:r>
      <w:r w:rsidR="00DA26D5">
        <w:t xml:space="preserve"> de la </w:t>
      </w:r>
      <w:r w:rsidR="00DA26D5" w:rsidRPr="00821701">
        <w:rPr>
          <w:highlight w:val="yellow"/>
        </w:rPr>
        <w:t>Vegetación de Matorral Desértico Micrófilo</w:t>
      </w:r>
      <w:bookmarkEnd w:id="63"/>
    </w:p>
    <w:tbl>
      <w:tblPr>
        <w:tblStyle w:val="Tablaconcuadrcula4-nfasis11"/>
        <w:tblW w:w="144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0"/>
        <w:gridCol w:w="3560"/>
        <w:gridCol w:w="3040"/>
        <w:gridCol w:w="880"/>
        <w:gridCol w:w="880"/>
        <w:gridCol w:w="880"/>
        <w:gridCol w:w="880"/>
        <w:gridCol w:w="580"/>
        <w:gridCol w:w="880"/>
        <w:gridCol w:w="880"/>
      </w:tblGrid>
      <w:tr w:rsidR="00D3267E" w:rsidRPr="00821701" w14:paraId="2AFCB507" w14:textId="77777777" w:rsidTr="008A0DDB">
        <w:trPr>
          <w:cnfStyle w:val="100000000000" w:firstRow="1" w:lastRow="0" w:firstColumn="0" w:lastColumn="0" w:oddVBand="0" w:evenVBand="0" w:oddHBand="0" w:evenHBand="0" w:firstRowFirstColumn="0" w:firstRowLastColumn="0" w:lastRowFirstColumn="0" w:lastRowLastColumn="0"/>
          <w:trHeight w:val="2580"/>
          <w:jc w:val="center"/>
        </w:trPr>
        <w:tc>
          <w:tcPr>
            <w:cnfStyle w:val="001000000000" w:firstRow="0" w:lastRow="0" w:firstColumn="1" w:lastColumn="0" w:oddVBand="0" w:evenVBand="0" w:oddHBand="0" w:evenHBand="0" w:firstRowFirstColumn="0" w:firstRowLastColumn="0" w:lastRowFirstColumn="0" w:lastRowLastColumn="0"/>
            <w:tcW w:w="2020" w:type="dxa"/>
            <w:tcBorders>
              <w:top w:val="none" w:sz="0" w:space="0" w:color="auto"/>
              <w:left w:val="none" w:sz="0" w:space="0" w:color="auto"/>
              <w:bottom w:val="none" w:sz="0" w:space="0" w:color="auto"/>
              <w:right w:val="none" w:sz="0" w:space="0" w:color="auto"/>
            </w:tcBorders>
            <w:noWrap/>
            <w:vAlign w:val="center"/>
            <w:hideMark/>
          </w:tcPr>
          <w:p w14:paraId="627A17F3" w14:textId="77777777" w:rsidR="00D3267E" w:rsidRPr="00821701" w:rsidRDefault="00D3267E" w:rsidP="008A0DDB">
            <w:pPr>
              <w:jc w:val="center"/>
              <w:rPr>
                <w:rFonts w:ascii="Arial" w:hAnsi="Arial" w:cs="Arial"/>
                <w:b w:val="0"/>
                <w:bCs w:val="0"/>
                <w:color w:val="000000"/>
                <w:highlight w:val="yellow"/>
              </w:rPr>
            </w:pPr>
            <w:r w:rsidRPr="00821701">
              <w:rPr>
                <w:rFonts w:ascii="Arial" w:hAnsi="Arial" w:cs="Arial"/>
                <w:color w:val="000000"/>
                <w:highlight w:val="yellow"/>
              </w:rPr>
              <w:t>Estrato</w:t>
            </w:r>
          </w:p>
        </w:tc>
        <w:tc>
          <w:tcPr>
            <w:tcW w:w="3560" w:type="dxa"/>
            <w:tcBorders>
              <w:top w:val="none" w:sz="0" w:space="0" w:color="auto"/>
              <w:left w:val="none" w:sz="0" w:space="0" w:color="auto"/>
              <w:bottom w:val="none" w:sz="0" w:space="0" w:color="auto"/>
              <w:right w:val="none" w:sz="0" w:space="0" w:color="auto"/>
            </w:tcBorders>
            <w:noWrap/>
            <w:vAlign w:val="center"/>
            <w:hideMark/>
          </w:tcPr>
          <w:p w14:paraId="00F5B839" w14:textId="512CA3FF" w:rsidR="00D3267E" w:rsidRPr="00821701" w:rsidRDefault="00D3267E" w:rsidP="008A0DD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highlight w:val="yellow"/>
              </w:rPr>
            </w:pPr>
            <w:r w:rsidRPr="00821701">
              <w:rPr>
                <w:rFonts w:ascii="Arial" w:hAnsi="Arial" w:cs="Arial"/>
                <w:color w:val="000000"/>
                <w:highlight w:val="yellow"/>
              </w:rPr>
              <w:t>Nombre científico</w:t>
            </w:r>
          </w:p>
        </w:tc>
        <w:tc>
          <w:tcPr>
            <w:tcW w:w="3040" w:type="dxa"/>
            <w:tcBorders>
              <w:top w:val="none" w:sz="0" w:space="0" w:color="auto"/>
              <w:left w:val="none" w:sz="0" w:space="0" w:color="auto"/>
              <w:bottom w:val="none" w:sz="0" w:space="0" w:color="auto"/>
              <w:right w:val="none" w:sz="0" w:space="0" w:color="auto"/>
            </w:tcBorders>
            <w:noWrap/>
            <w:vAlign w:val="center"/>
            <w:hideMark/>
          </w:tcPr>
          <w:p w14:paraId="6DA9083E" w14:textId="389C53B1" w:rsidR="00D3267E" w:rsidRPr="00821701" w:rsidRDefault="00D3267E" w:rsidP="008A0DD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highlight w:val="yellow"/>
              </w:rPr>
            </w:pPr>
            <w:r w:rsidRPr="00821701">
              <w:rPr>
                <w:rFonts w:ascii="Arial" w:hAnsi="Arial" w:cs="Arial"/>
                <w:color w:val="000000"/>
                <w:highlight w:val="yellow"/>
              </w:rPr>
              <w:t>Nombre común</w:t>
            </w:r>
          </w:p>
        </w:tc>
        <w:tc>
          <w:tcPr>
            <w:tcW w:w="880" w:type="dxa"/>
            <w:tcBorders>
              <w:top w:val="none" w:sz="0" w:space="0" w:color="auto"/>
              <w:left w:val="none" w:sz="0" w:space="0" w:color="auto"/>
              <w:bottom w:val="none" w:sz="0" w:space="0" w:color="auto"/>
              <w:right w:val="none" w:sz="0" w:space="0" w:color="auto"/>
            </w:tcBorders>
            <w:textDirection w:val="btLr"/>
            <w:vAlign w:val="center"/>
            <w:hideMark/>
          </w:tcPr>
          <w:p w14:paraId="08AE32CE" w14:textId="14A471D0" w:rsidR="00D3267E" w:rsidRPr="00821701" w:rsidRDefault="00D3267E" w:rsidP="008A0DD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highlight w:val="yellow"/>
              </w:rPr>
            </w:pPr>
            <w:proofErr w:type="spellStart"/>
            <w:r w:rsidRPr="00821701">
              <w:rPr>
                <w:rFonts w:ascii="Arial" w:hAnsi="Arial" w:cs="Arial"/>
                <w:color w:val="000000"/>
                <w:highlight w:val="yellow"/>
              </w:rPr>
              <w:t>Ind</w:t>
            </w:r>
            <w:proofErr w:type="spellEnd"/>
            <w:r w:rsidRPr="00821701">
              <w:rPr>
                <w:rFonts w:ascii="Arial" w:hAnsi="Arial" w:cs="Arial"/>
                <w:color w:val="000000"/>
                <w:highlight w:val="yellow"/>
              </w:rPr>
              <w:t>/muestreados/</w:t>
            </w:r>
            <w:r w:rsidR="00895032" w:rsidRPr="00821701">
              <w:rPr>
                <w:rFonts w:ascii="Arial" w:hAnsi="Arial" w:cs="Arial"/>
                <w:color w:val="000000"/>
                <w:highlight w:val="yellow"/>
              </w:rPr>
              <w:t>ACUSTF</w:t>
            </w:r>
          </w:p>
        </w:tc>
        <w:tc>
          <w:tcPr>
            <w:tcW w:w="880" w:type="dxa"/>
            <w:tcBorders>
              <w:top w:val="none" w:sz="0" w:space="0" w:color="auto"/>
              <w:left w:val="none" w:sz="0" w:space="0" w:color="auto"/>
              <w:bottom w:val="none" w:sz="0" w:space="0" w:color="auto"/>
              <w:right w:val="none" w:sz="0" w:space="0" w:color="auto"/>
            </w:tcBorders>
            <w:textDirection w:val="btLr"/>
            <w:vAlign w:val="center"/>
            <w:hideMark/>
          </w:tcPr>
          <w:p w14:paraId="1DDFC6A7" w14:textId="77777777" w:rsidR="00D3267E" w:rsidRPr="00821701" w:rsidRDefault="00D3267E" w:rsidP="008A0DD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highlight w:val="yellow"/>
              </w:rPr>
            </w:pPr>
            <w:proofErr w:type="spellStart"/>
            <w:r w:rsidRPr="00821701">
              <w:rPr>
                <w:rFonts w:ascii="Arial" w:hAnsi="Arial" w:cs="Arial"/>
                <w:color w:val="000000"/>
                <w:highlight w:val="yellow"/>
              </w:rPr>
              <w:t>Ind</w:t>
            </w:r>
            <w:proofErr w:type="spellEnd"/>
            <w:r w:rsidRPr="00821701">
              <w:rPr>
                <w:rFonts w:ascii="Arial" w:hAnsi="Arial" w:cs="Arial"/>
                <w:color w:val="000000"/>
                <w:highlight w:val="yellow"/>
              </w:rPr>
              <w:t>/muestreados/SA</w:t>
            </w:r>
          </w:p>
        </w:tc>
        <w:tc>
          <w:tcPr>
            <w:tcW w:w="880" w:type="dxa"/>
            <w:tcBorders>
              <w:top w:val="none" w:sz="0" w:space="0" w:color="auto"/>
              <w:left w:val="none" w:sz="0" w:space="0" w:color="auto"/>
              <w:bottom w:val="none" w:sz="0" w:space="0" w:color="auto"/>
              <w:right w:val="none" w:sz="0" w:space="0" w:color="auto"/>
            </w:tcBorders>
            <w:textDirection w:val="btLr"/>
            <w:vAlign w:val="center"/>
            <w:hideMark/>
          </w:tcPr>
          <w:p w14:paraId="2CD4C8E4" w14:textId="6C764134" w:rsidR="00D3267E" w:rsidRPr="00821701" w:rsidRDefault="00D3267E" w:rsidP="008A0DD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highlight w:val="yellow"/>
              </w:rPr>
            </w:pPr>
            <w:r w:rsidRPr="00821701">
              <w:rPr>
                <w:rFonts w:ascii="Arial" w:hAnsi="Arial" w:cs="Arial"/>
                <w:color w:val="000000"/>
                <w:highlight w:val="yellow"/>
              </w:rPr>
              <w:t>P/A (</w:t>
            </w:r>
            <w:r w:rsidR="00895032" w:rsidRPr="00821701">
              <w:rPr>
                <w:rFonts w:ascii="Arial" w:hAnsi="Arial" w:cs="Arial"/>
                <w:color w:val="000000"/>
                <w:highlight w:val="yellow"/>
              </w:rPr>
              <w:t>ACUSTF</w:t>
            </w:r>
            <w:r w:rsidRPr="00821701">
              <w:rPr>
                <w:rFonts w:ascii="Arial" w:hAnsi="Arial" w:cs="Arial"/>
                <w:color w:val="000000"/>
                <w:highlight w:val="yellow"/>
              </w:rPr>
              <w:t>) "a"</w:t>
            </w:r>
          </w:p>
        </w:tc>
        <w:tc>
          <w:tcPr>
            <w:tcW w:w="880" w:type="dxa"/>
            <w:tcBorders>
              <w:top w:val="none" w:sz="0" w:space="0" w:color="auto"/>
              <w:left w:val="none" w:sz="0" w:space="0" w:color="auto"/>
              <w:bottom w:val="none" w:sz="0" w:space="0" w:color="auto"/>
              <w:right w:val="none" w:sz="0" w:space="0" w:color="auto"/>
            </w:tcBorders>
            <w:textDirection w:val="btLr"/>
            <w:vAlign w:val="center"/>
            <w:hideMark/>
          </w:tcPr>
          <w:p w14:paraId="7A2B8C98" w14:textId="77777777" w:rsidR="00D3267E" w:rsidRPr="00821701" w:rsidRDefault="00D3267E" w:rsidP="008A0DD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highlight w:val="yellow"/>
              </w:rPr>
            </w:pPr>
            <w:r w:rsidRPr="00821701">
              <w:rPr>
                <w:rFonts w:ascii="Arial" w:hAnsi="Arial" w:cs="Arial"/>
                <w:color w:val="000000"/>
                <w:highlight w:val="yellow"/>
              </w:rPr>
              <w:t>P/A (SA) "b"</w:t>
            </w:r>
          </w:p>
        </w:tc>
        <w:tc>
          <w:tcPr>
            <w:tcW w:w="580" w:type="dxa"/>
            <w:tcBorders>
              <w:top w:val="none" w:sz="0" w:space="0" w:color="auto"/>
              <w:left w:val="none" w:sz="0" w:space="0" w:color="auto"/>
              <w:bottom w:val="none" w:sz="0" w:space="0" w:color="auto"/>
              <w:right w:val="none" w:sz="0" w:space="0" w:color="auto"/>
            </w:tcBorders>
            <w:textDirection w:val="btLr"/>
            <w:vAlign w:val="center"/>
            <w:hideMark/>
          </w:tcPr>
          <w:p w14:paraId="73BDA524" w14:textId="77777777" w:rsidR="00D3267E" w:rsidRPr="00821701" w:rsidRDefault="00D3267E" w:rsidP="008A0DD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highlight w:val="yellow"/>
              </w:rPr>
            </w:pPr>
            <w:r w:rsidRPr="00821701">
              <w:rPr>
                <w:rFonts w:ascii="Arial" w:hAnsi="Arial" w:cs="Arial"/>
                <w:color w:val="000000"/>
                <w:highlight w:val="yellow"/>
              </w:rPr>
              <w:t>Sp. Comunes "c"</w:t>
            </w:r>
          </w:p>
        </w:tc>
        <w:tc>
          <w:tcPr>
            <w:tcW w:w="880" w:type="dxa"/>
            <w:tcBorders>
              <w:top w:val="none" w:sz="0" w:space="0" w:color="auto"/>
              <w:left w:val="none" w:sz="0" w:space="0" w:color="auto"/>
              <w:bottom w:val="none" w:sz="0" w:space="0" w:color="auto"/>
              <w:right w:val="none" w:sz="0" w:space="0" w:color="auto"/>
            </w:tcBorders>
            <w:textDirection w:val="btLr"/>
            <w:vAlign w:val="center"/>
            <w:hideMark/>
          </w:tcPr>
          <w:p w14:paraId="4D755515" w14:textId="77777777" w:rsidR="00D3267E" w:rsidRPr="00821701" w:rsidRDefault="00D3267E" w:rsidP="008A0DD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highlight w:val="yellow"/>
              </w:rPr>
            </w:pPr>
            <w:r w:rsidRPr="00821701">
              <w:rPr>
                <w:rFonts w:ascii="Arial" w:hAnsi="Arial" w:cs="Arial"/>
                <w:color w:val="000000"/>
                <w:highlight w:val="yellow"/>
              </w:rPr>
              <w:t>Sorensen</w:t>
            </w:r>
          </w:p>
        </w:tc>
        <w:tc>
          <w:tcPr>
            <w:tcW w:w="880" w:type="dxa"/>
            <w:tcBorders>
              <w:top w:val="none" w:sz="0" w:space="0" w:color="auto"/>
              <w:left w:val="none" w:sz="0" w:space="0" w:color="auto"/>
              <w:bottom w:val="none" w:sz="0" w:space="0" w:color="auto"/>
              <w:right w:val="none" w:sz="0" w:space="0" w:color="auto"/>
            </w:tcBorders>
            <w:textDirection w:val="btLr"/>
            <w:vAlign w:val="center"/>
            <w:hideMark/>
          </w:tcPr>
          <w:p w14:paraId="294DDBF9" w14:textId="77777777" w:rsidR="00D3267E" w:rsidRPr="00821701" w:rsidRDefault="00D3267E" w:rsidP="008A0DD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000000"/>
                <w:highlight w:val="yellow"/>
              </w:rPr>
            </w:pPr>
            <w:r w:rsidRPr="00821701">
              <w:rPr>
                <w:rFonts w:ascii="Arial" w:hAnsi="Arial" w:cs="Arial"/>
                <w:color w:val="000000"/>
                <w:highlight w:val="yellow"/>
              </w:rPr>
              <w:t>Jaccard</w:t>
            </w:r>
          </w:p>
        </w:tc>
      </w:tr>
      <w:tr w:rsidR="00D3267E" w:rsidRPr="00821701" w14:paraId="7A3CF807"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3BB991A7"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Arbóreo</w:t>
            </w:r>
          </w:p>
        </w:tc>
        <w:tc>
          <w:tcPr>
            <w:tcW w:w="3560" w:type="dxa"/>
            <w:noWrap/>
            <w:hideMark/>
          </w:tcPr>
          <w:p w14:paraId="591591C7"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Prosopis glandulosa</w:t>
            </w:r>
          </w:p>
        </w:tc>
        <w:tc>
          <w:tcPr>
            <w:tcW w:w="3040" w:type="dxa"/>
            <w:noWrap/>
            <w:hideMark/>
          </w:tcPr>
          <w:p w14:paraId="2B865E87"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Mezquite</w:t>
            </w:r>
          </w:p>
        </w:tc>
        <w:tc>
          <w:tcPr>
            <w:tcW w:w="880" w:type="dxa"/>
            <w:noWrap/>
            <w:hideMark/>
          </w:tcPr>
          <w:p w14:paraId="5CE535B6"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23</w:t>
            </w:r>
          </w:p>
        </w:tc>
        <w:tc>
          <w:tcPr>
            <w:tcW w:w="880" w:type="dxa"/>
            <w:noWrap/>
            <w:hideMark/>
          </w:tcPr>
          <w:p w14:paraId="604A6AB2"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23</w:t>
            </w:r>
          </w:p>
        </w:tc>
        <w:tc>
          <w:tcPr>
            <w:tcW w:w="880" w:type="dxa"/>
            <w:noWrap/>
            <w:hideMark/>
          </w:tcPr>
          <w:p w14:paraId="21EC17DE"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795C5405"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661042BE"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18DD67D7"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00E55D67"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7AB59121"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10042CEB" w14:textId="77777777" w:rsidR="00D3267E" w:rsidRPr="00821701" w:rsidRDefault="00D3267E" w:rsidP="008A0DDB">
            <w:pPr>
              <w:jc w:val="center"/>
              <w:rPr>
                <w:rFonts w:ascii="Arial" w:hAnsi="Arial" w:cs="Arial"/>
                <w:b w:val="0"/>
                <w:bCs w:val="0"/>
                <w:color w:val="000000"/>
                <w:highlight w:val="yellow"/>
              </w:rPr>
            </w:pPr>
            <w:r w:rsidRPr="00821701">
              <w:rPr>
                <w:rFonts w:ascii="Arial" w:hAnsi="Arial" w:cs="Arial"/>
                <w:color w:val="000000"/>
                <w:highlight w:val="yellow"/>
              </w:rPr>
              <w:t>Total, Arbustivo</w:t>
            </w:r>
          </w:p>
        </w:tc>
        <w:tc>
          <w:tcPr>
            <w:tcW w:w="3560" w:type="dxa"/>
            <w:noWrap/>
            <w:hideMark/>
          </w:tcPr>
          <w:p w14:paraId="0B3BE281" w14:textId="60436FE9"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i/>
                <w:iCs/>
                <w:color w:val="000000"/>
                <w:highlight w:val="yellow"/>
              </w:rPr>
            </w:pPr>
          </w:p>
        </w:tc>
        <w:tc>
          <w:tcPr>
            <w:tcW w:w="3040" w:type="dxa"/>
            <w:noWrap/>
            <w:hideMark/>
          </w:tcPr>
          <w:p w14:paraId="136D2C02" w14:textId="162929D8"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p>
        </w:tc>
        <w:tc>
          <w:tcPr>
            <w:tcW w:w="880" w:type="dxa"/>
            <w:noWrap/>
            <w:hideMark/>
          </w:tcPr>
          <w:p w14:paraId="5E3E0498"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23</w:t>
            </w:r>
          </w:p>
        </w:tc>
        <w:tc>
          <w:tcPr>
            <w:tcW w:w="880" w:type="dxa"/>
            <w:noWrap/>
            <w:hideMark/>
          </w:tcPr>
          <w:p w14:paraId="0C431A15"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23</w:t>
            </w:r>
          </w:p>
        </w:tc>
        <w:tc>
          <w:tcPr>
            <w:tcW w:w="880" w:type="dxa"/>
            <w:noWrap/>
            <w:hideMark/>
          </w:tcPr>
          <w:p w14:paraId="054C4976"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1</w:t>
            </w:r>
          </w:p>
        </w:tc>
        <w:tc>
          <w:tcPr>
            <w:tcW w:w="880" w:type="dxa"/>
            <w:noWrap/>
            <w:hideMark/>
          </w:tcPr>
          <w:p w14:paraId="5AAADF53"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1</w:t>
            </w:r>
          </w:p>
        </w:tc>
        <w:tc>
          <w:tcPr>
            <w:tcW w:w="580" w:type="dxa"/>
            <w:noWrap/>
            <w:hideMark/>
          </w:tcPr>
          <w:p w14:paraId="68465A7A"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1</w:t>
            </w:r>
          </w:p>
        </w:tc>
        <w:tc>
          <w:tcPr>
            <w:tcW w:w="880" w:type="dxa"/>
            <w:noWrap/>
            <w:hideMark/>
          </w:tcPr>
          <w:p w14:paraId="6E09E6AA"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100</w:t>
            </w:r>
          </w:p>
        </w:tc>
        <w:tc>
          <w:tcPr>
            <w:tcW w:w="880" w:type="dxa"/>
            <w:noWrap/>
            <w:hideMark/>
          </w:tcPr>
          <w:p w14:paraId="0CE2FAA0"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100</w:t>
            </w:r>
          </w:p>
        </w:tc>
      </w:tr>
      <w:tr w:rsidR="00D3267E" w:rsidRPr="00821701" w14:paraId="2B717AC9"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228DAA5B"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Arbustivo</w:t>
            </w:r>
          </w:p>
        </w:tc>
        <w:tc>
          <w:tcPr>
            <w:tcW w:w="3560" w:type="dxa"/>
            <w:noWrap/>
            <w:hideMark/>
          </w:tcPr>
          <w:p w14:paraId="2FCD3934"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Ageratina </w:t>
            </w:r>
            <w:proofErr w:type="spellStart"/>
            <w:r w:rsidRPr="00821701">
              <w:rPr>
                <w:rFonts w:ascii="Arial" w:hAnsi="Arial" w:cs="Arial"/>
                <w:i/>
                <w:iCs/>
                <w:color w:val="000000"/>
                <w:highlight w:val="yellow"/>
              </w:rPr>
              <w:t>wrightii</w:t>
            </w:r>
            <w:proofErr w:type="spellEnd"/>
          </w:p>
        </w:tc>
        <w:tc>
          <w:tcPr>
            <w:tcW w:w="3040" w:type="dxa"/>
            <w:noWrap/>
            <w:hideMark/>
          </w:tcPr>
          <w:p w14:paraId="6F18590E"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Oreja de ratón</w:t>
            </w:r>
          </w:p>
        </w:tc>
        <w:tc>
          <w:tcPr>
            <w:tcW w:w="880" w:type="dxa"/>
            <w:noWrap/>
            <w:hideMark/>
          </w:tcPr>
          <w:p w14:paraId="141D4DC6"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433D56C2"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17</w:t>
            </w:r>
          </w:p>
        </w:tc>
        <w:tc>
          <w:tcPr>
            <w:tcW w:w="880" w:type="dxa"/>
            <w:noWrap/>
            <w:hideMark/>
          </w:tcPr>
          <w:p w14:paraId="2336224D"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6ECEA4EF"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089A512D"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2328D1A3"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6FFF2D15"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39EF5903"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3B804A1C"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Arbustivo</w:t>
            </w:r>
          </w:p>
        </w:tc>
        <w:tc>
          <w:tcPr>
            <w:tcW w:w="3560" w:type="dxa"/>
            <w:noWrap/>
            <w:hideMark/>
          </w:tcPr>
          <w:p w14:paraId="43A7ECE3"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Aloysia</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macrostachya</w:t>
            </w:r>
            <w:proofErr w:type="spellEnd"/>
          </w:p>
        </w:tc>
        <w:tc>
          <w:tcPr>
            <w:tcW w:w="3040" w:type="dxa"/>
            <w:noWrap/>
            <w:hideMark/>
          </w:tcPr>
          <w:p w14:paraId="1C379CB4"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Vara dulce</w:t>
            </w:r>
          </w:p>
        </w:tc>
        <w:tc>
          <w:tcPr>
            <w:tcW w:w="880" w:type="dxa"/>
            <w:noWrap/>
            <w:hideMark/>
          </w:tcPr>
          <w:p w14:paraId="1C836FDF"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32</w:t>
            </w:r>
          </w:p>
        </w:tc>
        <w:tc>
          <w:tcPr>
            <w:tcW w:w="880" w:type="dxa"/>
            <w:noWrap/>
            <w:hideMark/>
          </w:tcPr>
          <w:p w14:paraId="7967869D" w14:textId="44370209"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c>
          <w:tcPr>
            <w:tcW w:w="880" w:type="dxa"/>
            <w:noWrap/>
            <w:hideMark/>
          </w:tcPr>
          <w:p w14:paraId="13A4359D"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1DA99630"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580" w:type="dxa"/>
            <w:noWrap/>
            <w:hideMark/>
          </w:tcPr>
          <w:p w14:paraId="0DF3743A"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4FBE7ECE"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5A138558"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04922A8D"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2E368BFA"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Arbustivo</w:t>
            </w:r>
          </w:p>
        </w:tc>
        <w:tc>
          <w:tcPr>
            <w:tcW w:w="3560" w:type="dxa"/>
            <w:noWrap/>
            <w:hideMark/>
          </w:tcPr>
          <w:p w14:paraId="7DA4BF06"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Ayenia</w:t>
            </w:r>
            <w:proofErr w:type="spellEnd"/>
            <w:r w:rsidRPr="00821701">
              <w:rPr>
                <w:rFonts w:ascii="Arial" w:hAnsi="Arial" w:cs="Arial"/>
                <w:i/>
                <w:iCs/>
                <w:color w:val="000000"/>
                <w:highlight w:val="yellow"/>
              </w:rPr>
              <w:t xml:space="preserve"> microphylla</w:t>
            </w:r>
          </w:p>
        </w:tc>
        <w:tc>
          <w:tcPr>
            <w:tcW w:w="3040" w:type="dxa"/>
            <w:noWrap/>
            <w:hideMark/>
          </w:tcPr>
          <w:p w14:paraId="344134C7" w14:textId="26B04072" w:rsidR="00D3267E" w:rsidRPr="00821701" w:rsidRDefault="00895032"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Guásimo</w:t>
            </w:r>
          </w:p>
        </w:tc>
        <w:tc>
          <w:tcPr>
            <w:tcW w:w="880" w:type="dxa"/>
            <w:noWrap/>
            <w:hideMark/>
          </w:tcPr>
          <w:p w14:paraId="449289D7"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71</w:t>
            </w:r>
          </w:p>
        </w:tc>
        <w:tc>
          <w:tcPr>
            <w:tcW w:w="880" w:type="dxa"/>
            <w:noWrap/>
            <w:hideMark/>
          </w:tcPr>
          <w:p w14:paraId="44BEC4E3"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20</w:t>
            </w:r>
          </w:p>
        </w:tc>
        <w:tc>
          <w:tcPr>
            <w:tcW w:w="880" w:type="dxa"/>
            <w:noWrap/>
            <w:hideMark/>
          </w:tcPr>
          <w:p w14:paraId="659412C0"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7CA04B3A"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2C72FD76"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5272686A"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0A1C8E77"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5BB24EF1"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767702FD"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Arbustivo</w:t>
            </w:r>
          </w:p>
        </w:tc>
        <w:tc>
          <w:tcPr>
            <w:tcW w:w="3560" w:type="dxa"/>
            <w:noWrap/>
            <w:hideMark/>
          </w:tcPr>
          <w:p w14:paraId="4EBAA4B6"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Berberis trifoliolata</w:t>
            </w:r>
          </w:p>
        </w:tc>
        <w:tc>
          <w:tcPr>
            <w:tcW w:w="3040" w:type="dxa"/>
            <w:noWrap/>
            <w:hideMark/>
          </w:tcPr>
          <w:p w14:paraId="694DBD3F"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Palo amarillo</w:t>
            </w:r>
          </w:p>
        </w:tc>
        <w:tc>
          <w:tcPr>
            <w:tcW w:w="880" w:type="dxa"/>
            <w:noWrap/>
            <w:hideMark/>
          </w:tcPr>
          <w:p w14:paraId="6661FFA3"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589903AE" w14:textId="0D55E073"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c>
          <w:tcPr>
            <w:tcW w:w="880" w:type="dxa"/>
            <w:noWrap/>
            <w:hideMark/>
          </w:tcPr>
          <w:p w14:paraId="012F0088"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03341E7A"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580" w:type="dxa"/>
            <w:noWrap/>
            <w:hideMark/>
          </w:tcPr>
          <w:p w14:paraId="0181E33A"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6EF6C9D2"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0CA97320"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3A5AFEB4"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628B55DB"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Arbustivo</w:t>
            </w:r>
          </w:p>
        </w:tc>
        <w:tc>
          <w:tcPr>
            <w:tcW w:w="3560" w:type="dxa"/>
            <w:noWrap/>
            <w:hideMark/>
          </w:tcPr>
          <w:p w14:paraId="16699864"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Bernardia</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myricifolia</w:t>
            </w:r>
            <w:proofErr w:type="spellEnd"/>
          </w:p>
        </w:tc>
        <w:tc>
          <w:tcPr>
            <w:tcW w:w="3040" w:type="dxa"/>
            <w:noWrap/>
            <w:hideMark/>
          </w:tcPr>
          <w:p w14:paraId="6C07E208"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Oreja de ratón</w:t>
            </w:r>
          </w:p>
        </w:tc>
        <w:tc>
          <w:tcPr>
            <w:tcW w:w="880" w:type="dxa"/>
            <w:noWrap/>
            <w:hideMark/>
          </w:tcPr>
          <w:p w14:paraId="05774578" w14:textId="329052B3"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c>
          <w:tcPr>
            <w:tcW w:w="880" w:type="dxa"/>
            <w:noWrap/>
            <w:hideMark/>
          </w:tcPr>
          <w:p w14:paraId="4BB0CA1C"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14</w:t>
            </w:r>
          </w:p>
        </w:tc>
        <w:tc>
          <w:tcPr>
            <w:tcW w:w="880" w:type="dxa"/>
            <w:noWrap/>
            <w:hideMark/>
          </w:tcPr>
          <w:p w14:paraId="584672E1"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21B2125C"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4777071F"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3C5916D7"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40CE0322"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20A54204"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4FEA0094"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Arbustivo</w:t>
            </w:r>
          </w:p>
        </w:tc>
        <w:tc>
          <w:tcPr>
            <w:tcW w:w="3560" w:type="dxa"/>
            <w:noWrap/>
            <w:hideMark/>
          </w:tcPr>
          <w:p w14:paraId="5F2508A7"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Bouvardia</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ternifolia</w:t>
            </w:r>
            <w:proofErr w:type="spellEnd"/>
          </w:p>
        </w:tc>
        <w:tc>
          <w:tcPr>
            <w:tcW w:w="3040" w:type="dxa"/>
            <w:noWrap/>
            <w:hideMark/>
          </w:tcPr>
          <w:p w14:paraId="2AC9D52C"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Trompetilla</w:t>
            </w:r>
          </w:p>
        </w:tc>
        <w:tc>
          <w:tcPr>
            <w:tcW w:w="880" w:type="dxa"/>
            <w:noWrap/>
            <w:hideMark/>
          </w:tcPr>
          <w:p w14:paraId="1C03BF0B"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56C4DC77" w14:textId="65C17C56"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c>
          <w:tcPr>
            <w:tcW w:w="880" w:type="dxa"/>
            <w:noWrap/>
            <w:hideMark/>
          </w:tcPr>
          <w:p w14:paraId="594AA868"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202B7C31"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580" w:type="dxa"/>
            <w:noWrap/>
            <w:hideMark/>
          </w:tcPr>
          <w:p w14:paraId="3F48388C"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50AE170B"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41B6E613"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03121DB6"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7EE2687E"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Arbustivo</w:t>
            </w:r>
          </w:p>
        </w:tc>
        <w:tc>
          <w:tcPr>
            <w:tcW w:w="3560" w:type="dxa"/>
            <w:noWrap/>
            <w:hideMark/>
          </w:tcPr>
          <w:p w14:paraId="4ECFB032"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Brickellia</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laciniata</w:t>
            </w:r>
            <w:proofErr w:type="spellEnd"/>
          </w:p>
        </w:tc>
        <w:tc>
          <w:tcPr>
            <w:tcW w:w="3040" w:type="dxa"/>
            <w:noWrap/>
            <w:hideMark/>
          </w:tcPr>
          <w:p w14:paraId="10A742E9"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roofErr w:type="spellStart"/>
            <w:r w:rsidRPr="00821701">
              <w:rPr>
                <w:rFonts w:ascii="Arial" w:hAnsi="Arial" w:cs="Arial"/>
                <w:color w:val="000000"/>
                <w:highlight w:val="yellow"/>
              </w:rPr>
              <w:t>Brikelia</w:t>
            </w:r>
            <w:proofErr w:type="spellEnd"/>
          </w:p>
        </w:tc>
        <w:tc>
          <w:tcPr>
            <w:tcW w:w="880" w:type="dxa"/>
            <w:noWrap/>
            <w:hideMark/>
          </w:tcPr>
          <w:p w14:paraId="7BBEA8D3"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5C5FB218" w14:textId="4ACBCAE1"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c>
          <w:tcPr>
            <w:tcW w:w="880" w:type="dxa"/>
            <w:noWrap/>
            <w:hideMark/>
          </w:tcPr>
          <w:p w14:paraId="5E401DE8"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5CC8294B"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580" w:type="dxa"/>
            <w:noWrap/>
            <w:hideMark/>
          </w:tcPr>
          <w:p w14:paraId="05E4FE30"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3CF8260B"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16D84D17"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3BFBD750"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690A84FD"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Arbustivo</w:t>
            </w:r>
          </w:p>
        </w:tc>
        <w:tc>
          <w:tcPr>
            <w:tcW w:w="3560" w:type="dxa"/>
            <w:noWrap/>
            <w:hideMark/>
          </w:tcPr>
          <w:p w14:paraId="539CCEC1"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Buddleja</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marrubiifolia</w:t>
            </w:r>
            <w:proofErr w:type="spellEnd"/>
          </w:p>
        </w:tc>
        <w:tc>
          <w:tcPr>
            <w:tcW w:w="3040" w:type="dxa"/>
            <w:noWrap/>
            <w:hideMark/>
          </w:tcPr>
          <w:p w14:paraId="41B4A1B9"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Azafrán</w:t>
            </w:r>
          </w:p>
        </w:tc>
        <w:tc>
          <w:tcPr>
            <w:tcW w:w="880" w:type="dxa"/>
            <w:noWrap/>
            <w:hideMark/>
          </w:tcPr>
          <w:p w14:paraId="49AD075B"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23</w:t>
            </w:r>
          </w:p>
        </w:tc>
        <w:tc>
          <w:tcPr>
            <w:tcW w:w="880" w:type="dxa"/>
            <w:noWrap/>
            <w:hideMark/>
          </w:tcPr>
          <w:p w14:paraId="0DFFFD09"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19</w:t>
            </w:r>
          </w:p>
        </w:tc>
        <w:tc>
          <w:tcPr>
            <w:tcW w:w="880" w:type="dxa"/>
            <w:noWrap/>
            <w:hideMark/>
          </w:tcPr>
          <w:p w14:paraId="309B06FB"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46679450"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0EB1A5B2"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502E4EF7"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1B984781"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74B779BD"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477FDB6C"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Arbustivo</w:t>
            </w:r>
          </w:p>
        </w:tc>
        <w:tc>
          <w:tcPr>
            <w:tcW w:w="3560" w:type="dxa"/>
            <w:noWrap/>
            <w:hideMark/>
          </w:tcPr>
          <w:p w14:paraId="0F11A364"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Calliandra</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conferta</w:t>
            </w:r>
            <w:proofErr w:type="spellEnd"/>
          </w:p>
        </w:tc>
        <w:tc>
          <w:tcPr>
            <w:tcW w:w="3040" w:type="dxa"/>
            <w:noWrap/>
            <w:hideMark/>
          </w:tcPr>
          <w:p w14:paraId="32B5EF0C"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Mezquitillo</w:t>
            </w:r>
          </w:p>
        </w:tc>
        <w:tc>
          <w:tcPr>
            <w:tcW w:w="880" w:type="dxa"/>
            <w:noWrap/>
            <w:hideMark/>
          </w:tcPr>
          <w:p w14:paraId="08A07049"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9</w:t>
            </w:r>
          </w:p>
        </w:tc>
        <w:tc>
          <w:tcPr>
            <w:tcW w:w="880" w:type="dxa"/>
            <w:noWrap/>
            <w:hideMark/>
          </w:tcPr>
          <w:p w14:paraId="0E005A98"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5</w:t>
            </w:r>
          </w:p>
        </w:tc>
        <w:tc>
          <w:tcPr>
            <w:tcW w:w="880" w:type="dxa"/>
            <w:noWrap/>
            <w:hideMark/>
          </w:tcPr>
          <w:p w14:paraId="3EA023EE"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208F2978"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2F36A96D"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5F0E835A"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4AD1FBD8"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2E801B8F"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3DC6338F"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Arbustivo</w:t>
            </w:r>
          </w:p>
        </w:tc>
        <w:tc>
          <w:tcPr>
            <w:tcW w:w="3560" w:type="dxa"/>
            <w:noWrap/>
            <w:hideMark/>
          </w:tcPr>
          <w:p w14:paraId="77B4BE00"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Castilleja </w:t>
            </w:r>
            <w:proofErr w:type="spellStart"/>
            <w:r w:rsidRPr="00821701">
              <w:rPr>
                <w:rFonts w:ascii="Arial" w:hAnsi="Arial" w:cs="Arial"/>
                <w:i/>
                <w:iCs/>
                <w:color w:val="000000"/>
                <w:highlight w:val="yellow"/>
              </w:rPr>
              <w:t>rigida</w:t>
            </w:r>
            <w:proofErr w:type="spellEnd"/>
          </w:p>
        </w:tc>
        <w:tc>
          <w:tcPr>
            <w:tcW w:w="3040" w:type="dxa"/>
            <w:noWrap/>
            <w:hideMark/>
          </w:tcPr>
          <w:p w14:paraId="6BEA0A05"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Pincel del indio</w:t>
            </w:r>
          </w:p>
        </w:tc>
        <w:tc>
          <w:tcPr>
            <w:tcW w:w="880" w:type="dxa"/>
            <w:noWrap/>
            <w:hideMark/>
          </w:tcPr>
          <w:p w14:paraId="0C8F641F"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w:t>
            </w:r>
          </w:p>
        </w:tc>
        <w:tc>
          <w:tcPr>
            <w:tcW w:w="880" w:type="dxa"/>
            <w:noWrap/>
            <w:hideMark/>
          </w:tcPr>
          <w:p w14:paraId="7400A7F0" w14:textId="0732F933"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c>
          <w:tcPr>
            <w:tcW w:w="880" w:type="dxa"/>
            <w:noWrap/>
            <w:hideMark/>
          </w:tcPr>
          <w:p w14:paraId="5837A89C"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6A4C3D6A"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580" w:type="dxa"/>
            <w:noWrap/>
            <w:hideMark/>
          </w:tcPr>
          <w:p w14:paraId="09DCF60F"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7CD85C29"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13549260"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5B903A0D"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03ADF6A6"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Arbustivo</w:t>
            </w:r>
          </w:p>
        </w:tc>
        <w:tc>
          <w:tcPr>
            <w:tcW w:w="3560" w:type="dxa"/>
            <w:noWrap/>
            <w:hideMark/>
          </w:tcPr>
          <w:p w14:paraId="43DBEC89"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Celtis pallida</w:t>
            </w:r>
          </w:p>
        </w:tc>
        <w:tc>
          <w:tcPr>
            <w:tcW w:w="3040" w:type="dxa"/>
            <w:noWrap/>
            <w:hideMark/>
          </w:tcPr>
          <w:p w14:paraId="670E2061"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Granjeno</w:t>
            </w:r>
          </w:p>
        </w:tc>
        <w:tc>
          <w:tcPr>
            <w:tcW w:w="880" w:type="dxa"/>
            <w:noWrap/>
            <w:hideMark/>
          </w:tcPr>
          <w:p w14:paraId="23FD1690"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3F574650" w14:textId="498EDCBD"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c>
          <w:tcPr>
            <w:tcW w:w="880" w:type="dxa"/>
            <w:noWrap/>
            <w:hideMark/>
          </w:tcPr>
          <w:p w14:paraId="12314727"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07835FB7"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580" w:type="dxa"/>
            <w:noWrap/>
            <w:hideMark/>
          </w:tcPr>
          <w:p w14:paraId="55FB99F7"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304E7232"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4C7FBD5B"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00377E3B"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470FF770"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Arbustivo</w:t>
            </w:r>
          </w:p>
        </w:tc>
        <w:tc>
          <w:tcPr>
            <w:tcW w:w="3560" w:type="dxa"/>
            <w:noWrap/>
            <w:hideMark/>
          </w:tcPr>
          <w:p w14:paraId="4A94610C"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Condalia spathulata</w:t>
            </w:r>
          </w:p>
        </w:tc>
        <w:tc>
          <w:tcPr>
            <w:tcW w:w="3040" w:type="dxa"/>
            <w:noWrap/>
            <w:hideMark/>
          </w:tcPr>
          <w:p w14:paraId="395BEFA3"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Abrojo</w:t>
            </w:r>
          </w:p>
        </w:tc>
        <w:tc>
          <w:tcPr>
            <w:tcW w:w="880" w:type="dxa"/>
            <w:noWrap/>
            <w:hideMark/>
          </w:tcPr>
          <w:p w14:paraId="170517BC"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21</w:t>
            </w:r>
          </w:p>
        </w:tc>
        <w:tc>
          <w:tcPr>
            <w:tcW w:w="880" w:type="dxa"/>
            <w:noWrap/>
            <w:hideMark/>
          </w:tcPr>
          <w:p w14:paraId="396C40C5"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w:t>
            </w:r>
          </w:p>
        </w:tc>
        <w:tc>
          <w:tcPr>
            <w:tcW w:w="880" w:type="dxa"/>
            <w:noWrap/>
            <w:hideMark/>
          </w:tcPr>
          <w:p w14:paraId="08FD8542"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00EDF798"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444021B0"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6B5941DD"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5A40BA4A"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62C6132F"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6BF24CA3"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Arbustivo</w:t>
            </w:r>
          </w:p>
        </w:tc>
        <w:tc>
          <w:tcPr>
            <w:tcW w:w="3560" w:type="dxa"/>
            <w:noWrap/>
            <w:hideMark/>
          </w:tcPr>
          <w:p w14:paraId="4972F3B0"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Croton</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dioicus</w:t>
            </w:r>
            <w:proofErr w:type="spellEnd"/>
          </w:p>
        </w:tc>
        <w:tc>
          <w:tcPr>
            <w:tcW w:w="3040" w:type="dxa"/>
            <w:noWrap/>
            <w:hideMark/>
          </w:tcPr>
          <w:p w14:paraId="59FB9382"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roofErr w:type="spellStart"/>
            <w:r w:rsidRPr="00821701">
              <w:rPr>
                <w:rFonts w:ascii="Arial" w:hAnsi="Arial" w:cs="Arial"/>
                <w:color w:val="000000"/>
                <w:highlight w:val="yellow"/>
              </w:rPr>
              <w:t>Suapatle</w:t>
            </w:r>
            <w:proofErr w:type="spellEnd"/>
          </w:p>
        </w:tc>
        <w:tc>
          <w:tcPr>
            <w:tcW w:w="880" w:type="dxa"/>
            <w:noWrap/>
            <w:hideMark/>
          </w:tcPr>
          <w:p w14:paraId="2356C3A3" w14:textId="08B715E1"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c>
          <w:tcPr>
            <w:tcW w:w="880" w:type="dxa"/>
            <w:noWrap/>
            <w:hideMark/>
          </w:tcPr>
          <w:p w14:paraId="529BFCC9"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4</w:t>
            </w:r>
          </w:p>
        </w:tc>
        <w:tc>
          <w:tcPr>
            <w:tcW w:w="880" w:type="dxa"/>
            <w:noWrap/>
            <w:hideMark/>
          </w:tcPr>
          <w:p w14:paraId="453D8A2E"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64EAD469"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1FE3A7D9"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7BAAF24A"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681E0581"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6AA88B36"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63DACC70"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Arbustivo</w:t>
            </w:r>
          </w:p>
        </w:tc>
        <w:tc>
          <w:tcPr>
            <w:tcW w:w="3560" w:type="dxa"/>
            <w:noWrap/>
            <w:hideMark/>
          </w:tcPr>
          <w:p w14:paraId="5BE1C0C6"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Dalea bicolor</w:t>
            </w:r>
          </w:p>
        </w:tc>
        <w:tc>
          <w:tcPr>
            <w:tcW w:w="3040" w:type="dxa"/>
            <w:noWrap/>
            <w:hideMark/>
          </w:tcPr>
          <w:p w14:paraId="7EAD4ED5"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roofErr w:type="spellStart"/>
            <w:r w:rsidRPr="00821701">
              <w:rPr>
                <w:rFonts w:ascii="Arial" w:hAnsi="Arial" w:cs="Arial"/>
                <w:color w:val="000000"/>
                <w:highlight w:val="yellow"/>
              </w:rPr>
              <w:t>Engordacabra</w:t>
            </w:r>
            <w:proofErr w:type="spellEnd"/>
          </w:p>
        </w:tc>
        <w:tc>
          <w:tcPr>
            <w:tcW w:w="880" w:type="dxa"/>
            <w:noWrap/>
            <w:hideMark/>
          </w:tcPr>
          <w:p w14:paraId="59B63897"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4</w:t>
            </w:r>
          </w:p>
        </w:tc>
        <w:tc>
          <w:tcPr>
            <w:tcW w:w="880" w:type="dxa"/>
            <w:noWrap/>
            <w:hideMark/>
          </w:tcPr>
          <w:p w14:paraId="3EA5D265" w14:textId="72CF1CB2"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c>
          <w:tcPr>
            <w:tcW w:w="880" w:type="dxa"/>
            <w:noWrap/>
            <w:hideMark/>
          </w:tcPr>
          <w:p w14:paraId="7A8548DA"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6648BD11"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580" w:type="dxa"/>
            <w:noWrap/>
            <w:hideMark/>
          </w:tcPr>
          <w:p w14:paraId="0F8A2858"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423A726A"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57441A0F"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37EB748A"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5EF187AF"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Arbustivo</w:t>
            </w:r>
          </w:p>
        </w:tc>
        <w:tc>
          <w:tcPr>
            <w:tcW w:w="3560" w:type="dxa"/>
            <w:noWrap/>
            <w:hideMark/>
          </w:tcPr>
          <w:p w14:paraId="72EF2215"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Ephedra</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aspera</w:t>
            </w:r>
            <w:proofErr w:type="spellEnd"/>
          </w:p>
        </w:tc>
        <w:tc>
          <w:tcPr>
            <w:tcW w:w="3040" w:type="dxa"/>
            <w:noWrap/>
            <w:hideMark/>
          </w:tcPr>
          <w:p w14:paraId="5AFB73D7"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Canutillo</w:t>
            </w:r>
          </w:p>
        </w:tc>
        <w:tc>
          <w:tcPr>
            <w:tcW w:w="880" w:type="dxa"/>
            <w:noWrap/>
            <w:hideMark/>
          </w:tcPr>
          <w:p w14:paraId="7B97F4D1"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w:t>
            </w:r>
          </w:p>
        </w:tc>
        <w:tc>
          <w:tcPr>
            <w:tcW w:w="880" w:type="dxa"/>
            <w:noWrap/>
            <w:hideMark/>
          </w:tcPr>
          <w:p w14:paraId="0F97DD7B" w14:textId="0E8CCF34"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c>
          <w:tcPr>
            <w:tcW w:w="880" w:type="dxa"/>
            <w:noWrap/>
            <w:hideMark/>
          </w:tcPr>
          <w:p w14:paraId="50186C5C"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5401D37F"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580" w:type="dxa"/>
            <w:noWrap/>
            <w:hideMark/>
          </w:tcPr>
          <w:p w14:paraId="651B9350"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6DEF5EA5"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130EC014"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76058C42"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5EE2B197"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Arbustivo</w:t>
            </w:r>
          </w:p>
        </w:tc>
        <w:tc>
          <w:tcPr>
            <w:tcW w:w="3560" w:type="dxa"/>
            <w:noWrap/>
            <w:hideMark/>
          </w:tcPr>
          <w:p w14:paraId="39C3D76E"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Euploca</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torreyi</w:t>
            </w:r>
            <w:proofErr w:type="spellEnd"/>
          </w:p>
        </w:tc>
        <w:tc>
          <w:tcPr>
            <w:tcW w:w="3040" w:type="dxa"/>
            <w:noWrap/>
            <w:hideMark/>
          </w:tcPr>
          <w:p w14:paraId="292C6E2E" w14:textId="4AF5BF2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Cenizo</w:t>
            </w:r>
          </w:p>
        </w:tc>
        <w:tc>
          <w:tcPr>
            <w:tcW w:w="880" w:type="dxa"/>
            <w:noWrap/>
            <w:hideMark/>
          </w:tcPr>
          <w:p w14:paraId="288B9EAC"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14</w:t>
            </w:r>
          </w:p>
        </w:tc>
        <w:tc>
          <w:tcPr>
            <w:tcW w:w="880" w:type="dxa"/>
            <w:noWrap/>
            <w:hideMark/>
          </w:tcPr>
          <w:p w14:paraId="0F52FCA9" w14:textId="50B31D06"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c>
          <w:tcPr>
            <w:tcW w:w="880" w:type="dxa"/>
            <w:noWrap/>
            <w:hideMark/>
          </w:tcPr>
          <w:p w14:paraId="7DB3A081"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6F216F25"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580" w:type="dxa"/>
            <w:noWrap/>
            <w:hideMark/>
          </w:tcPr>
          <w:p w14:paraId="70B1C910"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6F7B56EE"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69C2ECDB"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6F90AF82"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4DE2C619"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Arbustivo</w:t>
            </w:r>
          </w:p>
        </w:tc>
        <w:tc>
          <w:tcPr>
            <w:tcW w:w="3560" w:type="dxa"/>
            <w:noWrap/>
            <w:hideMark/>
          </w:tcPr>
          <w:p w14:paraId="0FD68C52"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Forestiera</w:t>
            </w:r>
            <w:proofErr w:type="spellEnd"/>
            <w:r w:rsidRPr="00821701">
              <w:rPr>
                <w:rFonts w:ascii="Arial" w:hAnsi="Arial" w:cs="Arial"/>
                <w:i/>
                <w:iCs/>
                <w:color w:val="000000"/>
                <w:highlight w:val="yellow"/>
              </w:rPr>
              <w:t xml:space="preserve"> angustifolia</w:t>
            </w:r>
          </w:p>
        </w:tc>
        <w:tc>
          <w:tcPr>
            <w:tcW w:w="3040" w:type="dxa"/>
            <w:noWrap/>
            <w:hideMark/>
          </w:tcPr>
          <w:p w14:paraId="34D1D419"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Panalero</w:t>
            </w:r>
          </w:p>
        </w:tc>
        <w:tc>
          <w:tcPr>
            <w:tcW w:w="880" w:type="dxa"/>
            <w:noWrap/>
            <w:hideMark/>
          </w:tcPr>
          <w:p w14:paraId="70C2804C"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19</w:t>
            </w:r>
          </w:p>
        </w:tc>
        <w:tc>
          <w:tcPr>
            <w:tcW w:w="880" w:type="dxa"/>
            <w:noWrap/>
            <w:hideMark/>
          </w:tcPr>
          <w:p w14:paraId="70C0CCCE"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7</w:t>
            </w:r>
          </w:p>
        </w:tc>
        <w:tc>
          <w:tcPr>
            <w:tcW w:w="880" w:type="dxa"/>
            <w:noWrap/>
            <w:hideMark/>
          </w:tcPr>
          <w:p w14:paraId="2F7DFBF0"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0F36FED5"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4BDAE049"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26DB1F1F"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3F45B07E"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5DE235F8"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1CA9F0FC"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lastRenderedPageBreak/>
              <w:t>Arbustivo</w:t>
            </w:r>
          </w:p>
        </w:tc>
        <w:tc>
          <w:tcPr>
            <w:tcW w:w="3560" w:type="dxa"/>
            <w:noWrap/>
            <w:hideMark/>
          </w:tcPr>
          <w:p w14:paraId="3E8EB69C"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Fouquieria splendens</w:t>
            </w:r>
          </w:p>
        </w:tc>
        <w:tc>
          <w:tcPr>
            <w:tcW w:w="3040" w:type="dxa"/>
            <w:noWrap/>
            <w:hideMark/>
          </w:tcPr>
          <w:p w14:paraId="040047F5"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Albarda</w:t>
            </w:r>
          </w:p>
        </w:tc>
        <w:tc>
          <w:tcPr>
            <w:tcW w:w="880" w:type="dxa"/>
            <w:noWrap/>
            <w:hideMark/>
          </w:tcPr>
          <w:p w14:paraId="19D527D8"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10</w:t>
            </w:r>
          </w:p>
        </w:tc>
        <w:tc>
          <w:tcPr>
            <w:tcW w:w="880" w:type="dxa"/>
            <w:noWrap/>
            <w:hideMark/>
          </w:tcPr>
          <w:p w14:paraId="216658E5"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6</w:t>
            </w:r>
          </w:p>
        </w:tc>
        <w:tc>
          <w:tcPr>
            <w:tcW w:w="880" w:type="dxa"/>
            <w:noWrap/>
            <w:hideMark/>
          </w:tcPr>
          <w:p w14:paraId="6E6D1158"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693F5A19"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3E70581C"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76F0FAA4"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15CC68EE"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4E92A33B"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4A3D5E2F"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Arbustivo</w:t>
            </w:r>
          </w:p>
        </w:tc>
        <w:tc>
          <w:tcPr>
            <w:tcW w:w="3560" w:type="dxa"/>
            <w:noWrap/>
            <w:hideMark/>
          </w:tcPr>
          <w:p w14:paraId="2F530AEA"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Guaiacum</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angustifolium</w:t>
            </w:r>
            <w:proofErr w:type="spellEnd"/>
          </w:p>
        </w:tc>
        <w:tc>
          <w:tcPr>
            <w:tcW w:w="3040" w:type="dxa"/>
            <w:noWrap/>
            <w:hideMark/>
          </w:tcPr>
          <w:p w14:paraId="1FD684AF" w14:textId="262101A4" w:rsidR="00D3267E" w:rsidRPr="00821701" w:rsidRDefault="00895032"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Guayacán</w:t>
            </w:r>
          </w:p>
        </w:tc>
        <w:tc>
          <w:tcPr>
            <w:tcW w:w="880" w:type="dxa"/>
            <w:noWrap/>
            <w:hideMark/>
          </w:tcPr>
          <w:p w14:paraId="03ACE09B"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68</w:t>
            </w:r>
          </w:p>
        </w:tc>
        <w:tc>
          <w:tcPr>
            <w:tcW w:w="880" w:type="dxa"/>
            <w:noWrap/>
            <w:hideMark/>
          </w:tcPr>
          <w:p w14:paraId="1A31422C"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5</w:t>
            </w:r>
          </w:p>
        </w:tc>
        <w:tc>
          <w:tcPr>
            <w:tcW w:w="880" w:type="dxa"/>
            <w:noWrap/>
            <w:hideMark/>
          </w:tcPr>
          <w:p w14:paraId="6EC45DBC"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7E4CE7A2"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675F393F"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4B24086B"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4063C53E"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7205C203"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6A8CE1C0"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Arbustivo</w:t>
            </w:r>
          </w:p>
        </w:tc>
        <w:tc>
          <w:tcPr>
            <w:tcW w:w="3560" w:type="dxa"/>
            <w:noWrap/>
            <w:hideMark/>
          </w:tcPr>
          <w:p w14:paraId="39BD825B" w14:textId="026D5191"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Gymnosperma glutinosum</w:t>
            </w:r>
          </w:p>
        </w:tc>
        <w:tc>
          <w:tcPr>
            <w:tcW w:w="3040" w:type="dxa"/>
            <w:noWrap/>
            <w:hideMark/>
          </w:tcPr>
          <w:p w14:paraId="363E9D59"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roofErr w:type="spellStart"/>
            <w:r w:rsidRPr="00821701">
              <w:rPr>
                <w:rFonts w:ascii="Arial" w:hAnsi="Arial" w:cs="Arial"/>
                <w:color w:val="000000"/>
                <w:highlight w:val="yellow"/>
              </w:rPr>
              <w:t>Tatalencho</w:t>
            </w:r>
            <w:proofErr w:type="spellEnd"/>
          </w:p>
        </w:tc>
        <w:tc>
          <w:tcPr>
            <w:tcW w:w="880" w:type="dxa"/>
            <w:noWrap/>
            <w:hideMark/>
          </w:tcPr>
          <w:p w14:paraId="1B273354"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w:t>
            </w:r>
          </w:p>
        </w:tc>
        <w:tc>
          <w:tcPr>
            <w:tcW w:w="880" w:type="dxa"/>
            <w:noWrap/>
            <w:hideMark/>
          </w:tcPr>
          <w:p w14:paraId="49E8E8BE" w14:textId="36DEC7BF"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c>
          <w:tcPr>
            <w:tcW w:w="880" w:type="dxa"/>
            <w:noWrap/>
            <w:hideMark/>
          </w:tcPr>
          <w:p w14:paraId="0735A8F4"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309F49A5"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580" w:type="dxa"/>
            <w:noWrap/>
            <w:hideMark/>
          </w:tcPr>
          <w:p w14:paraId="69D910D6"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4767D009"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74A4D17E"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5EDD072B"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61F0D503"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Arbustivo</w:t>
            </w:r>
          </w:p>
        </w:tc>
        <w:tc>
          <w:tcPr>
            <w:tcW w:w="3560" w:type="dxa"/>
            <w:noWrap/>
            <w:hideMark/>
          </w:tcPr>
          <w:p w14:paraId="6F28D1E4"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Jatropha</w:t>
            </w:r>
            <w:proofErr w:type="spellEnd"/>
            <w:r w:rsidRPr="00821701">
              <w:rPr>
                <w:rFonts w:ascii="Arial" w:hAnsi="Arial" w:cs="Arial"/>
                <w:i/>
                <w:iCs/>
                <w:color w:val="000000"/>
                <w:highlight w:val="yellow"/>
              </w:rPr>
              <w:t xml:space="preserve"> dioica</w:t>
            </w:r>
          </w:p>
        </w:tc>
        <w:tc>
          <w:tcPr>
            <w:tcW w:w="3040" w:type="dxa"/>
            <w:noWrap/>
            <w:hideMark/>
          </w:tcPr>
          <w:p w14:paraId="0C09170F"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Sangre de drago</w:t>
            </w:r>
          </w:p>
        </w:tc>
        <w:tc>
          <w:tcPr>
            <w:tcW w:w="880" w:type="dxa"/>
            <w:noWrap/>
            <w:hideMark/>
          </w:tcPr>
          <w:p w14:paraId="53C65E69"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115</w:t>
            </w:r>
          </w:p>
        </w:tc>
        <w:tc>
          <w:tcPr>
            <w:tcW w:w="880" w:type="dxa"/>
            <w:noWrap/>
            <w:hideMark/>
          </w:tcPr>
          <w:p w14:paraId="7C20B251"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157</w:t>
            </w:r>
          </w:p>
        </w:tc>
        <w:tc>
          <w:tcPr>
            <w:tcW w:w="880" w:type="dxa"/>
            <w:noWrap/>
            <w:hideMark/>
          </w:tcPr>
          <w:p w14:paraId="0D65B4E8"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11D9D5EA"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6CF03D3C"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576A0EB9"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1AC3A6A7"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004B5EC8"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6068E6CB"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Arbustivo</w:t>
            </w:r>
          </w:p>
        </w:tc>
        <w:tc>
          <w:tcPr>
            <w:tcW w:w="3560" w:type="dxa"/>
            <w:noWrap/>
            <w:hideMark/>
          </w:tcPr>
          <w:p w14:paraId="336AE259"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Jefea </w:t>
            </w:r>
            <w:proofErr w:type="spellStart"/>
            <w:r w:rsidRPr="00821701">
              <w:rPr>
                <w:rFonts w:ascii="Arial" w:hAnsi="Arial" w:cs="Arial"/>
                <w:i/>
                <w:iCs/>
                <w:color w:val="000000"/>
                <w:highlight w:val="yellow"/>
              </w:rPr>
              <w:t>brevifolia</w:t>
            </w:r>
            <w:proofErr w:type="spellEnd"/>
          </w:p>
        </w:tc>
        <w:tc>
          <w:tcPr>
            <w:tcW w:w="3040" w:type="dxa"/>
            <w:noWrap/>
            <w:hideMark/>
          </w:tcPr>
          <w:p w14:paraId="267A39B0"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Jefea</w:t>
            </w:r>
          </w:p>
        </w:tc>
        <w:tc>
          <w:tcPr>
            <w:tcW w:w="880" w:type="dxa"/>
            <w:noWrap/>
            <w:hideMark/>
          </w:tcPr>
          <w:p w14:paraId="3A03E81C"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305</w:t>
            </w:r>
          </w:p>
        </w:tc>
        <w:tc>
          <w:tcPr>
            <w:tcW w:w="880" w:type="dxa"/>
            <w:noWrap/>
            <w:hideMark/>
          </w:tcPr>
          <w:p w14:paraId="42EC457A"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118</w:t>
            </w:r>
          </w:p>
        </w:tc>
        <w:tc>
          <w:tcPr>
            <w:tcW w:w="880" w:type="dxa"/>
            <w:noWrap/>
            <w:hideMark/>
          </w:tcPr>
          <w:p w14:paraId="7D3221D9"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07497B72"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29117066"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1D11C46F"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4DA9A5D3"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6D63681C"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667FCAF0"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Arbustivo</w:t>
            </w:r>
          </w:p>
        </w:tc>
        <w:tc>
          <w:tcPr>
            <w:tcW w:w="3560" w:type="dxa"/>
            <w:noWrap/>
            <w:hideMark/>
          </w:tcPr>
          <w:p w14:paraId="4F994071"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Koeberlinia</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spinosa</w:t>
            </w:r>
            <w:proofErr w:type="spellEnd"/>
          </w:p>
        </w:tc>
        <w:tc>
          <w:tcPr>
            <w:tcW w:w="3040" w:type="dxa"/>
            <w:noWrap/>
            <w:hideMark/>
          </w:tcPr>
          <w:p w14:paraId="4549FC74"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Corona de cristo</w:t>
            </w:r>
          </w:p>
        </w:tc>
        <w:tc>
          <w:tcPr>
            <w:tcW w:w="880" w:type="dxa"/>
            <w:noWrap/>
            <w:hideMark/>
          </w:tcPr>
          <w:p w14:paraId="4266B9F8"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8</w:t>
            </w:r>
          </w:p>
        </w:tc>
        <w:tc>
          <w:tcPr>
            <w:tcW w:w="880" w:type="dxa"/>
            <w:noWrap/>
            <w:hideMark/>
          </w:tcPr>
          <w:p w14:paraId="79F93209"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w:t>
            </w:r>
          </w:p>
        </w:tc>
        <w:tc>
          <w:tcPr>
            <w:tcW w:w="880" w:type="dxa"/>
            <w:noWrap/>
            <w:hideMark/>
          </w:tcPr>
          <w:p w14:paraId="68018664"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1D8DA5BD"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5E1BFD5A"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72D360A6"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322FC348"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76372434"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199DFAE7"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Arbustivo</w:t>
            </w:r>
          </w:p>
        </w:tc>
        <w:tc>
          <w:tcPr>
            <w:tcW w:w="3560" w:type="dxa"/>
            <w:noWrap/>
            <w:hideMark/>
          </w:tcPr>
          <w:p w14:paraId="5CAF25CA"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Krameria</w:t>
            </w:r>
            <w:proofErr w:type="spellEnd"/>
            <w:r w:rsidRPr="00821701">
              <w:rPr>
                <w:rFonts w:ascii="Arial" w:hAnsi="Arial" w:cs="Arial"/>
                <w:i/>
                <w:iCs/>
                <w:color w:val="000000"/>
                <w:highlight w:val="yellow"/>
              </w:rPr>
              <w:t xml:space="preserve"> erecta</w:t>
            </w:r>
          </w:p>
        </w:tc>
        <w:tc>
          <w:tcPr>
            <w:tcW w:w="3040" w:type="dxa"/>
            <w:noWrap/>
            <w:hideMark/>
          </w:tcPr>
          <w:p w14:paraId="4649A73A"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Mezquitillo</w:t>
            </w:r>
          </w:p>
        </w:tc>
        <w:tc>
          <w:tcPr>
            <w:tcW w:w="880" w:type="dxa"/>
            <w:noWrap/>
            <w:hideMark/>
          </w:tcPr>
          <w:p w14:paraId="12A124AE"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w:t>
            </w:r>
          </w:p>
        </w:tc>
        <w:tc>
          <w:tcPr>
            <w:tcW w:w="880" w:type="dxa"/>
            <w:noWrap/>
            <w:hideMark/>
          </w:tcPr>
          <w:p w14:paraId="4B08DB10"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14</w:t>
            </w:r>
          </w:p>
        </w:tc>
        <w:tc>
          <w:tcPr>
            <w:tcW w:w="880" w:type="dxa"/>
            <w:noWrap/>
            <w:hideMark/>
          </w:tcPr>
          <w:p w14:paraId="2DC8C2F7"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09EC4285"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47C0920D"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41AFDD3B"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12C6F87A"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628C0829"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3C74CE76"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Arbustivo</w:t>
            </w:r>
          </w:p>
        </w:tc>
        <w:tc>
          <w:tcPr>
            <w:tcW w:w="3560" w:type="dxa"/>
            <w:noWrap/>
            <w:hideMark/>
          </w:tcPr>
          <w:p w14:paraId="68214A2C"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Larrea tridentata</w:t>
            </w:r>
          </w:p>
        </w:tc>
        <w:tc>
          <w:tcPr>
            <w:tcW w:w="3040" w:type="dxa"/>
            <w:noWrap/>
            <w:hideMark/>
          </w:tcPr>
          <w:p w14:paraId="60277ADC"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Gobernadora</w:t>
            </w:r>
          </w:p>
        </w:tc>
        <w:tc>
          <w:tcPr>
            <w:tcW w:w="880" w:type="dxa"/>
            <w:noWrap/>
            <w:hideMark/>
          </w:tcPr>
          <w:p w14:paraId="65A133F2"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308</w:t>
            </w:r>
          </w:p>
        </w:tc>
        <w:tc>
          <w:tcPr>
            <w:tcW w:w="880" w:type="dxa"/>
            <w:noWrap/>
            <w:hideMark/>
          </w:tcPr>
          <w:p w14:paraId="7452A593"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296</w:t>
            </w:r>
          </w:p>
        </w:tc>
        <w:tc>
          <w:tcPr>
            <w:tcW w:w="880" w:type="dxa"/>
            <w:noWrap/>
            <w:hideMark/>
          </w:tcPr>
          <w:p w14:paraId="21A6F05D"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1C5FF249"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27DE8D79"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1FE62237"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5ABB67DA"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3DAB81F6"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3121F14D"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Arbustivo</w:t>
            </w:r>
          </w:p>
        </w:tc>
        <w:tc>
          <w:tcPr>
            <w:tcW w:w="3560" w:type="dxa"/>
            <w:noWrap/>
            <w:hideMark/>
          </w:tcPr>
          <w:p w14:paraId="7E32D9BB"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Lippia</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graveolens</w:t>
            </w:r>
            <w:proofErr w:type="spellEnd"/>
          </w:p>
        </w:tc>
        <w:tc>
          <w:tcPr>
            <w:tcW w:w="3040" w:type="dxa"/>
            <w:noWrap/>
            <w:hideMark/>
          </w:tcPr>
          <w:p w14:paraId="7FD7D510"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Orégano</w:t>
            </w:r>
          </w:p>
        </w:tc>
        <w:tc>
          <w:tcPr>
            <w:tcW w:w="880" w:type="dxa"/>
            <w:noWrap/>
            <w:hideMark/>
          </w:tcPr>
          <w:p w14:paraId="1615CA04"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66</w:t>
            </w:r>
          </w:p>
        </w:tc>
        <w:tc>
          <w:tcPr>
            <w:tcW w:w="880" w:type="dxa"/>
            <w:noWrap/>
            <w:hideMark/>
          </w:tcPr>
          <w:p w14:paraId="5CF3B107"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23</w:t>
            </w:r>
          </w:p>
        </w:tc>
        <w:tc>
          <w:tcPr>
            <w:tcW w:w="880" w:type="dxa"/>
            <w:noWrap/>
            <w:hideMark/>
          </w:tcPr>
          <w:p w14:paraId="0BDB2E84"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729430AD"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3A1C5BED"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6CFF6F55"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1E5F00B9"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46F26BA4"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77A5A284"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Arbustivo</w:t>
            </w:r>
          </w:p>
        </w:tc>
        <w:tc>
          <w:tcPr>
            <w:tcW w:w="3560" w:type="dxa"/>
            <w:noWrap/>
            <w:hideMark/>
          </w:tcPr>
          <w:p w14:paraId="28588E3A"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Lycium</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berlandieri</w:t>
            </w:r>
            <w:proofErr w:type="spellEnd"/>
          </w:p>
        </w:tc>
        <w:tc>
          <w:tcPr>
            <w:tcW w:w="3040" w:type="dxa"/>
            <w:noWrap/>
            <w:hideMark/>
          </w:tcPr>
          <w:p w14:paraId="68550CAD"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Cilindrillo</w:t>
            </w:r>
          </w:p>
        </w:tc>
        <w:tc>
          <w:tcPr>
            <w:tcW w:w="880" w:type="dxa"/>
            <w:noWrap/>
            <w:hideMark/>
          </w:tcPr>
          <w:p w14:paraId="21D43F3D"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668ABA56"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w:t>
            </w:r>
          </w:p>
        </w:tc>
        <w:tc>
          <w:tcPr>
            <w:tcW w:w="880" w:type="dxa"/>
            <w:noWrap/>
            <w:hideMark/>
          </w:tcPr>
          <w:p w14:paraId="731B5167"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7A0EC64A"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23D9F80D"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7C0DC53D"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3754B00B"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4E28B583"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5D183DA8"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Arbustivo</w:t>
            </w:r>
          </w:p>
        </w:tc>
        <w:tc>
          <w:tcPr>
            <w:tcW w:w="3560" w:type="dxa"/>
            <w:noWrap/>
            <w:hideMark/>
          </w:tcPr>
          <w:p w14:paraId="06023006"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Mimosa aculeaticarpa</w:t>
            </w:r>
          </w:p>
        </w:tc>
        <w:tc>
          <w:tcPr>
            <w:tcW w:w="3040" w:type="dxa"/>
            <w:noWrap/>
            <w:hideMark/>
          </w:tcPr>
          <w:p w14:paraId="1CF90F6D"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Uña de gato</w:t>
            </w:r>
          </w:p>
        </w:tc>
        <w:tc>
          <w:tcPr>
            <w:tcW w:w="880" w:type="dxa"/>
            <w:noWrap/>
            <w:hideMark/>
          </w:tcPr>
          <w:p w14:paraId="19D199BF"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w:t>
            </w:r>
          </w:p>
        </w:tc>
        <w:tc>
          <w:tcPr>
            <w:tcW w:w="880" w:type="dxa"/>
            <w:noWrap/>
            <w:hideMark/>
          </w:tcPr>
          <w:p w14:paraId="1904035D" w14:textId="1BA1BA5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c>
          <w:tcPr>
            <w:tcW w:w="880" w:type="dxa"/>
            <w:noWrap/>
            <w:hideMark/>
          </w:tcPr>
          <w:p w14:paraId="4A01CB7E"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41E89044"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580" w:type="dxa"/>
            <w:noWrap/>
            <w:hideMark/>
          </w:tcPr>
          <w:p w14:paraId="11F36556"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4183458C"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640FD344"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53F63341"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0AC84C51"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Arbustivo</w:t>
            </w:r>
          </w:p>
        </w:tc>
        <w:tc>
          <w:tcPr>
            <w:tcW w:w="3560" w:type="dxa"/>
            <w:noWrap/>
            <w:hideMark/>
          </w:tcPr>
          <w:p w14:paraId="41247E37"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Mimosa zygophylla</w:t>
            </w:r>
          </w:p>
        </w:tc>
        <w:tc>
          <w:tcPr>
            <w:tcW w:w="3040" w:type="dxa"/>
            <w:noWrap/>
            <w:hideMark/>
          </w:tcPr>
          <w:p w14:paraId="300AE610"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roofErr w:type="spellStart"/>
            <w:r w:rsidRPr="00821701">
              <w:rPr>
                <w:rFonts w:ascii="Arial" w:hAnsi="Arial" w:cs="Arial"/>
                <w:color w:val="000000"/>
                <w:highlight w:val="yellow"/>
              </w:rPr>
              <w:t>Gatuño</w:t>
            </w:r>
            <w:proofErr w:type="spellEnd"/>
          </w:p>
        </w:tc>
        <w:tc>
          <w:tcPr>
            <w:tcW w:w="880" w:type="dxa"/>
            <w:noWrap/>
            <w:hideMark/>
          </w:tcPr>
          <w:p w14:paraId="2D28C4BD"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236</w:t>
            </w:r>
          </w:p>
        </w:tc>
        <w:tc>
          <w:tcPr>
            <w:tcW w:w="880" w:type="dxa"/>
            <w:noWrap/>
            <w:hideMark/>
          </w:tcPr>
          <w:p w14:paraId="101040BC"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268</w:t>
            </w:r>
          </w:p>
        </w:tc>
        <w:tc>
          <w:tcPr>
            <w:tcW w:w="880" w:type="dxa"/>
            <w:noWrap/>
            <w:hideMark/>
          </w:tcPr>
          <w:p w14:paraId="5A901701"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64CF6FBB"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04FE4822"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2A21E2BF"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71047B2C"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50B58032"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27193096"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Arbustivo</w:t>
            </w:r>
          </w:p>
        </w:tc>
        <w:tc>
          <w:tcPr>
            <w:tcW w:w="3560" w:type="dxa"/>
            <w:noWrap/>
            <w:hideMark/>
          </w:tcPr>
          <w:p w14:paraId="0C69BA85"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Parthenium </w:t>
            </w:r>
            <w:proofErr w:type="spellStart"/>
            <w:r w:rsidRPr="00821701">
              <w:rPr>
                <w:rFonts w:ascii="Arial" w:hAnsi="Arial" w:cs="Arial"/>
                <w:i/>
                <w:iCs/>
                <w:color w:val="000000"/>
                <w:highlight w:val="yellow"/>
              </w:rPr>
              <w:t>argentatum</w:t>
            </w:r>
            <w:proofErr w:type="spellEnd"/>
          </w:p>
        </w:tc>
        <w:tc>
          <w:tcPr>
            <w:tcW w:w="3040" w:type="dxa"/>
            <w:noWrap/>
            <w:hideMark/>
          </w:tcPr>
          <w:p w14:paraId="4F25337E"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Guayule</w:t>
            </w:r>
          </w:p>
        </w:tc>
        <w:tc>
          <w:tcPr>
            <w:tcW w:w="880" w:type="dxa"/>
            <w:noWrap/>
            <w:hideMark/>
          </w:tcPr>
          <w:p w14:paraId="613544EF"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42</w:t>
            </w:r>
          </w:p>
        </w:tc>
        <w:tc>
          <w:tcPr>
            <w:tcW w:w="880" w:type="dxa"/>
            <w:noWrap/>
            <w:hideMark/>
          </w:tcPr>
          <w:p w14:paraId="53A26EB2"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107</w:t>
            </w:r>
          </w:p>
        </w:tc>
        <w:tc>
          <w:tcPr>
            <w:tcW w:w="880" w:type="dxa"/>
            <w:noWrap/>
            <w:hideMark/>
          </w:tcPr>
          <w:p w14:paraId="197D95C2"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01E6E6F5"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1236F051"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60AE0674"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0F3A755F"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28302E1B"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5E03F154"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Arbustivo</w:t>
            </w:r>
          </w:p>
        </w:tc>
        <w:tc>
          <w:tcPr>
            <w:tcW w:w="3560" w:type="dxa"/>
            <w:noWrap/>
            <w:hideMark/>
          </w:tcPr>
          <w:p w14:paraId="584E0452"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Parthenium incanum</w:t>
            </w:r>
          </w:p>
        </w:tc>
        <w:tc>
          <w:tcPr>
            <w:tcW w:w="3040" w:type="dxa"/>
            <w:noWrap/>
            <w:hideMark/>
          </w:tcPr>
          <w:p w14:paraId="4408B1B4"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Mariola</w:t>
            </w:r>
          </w:p>
        </w:tc>
        <w:tc>
          <w:tcPr>
            <w:tcW w:w="880" w:type="dxa"/>
            <w:noWrap/>
            <w:hideMark/>
          </w:tcPr>
          <w:p w14:paraId="1C962028"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363</w:t>
            </w:r>
          </w:p>
        </w:tc>
        <w:tc>
          <w:tcPr>
            <w:tcW w:w="880" w:type="dxa"/>
            <w:noWrap/>
            <w:hideMark/>
          </w:tcPr>
          <w:p w14:paraId="465C693C"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236</w:t>
            </w:r>
          </w:p>
        </w:tc>
        <w:tc>
          <w:tcPr>
            <w:tcW w:w="880" w:type="dxa"/>
            <w:noWrap/>
            <w:hideMark/>
          </w:tcPr>
          <w:p w14:paraId="623E004E"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7F9EA48C"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041B8480"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2EB6DCDF"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38441D98"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34B81BCD"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5B658C23"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Arbustivo</w:t>
            </w:r>
          </w:p>
        </w:tc>
        <w:tc>
          <w:tcPr>
            <w:tcW w:w="3560" w:type="dxa"/>
            <w:noWrap/>
            <w:hideMark/>
          </w:tcPr>
          <w:p w14:paraId="61BDFBBF"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Rhus microphylla</w:t>
            </w:r>
          </w:p>
        </w:tc>
        <w:tc>
          <w:tcPr>
            <w:tcW w:w="3040" w:type="dxa"/>
            <w:noWrap/>
            <w:hideMark/>
          </w:tcPr>
          <w:p w14:paraId="506FB0D8"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Agrillo</w:t>
            </w:r>
          </w:p>
        </w:tc>
        <w:tc>
          <w:tcPr>
            <w:tcW w:w="880" w:type="dxa"/>
            <w:noWrap/>
            <w:hideMark/>
          </w:tcPr>
          <w:p w14:paraId="67E01BDE" w14:textId="26765ED1"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c>
          <w:tcPr>
            <w:tcW w:w="880" w:type="dxa"/>
            <w:noWrap/>
            <w:hideMark/>
          </w:tcPr>
          <w:p w14:paraId="1B9A05D7"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7EDEDC0C"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46ACBB7C"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6BA15917"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27E3A76A"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639A6240"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0B35486E"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160F4631"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Arbustivo</w:t>
            </w:r>
          </w:p>
        </w:tc>
        <w:tc>
          <w:tcPr>
            <w:tcW w:w="3560" w:type="dxa"/>
            <w:noWrap/>
            <w:hideMark/>
          </w:tcPr>
          <w:p w14:paraId="63047A8C"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Salvia </w:t>
            </w:r>
            <w:proofErr w:type="spellStart"/>
            <w:r w:rsidRPr="00821701">
              <w:rPr>
                <w:rFonts w:ascii="Arial" w:hAnsi="Arial" w:cs="Arial"/>
                <w:i/>
                <w:iCs/>
                <w:color w:val="000000"/>
                <w:highlight w:val="yellow"/>
              </w:rPr>
              <w:t>ballotiflora</w:t>
            </w:r>
            <w:proofErr w:type="spellEnd"/>
          </w:p>
        </w:tc>
        <w:tc>
          <w:tcPr>
            <w:tcW w:w="3040" w:type="dxa"/>
            <w:noWrap/>
            <w:hideMark/>
          </w:tcPr>
          <w:p w14:paraId="3DDE4844"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Mejorana</w:t>
            </w:r>
          </w:p>
        </w:tc>
        <w:tc>
          <w:tcPr>
            <w:tcW w:w="880" w:type="dxa"/>
            <w:noWrap/>
            <w:hideMark/>
          </w:tcPr>
          <w:p w14:paraId="138738C4"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42</w:t>
            </w:r>
          </w:p>
        </w:tc>
        <w:tc>
          <w:tcPr>
            <w:tcW w:w="880" w:type="dxa"/>
            <w:noWrap/>
            <w:hideMark/>
          </w:tcPr>
          <w:p w14:paraId="4599656F"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12</w:t>
            </w:r>
          </w:p>
        </w:tc>
        <w:tc>
          <w:tcPr>
            <w:tcW w:w="880" w:type="dxa"/>
            <w:noWrap/>
            <w:hideMark/>
          </w:tcPr>
          <w:p w14:paraId="28D52FF0"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159CD126"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3C1052CE"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594584EC"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5B0934A3"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7E9AE250"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16285711"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Arbustivo</w:t>
            </w:r>
          </w:p>
        </w:tc>
        <w:tc>
          <w:tcPr>
            <w:tcW w:w="3560" w:type="dxa"/>
            <w:noWrap/>
            <w:hideMark/>
          </w:tcPr>
          <w:p w14:paraId="24A0D602"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Schaefferia cuneifolia</w:t>
            </w:r>
          </w:p>
        </w:tc>
        <w:tc>
          <w:tcPr>
            <w:tcW w:w="3040" w:type="dxa"/>
            <w:noWrap/>
            <w:hideMark/>
          </w:tcPr>
          <w:p w14:paraId="493ED25C"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roofErr w:type="spellStart"/>
            <w:r w:rsidRPr="00821701">
              <w:rPr>
                <w:rFonts w:ascii="Arial" w:hAnsi="Arial" w:cs="Arial"/>
                <w:color w:val="000000"/>
                <w:highlight w:val="yellow"/>
              </w:rPr>
              <w:t>Yaupon</w:t>
            </w:r>
            <w:proofErr w:type="spellEnd"/>
          </w:p>
        </w:tc>
        <w:tc>
          <w:tcPr>
            <w:tcW w:w="880" w:type="dxa"/>
            <w:noWrap/>
            <w:hideMark/>
          </w:tcPr>
          <w:p w14:paraId="0A18DFC7"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w:t>
            </w:r>
          </w:p>
        </w:tc>
        <w:tc>
          <w:tcPr>
            <w:tcW w:w="880" w:type="dxa"/>
            <w:noWrap/>
            <w:hideMark/>
          </w:tcPr>
          <w:p w14:paraId="774D8C4A" w14:textId="26204F25"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c>
          <w:tcPr>
            <w:tcW w:w="880" w:type="dxa"/>
            <w:noWrap/>
            <w:hideMark/>
          </w:tcPr>
          <w:p w14:paraId="750BD928"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6296D17C"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580" w:type="dxa"/>
            <w:noWrap/>
            <w:hideMark/>
          </w:tcPr>
          <w:p w14:paraId="4EEF68EC"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51990EA2"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77D34214"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4A93A0BD"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16E90A61"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Arbustivo</w:t>
            </w:r>
          </w:p>
        </w:tc>
        <w:tc>
          <w:tcPr>
            <w:tcW w:w="3560" w:type="dxa"/>
            <w:noWrap/>
            <w:hideMark/>
          </w:tcPr>
          <w:p w14:paraId="053FF3B3"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Senegalia</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berlandieri</w:t>
            </w:r>
            <w:proofErr w:type="spellEnd"/>
          </w:p>
        </w:tc>
        <w:tc>
          <w:tcPr>
            <w:tcW w:w="3040" w:type="dxa"/>
            <w:noWrap/>
            <w:hideMark/>
          </w:tcPr>
          <w:p w14:paraId="0174BFF2"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Guajillo</w:t>
            </w:r>
          </w:p>
        </w:tc>
        <w:tc>
          <w:tcPr>
            <w:tcW w:w="880" w:type="dxa"/>
            <w:noWrap/>
            <w:hideMark/>
          </w:tcPr>
          <w:p w14:paraId="76F456F1"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16B845F4" w14:textId="4089026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c>
          <w:tcPr>
            <w:tcW w:w="880" w:type="dxa"/>
            <w:noWrap/>
            <w:hideMark/>
          </w:tcPr>
          <w:p w14:paraId="36605DF5"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2A016250"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580" w:type="dxa"/>
            <w:noWrap/>
            <w:hideMark/>
          </w:tcPr>
          <w:p w14:paraId="12255688"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3D754D1D"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581C23BB"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4D38DD19"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1C8A4A67"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Arbustivo</w:t>
            </w:r>
          </w:p>
        </w:tc>
        <w:tc>
          <w:tcPr>
            <w:tcW w:w="3560" w:type="dxa"/>
            <w:noWrap/>
            <w:hideMark/>
          </w:tcPr>
          <w:p w14:paraId="00551FCC"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Sidneya</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tenuifolia</w:t>
            </w:r>
            <w:proofErr w:type="spellEnd"/>
          </w:p>
        </w:tc>
        <w:tc>
          <w:tcPr>
            <w:tcW w:w="3040" w:type="dxa"/>
            <w:noWrap/>
            <w:hideMark/>
          </w:tcPr>
          <w:p w14:paraId="5CB1886F"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Romerillo</w:t>
            </w:r>
          </w:p>
        </w:tc>
        <w:tc>
          <w:tcPr>
            <w:tcW w:w="880" w:type="dxa"/>
            <w:noWrap/>
            <w:hideMark/>
          </w:tcPr>
          <w:p w14:paraId="21CBF46D"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132</w:t>
            </w:r>
          </w:p>
        </w:tc>
        <w:tc>
          <w:tcPr>
            <w:tcW w:w="880" w:type="dxa"/>
            <w:noWrap/>
            <w:hideMark/>
          </w:tcPr>
          <w:p w14:paraId="286CC341"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221</w:t>
            </w:r>
          </w:p>
        </w:tc>
        <w:tc>
          <w:tcPr>
            <w:tcW w:w="880" w:type="dxa"/>
            <w:noWrap/>
            <w:hideMark/>
          </w:tcPr>
          <w:p w14:paraId="6F8B5D4B"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5086E76D"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62693110"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788C254D"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337FE9CB"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67F64FEC"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1986E572"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Arbustivo</w:t>
            </w:r>
          </w:p>
        </w:tc>
        <w:tc>
          <w:tcPr>
            <w:tcW w:w="3560" w:type="dxa"/>
            <w:noWrap/>
            <w:hideMark/>
          </w:tcPr>
          <w:p w14:paraId="671D0653"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Tiquilia</w:t>
            </w:r>
            <w:proofErr w:type="spellEnd"/>
            <w:r w:rsidRPr="00821701">
              <w:rPr>
                <w:rFonts w:ascii="Arial" w:hAnsi="Arial" w:cs="Arial"/>
                <w:i/>
                <w:iCs/>
                <w:color w:val="000000"/>
                <w:highlight w:val="yellow"/>
              </w:rPr>
              <w:t xml:space="preserve"> greggii</w:t>
            </w:r>
          </w:p>
        </w:tc>
        <w:tc>
          <w:tcPr>
            <w:tcW w:w="3040" w:type="dxa"/>
            <w:noWrap/>
            <w:hideMark/>
          </w:tcPr>
          <w:p w14:paraId="5F889C08"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Hierba del cenizo</w:t>
            </w:r>
          </w:p>
        </w:tc>
        <w:tc>
          <w:tcPr>
            <w:tcW w:w="880" w:type="dxa"/>
            <w:noWrap/>
            <w:hideMark/>
          </w:tcPr>
          <w:p w14:paraId="16D6BEBE"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238</w:t>
            </w:r>
          </w:p>
        </w:tc>
        <w:tc>
          <w:tcPr>
            <w:tcW w:w="880" w:type="dxa"/>
            <w:noWrap/>
            <w:hideMark/>
          </w:tcPr>
          <w:p w14:paraId="47603EB6"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182</w:t>
            </w:r>
          </w:p>
        </w:tc>
        <w:tc>
          <w:tcPr>
            <w:tcW w:w="880" w:type="dxa"/>
            <w:noWrap/>
            <w:hideMark/>
          </w:tcPr>
          <w:p w14:paraId="5252B517"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49FA1F8D"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1B994927"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62982A58"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029D4F42"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79BC7E06"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6F64EC5F" w14:textId="77777777" w:rsidR="00D3267E" w:rsidRPr="00821701" w:rsidRDefault="00D3267E" w:rsidP="008A0DDB">
            <w:pPr>
              <w:jc w:val="center"/>
              <w:rPr>
                <w:rFonts w:ascii="Arial" w:hAnsi="Arial" w:cs="Arial"/>
                <w:b w:val="0"/>
                <w:bCs w:val="0"/>
                <w:color w:val="000000"/>
                <w:highlight w:val="yellow"/>
              </w:rPr>
            </w:pPr>
            <w:r w:rsidRPr="00821701">
              <w:rPr>
                <w:rFonts w:ascii="Arial" w:hAnsi="Arial" w:cs="Arial"/>
                <w:color w:val="000000"/>
                <w:highlight w:val="yellow"/>
              </w:rPr>
              <w:t>Total, Arbustivo</w:t>
            </w:r>
          </w:p>
        </w:tc>
        <w:tc>
          <w:tcPr>
            <w:tcW w:w="3560" w:type="dxa"/>
            <w:noWrap/>
            <w:hideMark/>
          </w:tcPr>
          <w:p w14:paraId="0DCCEEFA" w14:textId="632DF99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i/>
                <w:iCs/>
                <w:color w:val="000000"/>
                <w:highlight w:val="yellow"/>
              </w:rPr>
            </w:pPr>
          </w:p>
        </w:tc>
        <w:tc>
          <w:tcPr>
            <w:tcW w:w="3040" w:type="dxa"/>
            <w:noWrap/>
            <w:hideMark/>
          </w:tcPr>
          <w:p w14:paraId="09F8A70B" w14:textId="75CCFD54"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p>
        </w:tc>
        <w:tc>
          <w:tcPr>
            <w:tcW w:w="880" w:type="dxa"/>
            <w:noWrap/>
            <w:hideMark/>
          </w:tcPr>
          <w:p w14:paraId="232D09A5"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2147</w:t>
            </w:r>
          </w:p>
        </w:tc>
        <w:tc>
          <w:tcPr>
            <w:tcW w:w="880" w:type="dxa"/>
            <w:noWrap/>
            <w:hideMark/>
          </w:tcPr>
          <w:p w14:paraId="11D7BEB5"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1739</w:t>
            </w:r>
          </w:p>
        </w:tc>
        <w:tc>
          <w:tcPr>
            <w:tcW w:w="880" w:type="dxa"/>
            <w:noWrap/>
            <w:hideMark/>
          </w:tcPr>
          <w:p w14:paraId="1CBBEF56"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34</w:t>
            </w:r>
          </w:p>
        </w:tc>
        <w:tc>
          <w:tcPr>
            <w:tcW w:w="880" w:type="dxa"/>
            <w:noWrap/>
            <w:hideMark/>
          </w:tcPr>
          <w:p w14:paraId="70D977F4"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24</w:t>
            </w:r>
          </w:p>
        </w:tc>
        <w:tc>
          <w:tcPr>
            <w:tcW w:w="580" w:type="dxa"/>
            <w:noWrap/>
            <w:hideMark/>
          </w:tcPr>
          <w:p w14:paraId="61DBB0F1"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21</w:t>
            </w:r>
          </w:p>
        </w:tc>
        <w:tc>
          <w:tcPr>
            <w:tcW w:w="880" w:type="dxa"/>
            <w:noWrap/>
            <w:hideMark/>
          </w:tcPr>
          <w:p w14:paraId="441FFD92"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72</w:t>
            </w:r>
          </w:p>
        </w:tc>
        <w:tc>
          <w:tcPr>
            <w:tcW w:w="880" w:type="dxa"/>
            <w:noWrap/>
            <w:hideMark/>
          </w:tcPr>
          <w:p w14:paraId="1A4F92B9"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57</w:t>
            </w:r>
          </w:p>
        </w:tc>
      </w:tr>
      <w:tr w:rsidR="00D3267E" w:rsidRPr="00821701" w14:paraId="199BA8BD"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4F3B9C92"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Gramíneo</w:t>
            </w:r>
          </w:p>
        </w:tc>
        <w:tc>
          <w:tcPr>
            <w:tcW w:w="3560" w:type="dxa"/>
            <w:noWrap/>
            <w:hideMark/>
          </w:tcPr>
          <w:p w14:paraId="3CF27890"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Aristida</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adscensionis</w:t>
            </w:r>
            <w:proofErr w:type="spellEnd"/>
          </w:p>
        </w:tc>
        <w:tc>
          <w:tcPr>
            <w:tcW w:w="3040" w:type="dxa"/>
            <w:noWrap/>
            <w:hideMark/>
          </w:tcPr>
          <w:p w14:paraId="3D07F8E4"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Z. Tres barbas</w:t>
            </w:r>
          </w:p>
        </w:tc>
        <w:tc>
          <w:tcPr>
            <w:tcW w:w="880" w:type="dxa"/>
            <w:noWrap/>
            <w:hideMark/>
          </w:tcPr>
          <w:p w14:paraId="75E40EBA" w14:textId="541F79CC"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c>
          <w:tcPr>
            <w:tcW w:w="880" w:type="dxa"/>
            <w:noWrap/>
            <w:hideMark/>
          </w:tcPr>
          <w:p w14:paraId="4915F5D9"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9</w:t>
            </w:r>
          </w:p>
        </w:tc>
        <w:tc>
          <w:tcPr>
            <w:tcW w:w="880" w:type="dxa"/>
            <w:noWrap/>
            <w:hideMark/>
          </w:tcPr>
          <w:p w14:paraId="6A855E78"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19861D3A"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491C08AB"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538576B7"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42282837"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4E8B73E6"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03A51D93"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Gramíneo</w:t>
            </w:r>
          </w:p>
        </w:tc>
        <w:tc>
          <w:tcPr>
            <w:tcW w:w="3560" w:type="dxa"/>
            <w:noWrap/>
            <w:hideMark/>
          </w:tcPr>
          <w:p w14:paraId="706C4BBE"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Bouteloua </w:t>
            </w:r>
            <w:proofErr w:type="spellStart"/>
            <w:r w:rsidRPr="00821701">
              <w:rPr>
                <w:rFonts w:ascii="Arial" w:hAnsi="Arial" w:cs="Arial"/>
                <w:i/>
                <w:iCs/>
                <w:color w:val="000000"/>
                <w:highlight w:val="yellow"/>
              </w:rPr>
              <w:t>gracilis</w:t>
            </w:r>
            <w:proofErr w:type="spellEnd"/>
          </w:p>
        </w:tc>
        <w:tc>
          <w:tcPr>
            <w:tcW w:w="3040" w:type="dxa"/>
            <w:noWrap/>
            <w:hideMark/>
          </w:tcPr>
          <w:p w14:paraId="05A2B2D6" w14:textId="569071BB"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Zacate Navajita</w:t>
            </w:r>
          </w:p>
        </w:tc>
        <w:tc>
          <w:tcPr>
            <w:tcW w:w="880" w:type="dxa"/>
            <w:noWrap/>
            <w:hideMark/>
          </w:tcPr>
          <w:p w14:paraId="4DB36421"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18</w:t>
            </w:r>
          </w:p>
        </w:tc>
        <w:tc>
          <w:tcPr>
            <w:tcW w:w="880" w:type="dxa"/>
            <w:noWrap/>
            <w:hideMark/>
          </w:tcPr>
          <w:p w14:paraId="76151C27"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19</w:t>
            </w:r>
          </w:p>
        </w:tc>
        <w:tc>
          <w:tcPr>
            <w:tcW w:w="880" w:type="dxa"/>
            <w:noWrap/>
            <w:hideMark/>
          </w:tcPr>
          <w:p w14:paraId="22E60007"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6C9BC9C2"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2F9800AD"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755EC795"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501B9E0F"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66D454A2"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56EA1F36"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Gramíneo</w:t>
            </w:r>
          </w:p>
        </w:tc>
        <w:tc>
          <w:tcPr>
            <w:tcW w:w="3560" w:type="dxa"/>
            <w:noWrap/>
            <w:hideMark/>
          </w:tcPr>
          <w:p w14:paraId="6EBC4098"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Cynodon dactylon​</w:t>
            </w:r>
          </w:p>
        </w:tc>
        <w:tc>
          <w:tcPr>
            <w:tcW w:w="3040" w:type="dxa"/>
            <w:noWrap/>
            <w:hideMark/>
          </w:tcPr>
          <w:p w14:paraId="4706E93A"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Pata de gallo</w:t>
            </w:r>
          </w:p>
        </w:tc>
        <w:tc>
          <w:tcPr>
            <w:tcW w:w="880" w:type="dxa"/>
            <w:noWrap/>
            <w:hideMark/>
          </w:tcPr>
          <w:p w14:paraId="6F2E2006" w14:textId="7E67FEFA"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c>
          <w:tcPr>
            <w:tcW w:w="880" w:type="dxa"/>
            <w:noWrap/>
            <w:hideMark/>
          </w:tcPr>
          <w:p w14:paraId="578F6ABB"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w:t>
            </w:r>
          </w:p>
        </w:tc>
        <w:tc>
          <w:tcPr>
            <w:tcW w:w="880" w:type="dxa"/>
            <w:noWrap/>
            <w:hideMark/>
          </w:tcPr>
          <w:p w14:paraId="33FE7F25"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456087E8"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234AA47A"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0194A3F5"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3E6293FE"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6002A931"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7ABFBC97"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Gramíneo</w:t>
            </w:r>
          </w:p>
        </w:tc>
        <w:tc>
          <w:tcPr>
            <w:tcW w:w="3560" w:type="dxa"/>
            <w:noWrap/>
            <w:hideMark/>
          </w:tcPr>
          <w:p w14:paraId="28B2E2B8"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Dasyochloa</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pulchella</w:t>
            </w:r>
            <w:proofErr w:type="spellEnd"/>
          </w:p>
        </w:tc>
        <w:tc>
          <w:tcPr>
            <w:tcW w:w="3040" w:type="dxa"/>
            <w:noWrap/>
            <w:hideMark/>
          </w:tcPr>
          <w:p w14:paraId="71B07C0A"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Z. Borrego</w:t>
            </w:r>
          </w:p>
        </w:tc>
        <w:tc>
          <w:tcPr>
            <w:tcW w:w="880" w:type="dxa"/>
            <w:noWrap/>
            <w:hideMark/>
          </w:tcPr>
          <w:p w14:paraId="1A938B9D" w14:textId="76ADBA2C"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c>
          <w:tcPr>
            <w:tcW w:w="880" w:type="dxa"/>
            <w:noWrap/>
            <w:hideMark/>
          </w:tcPr>
          <w:p w14:paraId="295FC2CE"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6</w:t>
            </w:r>
          </w:p>
        </w:tc>
        <w:tc>
          <w:tcPr>
            <w:tcW w:w="880" w:type="dxa"/>
            <w:noWrap/>
            <w:hideMark/>
          </w:tcPr>
          <w:p w14:paraId="59C11839"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5FCB362B"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11EA0C4E"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5AE6C967"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62C94FAE"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205D5CF0"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6121949D"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Gramíneo</w:t>
            </w:r>
          </w:p>
        </w:tc>
        <w:tc>
          <w:tcPr>
            <w:tcW w:w="3560" w:type="dxa"/>
            <w:noWrap/>
            <w:hideMark/>
          </w:tcPr>
          <w:p w14:paraId="604F46BD"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Panicum</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hallii</w:t>
            </w:r>
            <w:proofErr w:type="spellEnd"/>
          </w:p>
        </w:tc>
        <w:tc>
          <w:tcPr>
            <w:tcW w:w="3040" w:type="dxa"/>
            <w:noWrap/>
            <w:hideMark/>
          </w:tcPr>
          <w:p w14:paraId="5C59BC97"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Panizo</w:t>
            </w:r>
          </w:p>
        </w:tc>
        <w:tc>
          <w:tcPr>
            <w:tcW w:w="880" w:type="dxa"/>
            <w:noWrap/>
            <w:hideMark/>
          </w:tcPr>
          <w:p w14:paraId="79A4D753" w14:textId="01CC25D8"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c>
          <w:tcPr>
            <w:tcW w:w="880" w:type="dxa"/>
            <w:noWrap/>
            <w:hideMark/>
          </w:tcPr>
          <w:p w14:paraId="43E58FA0"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4</w:t>
            </w:r>
          </w:p>
        </w:tc>
        <w:tc>
          <w:tcPr>
            <w:tcW w:w="880" w:type="dxa"/>
            <w:noWrap/>
            <w:hideMark/>
          </w:tcPr>
          <w:p w14:paraId="58C3CC5C"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6A83BA17"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5A86E7EF"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047CA507"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3CD3B1EB"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2335BCF7"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38C3317D" w14:textId="77777777" w:rsidR="00D3267E" w:rsidRPr="00821701" w:rsidRDefault="00D3267E" w:rsidP="008A0DDB">
            <w:pPr>
              <w:jc w:val="center"/>
              <w:rPr>
                <w:rFonts w:ascii="Arial" w:hAnsi="Arial" w:cs="Arial"/>
                <w:b w:val="0"/>
                <w:bCs w:val="0"/>
                <w:color w:val="000000"/>
                <w:highlight w:val="yellow"/>
              </w:rPr>
            </w:pPr>
            <w:r w:rsidRPr="00821701">
              <w:rPr>
                <w:rFonts w:ascii="Arial" w:hAnsi="Arial" w:cs="Arial"/>
                <w:color w:val="000000"/>
                <w:highlight w:val="yellow"/>
              </w:rPr>
              <w:t>Total, Gramíneo</w:t>
            </w:r>
          </w:p>
        </w:tc>
        <w:tc>
          <w:tcPr>
            <w:tcW w:w="3560" w:type="dxa"/>
            <w:noWrap/>
            <w:hideMark/>
          </w:tcPr>
          <w:p w14:paraId="334E5B22" w14:textId="0FD48CB0"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i/>
                <w:iCs/>
                <w:color w:val="000000"/>
                <w:highlight w:val="yellow"/>
              </w:rPr>
            </w:pPr>
          </w:p>
        </w:tc>
        <w:tc>
          <w:tcPr>
            <w:tcW w:w="3040" w:type="dxa"/>
            <w:noWrap/>
            <w:hideMark/>
          </w:tcPr>
          <w:p w14:paraId="600AEF35" w14:textId="6825FEC6"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p>
        </w:tc>
        <w:tc>
          <w:tcPr>
            <w:tcW w:w="880" w:type="dxa"/>
            <w:noWrap/>
            <w:hideMark/>
          </w:tcPr>
          <w:p w14:paraId="1E87A583"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18</w:t>
            </w:r>
          </w:p>
        </w:tc>
        <w:tc>
          <w:tcPr>
            <w:tcW w:w="880" w:type="dxa"/>
            <w:noWrap/>
            <w:hideMark/>
          </w:tcPr>
          <w:p w14:paraId="54E56396"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40</w:t>
            </w:r>
          </w:p>
        </w:tc>
        <w:tc>
          <w:tcPr>
            <w:tcW w:w="880" w:type="dxa"/>
            <w:noWrap/>
            <w:hideMark/>
          </w:tcPr>
          <w:p w14:paraId="7F2A58E4"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1</w:t>
            </w:r>
          </w:p>
        </w:tc>
        <w:tc>
          <w:tcPr>
            <w:tcW w:w="880" w:type="dxa"/>
            <w:noWrap/>
            <w:hideMark/>
          </w:tcPr>
          <w:p w14:paraId="16A11625"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5</w:t>
            </w:r>
          </w:p>
        </w:tc>
        <w:tc>
          <w:tcPr>
            <w:tcW w:w="580" w:type="dxa"/>
            <w:noWrap/>
            <w:hideMark/>
          </w:tcPr>
          <w:p w14:paraId="3CDB51E6"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1</w:t>
            </w:r>
          </w:p>
        </w:tc>
        <w:tc>
          <w:tcPr>
            <w:tcW w:w="880" w:type="dxa"/>
            <w:noWrap/>
            <w:hideMark/>
          </w:tcPr>
          <w:p w14:paraId="44E1B0D5"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33</w:t>
            </w:r>
          </w:p>
        </w:tc>
        <w:tc>
          <w:tcPr>
            <w:tcW w:w="880" w:type="dxa"/>
            <w:noWrap/>
            <w:hideMark/>
          </w:tcPr>
          <w:p w14:paraId="2149B1C6"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20</w:t>
            </w:r>
          </w:p>
        </w:tc>
      </w:tr>
      <w:tr w:rsidR="00D3267E" w:rsidRPr="00821701" w14:paraId="6118A171"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5F9F26DF"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Herbáceo</w:t>
            </w:r>
          </w:p>
        </w:tc>
        <w:tc>
          <w:tcPr>
            <w:tcW w:w="3560" w:type="dxa"/>
            <w:noWrap/>
            <w:hideMark/>
          </w:tcPr>
          <w:p w14:paraId="77A31C5D"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Acourtia</w:t>
            </w:r>
            <w:proofErr w:type="spellEnd"/>
            <w:r w:rsidRPr="00821701">
              <w:rPr>
                <w:rFonts w:ascii="Arial" w:hAnsi="Arial" w:cs="Arial"/>
                <w:i/>
                <w:iCs/>
                <w:color w:val="000000"/>
                <w:highlight w:val="yellow"/>
              </w:rPr>
              <w:t xml:space="preserve"> nana</w:t>
            </w:r>
          </w:p>
        </w:tc>
        <w:tc>
          <w:tcPr>
            <w:tcW w:w="3040" w:type="dxa"/>
            <w:noWrap/>
            <w:hideMark/>
          </w:tcPr>
          <w:p w14:paraId="47841671"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Clavelillo</w:t>
            </w:r>
          </w:p>
        </w:tc>
        <w:tc>
          <w:tcPr>
            <w:tcW w:w="880" w:type="dxa"/>
            <w:noWrap/>
            <w:hideMark/>
          </w:tcPr>
          <w:p w14:paraId="315DD43A" w14:textId="14ABE3AC"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c>
          <w:tcPr>
            <w:tcW w:w="880" w:type="dxa"/>
            <w:noWrap/>
            <w:hideMark/>
          </w:tcPr>
          <w:p w14:paraId="77A3937A"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595DAA6D"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79600238"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73420A63"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47957578"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4BC86006"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42E57906"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08F64F09"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Herbáceo</w:t>
            </w:r>
          </w:p>
        </w:tc>
        <w:tc>
          <w:tcPr>
            <w:tcW w:w="3560" w:type="dxa"/>
            <w:noWrap/>
            <w:hideMark/>
          </w:tcPr>
          <w:p w14:paraId="6C42BDB8"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Allionia</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incarnata</w:t>
            </w:r>
            <w:proofErr w:type="spellEnd"/>
          </w:p>
        </w:tc>
        <w:tc>
          <w:tcPr>
            <w:tcW w:w="3040" w:type="dxa"/>
            <w:noWrap/>
            <w:hideMark/>
          </w:tcPr>
          <w:p w14:paraId="5775378D"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Hierba de la hormiga</w:t>
            </w:r>
          </w:p>
        </w:tc>
        <w:tc>
          <w:tcPr>
            <w:tcW w:w="880" w:type="dxa"/>
            <w:noWrap/>
            <w:hideMark/>
          </w:tcPr>
          <w:p w14:paraId="46E0F1DE"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3EAB9CBA"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7</w:t>
            </w:r>
          </w:p>
        </w:tc>
        <w:tc>
          <w:tcPr>
            <w:tcW w:w="880" w:type="dxa"/>
            <w:noWrap/>
            <w:hideMark/>
          </w:tcPr>
          <w:p w14:paraId="58A8658F"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4F4CFE8F"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57CE8518"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28D4DF0F"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097E072A"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3E62D3ED"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7860BFCE"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Herbáceo</w:t>
            </w:r>
          </w:p>
        </w:tc>
        <w:tc>
          <w:tcPr>
            <w:tcW w:w="3560" w:type="dxa"/>
            <w:noWrap/>
            <w:hideMark/>
          </w:tcPr>
          <w:p w14:paraId="32AB3FDE"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Antiphytum</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heliotropioides</w:t>
            </w:r>
            <w:proofErr w:type="spellEnd"/>
          </w:p>
        </w:tc>
        <w:tc>
          <w:tcPr>
            <w:tcW w:w="3040" w:type="dxa"/>
            <w:noWrap/>
            <w:hideMark/>
          </w:tcPr>
          <w:p w14:paraId="6EBDEF34"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Ramon</w:t>
            </w:r>
          </w:p>
        </w:tc>
        <w:tc>
          <w:tcPr>
            <w:tcW w:w="880" w:type="dxa"/>
            <w:noWrap/>
            <w:hideMark/>
          </w:tcPr>
          <w:p w14:paraId="078E89A4"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4</w:t>
            </w:r>
          </w:p>
        </w:tc>
        <w:tc>
          <w:tcPr>
            <w:tcW w:w="880" w:type="dxa"/>
            <w:noWrap/>
            <w:hideMark/>
          </w:tcPr>
          <w:p w14:paraId="024313DA" w14:textId="214A0CFC"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c>
          <w:tcPr>
            <w:tcW w:w="880" w:type="dxa"/>
            <w:noWrap/>
            <w:hideMark/>
          </w:tcPr>
          <w:p w14:paraId="625D394E"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2D6C5E80"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580" w:type="dxa"/>
            <w:noWrap/>
            <w:hideMark/>
          </w:tcPr>
          <w:p w14:paraId="317213F7"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0074BECE"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19C890AC"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28A03849"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70690E56"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lastRenderedPageBreak/>
              <w:t>Herbáceo</w:t>
            </w:r>
          </w:p>
        </w:tc>
        <w:tc>
          <w:tcPr>
            <w:tcW w:w="3560" w:type="dxa"/>
            <w:noWrap/>
            <w:hideMark/>
          </w:tcPr>
          <w:p w14:paraId="0957FCAC"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Callisia</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navicularis</w:t>
            </w:r>
            <w:proofErr w:type="spellEnd"/>
          </w:p>
        </w:tc>
        <w:tc>
          <w:tcPr>
            <w:tcW w:w="3040" w:type="dxa"/>
            <w:noWrap/>
            <w:hideMark/>
          </w:tcPr>
          <w:p w14:paraId="0F84F6AE"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Planta cadena</w:t>
            </w:r>
          </w:p>
        </w:tc>
        <w:tc>
          <w:tcPr>
            <w:tcW w:w="880" w:type="dxa"/>
            <w:noWrap/>
            <w:hideMark/>
          </w:tcPr>
          <w:p w14:paraId="7AF81A6B" w14:textId="30E0EEAC"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c>
          <w:tcPr>
            <w:tcW w:w="880" w:type="dxa"/>
            <w:noWrap/>
            <w:hideMark/>
          </w:tcPr>
          <w:p w14:paraId="1B1A7754"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4</w:t>
            </w:r>
          </w:p>
        </w:tc>
        <w:tc>
          <w:tcPr>
            <w:tcW w:w="880" w:type="dxa"/>
            <w:noWrap/>
            <w:hideMark/>
          </w:tcPr>
          <w:p w14:paraId="6160A01D"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52EB6721"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2BE03ABA"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5439ADF6"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43D39FA4"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6D895B0D"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259C1CF7"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Herbáceo</w:t>
            </w:r>
          </w:p>
        </w:tc>
        <w:tc>
          <w:tcPr>
            <w:tcW w:w="3560" w:type="dxa"/>
            <w:noWrap/>
            <w:hideMark/>
          </w:tcPr>
          <w:p w14:paraId="710FFE67"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Giliastrum</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stewartii</w:t>
            </w:r>
            <w:proofErr w:type="spellEnd"/>
          </w:p>
        </w:tc>
        <w:tc>
          <w:tcPr>
            <w:tcW w:w="3040" w:type="dxa"/>
            <w:noWrap/>
            <w:hideMark/>
          </w:tcPr>
          <w:p w14:paraId="0D9FAAFC"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Margaritas</w:t>
            </w:r>
          </w:p>
        </w:tc>
        <w:tc>
          <w:tcPr>
            <w:tcW w:w="880" w:type="dxa"/>
            <w:noWrap/>
            <w:hideMark/>
          </w:tcPr>
          <w:p w14:paraId="416F38DF"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8</w:t>
            </w:r>
          </w:p>
        </w:tc>
        <w:tc>
          <w:tcPr>
            <w:tcW w:w="880" w:type="dxa"/>
            <w:noWrap/>
            <w:hideMark/>
          </w:tcPr>
          <w:p w14:paraId="62E5AD1C" w14:textId="40310F21"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c>
          <w:tcPr>
            <w:tcW w:w="880" w:type="dxa"/>
            <w:noWrap/>
            <w:hideMark/>
          </w:tcPr>
          <w:p w14:paraId="202EECCE"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433F6850"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580" w:type="dxa"/>
            <w:noWrap/>
            <w:hideMark/>
          </w:tcPr>
          <w:p w14:paraId="729197DB"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567BA1BF"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5FF8F985"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5B613B04"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4976E59A"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Herbáceo</w:t>
            </w:r>
          </w:p>
        </w:tc>
        <w:tc>
          <w:tcPr>
            <w:tcW w:w="3560" w:type="dxa"/>
            <w:noWrap/>
            <w:hideMark/>
          </w:tcPr>
          <w:p w14:paraId="715323BA"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Nama</w:t>
            </w:r>
            <w:proofErr w:type="spellEnd"/>
            <w:r w:rsidRPr="00821701">
              <w:rPr>
                <w:rFonts w:ascii="Arial" w:hAnsi="Arial" w:cs="Arial"/>
                <w:i/>
                <w:iCs/>
                <w:color w:val="000000"/>
                <w:highlight w:val="yellow"/>
              </w:rPr>
              <w:t xml:space="preserve"> hispida</w:t>
            </w:r>
          </w:p>
        </w:tc>
        <w:tc>
          <w:tcPr>
            <w:tcW w:w="3040" w:type="dxa"/>
            <w:noWrap/>
            <w:hideMark/>
          </w:tcPr>
          <w:p w14:paraId="1D8E8E29" w14:textId="351E4C3E"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Campanitas</w:t>
            </w:r>
          </w:p>
        </w:tc>
        <w:tc>
          <w:tcPr>
            <w:tcW w:w="880" w:type="dxa"/>
            <w:noWrap/>
            <w:hideMark/>
          </w:tcPr>
          <w:p w14:paraId="00F06A7A"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22318AE9"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w:t>
            </w:r>
          </w:p>
        </w:tc>
        <w:tc>
          <w:tcPr>
            <w:tcW w:w="880" w:type="dxa"/>
            <w:noWrap/>
            <w:hideMark/>
          </w:tcPr>
          <w:p w14:paraId="61AAD626"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71E65C69"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2D74202E"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5B035E40"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2B43996A"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48DC3B68"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3C21FB8B"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Herbáceo</w:t>
            </w:r>
          </w:p>
        </w:tc>
        <w:tc>
          <w:tcPr>
            <w:tcW w:w="3560" w:type="dxa"/>
            <w:noWrap/>
            <w:hideMark/>
          </w:tcPr>
          <w:p w14:paraId="7EBBDD55"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Picradeniopsis</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absinthifolia</w:t>
            </w:r>
            <w:proofErr w:type="spellEnd"/>
          </w:p>
        </w:tc>
        <w:tc>
          <w:tcPr>
            <w:tcW w:w="3040" w:type="dxa"/>
            <w:noWrap/>
            <w:hideMark/>
          </w:tcPr>
          <w:p w14:paraId="0826FDEB"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Aceitilla amarilla</w:t>
            </w:r>
          </w:p>
        </w:tc>
        <w:tc>
          <w:tcPr>
            <w:tcW w:w="880" w:type="dxa"/>
            <w:noWrap/>
            <w:hideMark/>
          </w:tcPr>
          <w:p w14:paraId="5AE7D38C"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w:t>
            </w:r>
          </w:p>
        </w:tc>
        <w:tc>
          <w:tcPr>
            <w:tcW w:w="880" w:type="dxa"/>
            <w:noWrap/>
            <w:hideMark/>
          </w:tcPr>
          <w:p w14:paraId="0AAB7E06"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7</w:t>
            </w:r>
          </w:p>
        </w:tc>
        <w:tc>
          <w:tcPr>
            <w:tcW w:w="880" w:type="dxa"/>
            <w:noWrap/>
            <w:hideMark/>
          </w:tcPr>
          <w:p w14:paraId="700E6FB0"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74DFA606"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42F13462"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3A736559"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7803E7B0"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7E60A418"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43DFD0FC"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Herbáceo</w:t>
            </w:r>
          </w:p>
        </w:tc>
        <w:tc>
          <w:tcPr>
            <w:tcW w:w="3560" w:type="dxa"/>
            <w:noWrap/>
            <w:hideMark/>
          </w:tcPr>
          <w:p w14:paraId="7C6122F8"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Selaginella lepidophylla</w:t>
            </w:r>
          </w:p>
        </w:tc>
        <w:tc>
          <w:tcPr>
            <w:tcW w:w="3040" w:type="dxa"/>
            <w:noWrap/>
            <w:hideMark/>
          </w:tcPr>
          <w:p w14:paraId="3587729D"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Doradilla</w:t>
            </w:r>
          </w:p>
        </w:tc>
        <w:tc>
          <w:tcPr>
            <w:tcW w:w="880" w:type="dxa"/>
            <w:noWrap/>
            <w:hideMark/>
          </w:tcPr>
          <w:p w14:paraId="2844C7E1"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15</w:t>
            </w:r>
          </w:p>
        </w:tc>
        <w:tc>
          <w:tcPr>
            <w:tcW w:w="880" w:type="dxa"/>
            <w:noWrap/>
            <w:hideMark/>
          </w:tcPr>
          <w:p w14:paraId="71B4CA38" w14:textId="665FA589"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c>
          <w:tcPr>
            <w:tcW w:w="880" w:type="dxa"/>
            <w:noWrap/>
            <w:hideMark/>
          </w:tcPr>
          <w:p w14:paraId="3FBEAB1F"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10B7A9F1"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580" w:type="dxa"/>
            <w:noWrap/>
            <w:hideMark/>
          </w:tcPr>
          <w:p w14:paraId="70FF48AE"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0C943C04"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2DCF2239"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2E07E750"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5C84202F"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Herbáceo</w:t>
            </w:r>
          </w:p>
        </w:tc>
        <w:tc>
          <w:tcPr>
            <w:tcW w:w="3560" w:type="dxa"/>
            <w:noWrap/>
            <w:hideMark/>
          </w:tcPr>
          <w:p w14:paraId="53D38177"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Senna </w:t>
            </w:r>
            <w:proofErr w:type="spellStart"/>
            <w:r w:rsidRPr="00821701">
              <w:rPr>
                <w:rFonts w:ascii="Arial" w:hAnsi="Arial" w:cs="Arial"/>
                <w:i/>
                <w:iCs/>
                <w:color w:val="000000"/>
                <w:highlight w:val="yellow"/>
              </w:rPr>
              <w:t>demissa</w:t>
            </w:r>
            <w:proofErr w:type="spellEnd"/>
          </w:p>
        </w:tc>
        <w:tc>
          <w:tcPr>
            <w:tcW w:w="3040" w:type="dxa"/>
            <w:noWrap/>
            <w:hideMark/>
          </w:tcPr>
          <w:p w14:paraId="741A9CA0"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Retama</w:t>
            </w:r>
          </w:p>
        </w:tc>
        <w:tc>
          <w:tcPr>
            <w:tcW w:w="880" w:type="dxa"/>
            <w:noWrap/>
            <w:hideMark/>
          </w:tcPr>
          <w:p w14:paraId="3BF7A3A1" w14:textId="7E5E6FC1"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c>
          <w:tcPr>
            <w:tcW w:w="880" w:type="dxa"/>
            <w:noWrap/>
            <w:hideMark/>
          </w:tcPr>
          <w:p w14:paraId="264D3AEC"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7BDA24A1"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7ABC3DD4"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229CEC46"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7920EF73"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7F8F0D8D"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63A870D8"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0041C31B"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Herbáceo</w:t>
            </w:r>
          </w:p>
        </w:tc>
        <w:tc>
          <w:tcPr>
            <w:tcW w:w="3560" w:type="dxa"/>
            <w:noWrap/>
            <w:hideMark/>
          </w:tcPr>
          <w:p w14:paraId="75E68A85"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Thymophylla aurea</w:t>
            </w:r>
          </w:p>
        </w:tc>
        <w:tc>
          <w:tcPr>
            <w:tcW w:w="3040" w:type="dxa"/>
            <w:noWrap/>
            <w:hideMark/>
          </w:tcPr>
          <w:p w14:paraId="285CF480"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Limoncillo</w:t>
            </w:r>
          </w:p>
        </w:tc>
        <w:tc>
          <w:tcPr>
            <w:tcW w:w="880" w:type="dxa"/>
            <w:noWrap/>
            <w:hideMark/>
          </w:tcPr>
          <w:p w14:paraId="111C8ED2"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5</w:t>
            </w:r>
          </w:p>
        </w:tc>
        <w:tc>
          <w:tcPr>
            <w:tcW w:w="880" w:type="dxa"/>
            <w:noWrap/>
            <w:hideMark/>
          </w:tcPr>
          <w:p w14:paraId="0F9FCA3C" w14:textId="07F22A0A"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c>
          <w:tcPr>
            <w:tcW w:w="880" w:type="dxa"/>
            <w:noWrap/>
            <w:hideMark/>
          </w:tcPr>
          <w:p w14:paraId="001E1F44"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1EA22169"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580" w:type="dxa"/>
            <w:noWrap/>
            <w:hideMark/>
          </w:tcPr>
          <w:p w14:paraId="4CE88B58"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10367ACD"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1511B70F"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65F3F12E"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4FFE09BA"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Herbáceo</w:t>
            </w:r>
          </w:p>
        </w:tc>
        <w:tc>
          <w:tcPr>
            <w:tcW w:w="3560" w:type="dxa"/>
            <w:noWrap/>
            <w:hideMark/>
          </w:tcPr>
          <w:p w14:paraId="5FC7F6B1"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Thymophylla pentachaeta</w:t>
            </w:r>
          </w:p>
        </w:tc>
        <w:tc>
          <w:tcPr>
            <w:tcW w:w="3040" w:type="dxa"/>
            <w:noWrap/>
            <w:hideMark/>
          </w:tcPr>
          <w:p w14:paraId="154FC124"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Limoncillo</w:t>
            </w:r>
          </w:p>
        </w:tc>
        <w:tc>
          <w:tcPr>
            <w:tcW w:w="880" w:type="dxa"/>
            <w:noWrap/>
            <w:hideMark/>
          </w:tcPr>
          <w:p w14:paraId="2FB13794"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8</w:t>
            </w:r>
          </w:p>
        </w:tc>
        <w:tc>
          <w:tcPr>
            <w:tcW w:w="880" w:type="dxa"/>
            <w:noWrap/>
            <w:hideMark/>
          </w:tcPr>
          <w:p w14:paraId="3CADF6C4"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99</w:t>
            </w:r>
          </w:p>
        </w:tc>
        <w:tc>
          <w:tcPr>
            <w:tcW w:w="880" w:type="dxa"/>
            <w:noWrap/>
            <w:hideMark/>
          </w:tcPr>
          <w:p w14:paraId="78E09A69"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5B90ACD9"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5843E0AA"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3F0EBFCF"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33E1512D"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7ED75C13"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5A7856A3"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Herbáceo</w:t>
            </w:r>
          </w:p>
        </w:tc>
        <w:tc>
          <w:tcPr>
            <w:tcW w:w="3560" w:type="dxa"/>
            <w:noWrap/>
            <w:hideMark/>
          </w:tcPr>
          <w:p w14:paraId="55A09EC1"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Tiquilia</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canescens</w:t>
            </w:r>
            <w:proofErr w:type="spellEnd"/>
          </w:p>
        </w:tc>
        <w:tc>
          <w:tcPr>
            <w:tcW w:w="3040" w:type="dxa"/>
            <w:noWrap/>
            <w:hideMark/>
          </w:tcPr>
          <w:p w14:paraId="0DF72F67" w14:textId="50F73E9C" w:rsidR="00D3267E" w:rsidRPr="00821701" w:rsidRDefault="00895032"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roofErr w:type="gramStart"/>
            <w:r w:rsidRPr="00821701">
              <w:rPr>
                <w:rFonts w:ascii="Arial" w:hAnsi="Arial" w:cs="Arial"/>
                <w:color w:val="000000"/>
                <w:highlight w:val="yellow"/>
              </w:rPr>
              <w:t>Hierba</w:t>
            </w:r>
            <w:r w:rsidR="00D3267E" w:rsidRPr="00821701">
              <w:rPr>
                <w:rFonts w:ascii="Arial" w:hAnsi="Arial" w:cs="Arial"/>
                <w:color w:val="000000"/>
                <w:highlight w:val="yellow"/>
              </w:rPr>
              <w:t xml:space="preserve"> cenizo</w:t>
            </w:r>
            <w:proofErr w:type="gramEnd"/>
          </w:p>
        </w:tc>
        <w:tc>
          <w:tcPr>
            <w:tcW w:w="880" w:type="dxa"/>
            <w:noWrap/>
            <w:hideMark/>
          </w:tcPr>
          <w:p w14:paraId="5EE23B5D"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280C3A6D"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782A20B1"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03350FE1"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25AEDBAB"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402DFA0D"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3EDEA7C7"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1487665D"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26F43C7D"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Herbáceo</w:t>
            </w:r>
          </w:p>
        </w:tc>
        <w:tc>
          <w:tcPr>
            <w:tcW w:w="3560" w:type="dxa"/>
            <w:noWrap/>
            <w:hideMark/>
          </w:tcPr>
          <w:p w14:paraId="02C15D5B"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Wedelia</w:t>
            </w:r>
            <w:proofErr w:type="spellEnd"/>
            <w:r w:rsidRPr="00821701">
              <w:rPr>
                <w:rFonts w:ascii="Arial" w:hAnsi="Arial" w:cs="Arial"/>
                <w:i/>
                <w:iCs/>
                <w:color w:val="000000"/>
                <w:highlight w:val="yellow"/>
              </w:rPr>
              <w:t xml:space="preserve"> hispida</w:t>
            </w:r>
          </w:p>
        </w:tc>
        <w:tc>
          <w:tcPr>
            <w:tcW w:w="3040" w:type="dxa"/>
            <w:noWrap/>
            <w:hideMark/>
          </w:tcPr>
          <w:p w14:paraId="4F272CA5"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roofErr w:type="spellStart"/>
            <w:r w:rsidRPr="00821701">
              <w:rPr>
                <w:rFonts w:ascii="Arial" w:hAnsi="Arial" w:cs="Arial"/>
                <w:color w:val="000000"/>
                <w:highlight w:val="yellow"/>
              </w:rPr>
              <w:t>Boton</w:t>
            </w:r>
            <w:proofErr w:type="spellEnd"/>
            <w:r w:rsidRPr="00821701">
              <w:rPr>
                <w:rFonts w:ascii="Arial" w:hAnsi="Arial" w:cs="Arial"/>
                <w:color w:val="000000"/>
                <w:highlight w:val="yellow"/>
              </w:rPr>
              <w:t xml:space="preserve"> de oro</w:t>
            </w:r>
          </w:p>
        </w:tc>
        <w:tc>
          <w:tcPr>
            <w:tcW w:w="880" w:type="dxa"/>
            <w:noWrap/>
            <w:hideMark/>
          </w:tcPr>
          <w:p w14:paraId="2CE8A5D0" w14:textId="70437CE6"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c>
          <w:tcPr>
            <w:tcW w:w="880" w:type="dxa"/>
            <w:noWrap/>
            <w:hideMark/>
          </w:tcPr>
          <w:p w14:paraId="742DEE4E"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211C2D0F"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50F962B4"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0A4C6D75"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310FE1B8"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49531CDF"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12E0D878"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296EBEF9" w14:textId="77777777" w:rsidR="00D3267E" w:rsidRPr="00821701" w:rsidRDefault="00D3267E" w:rsidP="008A0DDB">
            <w:pPr>
              <w:jc w:val="center"/>
              <w:rPr>
                <w:rFonts w:ascii="Arial" w:hAnsi="Arial" w:cs="Arial"/>
                <w:b w:val="0"/>
                <w:bCs w:val="0"/>
                <w:color w:val="000000"/>
                <w:highlight w:val="yellow"/>
              </w:rPr>
            </w:pPr>
            <w:r w:rsidRPr="00821701">
              <w:rPr>
                <w:rFonts w:ascii="Arial" w:hAnsi="Arial" w:cs="Arial"/>
                <w:color w:val="000000"/>
                <w:highlight w:val="yellow"/>
              </w:rPr>
              <w:t>Total, Herbáceo</w:t>
            </w:r>
          </w:p>
        </w:tc>
        <w:tc>
          <w:tcPr>
            <w:tcW w:w="3560" w:type="dxa"/>
            <w:noWrap/>
            <w:hideMark/>
          </w:tcPr>
          <w:p w14:paraId="18A13159" w14:textId="681B7764"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i/>
                <w:iCs/>
                <w:color w:val="000000"/>
                <w:highlight w:val="yellow"/>
              </w:rPr>
            </w:pPr>
          </w:p>
        </w:tc>
        <w:tc>
          <w:tcPr>
            <w:tcW w:w="3040" w:type="dxa"/>
            <w:noWrap/>
            <w:hideMark/>
          </w:tcPr>
          <w:p w14:paraId="7AEEE378" w14:textId="00C030A4"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p>
        </w:tc>
        <w:tc>
          <w:tcPr>
            <w:tcW w:w="880" w:type="dxa"/>
            <w:noWrap/>
            <w:hideMark/>
          </w:tcPr>
          <w:p w14:paraId="39995F04"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46</w:t>
            </w:r>
          </w:p>
        </w:tc>
        <w:tc>
          <w:tcPr>
            <w:tcW w:w="880" w:type="dxa"/>
            <w:noWrap/>
            <w:hideMark/>
          </w:tcPr>
          <w:p w14:paraId="4BDEEFFF"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123</w:t>
            </w:r>
          </w:p>
        </w:tc>
        <w:tc>
          <w:tcPr>
            <w:tcW w:w="880" w:type="dxa"/>
            <w:noWrap/>
            <w:hideMark/>
          </w:tcPr>
          <w:p w14:paraId="42A9F7C8"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9</w:t>
            </w:r>
          </w:p>
        </w:tc>
        <w:tc>
          <w:tcPr>
            <w:tcW w:w="880" w:type="dxa"/>
            <w:noWrap/>
            <w:hideMark/>
          </w:tcPr>
          <w:p w14:paraId="0D938DF3"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9</w:t>
            </w:r>
          </w:p>
        </w:tc>
        <w:tc>
          <w:tcPr>
            <w:tcW w:w="580" w:type="dxa"/>
            <w:noWrap/>
            <w:hideMark/>
          </w:tcPr>
          <w:p w14:paraId="70B95208"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5</w:t>
            </w:r>
          </w:p>
        </w:tc>
        <w:tc>
          <w:tcPr>
            <w:tcW w:w="880" w:type="dxa"/>
            <w:noWrap/>
            <w:hideMark/>
          </w:tcPr>
          <w:p w14:paraId="108CE3F0"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56</w:t>
            </w:r>
          </w:p>
        </w:tc>
        <w:tc>
          <w:tcPr>
            <w:tcW w:w="880" w:type="dxa"/>
            <w:noWrap/>
            <w:hideMark/>
          </w:tcPr>
          <w:p w14:paraId="08111860"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38</w:t>
            </w:r>
          </w:p>
        </w:tc>
      </w:tr>
      <w:tr w:rsidR="00D3267E" w:rsidRPr="00821701" w14:paraId="65284CDF"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56DD32E8"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Suculento</w:t>
            </w:r>
          </w:p>
        </w:tc>
        <w:tc>
          <w:tcPr>
            <w:tcW w:w="3560" w:type="dxa"/>
            <w:noWrap/>
            <w:hideMark/>
          </w:tcPr>
          <w:p w14:paraId="7EF6DAC6" w14:textId="6816B9F9"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Agave lechuguilla</w:t>
            </w:r>
          </w:p>
        </w:tc>
        <w:tc>
          <w:tcPr>
            <w:tcW w:w="3040" w:type="dxa"/>
            <w:noWrap/>
            <w:hideMark/>
          </w:tcPr>
          <w:p w14:paraId="5F33DEBB"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Lechuguilla</w:t>
            </w:r>
          </w:p>
        </w:tc>
        <w:tc>
          <w:tcPr>
            <w:tcW w:w="880" w:type="dxa"/>
            <w:noWrap/>
            <w:hideMark/>
          </w:tcPr>
          <w:p w14:paraId="63F48F10"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962</w:t>
            </w:r>
          </w:p>
        </w:tc>
        <w:tc>
          <w:tcPr>
            <w:tcW w:w="880" w:type="dxa"/>
            <w:noWrap/>
            <w:hideMark/>
          </w:tcPr>
          <w:p w14:paraId="38213E91"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2231</w:t>
            </w:r>
          </w:p>
        </w:tc>
        <w:tc>
          <w:tcPr>
            <w:tcW w:w="880" w:type="dxa"/>
            <w:noWrap/>
            <w:hideMark/>
          </w:tcPr>
          <w:p w14:paraId="6E6A0DC6"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759F619B"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7E708119"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3D159DC9"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0152EBAF"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121E6B76"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5619FEF9"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Suculento</w:t>
            </w:r>
          </w:p>
        </w:tc>
        <w:tc>
          <w:tcPr>
            <w:tcW w:w="3560" w:type="dxa"/>
            <w:noWrap/>
            <w:hideMark/>
          </w:tcPr>
          <w:p w14:paraId="3E577458"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Agave scabra</w:t>
            </w:r>
          </w:p>
        </w:tc>
        <w:tc>
          <w:tcPr>
            <w:tcW w:w="3040" w:type="dxa"/>
            <w:noWrap/>
            <w:hideMark/>
          </w:tcPr>
          <w:p w14:paraId="3C171E4C"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Maguey cenizo</w:t>
            </w:r>
          </w:p>
        </w:tc>
        <w:tc>
          <w:tcPr>
            <w:tcW w:w="880" w:type="dxa"/>
            <w:noWrap/>
            <w:hideMark/>
          </w:tcPr>
          <w:p w14:paraId="5DF22AA4"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110</w:t>
            </w:r>
          </w:p>
        </w:tc>
        <w:tc>
          <w:tcPr>
            <w:tcW w:w="880" w:type="dxa"/>
            <w:noWrap/>
            <w:hideMark/>
          </w:tcPr>
          <w:p w14:paraId="2E5AB809"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80</w:t>
            </w:r>
          </w:p>
        </w:tc>
        <w:tc>
          <w:tcPr>
            <w:tcW w:w="880" w:type="dxa"/>
            <w:noWrap/>
            <w:hideMark/>
          </w:tcPr>
          <w:p w14:paraId="6952FEAB"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3000D850"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2B774802"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1A12517E"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4BCCFD4E"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6A6F3519"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340D4457"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Suculento</w:t>
            </w:r>
          </w:p>
        </w:tc>
        <w:tc>
          <w:tcPr>
            <w:tcW w:w="3560" w:type="dxa"/>
            <w:noWrap/>
            <w:hideMark/>
          </w:tcPr>
          <w:p w14:paraId="7C039977"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Agave </w:t>
            </w:r>
            <w:proofErr w:type="spellStart"/>
            <w:r w:rsidRPr="00821701">
              <w:rPr>
                <w:rFonts w:ascii="Arial" w:hAnsi="Arial" w:cs="Arial"/>
                <w:i/>
                <w:iCs/>
                <w:color w:val="000000"/>
                <w:highlight w:val="yellow"/>
              </w:rPr>
              <w:t>striata</w:t>
            </w:r>
            <w:proofErr w:type="spellEnd"/>
          </w:p>
        </w:tc>
        <w:tc>
          <w:tcPr>
            <w:tcW w:w="3040" w:type="dxa"/>
            <w:noWrap/>
            <w:hideMark/>
          </w:tcPr>
          <w:p w14:paraId="31235E98" w14:textId="3486365E" w:rsidR="00D3267E" w:rsidRPr="00821701" w:rsidRDefault="00895032"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Espadín</w:t>
            </w:r>
          </w:p>
        </w:tc>
        <w:tc>
          <w:tcPr>
            <w:tcW w:w="880" w:type="dxa"/>
            <w:noWrap/>
            <w:hideMark/>
          </w:tcPr>
          <w:p w14:paraId="34F0CA81"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26</w:t>
            </w:r>
          </w:p>
        </w:tc>
        <w:tc>
          <w:tcPr>
            <w:tcW w:w="880" w:type="dxa"/>
            <w:noWrap/>
            <w:hideMark/>
          </w:tcPr>
          <w:p w14:paraId="1495962D"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11</w:t>
            </w:r>
          </w:p>
        </w:tc>
        <w:tc>
          <w:tcPr>
            <w:tcW w:w="880" w:type="dxa"/>
            <w:noWrap/>
            <w:hideMark/>
          </w:tcPr>
          <w:p w14:paraId="49AEF19F"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57784038"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3B448DEB"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50054796"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75982FD0"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6E53A9C3"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4754E7B5"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Suculento</w:t>
            </w:r>
          </w:p>
        </w:tc>
        <w:tc>
          <w:tcPr>
            <w:tcW w:w="3560" w:type="dxa"/>
            <w:noWrap/>
            <w:hideMark/>
          </w:tcPr>
          <w:p w14:paraId="1F49EC9D"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Ancistrocactus scheeri</w:t>
            </w:r>
          </w:p>
        </w:tc>
        <w:tc>
          <w:tcPr>
            <w:tcW w:w="3040" w:type="dxa"/>
            <w:noWrap/>
            <w:hideMark/>
          </w:tcPr>
          <w:p w14:paraId="7206FF0D"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roofErr w:type="spellStart"/>
            <w:r w:rsidRPr="00821701">
              <w:rPr>
                <w:rFonts w:ascii="Arial" w:hAnsi="Arial" w:cs="Arial"/>
                <w:color w:val="000000"/>
                <w:highlight w:val="yellow"/>
              </w:rPr>
              <w:t>Ganchudita</w:t>
            </w:r>
            <w:proofErr w:type="spellEnd"/>
          </w:p>
        </w:tc>
        <w:tc>
          <w:tcPr>
            <w:tcW w:w="880" w:type="dxa"/>
            <w:noWrap/>
            <w:hideMark/>
          </w:tcPr>
          <w:p w14:paraId="11738286"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w:t>
            </w:r>
          </w:p>
        </w:tc>
        <w:tc>
          <w:tcPr>
            <w:tcW w:w="880" w:type="dxa"/>
            <w:noWrap/>
            <w:hideMark/>
          </w:tcPr>
          <w:p w14:paraId="1762F845"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4</w:t>
            </w:r>
          </w:p>
        </w:tc>
        <w:tc>
          <w:tcPr>
            <w:tcW w:w="880" w:type="dxa"/>
            <w:noWrap/>
            <w:hideMark/>
          </w:tcPr>
          <w:p w14:paraId="4ADB1B46"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52B22CB6"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186A2B9E"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3C181CA6"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040FD464"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3C9365E3"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1AA488D7"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Suculento</w:t>
            </w:r>
          </w:p>
        </w:tc>
        <w:tc>
          <w:tcPr>
            <w:tcW w:w="3560" w:type="dxa"/>
            <w:noWrap/>
            <w:hideMark/>
          </w:tcPr>
          <w:p w14:paraId="35226245"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Ariocarpus </w:t>
            </w:r>
            <w:proofErr w:type="spellStart"/>
            <w:r w:rsidRPr="00821701">
              <w:rPr>
                <w:rFonts w:ascii="Arial" w:hAnsi="Arial" w:cs="Arial"/>
                <w:i/>
                <w:iCs/>
                <w:color w:val="000000"/>
                <w:highlight w:val="yellow"/>
              </w:rPr>
              <w:t>retusus</w:t>
            </w:r>
            <w:proofErr w:type="spellEnd"/>
          </w:p>
        </w:tc>
        <w:tc>
          <w:tcPr>
            <w:tcW w:w="3040" w:type="dxa"/>
            <w:noWrap/>
            <w:hideMark/>
          </w:tcPr>
          <w:p w14:paraId="0320B375"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roofErr w:type="spellStart"/>
            <w:r w:rsidRPr="00821701">
              <w:rPr>
                <w:rFonts w:ascii="Arial" w:hAnsi="Arial" w:cs="Arial"/>
                <w:color w:val="000000"/>
                <w:highlight w:val="yellow"/>
              </w:rPr>
              <w:t>Chautle</w:t>
            </w:r>
            <w:proofErr w:type="spellEnd"/>
          </w:p>
        </w:tc>
        <w:tc>
          <w:tcPr>
            <w:tcW w:w="880" w:type="dxa"/>
            <w:noWrap/>
            <w:hideMark/>
          </w:tcPr>
          <w:p w14:paraId="1891406F"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43</w:t>
            </w:r>
          </w:p>
        </w:tc>
        <w:tc>
          <w:tcPr>
            <w:tcW w:w="880" w:type="dxa"/>
            <w:noWrap/>
            <w:hideMark/>
          </w:tcPr>
          <w:p w14:paraId="1761AD42" w14:textId="4AE980B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c>
          <w:tcPr>
            <w:tcW w:w="880" w:type="dxa"/>
            <w:noWrap/>
            <w:hideMark/>
          </w:tcPr>
          <w:p w14:paraId="194079AC"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598873E7"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580" w:type="dxa"/>
            <w:noWrap/>
            <w:hideMark/>
          </w:tcPr>
          <w:p w14:paraId="62D35C80"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619096CE"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02F643CB"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0171D6FA"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7DB89692"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Suculento</w:t>
            </w:r>
          </w:p>
        </w:tc>
        <w:tc>
          <w:tcPr>
            <w:tcW w:w="3560" w:type="dxa"/>
            <w:noWrap/>
            <w:hideMark/>
          </w:tcPr>
          <w:p w14:paraId="2D755F78" w14:textId="0E35D14C"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Coryphantha </w:t>
            </w:r>
            <w:proofErr w:type="spellStart"/>
            <w:r w:rsidR="00895032" w:rsidRPr="00821701">
              <w:rPr>
                <w:rFonts w:ascii="Arial" w:hAnsi="Arial" w:cs="Arial"/>
                <w:i/>
                <w:iCs/>
                <w:color w:val="000000"/>
                <w:highlight w:val="yellow"/>
              </w:rPr>
              <w:t>cornifera</w:t>
            </w:r>
            <w:proofErr w:type="spellEnd"/>
          </w:p>
        </w:tc>
        <w:tc>
          <w:tcPr>
            <w:tcW w:w="3040" w:type="dxa"/>
            <w:noWrap/>
            <w:hideMark/>
          </w:tcPr>
          <w:p w14:paraId="0ADC3EF6"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Biznaga cuernos</w:t>
            </w:r>
          </w:p>
        </w:tc>
        <w:tc>
          <w:tcPr>
            <w:tcW w:w="880" w:type="dxa"/>
            <w:noWrap/>
            <w:hideMark/>
          </w:tcPr>
          <w:p w14:paraId="3E6817F8" w14:textId="7AFBCA10"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c>
          <w:tcPr>
            <w:tcW w:w="880" w:type="dxa"/>
            <w:noWrap/>
            <w:hideMark/>
          </w:tcPr>
          <w:p w14:paraId="3A6C4C34"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31</w:t>
            </w:r>
          </w:p>
        </w:tc>
        <w:tc>
          <w:tcPr>
            <w:tcW w:w="880" w:type="dxa"/>
            <w:noWrap/>
            <w:hideMark/>
          </w:tcPr>
          <w:p w14:paraId="67B428D3"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058F20DD"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5EEC7B93"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314DA692"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0AFC05A9"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35DA9B10"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0750D93D"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Suculento</w:t>
            </w:r>
          </w:p>
        </w:tc>
        <w:tc>
          <w:tcPr>
            <w:tcW w:w="3560" w:type="dxa"/>
            <w:noWrap/>
            <w:hideMark/>
          </w:tcPr>
          <w:p w14:paraId="43AAB747"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Coryphantha delicata</w:t>
            </w:r>
          </w:p>
        </w:tc>
        <w:tc>
          <w:tcPr>
            <w:tcW w:w="3040" w:type="dxa"/>
            <w:noWrap/>
            <w:hideMark/>
          </w:tcPr>
          <w:p w14:paraId="0745F407"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Biznaga partida</w:t>
            </w:r>
          </w:p>
        </w:tc>
        <w:tc>
          <w:tcPr>
            <w:tcW w:w="880" w:type="dxa"/>
            <w:noWrap/>
            <w:hideMark/>
          </w:tcPr>
          <w:p w14:paraId="21AF6871"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23</w:t>
            </w:r>
          </w:p>
        </w:tc>
        <w:tc>
          <w:tcPr>
            <w:tcW w:w="880" w:type="dxa"/>
            <w:noWrap/>
            <w:hideMark/>
          </w:tcPr>
          <w:p w14:paraId="61467DDB" w14:textId="2883C2FF"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c>
          <w:tcPr>
            <w:tcW w:w="880" w:type="dxa"/>
            <w:noWrap/>
            <w:hideMark/>
          </w:tcPr>
          <w:p w14:paraId="68572D59"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737393A8"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580" w:type="dxa"/>
            <w:noWrap/>
            <w:hideMark/>
          </w:tcPr>
          <w:p w14:paraId="33F49C8D"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4A26A543"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479EE597"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48292401"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1E7B7A0C"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Suculento</w:t>
            </w:r>
          </w:p>
        </w:tc>
        <w:tc>
          <w:tcPr>
            <w:tcW w:w="3560" w:type="dxa"/>
            <w:noWrap/>
            <w:hideMark/>
          </w:tcPr>
          <w:p w14:paraId="0205F1E9"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Coryphantha poselgeriana</w:t>
            </w:r>
          </w:p>
        </w:tc>
        <w:tc>
          <w:tcPr>
            <w:tcW w:w="3040" w:type="dxa"/>
            <w:noWrap/>
            <w:hideMark/>
          </w:tcPr>
          <w:p w14:paraId="391E1910"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Mancacaballo</w:t>
            </w:r>
          </w:p>
        </w:tc>
        <w:tc>
          <w:tcPr>
            <w:tcW w:w="880" w:type="dxa"/>
            <w:noWrap/>
            <w:hideMark/>
          </w:tcPr>
          <w:p w14:paraId="52B4551A"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5</w:t>
            </w:r>
          </w:p>
        </w:tc>
        <w:tc>
          <w:tcPr>
            <w:tcW w:w="880" w:type="dxa"/>
            <w:noWrap/>
            <w:hideMark/>
          </w:tcPr>
          <w:p w14:paraId="6B31B291"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4</w:t>
            </w:r>
          </w:p>
        </w:tc>
        <w:tc>
          <w:tcPr>
            <w:tcW w:w="880" w:type="dxa"/>
            <w:noWrap/>
            <w:hideMark/>
          </w:tcPr>
          <w:p w14:paraId="6C9C42A2"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41B538AA"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604B9651"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4ED282FB"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7CF7C40D"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2A30EEBE"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6D5708D0"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Suculento</w:t>
            </w:r>
          </w:p>
        </w:tc>
        <w:tc>
          <w:tcPr>
            <w:tcW w:w="3560" w:type="dxa"/>
            <w:noWrap/>
            <w:hideMark/>
          </w:tcPr>
          <w:p w14:paraId="3EF9F438"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Cylindropuntia</w:t>
            </w:r>
            <w:proofErr w:type="spellEnd"/>
            <w:r w:rsidRPr="00821701">
              <w:rPr>
                <w:rFonts w:ascii="Arial" w:hAnsi="Arial" w:cs="Arial"/>
                <w:i/>
                <w:iCs/>
                <w:color w:val="000000"/>
                <w:highlight w:val="yellow"/>
              </w:rPr>
              <w:t xml:space="preserve"> imbricata</w:t>
            </w:r>
          </w:p>
        </w:tc>
        <w:tc>
          <w:tcPr>
            <w:tcW w:w="3040" w:type="dxa"/>
            <w:noWrap/>
            <w:hideMark/>
          </w:tcPr>
          <w:p w14:paraId="161AEE79"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Coyonoxtle</w:t>
            </w:r>
          </w:p>
        </w:tc>
        <w:tc>
          <w:tcPr>
            <w:tcW w:w="880" w:type="dxa"/>
            <w:noWrap/>
            <w:hideMark/>
          </w:tcPr>
          <w:p w14:paraId="223B618A"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w:t>
            </w:r>
          </w:p>
        </w:tc>
        <w:tc>
          <w:tcPr>
            <w:tcW w:w="880" w:type="dxa"/>
            <w:noWrap/>
            <w:hideMark/>
          </w:tcPr>
          <w:p w14:paraId="5B19ACD8"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4</w:t>
            </w:r>
          </w:p>
        </w:tc>
        <w:tc>
          <w:tcPr>
            <w:tcW w:w="880" w:type="dxa"/>
            <w:noWrap/>
            <w:hideMark/>
          </w:tcPr>
          <w:p w14:paraId="0308BFC7"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01B1D897"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1ECEBB2D"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7BEF7F29"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2DEE4DF1"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4C520990"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3243C0D9"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Suculento</w:t>
            </w:r>
          </w:p>
        </w:tc>
        <w:tc>
          <w:tcPr>
            <w:tcW w:w="3560" w:type="dxa"/>
            <w:noWrap/>
            <w:hideMark/>
          </w:tcPr>
          <w:p w14:paraId="6C4A05CB"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Cylindropuntia</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kleiniae</w:t>
            </w:r>
            <w:proofErr w:type="spellEnd"/>
          </w:p>
        </w:tc>
        <w:tc>
          <w:tcPr>
            <w:tcW w:w="3040" w:type="dxa"/>
            <w:noWrap/>
            <w:hideMark/>
          </w:tcPr>
          <w:p w14:paraId="6ECD2917"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Tasajillo macho</w:t>
            </w:r>
          </w:p>
        </w:tc>
        <w:tc>
          <w:tcPr>
            <w:tcW w:w="880" w:type="dxa"/>
            <w:noWrap/>
            <w:hideMark/>
          </w:tcPr>
          <w:p w14:paraId="4FAE4A5F"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4</w:t>
            </w:r>
          </w:p>
        </w:tc>
        <w:tc>
          <w:tcPr>
            <w:tcW w:w="880" w:type="dxa"/>
            <w:noWrap/>
            <w:hideMark/>
          </w:tcPr>
          <w:p w14:paraId="6C67F174"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w:t>
            </w:r>
          </w:p>
        </w:tc>
        <w:tc>
          <w:tcPr>
            <w:tcW w:w="880" w:type="dxa"/>
            <w:noWrap/>
            <w:hideMark/>
          </w:tcPr>
          <w:p w14:paraId="6AA6F243"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21A8EFC0"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69025271"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1921B403"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3D038D57"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27306D0D"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0245B3AE"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Suculento</w:t>
            </w:r>
          </w:p>
        </w:tc>
        <w:tc>
          <w:tcPr>
            <w:tcW w:w="3560" w:type="dxa"/>
            <w:noWrap/>
            <w:hideMark/>
          </w:tcPr>
          <w:p w14:paraId="470ACFEF"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Cylindropuntia</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leptocaulis</w:t>
            </w:r>
            <w:proofErr w:type="spellEnd"/>
          </w:p>
        </w:tc>
        <w:tc>
          <w:tcPr>
            <w:tcW w:w="3040" w:type="dxa"/>
            <w:noWrap/>
            <w:hideMark/>
          </w:tcPr>
          <w:p w14:paraId="04D7E6BC"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Tasajillo</w:t>
            </w:r>
          </w:p>
        </w:tc>
        <w:tc>
          <w:tcPr>
            <w:tcW w:w="880" w:type="dxa"/>
            <w:noWrap/>
            <w:hideMark/>
          </w:tcPr>
          <w:p w14:paraId="69BB7BC8"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36</w:t>
            </w:r>
          </w:p>
        </w:tc>
        <w:tc>
          <w:tcPr>
            <w:tcW w:w="880" w:type="dxa"/>
            <w:noWrap/>
            <w:hideMark/>
          </w:tcPr>
          <w:p w14:paraId="58889E6B" w14:textId="61DC7BCA"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c>
          <w:tcPr>
            <w:tcW w:w="880" w:type="dxa"/>
            <w:noWrap/>
            <w:hideMark/>
          </w:tcPr>
          <w:p w14:paraId="0C3244E4"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7F89A662"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580" w:type="dxa"/>
            <w:noWrap/>
            <w:hideMark/>
          </w:tcPr>
          <w:p w14:paraId="5EC0E959"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29C4DCF7"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005DBD36"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65253C1F"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07D45A8D"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Suculento</w:t>
            </w:r>
          </w:p>
        </w:tc>
        <w:tc>
          <w:tcPr>
            <w:tcW w:w="3560" w:type="dxa"/>
            <w:noWrap/>
            <w:hideMark/>
          </w:tcPr>
          <w:p w14:paraId="78A29861" w14:textId="6285D55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Cylindropuntia</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leptocaulis</w:t>
            </w:r>
            <w:proofErr w:type="spellEnd"/>
          </w:p>
        </w:tc>
        <w:tc>
          <w:tcPr>
            <w:tcW w:w="3040" w:type="dxa"/>
            <w:noWrap/>
            <w:hideMark/>
          </w:tcPr>
          <w:p w14:paraId="10BCB42E"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Tasajillo</w:t>
            </w:r>
          </w:p>
        </w:tc>
        <w:tc>
          <w:tcPr>
            <w:tcW w:w="880" w:type="dxa"/>
            <w:noWrap/>
            <w:hideMark/>
          </w:tcPr>
          <w:p w14:paraId="325914C4" w14:textId="43564618"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c>
          <w:tcPr>
            <w:tcW w:w="880" w:type="dxa"/>
            <w:noWrap/>
            <w:hideMark/>
          </w:tcPr>
          <w:p w14:paraId="1E7E64B1"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16</w:t>
            </w:r>
          </w:p>
        </w:tc>
        <w:tc>
          <w:tcPr>
            <w:tcW w:w="880" w:type="dxa"/>
            <w:noWrap/>
            <w:hideMark/>
          </w:tcPr>
          <w:p w14:paraId="71E9AAB2"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2C466B0C"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248572EB"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2E9666C2"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5AF0DB98"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59315699"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60804C4C"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Suculento</w:t>
            </w:r>
          </w:p>
        </w:tc>
        <w:tc>
          <w:tcPr>
            <w:tcW w:w="3560" w:type="dxa"/>
            <w:noWrap/>
            <w:hideMark/>
          </w:tcPr>
          <w:p w14:paraId="34FBF40D"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Dasylirion</w:t>
            </w:r>
            <w:proofErr w:type="spellEnd"/>
            <w:r w:rsidRPr="00821701">
              <w:rPr>
                <w:rFonts w:ascii="Arial" w:hAnsi="Arial" w:cs="Arial"/>
                <w:i/>
                <w:iCs/>
                <w:color w:val="000000"/>
                <w:highlight w:val="yellow"/>
              </w:rPr>
              <w:t xml:space="preserve"> cedrosanum</w:t>
            </w:r>
          </w:p>
        </w:tc>
        <w:tc>
          <w:tcPr>
            <w:tcW w:w="3040" w:type="dxa"/>
            <w:noWrap/>
            <w:hideMark/>
          </w:tcPr>
          <w:p w14:paraId="40CE548A"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Sotol</w:t>
            </w:r>
          </w:p>
        </w:tc>
        <w:tc>
          <w:tcPr>
            <w:tcW w:w="880" w:type="dxa"/>
            <w:noWrap/>
            <w:hideMark/>
          </w:tcPr>
          <w:p w14:paraId="468E065A"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28</w:t>
            </w:r>
          </w:p>
        </w:tc>
        <w:tc>
          <w:tcPr>
            <w:tcW w:w="880" w:type="dxa"/>
            <w:noWrap/>
            <w:hideMark/>
          </w:tcPr>
          <w:p w14:paraId="51968AD4"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10</w:t>
            </w:r>
          </w:p>
        </w:tc>
        <w:tc>
          <w:tcPr>
            <w:tcW w:w="880" w:type="dxa"/>
            <w:noWrap/>
            <w:hideMark/>
          </w:tcPr>
          <w:p w14:paraId="1758C295"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432D8042"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439E2B4F"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25F04C8B"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0EB537FB"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5F5C9E19"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54D4112F"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Suculento</w:t>
            </w:r>
          </w:p>
        </w:tc>
        <w:tc>
          <w:tcPr>
            <w:tcW w:w="3560" w:type="dxa"/>
            <w:noWrap/>
            <w:hideMark/>
          </w:tcPr>
          <w:p w14:paraId="66A41D9A"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Echinocactus horizonthalonius</w:t>
            </w:r>
          </w:p>
        </w:tc>
        <w:tc>
          <w:tcPr>
            <w:tcW w:w="3040" w:type="dxa"/>
            <w:noWrap/>
            <w:hideMark/>
          </w:tcPr>
          <w:p w14:paraId="41107B81"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Meloncillo</w:t>
            </w:r>
          </w:p>
        </w:tc>
        <w:tc>
          <w:tcPr>
            <w:tcW w:w="880" w:type="dxa"/>
            <w:noWrap/>
            <w:hideMark/>
          </w:tcPr>
          <w:p w14:paraId="305EE68C"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8</w:t>
            </w:r>
          </w:p>
        </w:tc>
        <w:tc>
          <w:tcPr>
            <w:tcW w:w="880" w:type="dxa"/>
            <w:noWrap/>
            <w:hideMark/>
          </w:tcPr>
          <w:p w14:paraId="43BF44CD"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w:t>
            </w:r>
          </w:p>
        </w:tc>
        <w:tc>
          <w:tcPr>
            <w:tcW w:w="880" w:type="dxa"/>
            <w:noWrap/>
            <w:hideMark/>
          </w:tcPr>
          <w:p w14:paraId="1BBF524E"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15C5280C"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479E0031"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137A3B9C"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534D810C"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23902BA0"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7F29FEC5"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Suculento</w:t>
            </w:r>
          </w:p>
        </w:tc>
        <w:tc>
          <w:tcPr>
            <w:tcW w:w="3560" w:type="dxa"/>
            <w:noWrap/>
            <w:hideMark/>
          </w:tcPr>
          <w:p w14:paraId="091FB5AB"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Echinocereus </w:t>
            </w:r>
            <w:proofErr w:type="spellStart"/>
            <w:r w:rsidRPr="00821701">
              <w:rPr>
                <w:rFonts w:ascii="Arial" w:hAnsi="Arial" w:cs="Arial"/>
                <w:i/>
                <w:iCs/>
                <w:color w:val="000000"/>
                <w:highlight w:val="yellow"/>
              </w:rPr>
              <w:t>enneacanthus</w:t>
            </w:r>
            <w:proofErr w:type="spellEnd"/>
          </w:p>
        </w:tc>
        <w:tc>
          <w:tcPr>
            <w:tcW w:w="3040" w:type="dxa"/>
            <w:noWrap/>
            <w:hideMark/>
          </w:tcPr>
          <w:p w14:paraId="20891C64"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Alicoche real</w:t>
            </w:r>
          </w:p>
        </w:tc>
        <w:tc>
          <w:tcPr>
            <w:tcW w:w="880" w:type="dxa"/>
            <w:noWrap/>
            <w:hideMark/>
          </w:tcPr>
          <w:p w14:paraId="4712F5CE"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w:t>
            </w:r>
          </w:p>
        </w:tc>
        <w:tc>
          <w:tcPr>
            <w:tcW w:w="880" w:type="dxa"/>
            <w:noWrap/>
            <w:hideMark/>
          </w:tcPr>
          <w:p w14:paraId="3D6CB2A2" w14:textId="5FCBD83D"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c>
          <w:tcPr>
            <w:tcW w:w="880" w:type="dxa"/>
            <w:noWrap/>
            <w:hideMark/>
          </w:tcPr>
          <w:p w14:paraId="0E0DBFAE"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407F2CFC"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580" w:type="dxa"/>
            <w:noWrap/>
            <w:hideMark/>
          </w:tcPr>
          <w:p w14:paraId="69ED90EB"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59DD6B40"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1E6854F6"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4138B4B0"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6CE64CD3"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Suculento</w:t>
            </w:r>
          </w:p>
        </w:tc>
        <w:tc>
          <w:tcPr>
            <w:tcW w:w="3560" w:type="dxa"/>
            <w:noWrap/>
            <w:hideMark/>
          </w:tcPr>
          <w:p w14:paraId="5A1E213A"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Echinocereus </w:t>
            </w:r>
            <w:proofErr w:type="spellStart"/>
            <w:r w:rsidRPr="00821701">
              <w:rPr>
                <w:rFonts w:ascii="Arial" w:hAnsi="Arial" w:cs="Arial"/>
                <w:i/>
                <w:iCs/>
                <w:color w:val="000000"/>
                <w:highlight w:val="yellow"/>
              </w:rPr>
              <w:t>pectinatus</w:t>
            </w:r>
            <w:proofErr w:type="spellEnd"/>
          </w:p>
        </w:tc>
        <w:tc>
          <w:tcPr>
            <w:tcW w:w="3040" w:type="dxa"/>
            <w:noWrap/>
            <w:hideMark/>
          </w:tcPr>
          <w:p w14:paraId="50EDA189"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Huevo de toro</w:t>
            </w:r>
          </w:p>
        </w:tc>
        <w:tc>
          <w:tcPr>
            <w:tcW w:w="880" w:type="dxa"/>
            <w:noWrap/>
            <w:hideMark/>
          </w:tcPr>
          <w:p w14:paraId="475ADB16" w14:textId="2A338DFA"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c>
          <w:tcPr>
            <w:tcW w:w="880" w:type="dxa"/>
            <w:noWrap/>
            <w:hideMark/>
          </w:tcPr>
          <w:p w14:paraId="0393BE6D"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10</w:t>
            </w:r>
          </w:p>
        </w:tc>
        <w:tc>
          <w:tcPr>
            <w:tcW w:w="880" w:type="dxa"/>
            <w:noWrap/>
            <w:hideMark/>
          </w:tcPr>
          <w:p w14:paraId="55FD107F"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686EBB1D"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7B0D45B6"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473852D3"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56CE3E4B"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58717857"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37789DED"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Suculento</w:t>
            </w:r>
          </w:p>
        </w:tc>
        <w:tc>
          <w:tcPr>
            <w:tcW w:w="3560" w:type="dxa"/>
            <w:noWrap/>
            <w:hideMark/>
          </w:tcPr>
          <w:p w14:paraId="294F6CB5"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Echinocereus </w:t>
            </w:r>
            <w:proofErr w:type="spellStart"/>
            <w:r w:rsidRPr="00821701">
              <w:rPr>
                <w:rFonts w:ascii="Arial" w:hAnsi="Arial" w:cs="Arial"/>
                <w:i/>
                <w:iCs/>
                <w:color w:val="000000"/>
                <w:highlight w:val="yellow"/>
              </w:rPr>
              <w:t>pentalophus</w:t>
            </w:r>
            <w:proofErr w:type="spellEnd"/>
          </w:p>
        </w:tc>
        <w:tc>
          <w:tcPr>
            <w:tcW w:w="3040" w:type="dxa"/>
            <w:noWrap/>
            <w:hideMark/>
          </w:tcPr>
          <w:p w14:paraId="670A2CE6"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Alicoche falso</w:t>
            </w:r>
          </w:p>
        </w:tc>
        <w:tc>
          <w:tcPr>
            <w:tcW w:w="880" w:type="dxa"/>
            <w:noWrap/>
            <w:hideMark/>
          </w:tcPr>
          <w:p w14:paraId="0C6968E5"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42E9DDE7" w14:textId="16DA864A"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c>
          <w:tcPr>
            <w:tcW w:w="880" w:type="dxa"/>
            <w:noWrap/>
            <w:hideMark/>
          </w:tcPr>
          <w:p w14:paraId="20F2B00D"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1958A0FE"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580" w:type="dxa"/>
            <w:noWrap/>
            <w:hideMark/>
          </w:tcPr>
          <w:p w14:paraId="7824E193"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39EEB22C"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15361FDF"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1F4CC618"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142282A4"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Suculento</w:t>
            </w:r>
          </w:p>
        </w:tc>
        <w:tc>
          <w:tcPr>
            <w:tcW w:w="3560" w:type="dxa"/>
            <w:noWrap/>
            <w:hideMark/>
          </w:tcPr>
          <w:p w14:paraId="0AFA89AD"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Echinocereus </w:t>
            </w:r>
            <w:proofErr w:type="spellStart"/>
            <w:r w:rsidRPr="00821701">
              <w:rPr>
                <w:rFonts w:ascii="Arial" w:hAnsi="Arial" w:cs="Arial"/>
                <w:i/>
                <w:iCs/>
                <w:color w:val="000000"/>
                <w:highlight w:val="yellow"/>
              </w:rPr>
              <w:t>reichenbachii</w:t>
            </w:r>
            <w:proofErr w:type="spellEnd"/>
          </w:p>
        </w:tc>
        <w:tc>
          <w:tcPr>
            <w:tcW w:w="3040" w:type="dxa"/>
            <w:noWrap/>
            <w:hideMark/>
          </w:tcPr>
          <w:p w14:paraId="488058E3"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Alicoche de Colores</w:t>
            </w:r>
          </w:p>
        </w:tc>
        <w:tc>
          <w:tcPr>
            <w:tcW w:w="880" w:type="dxa"/>
            <w:noWrap/>
            <w:hideMark/>
          </w:tcPr>
          <w:p w14:paraId="7EDEC84A"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6</w:t>
            </w:r>
          </w:p>
        </w:tc>
        <w:tc>
          <w:tcPr>
            <w:tcW w:w="880" w:type="dxa"/>
            <w:noWrap/>
            <w:hideMark/>
          </w:tcPr>
          <w:p w14:paraId="43B6B831"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53C50CA3"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4982A514"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3403BE44"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0EA713EB"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3AB3D059"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3E1745FA"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5F583F70"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Suculento</w:t>
            </w:r>
          </w:p>
        </w:tc>
        <w:tc>
          <w:tcPr>
            <w:tcW w:w="3560" w:type="dxa"/>
            <w:noWrap/>
            <w:hideMark/>
          </w:tcPr>
          <w:p w14:paraId="578698C8"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Echinocereus stramineus</w:t>
            </w:r>
          </w:p>
        </w:tc>
        <w:tc>
          <w:tcPr>
            <w:tcW w:w="3040" w:type="dxa"/>
            <w:noWrap/>
            <w:hideMark/>
          </w:tcPr>
          <w:p w14:paraId="61A01C7A"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Alicoche sanjuanero</w:t>
            </w:r>
          </w:p>
        </w:tc>
        <w:tc>
          <w:tcPr>
            <w:tcW w:w="880" w:type="dxa"/>
            <w:noWrap/>
            <w:hideMark/>
          </w:tcPr>
          <w:p w14:paraId="56715CC5" w14:textId="585E8FE3"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c>
          <w:tcPr>
            <w:tcW w:w="880" w:type="dxa"/>
            <w:noWrap/>
            <w:hideMark/>
          </w:tcPr>
          <w:p w14:paraId="5600D359"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78B8D8BE"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665FE1F0"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076BAA34"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486D4397"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22C6C243"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6363A085"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1DE46628"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Suculento</w:t>
            </w:r>
          </w:p>
        </w:tc>
        <w:tc>
          <w:tcPr>
            <w:tcW w:w="3560" w:type="dxa"/>
            <w:noWrap/>
            <w:hideMark/>
          </w:tcPr>
          <w:p w14:paraId="5E2FDA4E"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Hechtia glomerata</w:t>
            </w:r>
          </w:p>
        </w:tc>
        <w:tc>
          <w:tcPr>
            <w:tcW w:w="3040" w:type="dxa"/>
            <w:noWrap/>
            <w:hideMark/>
          </w:tcPr>
          <w:p w14:paraId="6CD6D101"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Guapilla</w:t>
            </w:r>
          </w:p>
        </w:tc>
        <w:tc>
          <w:tcPr>
            <w:tcW w:w="880" w:type="dxa"/>
            <w:noWrap/>
            <w:hideMark/>
          </w:tcPr>
          <w:p w14:paraId="081CF812"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107</w:t>
            </w:r>
          </w:p>
        </w:tc>
        <w:tc>
          <w:tcPr>
            <w:tcW w:w="880" w:type="dxa"/>
            <w:noWrap/>
            <w:hideMark/>
          </w:tcPr>
          <w:p w14:paraId="5A6582CF"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035828DA"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6823EB04"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44FBDEA8"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0D99A395"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5A2548B8"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512FFDC7"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0011FAD1"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Suculento</w:t>
            </w:r>
          </w:p>
        </w:tc>
        <w:tc>
          <w:tcPr>
            <w:tcW w:w="3560" w:type="dxa"/>
            <w:noWrap/>
            <w:hideMark/>
          </w:tcPr>
          <w:p w14:paraId="4CCFD800"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Lophophora williamsii</w:t>
            </w:r>
          </w:p>
        </w:tc>
        <w:tc>
          <w:tcPr>
            <w:tcW w:w="3040" w:type="dxa"/>
            <w:noWrap/>
            <w:hideMark/>
          </w:tcPr>
          <w:p w14:paraId="5C9E5B0E"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Peyote</w:t>
            </w:r>
          </w:p>
        </w:tc>
        <w:tc>
          <w:tcPr>
            <w:tcW w:w="880" w:type="dxa"/>
            <w:noWrap/>
            <w:hideMark/>
          </w:tcPr>
          <w:p w14:paraId="42181482"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323</w:t>
            </w:r>
          </w:p>
        </w:tc>
        <w:tc>
          <w:tcPr>
            <w:tcW w:w="880" w:type="dxa"/>
            <w:noWrap/>
            <w:hideMark/>
          </w:tcPr>
          <w:p w14:paraId="30D792B3"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132</w:t>
            </w:r>
          </w:p>
        </w:tc>
        <w:tc>
          <w:tcPr>
            <w:tcW w:w="880" w:type="dxa"/>
            <w:noWrap/>
            <w:hideMark/>
          </w:tcPr>
          <w:p w14:paraId="59239DD7"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466B1F84"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16A4DFB3"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4E269A36"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39F6EEB2"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7B0A387F"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39279056"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lastRenderedPageBreak/>
              <w:t>Suculento</w:t>
            </w:r>
          </w:p>
        </w:tc>
        <w:tc>
          <w:tcPr>
            <w:tcW w:w="3560" w:type="dxa"/>
            <w:noWrap/>
            <w:hideMark/>
          </w:tcPr>
          <w:p w14:paraId="3DD9134D"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Mammillaria </w:t>
            </w:r>
            <w:proofErr w:type="spellStart"/>
            <w:r w:rsidRPr="00821701">
              <w:rPr>
                <w:rFonts w:ascii="Arial" w:hAnsi="Arial" w:cs="Arial"/>
                <w:i/>
                <w:iCs/>
                <w:color w:val="000000"/>
                <w:highlight w:val="yellow"/>
              </w:rPr>
              <w:t>chionocephala</w:t>
            </w:r>
            <w:proofErr w:type="spellEnd"/>
          </w:p>
        </w:tc>
        <w:tc>
          <w:tcPr>
            <w:tcW w:w="3040" w:type="dxa"/>
            <w:noWrap/>
            <w:hideMark/>
          </w:tcPr>
          <w:p w14:paraId="4BC64591"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Biznaga cabeza blanca</w:t>
            </w:r>
          </w:p>
        </w:tc>
        <w:tc>
          <w:tcPr>
            <w:tcW w:w="880" w:type="dxa"/>
            <w:noWrap/>
            <w:hideMark/>
          </w:tcPr>
          <w:p w14:paraId="1067A84A" w14:textId="3EC2CA7C"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c>
          <w:tcPr>
            <w:tcW w:w="880" w:type="dxa"/>
            <w:noWrap/>
            <w:hideMark/>
          </w:tcPr>
          <w:p w14:paraId="73AFE5D6"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3E114378"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37562ED5"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004F6BDD"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01E99F88"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7A99D841"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14C6B9EF"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52266D13"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Suculento</w:t>
            </w:r>
          </w:p>
        </w:tc>
        <w:tc>
          <w:tcPr>
            <w:tcW w:w="3560" w:type="dxa"/>
            <w:noWrap/>
            <w:hideMark/>
          </w:tcPr>
          <w:p w14:paraId="2733655E"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Mammillaria pottsii</w:t>
            </w:r>
          </w:p>
        </w:tc>
        <w:tc>
          <w:tcPr>
            <w:tcW w:w="3040" w:type="dxa"/>
            <w:noWrap/>
            <w:hideMark/>
          </w:tcPr>
          <w:p w14:paraId="79C49D76"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Biznaga chilitos</w:t>
            </w:r>
          </w:p>
        </w:tc>
        <w:tc>
          <w:tcPr>
            <w:tcW w:w="880" w:type="dxa"/>
            <w:noWrap/>
            <w:hideMark/>
          </w:tcPr>
          <w:p w14:paraId="06D9C1AA"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104</w:t>
            </w:r>
          </w:p>
        </w:tc>
        <w:tc>
          <w:tcPr>
            <w:tcW w:w="880" w:type="dxa"/>
            <w:noWrap/>
            <w:hideMark/>
          </w:tcPr>
          <w:p w14:paraId="6AE74BBB"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91</w:t>
            </w:r>
          </w:p>
        </w:tc>
        <w:tc>
          <w:tcPr>
            <w:tcW w:w="880" w:type="dxa"/>
            <w:noWrap/>
            <w:hideMark/>
          </w:tcPr>
          <w:p w14:paraId="46512EE2"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338067F3"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60209291"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5CA3B4D8"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0F5D9917"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50E80924"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26D7D09B"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Suculento</w:t>
            </w:r>
          </w:p>
        </w:tc>
        <w:tc>
          <w:tcPr>
            <w:tcW w:w="3560" w:type="dxa"/>
            <w:noWrap/>
            <w:hideMark/>
          </w:tcPr>
          <w:p w14:paraId="406A886D"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Neolloydia conoidea</w:t>
            </w:r>
          </w:p>
        </w:tc>
        <w:tc>
          <w:tcPr>
            <w:tcW w:w="3040" w:type="dxa"/>
            <w:noWrap/>
            <w:hideMark/>
          </w:tcPr>
          <w:p w14:paraId="52008754" w14:textId="57D71C8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 xml:space="preserve">Biznaga </w:t>
            </w:r>
            <w:r w:rsidR="00895032" w:rsidRPr="00821701">
              <w:rPr>
                <w:rFonts w:ascii="Arial" w:hAnsi="Arial" w:cs="Arial"/>
                <w:color w:val="000000"/>
                <w:highlight w:val="yellow"/>
              </w:rPr>
              <w:t>cónica</w:t>
            </w:r>
          </w:p>
        </w:tc>
        <w:tc>
          <w:tcPr>
            <w:tcW w:w="880" w:type="dxa"/>
            <w:noWrap/>
            <w:hideMark/>
          </w:tcPr>
          <w:p w14:paraId="79547129"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37863552" w14:textId="51DEDAC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c>
          <w:tcPr>
            <w:tcW w:w="880" w:type="dxa"/>
            <w:noWrap/>
            <w:hideMark/>
          </w:tcPr>
          <w:p w14:paraId="32B85558"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64AEE08A"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580" w:type="dxa"/>
            <w:noWrap/>
            <w:hideMark/>
          </w:tcPr>
          <w:p w14:paraId="23E90A97"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3E481161"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6DCF9DDD"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41029788"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70B38C9B"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Suculento</w:t>
            </w:r>
          </w:p>
        </w:tc>
        <w:tc>
          <w:tcPr>
            <w:tcW w:w="3560" w:type="dxa"/>
            <w:noWrap/>
            <w:hideMark/>
          </w:tcPr>
          <w:p w14:paraId="3326110B"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Opuntia </w:t>
            </w:r>
            <w:proofErr w:type="spellStart"/>
            <w:r w:rsidRPr="00821701">
              <w:rPr>
                <w:rFonts w:ascii="Arial" w:hAnsi="Arial" w:cs="Arial"/>
                <w:i/>
                <w:iCs/>
                <w:color w:val="000000"/>
                <w:highlight w:val="yellow"/>
              </w:rPr>
              <w:t>microdasys</w:t>
            </w:r>
            <w:proofErr w:type="spellEnd"/>
          </w:p>
        </w:tc>
        <w:tc>
          <w:tcPr>
            <w:tcW w:w="3040" w:type="dxa"/>
            <w:noWrap/>
            <w:hideMark/>
          </w:tcPr>
          <w:p w14:paraId="56689ADA"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Nopal cegador</w:t>
            </w:r>
          </w:p>
        </w:tc>
        <w:tc>
          <w:tcPr>
            <w:tcW w:w="880" w:type="dxa"/>
            <w:noWrap/>
            <w:hideMark/>
          </w:tcPr>
          <w:p w14:paraId="06097E75"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8</w:t>
            </w:r>
          </w:p>
        </w:tc>
        <w:tc>
          <w:tcPr>
            <w:tcW w:w="880" w:type="dxa"/>
            <w:noWrap/>
            <w:hideMark/>
          </w:tcPr>
          <w:p w14:paraId="3544F924"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4</w:t>
            </w:r>
          </w:p>
        </w:tc>
        <w:tc>
          <w:tcPr>
            <w:tcW w:w="880" w:type="dxa"/>
            <w:noWrap/>
            <w:hideMark/>
          </w:tcPr>
          <w:p w14:paraId="32169B1E"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28499ADA"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2AC66594"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1833A414"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102A476B"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4FB24DF1"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1B7C1712"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Suculento</w:t>
            </w:r>
          </w:p>
        </w:tc>
        <w:tc>
          <w:tcPr>
            <w:tcW w:w="3560" w:type="dxa"/>
            <w:noWrap/>
            <w:hideMark/>
          </w:tcPr>
          <w:p w14:paraId="028DDF24"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gramStart"/>
            <w:r w:rsidRPr="00821701">
              <w:rPr>
                <w:rFonts w:ascii="Arial" w:hAnsi="Arial" w:cs="Arial"/>
                <w:i/>
                <w:iCs/>
                <w:color w:val="000000"/>
                <w:highlight w:val="yellow"/>
              </w:rPr>
              <w:t>Opuntia rastrera</w:t>
            </w:r>
            <w:proofErr w:type="gramEnd"/>
          </w:p>
        </w:tc>
        <w:tc>
          <w:tcPr>
            <w:tcW w:w="3040" w:type="dxa"/>
            <w:noWrap/>
            <w:hideMark/>
          </w:tcPr>
          <w:p w14:paraId="17B61424"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Nopal rastrero</w:t>
            </w:r>
          </w:p>
        </w:tc>
        <w:tc>
          <w:tcPr>
            <w:tcW w:w="880" w:type="dxa"/>
            <w:noWrap/>
            <w:hideMark/>
          </w:tcPr>
          <w:p w14:paraId="3F2F5510" w14:textId="6D7BD510"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c>
          <w:tcPr>
            <w:tcW w:w="880" w:type="dxa"/>
            <w:noWrap/>
            <w:hideMark/>
          </w:tcPr>
          <w:p w14:paraId="15DF2932"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w:t>
            </w:r>
          </w:p>
        </w:tc>
        <w:tc>
          <w:tcPr>
            <w:tcW w:w="880" w:type="dxa"/>
            <w:noWrap/>
            <w:hideMark/>
          </w:tcPr>
          <w:p w14:paraId="2D3C2999"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7814A287"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4AAC0DFA"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80" w:type="dxa"/>
            <w:noWrap/>
            <w:hideMark/>
          </w:tcPr>
          <w:p w14:paraId="45A11041"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4EF95EAF"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4638AF57"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066505C0"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Suculento</w:t>
            </w:r>
          </w:p>
        </w:tc>
        <w:tc>
          <w:tcPr>
            <w:tcW w:w="3560" w:type="dxa"/>
            <w:noWrap/>
            <w:hideMark/>
          </w:tcPr>
          <w:p w14:paraId="6C9A3924"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Opuntia </w:t>
            </w:r>
            <w:proofErr w:type="spellStart"/>
            <w:r w:rsidRPr="00821701">
              <w:rPr>
                <w:rFonts w:ascii="Arial" w:hAnsi="Arial" w:cs="Arial"/>
                <w:i/>
                <w:iCs/>
                <w:color w:val="000000"/>
                <w:highlight w:val="yellow"/>
              </w:rPr>
              <w:t>stenopetala</w:t>
            </w:r>
            <w:proofErr w:type="spellEnd"/>
          </w:p>
        </w:tc>
        <w:tc>
          <w:tcPr>
            <w:tcW w:w="3040" w:type="dxa"/>
            <w:noWrap/>
            <w:hideMark/>
          </w:tcPr>
          <w:p w14:paraId="738F023A"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Arrastradillo</w:t>
            </w:r>
          </w:p>
        </w:tc>
        <w:tc>
          <w:tcPr>
            <w:tcW w:w="880" w:type="dxa"/>
            <w:noWrap/>
            <w:hideMark/>
          </w:tcPr>
          <w:p w14:paraId="5055577E"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w:t>
            </w:r>
          </w:p>
        </w:tc>
        <w:tc>
          <w:tcPr>
            <w:tcW w:w="880" w:type="dxa"/>
            <w:noWrap/>
            <w:hideMark/>
          </w:tcPr>
          <w:p w14:paraId="750A5051"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27B82192"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5DECB87A"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5D6E0360"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608458A8"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504A1C9E"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5C43ADD2"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07AB8390"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Suculento</w:t>
            </w:r>
          </w:p>
        </w:tc>
        <w:tc>
          <w:tcPr>
            <w:tcW w:w="3560" w:type="dxa"/>
            <w:noWrap/>
            <w:hideMark/>
          </w:tcPr>
          <w:p w14:paraId="59E2CE74"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Thelocactus </w:t>
            </w:r>
            <w:proofErr w:type="spellStart"/>
            <w:r w:rsidRPr="00821701">
              <w:rPr>
                <w:rFonts w:ascii="Arial" w:hAnsi="Arial" w:cs="Arial"/>
                <w:i/>
                <w:iCs/>
                <w:color w:val="000000"/>
                <w:highlight w:val="yellow"/>
              </w:rPr>
              <w:t>rinconensis</w:t>
            </w:r>
            <w:proofErr w:type="spellEnd"/>
          </w:p>
        </w:tc>
        <w:tc>
          <w:tcPr>
            <w:tcW w:w="3040" w:type="dxa"/>
            <w:noWrap/>
            <w:hideMark/>
          </w:tcPr>
          <w:p w14:paraId="6D17193F"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Biznaga Rinconada</w:t>
            </w:r>
          </w:p>
        </w:tc>
        <w:tc>
          <w:tcPr>
            <w:tcW w:w="880" w:type="dxa"/>
            <w:noWrap/>
            <w:hideMark/>
          </w:tcPr>
          <w:p w14:paraId="2A306F50"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48</w:t>
            </w:r>
          </w:p>
        </w:tc>
        <w:tc>
          <w:tcPr>
            <w:tcW w:w="880" w:type="dxa"/>
            <w:noWrap/>
            <w:hideMark/>
          </w:tcPr>
          <w:p w14:paraId="1F2B196B"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22</w:t>
            </w:r>
          </w:p>
        </w:tc>
        <w:tc>
          <w:tcPr>
            <w:tcW w:w="880" w:type="dxa"/>
            <w:noWrap/>
            <w:hideMark/>
          </w:tcPr>
          <w:p w14:paraId="537AF10A"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2E7DFE4D"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32919881"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1694601D"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5537E471"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14448EB6"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2B704B46" w14:textId="77777777" w:rsidR="00D3267E" w:rsidRPr="00821701" w:rsidRDefault="00D3267E" w:rsidP="008A0DDB">
            <w:pPr>
              <w:jc w:val="center"/>
              <w:rPr>
                <w:rFonts w:ascii="Arial" w:hAnsi="Arial" w:cs="Arial"/>
                <w:color w:val="000000"/>
                <w:highlight w:val="yellow"/>
              </w:rPr>
            </w:pPr>
            <w:r w:rsidRPr="00821701">
              <w:rPr>
                <w:rFonts w:ascii="Arial" w:hAnsi="Arial" w:cs="Arial"/>
                <w:color w:val="000000"/>
                <w:highlight w:val="yellow"/>
              </w:rPr>
              <w:t>Suculento</w:t>
            </w:r>
          </w:p>
        </w:tc>
        <w:tc>
          <w:tcPr>
            <w:tcW w:w="3560" w:type="dxa"/>
            <w:noWrap/>
            <w:hideMark/>
          </w:tcPr>
          <w:p w14:paraId="0E048B2F"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Turbinicarpus</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valdezianus</w:t>
            </w:r>
            <w:proofErr w:type="spellEnd"/>
          </w:p>
        </w:tc>
        <w:tc>
          <w:tcPr>
            <w:tcW w:w="3040" w:type="dxa"/>
            <w:noWrap/>
            <w:hideMark/>
          </w:tcPr>
          <w:p w14:paraId="5F5C39E0"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Biznaga cono invertido</w:t>
            </w:r>
          </w:p>
        </w:tc>
        <w:tc>
          <w:tcPr>
            <w:tcW w:w="880" w:type="dxa"/>
            <w:noWrap/>
            <w:hideMark/>
          </w:tcPr>
          <w:p w14:paraId="7025423B"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111</w:t>
            </w:r>
          </w:p>
        </w:tc>
        <w:tc>
          <w:tcPr>
            <w:tcW w:w="880" w:type="dxa"/>
            <w:noWrap/>
            <w:hideMark/>
          </w:tcPr>
          <w:p w14:paraId="606AB4F0"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78AC3D6A"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02BD10BC"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80" w:type="dxa"/>
            <w:noWrap/>
            <w:hideMark/>
          </w:tcPr>
          <w:p w14:paraId="2A37AE47"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880" w:type="dxa"/>
            <w:noWrap/>
            <w:hideMark/>
          </w:tcPr>
          <w:p w14:paraId="35259331"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c>
          <w:tcPr>
            <w:tcW w:w="880" w:type="dxa"/>
            <w:noWrap/>
            <w:hideMark/>
          </w:tcPr>
          <w:p w14:paraId="7D8C8E85"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w:t>
            </w:r>
          </w:p>
        </w:tc>
      </w:tr>
      <w:tr w:rsidR="00D3267E" w:rsidRPr="00821701" w14:paraId="5A5215BA" w14:textId="77777777" w:rsidTr="008A0DDB">
        <w:trPr>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2523A27A" w14:textId="77777777" w:rsidR="00D3267E" w:rsidRPr="00821701" w:rsidRDefault="00D3267E" w:rsidP="008A0DDB">
            <w:pPr>
              <w:jc w:val="center"/>
              <w:rPr>
                <w:rFonts w:ascii="Arial" w:hAnsi="Arial" w:cs="Arial"/>
                <w:b w:val="0"/>
                <w:bCs w:val="0"/>
                <w:color w:val="000000"/>
                <w:highlight w:val="yellow"/>
              </w:rPr>
            </w:pPr>
            <w:r w:rsidRPr="00821701">
              <w:rPr>
                <w:rFonts w:ascii="Arial" w:hAnsi="Arial" w:cs="Arial"/>
                <w:color w:val="000000"/>
                <w:highlight w:val="yellow"/>
              </w:rPr>
              <w:t>Total, Suculento</w:t>
            </w:r>
          </w:p>
        </w:tc>
        <w:tc>
          <w:tcPr>
            <w:tcW w:w="3560" w:type="dxa"/>
            <w:noWrap/>
            <w:hideMark/>
          </w:tcPr>
          <w:p w14:paraId="631CEB4C" w14:textId="42A9BFAC"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i/>
                <w:iCs/>
                <w:color w:val="000000"/>
                <w:highlight w:val="yellow"/>
              </w:rPr>
            </w:pPr>
          </w:p>
        </w:tc>
        <w:tc>
          <w:tcPr>
            <w:tcW w:w="3040" w:type="dxa"/>
            <w:noWrap/>
            <w:hideMark/>
          </w:tcPr>
          <w:p w14:paraId="677BBFAA" w14:textId="052B02E1"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p>
        </w:tc>
        <w:tc>
          <w:tcPr>
            <w:tcW w:w="880" w:type="dxa"/>
            <w:noWrap/>
            <w:hideMark/>
          </w:tcPr>
          <w:p w14:paraId="1174BCAB"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1966</w:t>
            </w:r>
          </w:p>
        </w:tc>
        <w:tc>
          <w:tcPr>
            <w:tcW w:w="880" w:type="dxa"/>
            <w:noWrap/>
            <w:hideMark/>
          </w:tcPr>
          <w:p w14:paraId="4676B2C7"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2662</w:t>
            </w:r>
          </w:p>
        </w:tc>
        <w:tc>
          <w:tcPr>
            <w:tcW w:w="880" w:type="dxa"/>
            <w:noWrap/>
            <w:hideMark/>
          </w:tcPr>
          <w:p w14:paraId="52B56125"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23</w:t>
            </w:r>
          </w:p>
        </w:tc>
        <w:tc>
          <w:tcPr>
            <w:tcW w:w="880" w:type="dxa"/>
            <w:noWrap/>
            <w:hideMark/>
          </w:tcPr>
          <w:p w14:paraId="135CB504"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23</w:t>
            </w:r>
          </w:p>
        </w:tc>
        <w:tc>
          <w:tcPr>
            <w:tcW w:w="580" w:type="dxa"/>
            <w:noWrap/>
            <w:hideMark/>
          </w:tcPr>
          <w:p w14:paraId="6699157F"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17</w:t>
            </w:r>
          </w:p>
        </w:tc>
        <w:tc>
          <w:tcPr>
            <w:tcW w:w="880" w:type="dxa"/>
            <w:noWrap/>
            <w:hideMark/>
          </w:tcPr>
          <w:p w14:paraId="19DA8813"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74</w:t>
            </w:r>
          </w:p>
        </w:tc>
        <w:tc>
          <w:tcPr>
            <w:tcW w:w="880" w:type="dxa"/>
            <w:noWrap/>
            <w:hideMark/>
          </w:tcPr>
          <w:p w14:paraId="6FA2F9B2" w14:textId="77777777" w:rsidR="00D3267E" w:rsidRPr="00821701" w:rsidRDefault="00D3267E" w:rsidP="008A0DD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59</w:t>
            </w:r>
          </w:p>
        </w:tc>
      </w:tr>
      <w:tr w:rsidR="00D3267E" w:rsidRPr="00D3267E" w14:paraId="5D42365A" w14:textId="77777777" w:rsidTr="008A0DDB">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2020" w:type="dxa"/>
            <w:noWrap/>
            <w:hideMark/>
          </w:tcPr>
          <w:p w14:paraId="1A186859" w14:textId="77777777" w:rsidR="00D3267E" w:rsidRPr="00821701" w:rsidRDefault="00D3267E" w:rsidP="008A0DDB">
            <w:pPr>
              <w:jc w:val="center"/>
              <w:rPr>
                <w:rFonts w:ascii="Arial" w:hAnsi="Arial" w:cs="Arial"/>
                <w:b w:val="0"/>
                <w:bCs w:val="0"/>
                <w:color w:val="000000"/>
                <w:highlight w:val="yellow"/>
              </w:rPr>
            </w:pPr>
            <w:r w:rsidRPr="00821701">
              <w:rPr>
                <w:rFonts w:ascii="Arial" w:hAnsi="Arial" w:cs="Arial"/>
                <w:color w:val="000000"/>
                <w:highlight w:val="yellow"/>
              </w:rPr>
              <w:t>Total, Total</w:t>
            </w:r>
          </w:p>
        </w:tc>
        <w:tc>
          <w:tcPr>
            <w:tcW w:w="3560" w:type="dxa"/>
            <w:noWrap/>
            <w:hideMark/>
          </w:tcPr>
          <w:p w14:paraId="3567E7C3" w14:textId="5E1A1999"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p>
        </w:tc>
        <w:tc>
          <w:tcPr>
            <w:tcW w:w="3040" w:type="dxa"/>
            <w:noWrap/>
            <w:hideMark/>
          </w:tcPr>
          <w:p w14:paraId="6E32FDFA" w14:textId="2A54F4B3"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p>
        </w:tc>
        <w:tc>
          <w:tcPr>
            <w:tcW w:w="880" w:type="dxa"/>
            <w:noWrap/>
            <w:hideMark/>
          </w:tcPr>
          <w:p w14:paraId="35464D5E"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4200</w:t>
            </w:r>
          </w:p>
        </w:tc>
        <w:tc>
          <w:tcPr>
            <w:tcW w:w="880" w:type="dxa"/>
            <w:noWrap/>
            <w:hideMark/>
          </w:tcPr>
          <w:p w14:paraId="6512D834"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4587</w:t>
            </w:r>
          </w:p>
        </w:tc>
        <w:tc>
          <w:tcPr>
            <w:tcW w:w="880" w:type="dxa"/>
            <w:noWrap/>
            <w:hideMark/>
          </w:tcPr>
          <w:p w14:paraId="1EFD208E"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14</w:t>
            </w:r>
          </w:p>
        </w:tc>
        <w:tc>
          <w:tcPr>
            <w:tcW w:w="880" w:type="dxa"/>
            <w:noWrap/>
            <w:hideMark/>
          </w:tcPr>
          <w:p w14:paraId="6FD69D02"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12</w:t>
            </w:r>
          </w:p>
        </w:tc>
        <w:tc>
          <w:tcPr>
            <w:tcW w:w="580" w:type="dxa"/>
            <w:noWrap/>
            <w:hideMark/>
          </w:tcPr>
          <w:p w14:paraId="17524320"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9</w:t>
            </w:r>
          </w:p>
        </w:tc>
        <w:tc>
          <w:tcPr>
            <w:tcW w:w="880" w:type="dxa"/>
            <w:noWrap/>
            <w:hideMark/>
          </w:tcPr>
          <w:p w14:paraId="49E5DD98" w14:textId="77777777" w:rsidR="00D3267E" w:rsidRPr="00821701"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67</w:t>
            </w:r>
          </w:p>
        </w:tc>
        <w:tc>
          <w:tcPr>
            <w:tcW w:w="880" w:type="dxa"/>
            <w:noWrap/>
            <w:hideMark/>
          </w:tcPr>
          <w:p w14:paraId="1272E830" w14:textId="77777777" w:rsidR="00D3267E" w:rsidRPr="00D3267E" w:rsidRDefault="00D3267E" w:rsidP="008A0DDB">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rPr>
            </w:pPr>
            <w:r w:rsidRPr="00821701">
              <w:rPr>
                <w:rFonts w:ascii="Arial" w:hAnsi="Arial" w:cs="Arial"/>
                <w:b/>
                <w:bCs/>
                <w:color w:val="000000"/>
                <w:highlight w:val="yellow"/>
              </w:rPr>
              <w:t>55</w:t>
            </w:r>
          </w:p>
        </w:tc>
      </w:tr>
    </w:tbl>
    <w:p w14:paraId="092088B2" w14:textId="77777777" w:rsidR="00E365DA" w:rsidRPr="00230050" w:rsidRDefault="00E365DA" w:rsidP="00E365DA">
      <w:pPr>
        <w:jc w:val="both"/>
        <w:rPr>
          <w:rFonts w:ascii="Arial" w:hAnsi="Arial" w:cs="Arial"/>
        </w:rPr>
      </w:pPr>
    </w:p>
    <w:p w14:paraId="40BCD739" w14:textId="409AD203" w:rsidR="004A144C" w:rsidRDefault="00E365DA" w:rsidP="00E365DA">
      <w:pPr>
        <w:spacing w:line="259" w:lineRule="auto"/>
        <w:ind w:right="161"/>
        <w:jc w:val="both"/>
        <w:rPr>
          <w:rFonts w:ascii="Arial" w:hAnsi="Arial" w:cs="Arial"/>
        </w:rPr>
      </w:pPr>
      <w:r w:rsidRPr="00821701">
        <w:rPr>
          <w:rFonts w:ascii="Arial" w:hAnsi="Arial" w:cs="Arial"/>
          <w:highlight w:val="yellow"/>
        </w:rPr>
        <w:t xml:space="preserve">En el estrato arbóreo presenta una similitud del 100 % según </w:t>
      </w:r>
      <w:r w:rsidR="007C7EA2" w:rsidRPr="00821701">
        <w:rPr>
          <w:rFonts w:ascii="Arial" w:hAnsi="Arial" w:cs="Arial"/>
          <w:highlight w:val="yellow"/>
        </w:rPr>
        <w:t>Sorensen</w:t>
      </w:r>
      <w:r w:rsidRPr="00821701">
        <w:rPr>
          <w:rFonts w:ascii="Arial" w:hAnsi="Arial" w:cs="Arial"/>
          <w:highlight w:val="yellow"/>
        </w:rPr>
        <w:t xml:space="preserve"> y Jaccard mientras que en el estrato de las arbustivas presenta una similitud del </w:t>
      </w:r>
      <w:r w:rsidR="00DA26D5" w:rsidRPr="00821701">
        <w:rPr>
          <w:rFonts w:ascii="Arial" w:hAnsi="Arial" w:cs="Arial"/>
          <w:highlight w:val="yellow"/>
        </w:rPr>
        <w:t>7</w:t>
      </w:r>
      <w:r w:rsidR="00603177" w:rsidRPr="00821701">
        <w:rPr>
          <w:rFonts w:ascii="Arial" w:hAnsi="Arial" w:cs="Arial"/>
          <w:highlight w:val="yellow"/>
        </w:rPr>
        <w:t>2</w:t>
      </w:r>
      <w:r w:rsidR="00DA26D5" w:rsidRPr="00821701">
        <w:rPr>
          <w:rFonts w:ascii="Arial" w:hAnsi="Arial" w:cs="Arial"/>
          <w:highlight w:val="yellow"/>
        </w:rPr>
        <w:t xml:space="preserve"> </w:t>
      </w:r>
      <w:r w:rsidRPr="00821701">
        <w:rPr>
          <w:rFonts w:ascii="Arial" w:hAnsi="Arial" w:cs="Arial"/>
          <w:highlight w:val="yellow"/>
        </w:rPr>
        <w:t xml:space="preserve">% según </w:t>
      </w:r>
      <w:r w:rsidR="007C7EA2" w:rsidRPr="00821701">
        <w:rPr>
          <w:rFonts w:ascii="Arial" w:hAnsi="Arial" w:cs="Arial"/>
          <w:highlight w:val="yellow"/>
        </w:rPr>
        <w:t>Sorensen</w:t>
      </w:r>
      <w:r w:rsidRPr="00821701">
        <w:rPr>
          <w:rFonts w:ascii="Arial" w:hAnsi="Arial" w:cs="Arial"/>
          <w:highlight w:val="yellow"/>
        </w:rPr>
        <w:t xml:space="preserve"> y de </w:t>
      </w:r>
      <w:r w:rsidR="00603177" w:rsidRPr="00821701">
        <w:rPr>
          <w:rFonts w:ascii="Arial" w:hAnsi="Arial" w:cs="Arial"/>
          <w:highlight w:val="yellow"/>
        </w:rPr>
        <w:t>57</w:t>
      </w:r>
      <w:r w:rsidRPr="00821701">
        <w:rPr>
          <w:rFonts w:ascii="Arial" w:hAnsi="Arial" w:cs="Arial"/>
          <w:highlight w:val="yellow"/>
        </w:rPr>
        <w:t xml:space="preserve"> según Jaccard, en el estrato de las gramíneas el índice de similitud es de </w:t>
      </w:r>
      <w:r w:rsidR="00603177" w:rsidRPr="00821701">
        <w:rPr>
          <w:rFonts w:ascii="Arial" w:hAnsi="Arial" w:cs="Arial"/>
          <w:highlight w:val="yellow"/>
        </w:rPr>
        <w:t>33</w:t>
      </w:r>
      <w:r w:rsidRPr="00821701">
        <w:rPr>
          <w:rFonts w:ascii="Arial" w:hAnsi="Arial" w:cs="Arial"/>
          <w:highlight w:val="yellow"/>
        </w:rPr>
        <w:t xml:space="preserve"> % </w:t>
      </w:r>
      <w:r w:rsidR="007C7EA2" w:rsidRPr="00821701">
        <w:rPr>
          <w:rFonts w:ascii="Arial" w:hAnsi="Arial" w:cs="Arial"/>
          <w:highlight w:val="yellow"/>
        </w:rPr>
        <w:t>Sorensen</w:t>
      </w:r>
      <w:r w:rsidRPr="00821701">
        <w:rPr>
          <w:rFonts w:ascii="Arial" w:hAnsi="Arial" w:cs="Arial"/>
          <w:highlight w:val="yellow"/>
        </w:rPr>
        <w:t xml:space="preserve"> y de </w:t>
      </w:r>
      <w:r w:rsidR="00603177" w:rsidRPr="00821701">
        <w:rPr>
          <w:rFonts w:ascii="Arial" w:hAnsi="Arial" w:cs="Arial"/>
          <w:highlight w:val="yellow"/>
        </w:rPr>
        <w:t>20</w:t>
      </w:r>
      <w:r w:rsidRPr="00821701">
        <w:rPr>
          <w:rFonts w:ascii="Arial" w:hAnsi="Arial" w:cs="Arial"/>
          <w:highlight w:val="yellow"/>
        </w:rPr>
        <w:t xml:space="preserve"> de Jaccard, mientras que para el estrato de las herbáceas es de </w:t>
      </w:r>
      <w:r w:rsidR="00603177" w:rsidRPr="00821701">
        <w:rPr>
          <w:rFonts w:ascii="Arial" w:hAnsi="Arial" w:cs="Arial"/>
          <w:highlight w:val="yellow"/>
        </w:rPr>
        <w:t>56</w:t>
      </w:r>
      <w:r w:rsidRPr="00821701">
        <w:rPr>
          <w:rFonts w:ascii="Arial" w:hAnsi="Arial" w:cs="Arial"/>
          <w:highlight w:val="yellow"/>
        </w:rPr>
        <w:t xml:space="preserve"> % para </w:t>
      </w:r>
      <w:r w:rsidR="007C7EA2" w:rsidRPr="00821701">
        <w:rPr>
          <w:rFonts w:ascii="Arial" w:hAnsi="Arial" w:cs="Arial"/>
          <w:highlight w:val="yellow"/>
        </w:rPr>
        <w:t>Sorensen</w:t>
      </w:r>
      <w:r w:rsidRPr="00821701">
        <w:rPr>
          <w:rFonts w:ascii="Arial" w:hAnsi="Arial" w:cs="Arial"/>
          <w:highlight w:val="yellow"/>
        </w:rPr>
        <w:t xml:space="preserve"> y de </w:t>
      </w:r>
      <w:r w:rsidR="00603177" w:rsidRPr="00821701">
        <w:rPr>
          <w:rFonts w:ascii="Arial" w:hAnsi="Arial" w:cs="Arial"/>
          <w:highlight w:val="yellow"/>
        </w:rPr>
        <w:t>38</w:t>
      </w:r>
      <w:r w:rsidRPr="00821701">
        <w:rPr>
          <w:rFonts w:ascii="Arial" w:hAnsi="Arial" w:cs="Arial"/>
          <w:highlight w:val="yellow"/>
        </w:rPr>
        <w:t xml:space="preserve"> % para Jaccard en el estrato de las suculentas según </w:t>
      </w:r>
      <w:r w:rsidR="007C7EA2" w:rsidRPr="00821701">
        <w:rPr>
          <w:rFonts w:ascii="Arial" w:hAnsi="Arial" w:cs="Arial"/>
          <w:highlight w:val="yellow"/>
        </w:rPr>
        <w:t>Sorensen</w:t>
      </w:r>
      <w:r w:rsidRPr="00821701">
        <w:rPr>
          <w:rFonts w:ascii="Arial" w:hAnsi="Arial" w:cs="Arial"/>
          <w:highlight w:val="yellow"/>
        </w:rPr>
        <w:t xml:space="preserve"> </w:t>
      </w:r>
      <w:r w:rsidR="00DA26D5" w:rsidRPr="00821701">
        <w:rPr>
          <w:rFonts w:ascii="Arial" w:hAnsi="Arial" w:cs="Arial"/>
          <w:highlight w:val="yellow"/>
        </w:rPr>
        <w:t>presenta un 7</w:t>
      </w:r>
      <w:r w:rsidR="00603177" w:rsidRPr="00821701">
        <w:rPr>
          <w:rFonts w:ascii="Arial" w:hAnsi="Arial" w:cs="Arial"/>
          <w:highlight w:val="yellow"/>
        </w:rPr>
        <w:t>4</w:t>
      </w:r>
      <w:r w:rsidRPr="00821701">
        <w:rPr>
          <w:rFonts w:ascii="Arial" w:hAnsi="Arial" w:cs="Arial"/>
          <w:highlight w:val="yellow"/>
        </w:rPr>
        <w:t xml:space="preserve"> % y Jaccard </w:t>
      </w:r>
      <w:r w:rsidR="00DA26D5" w:rsidRPr="00821701">
        <w:rPr>
          <w:rFonts w:ascii="Arial" w:hAnsi="Arial" w:cs="Arial"/>
          <w:highlight w:val="yellow"/>
        </w:rPr>
        <w:t xml:space="preserve">es del </w:t>
      </w:r>
      <w:r w:rsidR="00603177" w:rsidRPr="00821701">
        <w:rPr>
          <w:rFonts w:ascii="Arial" w:hAnsi="Arial" w:cs="Arial"/>
          <w:highlight w:val="yellow"/>
        </w:rPr>
        <w:t>59</w:t>
      </w:r>
      <w:r w:rsidRPr="00821701">
        <w:rPr>
          <w:rFonts w:ascii="Arial" w:hAnsi="Arial" w:cs="Arial"/>
          <w:highlight w:val="yellow"/>
        </w:rPr>
        <w:t xml:space="preserve"> %. En general la similitud entre el área de cambio de uso de suelo y el sistema ambiental presenta una </w:t>
      </w:r>
      <w:r w:rsidRPr="00821701">
        <w:rPr>
          <w:rFonts w:ascii="Arial" w:hAnsi="Arial" w:cs="Arial"/>
          <w:b/>
          <w:bCs/>
          <w:highlight w:val="yellow"/>
        </w:rPr>
        <w:t xml:space="preserve">similitud del </w:t>
      </w:r>
      <w:r w:rsidR="00603177" w:rsidRPr="00821701">
        <w:rPr>
          <w:rFonts w:ascii="Arial" w:hAnsi="Arial" w:cs="Arial"/>
          <w:b/>
          <w:bCs/>
          <w:highlight w:val="yellow"/>
        </w:rPr>
        <w:t>67</w:t>
      </w:r>
      <w:r w:rsidRPr="00821701">
        <w:rPr>
          <w:rFonts w:ascii="Arial" w:hAnsi="Arial" w:cs="Arial"/>
          <w:b/>
          <w:bCs/>
          <w:highlight w:val="yellow"/>
        </w:rPr>
        <w:t xml:space="preserve"> % de acuerdo a </w:t>
      </w:r>
      <w:r w:rsidR="007C7EA2" w:rsidRPr="00821701">
        <w:rPr>
          <w:rFonts w:ascii="Arial" w:hAnsi="Arial" w:cs="Arial"/>
          <w:b/>
          <w:bCs/>
          <w:highlight w:val="yellow"/>
        </w:rPr>
        <w:t>Sorensen</w:t>
      </w:r>
      <w:r w:rsidRPr="00821701">
        <w:rPr>
          <w:rFonts w:ascii="Arial" w:hAnsi="Arial" w:cs="Arial"/>
          <w:b/>
          <w:bCs/>
          <w:highlight w:val="yellow"/>
        </w:rPr>
        <w:t xml:space="preserve"> y de acuerdo a Jacca</w:t>
      </w:r>
      <w:r w:rsidR="00DA26D5" w:rsidRPr="00821701">
        <w:rPr>
          <w:rFonts w:ascii="Arial" w:hAnsi="Arial" w:cs="Arial"/>
          <w:b/>
          <w:bCs/>
          <w:highlight w:val="yellow"/>
        </w:rPr>
        <w:t xml:space="preserve">rd presenta una similitud del </w:t>
      </w:r>
      <w:r w:rsidR="00603177" w:rsidRPr="00821701">
        <w:rPr>
          <w:rFonts w:ascii="Arial" w:hAnsi="Arial" w:cs="Arial"/>
          <w:b/>
          <w:bCs/>
          <w:highlight w:val="yellow"/>
        </w:rPr>
        <w:t>55</w:t>
      </w:r>
      <w:r w:rsidRPr="00821701">
        <w:rPr>
          <w:rFonts w:ascii="Arial" w:hAnsi="Arial" w:cs="Arial"/>
          <w:highlight w:val="yellow"/>
        </w:rPr>
        <w:t xml:space="preserve"> </w:t>
      </w:r>
      <w:r w:rsidRPr="00821701">
        <w:rPr>
          <w:rFonts w:ascii="Arial" w:hAnsi="Arial" w:cs="Arial"/>
          <w:b/>
          <w:bCs/>
          <w:highlight w:val="yellow"/>
        </w:rPr>
        <w:t>%</w:t>
      </w:r>
      <w:r w:rsidRPr="00821701">
        <w:rPr>
          <w:rFonts w:ascii="Arial" w:hAnsi="Arial" w:cs="Arial"/>
          <w:highlight w:val="yellow"/>
        </w:rPr>
        <w:t>, estas diferencias aún en las mismas condiciones y el mismo ecosistema las áreas, aunque se encuentren cercanas siempre presentaran diferencias en especies debido al tipo de suelo, topografía y clima y a los impactos antropogénicos de cada área.</w:t>
      </w:r>
      <w:r w:rsidRPr="00736C0D">
        <w:rPr>
          <w:rFonts w:ascii="Arial" w:hAnsi="Arial" w:cs="Arial"/>
        </w:rPr>
        <w:t xml:space="preserve"> </w:t>
      </w:r>
    </w:p>
    <w:p w14:paraId="48263F5E" w14:textId="7E59C220" w:rsidR="004A144C" w:rsidRDefault="004A144C" w:rsidP="00E365DA">
      <w:pPr>
        <w:spacing w:line="259" w:lineRule="auto"/>
        <w:ind w:right="161"/>
        <w:jc w:val="both"/>
        <w:rPr>
          <w:rFonts w:ascii="Arial" w:hAnsi="Arial" w:cs="Arial"/>
        </w:rPr>
      </w:pPr>
    </w:p>
    <w:p w14:paraId="547942AE" w14:textId="4AFFED32" w:rsidR="004A144C" w:rsidRDefault="004A144C" w:rsidP="00E365DA">
      <w:pPr>
        <w:spacing w:line="259" w:lineRule="auto"/>
        <w:ind w:right="161"/>
        <w:jc w:val="both"/>
        <w:rPr>
          <w:rFonts w:ascii="Arial" w:hAnsi="Arial" w:cs="Arial"/>
        </w:rPr>
      </w:pPr>
    </w:p>
    <w:p w14:paraId="573B64CA" w14:textId="1C967A1E" w:rsidR="004A144C" w:rsidRDefault="004A144C" w:rsidP="00E365DA">
      <w:pPr>
        <w:spacing w:line="259" w:lineRule="auto"/>
        <w:ind w:right="161"/>
        <w:jc w:val="both"/>
        <w:rPr>
          <w:rFonts w:ascii="Arial" w:hAnsi="Arial" w:cs="Arial"/>
        </w:rPr>
      </w:pPr>
    </w:p>
    <w:p w14:paraId="53D7977B" w14:textId="10DB2792" w:rsidR="004A144C" w:rsidRDefault="004A144C" w:rsidP="00E365DA">
      <w:pPr>
        <w:spacing w:line="259" w:lineRule="auto"/>
        <w:ind w:right="161"/>
        <w:jc w:val="both"/>
        <w:rPr>
          <w:rFonts w:ascii="Arial" w:hAnsi="Arial" w:cs="Arial"/>
        </w:rPr>
      </w:pPr>
    </w:p>
    <w:p w14:paraId="56F85D02" w14:textId="1114E8AD" w:rsidR="004A144C" w:rsidRDefault="004A144C" w:rsidP="00E365DA">
      <w:pPr>
        <w:spacing w:line="259" w:lineRule="auto"/>
        <w:ind w:right="161"/>
        <w:jc w:val="both"/>
        <w:rPr>
          <w:rFonts w:ascii="Arial" w:hAnsi="Arial" w:cs="Arial"/>
        </w:rPr>
      </w:pPr>
    </w:p>
    <w:p w14:paraId="6A2EEB3E" w14:textId="2503A4C8" w:rsidR="004A144C" w:rsidRDefault="004A144C" w:rsidP="00E365DA">
      <w:pPr>
        <w:spacing w:line="259" w:lineRule="auto"/>
        <w:ind w:right="161"/>
        <w:jc w:val="both"/>
        <w:rPr>
          <w:rFonts w:ascii="Arial" w:hAnsi="Arial" w:cs="Arial"/>
        </w:rPr>
      </w:pPr>
    </w:p>
    <w:p w14:paraId="17D55EC8" w14:textId="6FA1D520" w:rsidR="004A144C" w:rsidRDefault="004A144C" w:rsidP="00E365DA">
      <w:pPr>
        <w:spacing w:line="259" w:lineRule="auto"/>
        <w:ind w:right="161"/>
        <w:jc w:val="both"/>
        <w:rPr>
          <w:rFonts w:ascii="Arial" w:hAnsi="Arial" w:cs="Arial"/>
        </w:rPr>
      </w:pPr>
    </w:p>
    <w:p w14:paraId="5F30628A" w14:textId="77777777" w:rsidR="002965A7" w:rsidRDefault="002965A7" w:rsidP="00E365DA">
      <w:pPr>
        <w:spacing w:line="259" w:lineRule="auto"/>
        <w:ind w:right="161"/>
        <w:jc w:val="both"/>
        <w:rPr>
          <w:rFonts w:ascii="Arial" w:hAnsi="Arial" w:cs="Arial"/>
        </w:rPr>
        <w:sectPr w:rsidR="002965A7" w:rsidSect="00DD1DEE">
          <w:headerReference w:type="default" r:id="rId38"/>
          <w:footerReference w:type="default" r:id="rId39"/>
          <w:pgSz w:w="15840" w:h="12240" w:orient="landscape" w:code="1"/>
          <w:pgMar w:top="1418" w:right="1418" w:bottom="1134" w:left="1418" w:header="709" w:footer="709" w:gutter="0"/>
          <w:pgNumType w:chapStyle="1"/>
          <w:cols w:space="708"/>
          <w:docGrid w:linePitch="360"/>
        </w:sectPr>
      </w:pPr>
    </w:p>
    <w:p w14:paraId="4243F9B6" w14:textId="77777777" w:rsidR="00CD22D1" w:rsidRPr="000C7160" w:rsidRDefault="00CD22D1" w:rsidP="00CD22D1">
      <w:pPr>
        <w:pStyle w:val="Ttulo2"/>
        <w:rPr>
          <w:rFonts w:eastAsia="Calibri" w:cs="Arial"/>
          <w:szCs w:val="24"/>
        </w:rPr>
      </w:pPr>
      <w:bookmarkStart w:id="64" w:name="_Toc140490487"/>
      <w:bookmarkStart w:id="65" w:name="_Toc166502439"/>
      <w:r w:rsidRPr="000C7160">
        <w:rPr>
          <w:rFonts w:eastAsia="Calibri" w:cs="Arial"/>
          <w:szCs w:val="24"/>
        </w:rPr>
        <w:lastRenderedPageBreak/>
        <w:t>VI.2. Fauna</w:t>
      </w:r>
      <w:bookmarkEnd w:id="64"/>
      <w:bookmarkEnd w:id="65"/>
      <w:r w:rsidRPr="000C7160">
        <w:rPr>
          <w:rFonts w:eastAsia="Calibri" w:cs="Arial"/>
          <w:szCs w:val="24"/>
        </w:rPr>
        <w:t xml:space="preserve"> </w:t>
      </w:r>
    </w:p>
    <w:p w14:paraId="44CF9EEC" w14:textId="77777777" w:rsidR="00CD22D1" w:rsidRPr="000C7160" w:rsidRDefault="00CD22D1" w:rsidP="00CD22D1">
      <w:pPr>
        <w:jc w:val="both"/>
        <w:rPr>
          <w:rFonts w:ascii="Arial" w:hAnsi="Arial" w:cs="Arial"/>
        </w:rPr>
      </w:pPr>
    </w:p>
    <w:p w14:paraId="6C109B79" w14:textId="77777777" w:rsidR="00CD22D1" w:rsidRPr="000C7160" w:rsidRDefault="00CD22D1" w:rsidP="00CD22D1">
      <w:pPr>
        <w:spacing w:after="240" w:line="276" w:lineRule="auto"/>
        <w:jc w:val="both"/>
        <w:rPr>
          <w:rFonts w:ascii="Arial" w:hAnsi="Arial" w:cs="Arial"/>
        </w:rPr>
      </w:pPr>
      <w:r w:rsidRPr="008B2B4F">
        <w:rPr>
          <w:rFonts w:ascii="Arial" w:hAnsi="Arial" w:cs="Arial"/>
        </w:rPr>
        <w:t>La medición de la composición faunística muestra el estado de una población en base a los resultados obtenidos mediante la utilización de distintos índices que miden la diversidad, de los cuales y en base a los resultados obtenido se realizaron análisis comparativos entre ambas áreas de estudio para conocer de manera más precisa las diferencias que existen entre una y otra.</w:t>
      </w:r>
    </w:p>
    <w:p w14:paraId="542965B2" w14:textId="77777777" w:rsidR="00CD22D1" w:rsidRPr="000C7160" w:rsidRDefault="00CD22D1" w:rsidP="00CD22D1">
      <w:pPr>
        <w:jc w:val="both"/>
        <w:rPr>
          <w:rFonts w:ascii="Arial" w:hAnsi="Arial" w:cs="Arial"/>
        </w:rPr>
      </w:pPr>
    </w:p>
    <w:p w14:paraId="532F3781" w14:textId="79E47D16" w:rsidR="00CD22D1" w:rsidRPr="000C7160" w:rsidRDefault="00CD22D1" w:rsidP="00CD22D1">
      <w:pPr>
        <w:pStyle w:val="Ttulo3"/>
        <w:spacing w:before="0" w:line="276" w:lineRule="auto"/>
        <w:jc w:val="both"/>
        <w:rPr>
          <w:rFonts w:cs="Arial"/>
        </w:rPr>
      </w:pPr>
      <w:bookmarkStart w:id="66" w:name="_Toc140490488"/>
      <w:bookmarkStart w:id="67" w:name="_Toc166502440"/>
      <w:r w:rsidRPr="000C7160">
        <w:rPr>
          <w:rFonts w:cs="Arial"/>
        </w:rPr>
        <w:t xml:space="preserve">VI.2.1.- Análisis Comparativo por abundancia absoluta y abundancia relativa en el </w:t>
      </w:r>
      <w:r w:rsidR="00895032">
        <w:rPr>
          <w:rFonts w:cs="Arial"/>
        </w:rPr>
        <w:t>ACUSTF</w:t>
      </w:r>
      <w:r w:rsidRPr="000C7160">
        <w:rPr>
          <w:rFonts w:cs="Arial"/>
        </w:rPr>
        <w:t xml:space="preserve"> y sistema ambiental.</w:t>
      </w:r>
      <w:bookmarkEnd w:id="66"/>
      <w:bookmarkEnd w:id="67"/>
    </w:p>
    <w:p w14:paraId="55712189" w14:textId="77777777" w:rsidR="00CD22D1" w:rsidRPr="000C7160" w:rsidRDefault="00CD22D1" w:rsidP="00CD22D1">
      <w:pPr>
        <w:spacing w:line="276" w:lineRule="auto"/>
        <w:jc w:val="both"/>
        <w:rPr>
          <w:rFonts w:ascii="Arial" w:hAnsi="Arial" w:cs="Arial"/>
          <w:b/>
        </w:rPr>
      </w:pPr>
    </w:p>
    <w:p w14:paraId="70205E28" w14:textId="77777777" w:rsidR="00CD22D1" w:rsidRPr="000C7160" w:rsidRDefault="00CD22D1" w:rsidP="00CD22D1">
      <w:pPr>
        <w:pStyle w:val="Ttulo4"/>
        <w:spacing w:after="240"/>
        <w:rPr>
          <w:rFonts w:cs="Arial"/>
        </w:rPr>
      </w:pPr>
      <w:bookmarkStart w:id="68" w:name="_Toc140490489"/>
      <w:bookmarkStart w:id="69" w:name="_Toc166502441"/>
      <w:r w:rsidRPr="000C7160">
        <w:rPr>
          <w:rFonts w:cs="Arial"/>
        </w:rPr>
        <w:t>VI.2.1.1.-Grupo de Aves.</w:t>
      </w:r>
      <w:bookmarkEnd w:id="68"/>
      <w:bookmarkEnd w:id="69"/>
    </w:p>
    <w:p w14:paraId="24C9191F" w14:textId="77777777" w:rsidR="00CD22D1" w:rsidRPr="000C7160" w:rsidRDefault="00CD22D1" w:rsidP="00CD22D1">
      <w:pPr>
        <w:spacing w:line="276" w:lineRule="auto"/>
        <w:jc w:val="both"/>
        <w:rPr>
          <w:rFonts w:ascii="Arial" w:hAnsi="Arial" w:cs="Arial"/>
        </w:rPr>
      </w:pPr>
      <w:r w:rsidRPr="000C7160">
        <w:rPr>
          <w:rFonts w:ascii="Arial" w:hAnsi="Arial" w:cs="Arial"/>
        </w:rPr>
        <w:t>La abundancia absoluta (</w:t>
      </w:r>
      <w:proofErr w:type="spellStart"/>
      <w:r w:rsidRPr="000C7160">
        <w:rPr>
          <w:rFonts w:ascii="Arial" w:hAnsi="Arial" w:cs="Arial"/>
        </w:rPr>
        <w:t>Ai</w:t>
      </w:r>
      <w:proofErr w:type="spellEnd"/>
      <w:r w:rsidRPr="000C7160">
        <w:rPr>
          <w:rFonts w:ascii="Arial" w:hAnsi="Arial" w:cs="Arial"/>
        </w:rPr>
        <w:t>) representa el número de individuos avistados por especies que se encuentran en el área de estudio en cuestión, por otra parte, la abundancia relativa se destaca en la relación porcentual del número de individuo de una especie con respecto al total de individuos que se observan en la parcela o área de estudio.</w:t>
      </w:r>
    </w:p>
    <w:p w14:paraId="51D58603" w14:textId="77777777" w:rsidR="00CD22D1" w:rsidRPr="000C7160" w:rsidRDefault="00CD22D1" w:rsidP="00CD22D1">
      <w:pPr>
        <w:rPr>
          <w:rFonts w:ascii="Arial" w:hAnsi="Arial" w:cs="Arial"/>
        </w:rPr>
      </w:pPr>
    </w:p>
    <w:p w14:paraId="44B47660" w14:textId="77777777" w:rsidR="005E7E00" w:rsidRPr="000C7160" w:rsidRDefault="005E7E00" w:rsidP="005E7E00">
      <w:pPr>
        <w:rPr>
          <w:rFonts w:ascii="Arial" w:hAnsi="Arial" w:cs="Arial"/>
        </w:rPr>
      </w:pPr>
    </w:p>
    <w:p w14:paraId="5A2E2427" w14:textId="0133C54B" w:rsidR="005E7E00" w:rsidRPr="006A671F" w:rsidRDefault="005E7E00" w:rsidP="005E7E00">
      <w:pPr>
        <w:pStyle w:val="TABLAS0"/>
        <w:numPr>
          <w:ilvl w:val="0"/>
          <w:numId w:val="2"/>
        </w:numPr>
        <w:ind w:left="0" w:firstLine="0"/>
      </w:pPr>
      <w:bookmarkStart w:id="70" w:name="_Toc140490510"/>
      <w:bookmarkStart w:id="71" w:name="_Toc166502514"/>
      <w:r w:rsidRPr="006A671F">
        <w:t xml:space="preserve">Comparativo de abundancias </w:t>
      </w:r>
      <w:r w:rsidR="00895032">
        <w:t>ACUSTF</w:t>
      </w:r>
      <w:r w:rsidRPr="006A671F">
        <w:t xml:space="preserve"> y sistema ambiental.</w:t>
      </w:r>
      <w:bookmarkEnd w:id="70"/>
      <w:bookmarkEnd w:id="71"/>
    </w:p>
    <w:tbl>
      <w:tblPr>
        <w:tblStyle w:val="Tablaconcuadrcula4-nfasis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3"/>
        <w:gridCol w:w="3724"/>
        <w:gridCol w:w="1553"/>
        <w:gridCol w:w="1591"/>
        <w:gridCol w:w="969"/>
        <w:gridCol w:w="1004"/>
      </w:tblGrid>
      <w:tr w:rsidR="005E7E00" w:rsidRPr="00821701" w14:paraId="3BC8E24F" w14:textId="77777777" w:rsidTr="006B750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pct"/>
            <w:gridSpan w:val="6"/>
            <w:tcBorders>
              <w:top w:val="none" w:sz="0" w:space="0" w:color="auto"/>
              <w:left w:val="none" w:sz="0" w:space="0" w:color="auto"/>
              <w:bottom w:val="none" w:sz="0" w:space="0" w:color="auto"/>
              <w:right w:val="none" w:sz="0" w:space="0" w:color="auto"/>
            </w:tcBorders>
            <w:noWrap/>
            <w:hideMark/>
          </w:tcPr>
          <w:p w14:paraId="3BAB7589" w14:textId="77777777" w:rsidR="005E7E00" w:rsidRPr="00821701" w:rsidRDefault="005E7E00">
            <w:pPr>
              <w:jc w:val="center"/>
              <w:rPr>
                <w:rFonts w:ascii="Arial" w:hAnsi="Arial" w:cs="Arial"/>
                <w:color w:val="000000"/>
                <w:highlight w:val="yellow"/>
              </w:rPr>
            </w:pPr>
            <w:r w:rsidRPr="00821701">
              <w:rPr>
                <w:rFonts w:ascii="Arial" w:hAnsi="Arial" w:cs="Arial"/>
                <w:color w:val="000000"/>
                <w:highlight w:val="yellow"/>
              </w:rPr>
              <w:t>Abundancia</w:t>
            </w:r>
          </w:p>
        </w:tc>
      </w:tr>
      <w:tr w:rsidR="006B7505" w:rsidRPr="00821701" w14:paraId="4B609E67" w14:textId="77777777" w:rsidTr="005E7E0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37" w:type="pct"/>
            <w:noWrap/>
            <w:hideMark/>
          </w:tcPr>
          <w:p w14:paraId="249ECCDD" w14:textId="77777777" w:rsidR="005E7E00" w:rsidRPr="00821701" w:rsidRDefault="005E7E00">
            <w:pPr>
              <w:jc w:val="center"/>
              <w:rPr>
                <w:rFonts w:ascii="Arial" w:hAnsi="Arial" w:cs="Arial"/>
                <w:color w:val="000000"/>
                <w:highlight w:val="yellow"/>
              </w:rPr>
            </w:pPr>
            <w:r w:rsidRPr="00821701">
              <w:rPr>
                <w:rFonts w:ascii="Arial" w:hAnsi="Arial" w:cs="Arial"/>
                <w:color w:val="000000"/>
                <w:highlight w:val="yellow"/>
              </w:rPr>
              <w:t>Grupo</w:t>
            </w:r>
          </w:p>
        </w:tc>
        <w:tc>
          <w:tcPr>
            <w:tcW w:w="1880" w:type="pct"/>
            <w:noWrap/>
            <w:hideMark/>
          </w:tcPr>
          <w:p w14:paraId="7B25FDCB" w14:textId="77777777" w:rsidR="005E7E00" w:rsidRPr="00821701" w:rsidRDefault="005E7E0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Especie</w:t>
            </w:r>
          </w:p>
        </w:tc>
        <w:tc>
          <w:tcPr>
            <w:tcW w:w="784" w:type="pct"/>
            <w:noWrap/>
            <w:hideMark/>
          </w:tcPr>
          <w:p w14:paraId="7B8647D5" w14:textId="26D07987" w:rsidR="005E7E00" w:rsidRPr="00821701" w:rsidRDefault="005E7E0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proofErr w:type="spellStart"/>
            <w:r w:rsidRPr="00821701">
              <w:rPr>
                <w:rFonts w:ascii="Arial" w:hAnsi="Arial" w:cs="Arial"/>
                <w:b/>
                <w:bCs/>
                <w:color w:val="000000"/>
                <w:highlight w:val="yellow"/>
              </w:rPr>
              <w:t>Ai</w:t>
            </w:r>
            <w:proofErr w:type="spellEnd"/>
            <w:r w:rsidRPr="00821701">
              <w:rPr>
                <w:rFonts w:ascii="Arial" w:hAnsi="Arial" w:cs="Arial"/>
                <w:b/>
                <w:bCs/>
                <w:color w:val="000000"/>
                <w:highlight w:val="yellow"/>
              </w:rPr>
              <w:t>-</w:t>
            </w:r>
            <w:r w:rsidR="00895032" w:rsidRPr="00821701">
              <w:rPr>
                <w:rFonts w:ascii="Arial" w:hAnsi="Arial" w:cs="Arial"/>
                <w:b/>
                <w:bCs/>
                <w:color w:val="000000"/>
                <w:highlight w:val="yellow"/>
              </w:rPr>
              <w:t>ACUSTF</w:t>
            </w:r>
          </w:p>
        </w:tc>
        <w:tc>
          <w:tcPr>
            <w:tcW w:w="803" w:type="pct"/>
            <w:noWrap/>
            <w:hideMark/>
          </w:tcPr>
          <w:p w14:paraId="697EB694" w14:textId="0585DEF0" w:rsidR="005E7E00" w:rsidRPr="00821701" w:rsidRDefault="005E7E0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Ar-</w:t>
            </w:r>
            <w:r w:rsidR="00895032" w:rsidRPr="00821701">
              <w:rPr>
                <w:rFonts w:ascii="Arial" w:hAnsi="Arial" w:cs="Arial"/>
                <w:b/>
                <w:bCs/>
                <w:color w:val="000000"/>
                <w:highlight w:val="yellow"/>
              </w:rPr>
              <w:t>ACUSTF</w:t>
            </w:r>
          </w:p>
        </w:tc>
        <w:tc>
          <w:tcPr>
            <w:tcW w:w="489" w:type="pct"/>
            <w:noWrap/>
            <w:hideMark/>
          </w:tcPr>
          <w:p w14:paraId="3D2F43E0" w14:textId="77777777" w:rsidR="005E7E00" w:rsidRPr="00821701" w:rsidRDefault="005E7E0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proofErr w:type="spellStart"/>
            <w:r w:rsidRPr="00821701">
              <w:rPr>
                <w:rFonts w:ascii="Arial" w:hAnsi="Arial" w:cs="Arial"/>
                <w:b/>
                <w:bCs/>
                <w:color w:val="000000"/>
                <w:highlight w:val="yellow"/>
              </w:rPr>
              <w:t>Ai</w:t>
            </w:r>
            <w:proofErr w:type="spellEnd"/>
            <w:r w:rsidRPr="00821701">
              <w:rPr>
                <w:rFonts w:ascii="Arial" w:hAnsi="Arial" w:cs="Arial"/>
                <w:b/>
                <w:bCs/>
                <w:color w:val="000000"/>
                <w:highlight w:val="yellow"/>
              </w:rPr>
              <w:t>-SA</w:t>
            </w:r>
          </w:p>
        </w:tc>
        <w:tc>
          <w:tcPr>
            <w:tcW w:w="508" w:type="pct"/>
            <w:noWrap/>
            <w:hideMark/>
          </w:tcPr>
          <w:p w14:paraId="594BC8BB" w14:textId="77777777" w:rsidR="005E7E00" w:rsidRPr="00821701" w:rsidRDefault="005E7E0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Ar-SA</w:t>
            </w:r>
          </w:p>
        </w:tc>
      </w:tr>
      <w:tr w:rsidR="006B7505" w:rsidRPr="00821701" w14:paraId="783F696C" w14:textId="77777777" w:rsidTr="005E7E00">
        <w:trPr>
          <w:trHeight w:val="315"/>
        </w:trPr>
        <w:tc>
          <w:tcPr>
            <w:cnfStyle w:val="001000000000" w:firstRow="0" w:lastRow="0" w:firstColumn="1" w:lastColumn="0" w:oddVBand="0" w:evenVBand="0" w:oddHBand="0" w:evenHBand="0" w:firstRowFirstColumn="0" w:firstRowLastColumn="0" w:lastRowFirstColumn="0" w:lastRowLastColumn="0"/>
            <w:tcW w:w="0" w:type="pct"/>
            <w:vMerge w:val="restart"/>
            <w:noWrap/>
            <w:vAlign w:val="center"/>
            <w:hideMark/>
          </w:tcPr>
          <w:p w14:paraId="54A9A18B" w14:textId="77777777" w:rsidR="005E7E00" w:rsidRPr="00821701" w:rsidRDefault="005E7E00" w:rsidP="005E7E00">
            <w:pPr>
              <w:jc w:val="center"/>
              <w:rPr>
                <w:rFonts w:ascii="Arial" w:hAnsi="Arial" w:cs="Arial"/>
                <w:b w:val="0"/>
                <w:bCs w:val="0"/>
                <w:color w:val="000000"/>
                <w:highlight w:val="yellow"/>
              </w:rPr>
            </w:pPr>
            <w:r w:rsidRPr="00821701">
              <w:rPr>
                <w:rFonts w:ascii="Arial" w:hAnsi="Arial" w:cs="Arial"/>
                <w:color w:val="000000"/>
                <w:highlight w:val="yellow"/>
              </w:rPr>
              <w:t>Aves</w:t>
            </w:r>
          </w:p>
        </w:tc>
        <w:tc>
          <w:tcPr>
            <w:tcW w:w="0" w:type="pct"/>
            <w:noWrap/>
            <w:hideMark/>
          </w:tcPr>
          <w:p w14:paraId="0AA74052" w14:textId="77777777" w:rsidR="005E7E00" w:rsidRPr="00821701" w:rsidRDefault="005E7E00">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Amphispiza</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bilineata</w:t>
            </w:r>
            <w:proofErr w:type="spellEnd"/>
          </w:p>
        </w:tc>
        <w:tc>
          <w:tcPr>
            <w:tcW w:w="0" w:type="pct"/>
            <w:noWrap/>
            <w:hideMark/>
          </w:tcPr>
          <w:p w14:paraId="4D5B2FB4" w14:textId="77777777" w:rsidR="005E7E00" w:rsidRPr="00821701" w:rsidRDefault="005E7E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0" w:type="pct"/>
            <w:noWrap/>
            <w:hideMark/>
          </w:tcPr>
          <w:p w14:paraId="3E41E2C9" w14:textId="77777777" w:rsidR="005E7E00" w:rsidRPr="00821701" w:rsidRDefault="005E7E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0" w:type="pct"/>
            <w:noWrap/>
            <w:hideMark/>
          </w:tcPr>
          <w:p w14:paraId="00A5FD0F" w14:textId="77777777" w:rsidR="005E7E00" w:rsidRPr="00821701" w:rsidRDefault="005E7E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4</w:t>
            </w:r>
          </w:p>
        </w:tc>
        <w:tc>
          <w:tcPr>
            <w:tcW w:w="0" w:type="pct"/>
            <w:noWrap/>
            <w:hideMark/>
          </w:tcPr>
          <w:p w14:paraId="7AE9D939" w14:textId="77777777" w:rsidR="005E7E00" w:rsidRPr="00821701" w:rsidRDefault="005E7E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11</w:t>
            </w:r>
          </w:p>
        </w:tc>
      </w:tr>
      <w:tr w:rsidR="006B7505" w:rsidRPr="00821701" w14:paraId="1AE49686" w14:textId="77777777" w:rsidTr="005E7E0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pct"/>
            <w:vMerge/>
            <w:hideMark/>
          </w:tcPr>
          <w:p w14:paraId="33BC5A6F" w14:textId="77777777" w:rsidR="005E7E00" w:rsidRPr="00821701" w:rsidRDefault="005E7E00">
            <w:pPr>
              <w:rPr>
                <w:rFonts w:ascii="Arial" w:hAnsi="Arial" w:cs="Arial"/>
                <w:color w:val="000000"/>
                <w:highlight w:val="yellow"/>
              </w:rPr>
            </w:pPr>
          </w:p>
        </w:tc>
        <w:tc>
          <w:tcPr>
            <w:tcW w:w="0" w:type="pct"/>
            <w:noWrap/>
            <w:hideMark/>
          </w:tcPr>
          <w:p w14:paraId="5BE61416" w14:textId="77777777" w:rsidR="005E7E00" w:rsidRPr="00821701" w:rsidRDefault="005E7E00">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Auriparus</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flaviceps</w:t>
            </w:r>
            <w:proofErr w:type="spellEnd"/>
          </w:p>
        </w:tc>
        <w:tc>
          <w:tcPr>
            <w:tcW w:w="0" w:type="pct"/>
            <w:noWrap/>
            <w:hideMark/>
          </w:tcPr>
          <w:p w14:paraId="249D7FF0" w14:textId="77777777" w:rsidR="005E7E00" w:rsidRPr="00821701" w:rsidRDefault="005E7E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0" w:type="pct"/>
            <w:noWrap/>
            <w:hideMark/>
          </w:tcPr>
          <w:p w14:paraId="4941DBE6" w14:textId="77777777" w:rsidR="005E7E00" w:rsidRPr="00821701" w:rsidRDefault="005E7E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0" w:type="pct"/>
            <w:noWrap/>
            <w:hideMark/>
          </w:tcPr>
          <w:p w14:paraId="7E9DEBDB" w14:textId="77777777" w:rsidR="005E7E00" w:rsidRPr="00821701" w:rsidRDefault="005E7E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0" w:type="pct"/>
            <w:noWrap/>
            <w:hideMark/>
          </w:tcPr>
          <w:p w14:paraId="0B6E2094" w14:textId="77777777" w:rsidR="005E7E00" w:rsidRPr="00821701" w:rsidRDefault="005E7E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w:t>
            </w:r>
          </w:p>
        </w:tc>
      </w:tr>
      <w:tr w:rsidR="006B7505" w:rsidRPr="00821701" w14:paraId="533E097D" w14:textId="77777777" w:rsidTr="005E7E00">
        <w:trPr>
          <w:trHeight w:val="315"/>
        </w:trPr>
        <w:tc>
          <w:tcPr>
            <w:cnfStyle w:val="001000000000" w:firstRow="0" w:lastRow="0" w:firstColumn="1" w:lastColumn="0" w:oddVBand="0" w:evenVBand="0" w:oddHBand="0" w:evenHBand="0" w:firstRowFirstColumn="0" w:firstRowLastColumn="0" w:lastRowFirstColumn="0" w:lastRowLastColumn="0"/>
            <w:tcW w:w="0" w:type="pct"/>
            <w:vMerge/>
            <w:hideMark/>
          </w:tcPr>
          <w:p w14:paraId="4E6F5477" w14:textId="77777777" w:rsidR="005E7E00" w:rsidRPr="00821701" w:rsidRDefault="005E7E00">
            <w:pPr>
              <w:rPr>
                <w:rFonts w:ascii="Arial" w:hAnsi="Arial" w:cs="Arial"/>
                <w:color w:val="000000"/>
                <w:highlight w:val="yellow"/>
              </w:rPr>
            </w:pPr>
          </w:p>
        </w:tc>
        <w:tc>
          <w:tcPr>
            <w:tcW w:w="0" w:type="pct"/>
            <w:noWrap/>
            <w:hideMark/>
          </w:tcPr>
          <w:p w14:paraId="20084581" w14:textId="77777777" w:rsidR="005E7E00" w:rsidRPr="00821701" w:rsidRDefault="005E7E00">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Buteo</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jamaicensis</w:t>
            </w:r>
            <w:proofErr w:type="spellEnd"/>
            <w:r w:rsidRPr="00821701">
              <w:rPr>
                <w:rFonts w:ascii="Arial" w:hAnsi="Arial" w:cs="Arial"/>
                <w:i/>
                <w:iCs/>
                <w:color w:val="000000"/>
                <w:highlight w:val="yellow"/>
              </w:rPr>
              <w:t xml:space="preserve"> </w:t>
            </w:r>
          </w:p>
        </w:tc>
        <w:tc>
          <w:tcPr>
            <w:tcW w:w="0" w:type="pct"/>
            <w:noWrap/>
            <w:hideMark/>
          </w:tcPr>
          <w:p w14:paraId="785F2B65" w14:textId="77777777" w:rsidR="005E7E00" w:rsidRPr="00821701" w:rsidRDefault="005E7E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0" w:type="pct"/>
            <w:noWrap/>
            <w:hideMark/>
          </w:tcPr>
          <w:p w14:paraId="7610B11B" w14:textId="77777777" w:rsidR="005E7E00" w:rsidRPr="00821701" w:rsidRDefault="005E7E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14</w:t>
            </w:r>
          </w:p>
        </w:tc>
        <w:tc>
          <w:tcPr>
            <w:tcW w:w="0" w:type="pct"/>
            <w:noWrap/>
            <w:hideMark/>
          </w:tcPr>
          <w:p w14:paraId="79675CE7" w14:textId="77777777" w:rsidR="005E7E00" w:rsidRPr="00821701" w:rsidRDefault="005E7E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w:t>
            </w:r>
          </w:p>
        </w:tc>
        <w:tc>
          <w:tcPr>
            <w:tcW w:w="0" w:type="pct"/>
            <w:noWrap/>
            <w:hideMark/>
          </w:tcPr>
          <w:p w14:paraId="0D64131D" w14:textId="77777777" w:rsidR="005E7E00" w:rsidRPr="00821701" w:rsidRDefault="005E7E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5</w:t>
            </w:r>
          </w:p>
        </w:tc>
      </w:tr>
      <w:tr w:rsidR="006B7505" w:rsidRPr="00821701" w14:paraId="3EE76E53" w14:textId="77777777" w:rsidTr="005E7E0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pct"/>
            <w:vMerge/>
            <w:hideMark/>
          </w:tcPr>
          <w:p w14:paraId="0DFEE4F8" w14:textId="77777777" w:rsidR="005E7E00" w:rsidRPr="00821701" w:rsidRDefault="005E7E00">
            <w:pPr>
              <w:rPr>
                <w:rFonts w:ascii="Arial" w:hAnsi="Arial" w:cs="Arial"/>
                <w:color w:val="000000"/>
                <w:highlight w:val="yellow"/>
              </w:rPr>
            </w:pPr>
          </w:p>
        </w:tc>
        <w:tc>
          <w:tcPr>
            <w:tcW w:w="0" w:type="pct"/>
            <w:noWrap/>
            <w:hideMark/>
          </w:tcPr>
          <w:p w14:paraId="06A2A86F" w14:textId="77777777" w:rsidR="005E7E00" w:rsidRPr="00821701" w:rsidRDefault="005E7E00">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Callipepla squamata </w:t>
            </w:r>
          </w:p>
        </w:tc>
        <w:tc>
          <w:tcPr>
            <w:tcW w:w="0" w:type="pct"/>
            <w:noWrap/>
            <w:hideMark/>
          </w:tcPr>
          <w:p w14:paraId="29244F7E" w14:textId="77777777" w:rsidR="005E7E00" w:rsidRPr="00821701" w:rsidRDefault="005E7E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0" w:type="pct"/>
            <w:noWrap/>
            <w:hideMark/>
          </w:tcPr>
          <w:p w14:paraId="710A4BD8" w14:textId="77777777" w:rsidR="005E7E00" w:rsidRPr="00821701" w:rsidRDefault="005E7E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0" w:type="pct"/>
            <w:noWrap/>
            <w:hideMark/>
          </w:tcPr>
          <w:p w14:paraId="330C8AB7" w14:textId="77777777" w:rsidR="005E7E00" w:rsidRPr="00821701" w:rsidRDefault="005E7E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8</w:t>
            </w:r>
          </w:p>
        </w:tc>
        <w:tc>
          <w:tcPr>
            <w:tcW w:w="0" w:type="pct"/>
            <w:noWrap/>
            <w:hideMark/>
          </w:tcPr>
          <w:p w14:paraId="03326208" w14:textId="77777777" w:rsidR="005E7E00" w:rsidRPr="00821701" w:rsidRDefault="005E7E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22</w:t>
            </w:r>
          </w:p>
        </w:tc>
      </w:tr>
      <w:tr w:rsidR="006B7505" w:rsidRPr="00821701" w14:paraId="7F6C6540" w14:textId="77777777" w:rsidTr="005E7E00">
        <w:trPr>
          <w:trHeight w:val="315"/>
        </w:trPr>
        <w:tc>
          <w:tcPr>
            <w:cnfStyle w:val="001000000000" w:firstRow="0" w:lastRow="0" w:firstColumn="1" w:lastColumn="0" w:oddVBand="0" w:evenVBand="0" w:oddHBand="0" w:evenHBand="0" w:firstRowFirstColumn="0" w:firstRowLastColumn="0" w:lastRowFirstColumn="0" w:lastRowLastColumn="0"/>
            <w:tcW w:w="0" w:type="pct"/>
            <w:vMerge/>
            <w:hideMark/>
          </w:tcPr>
          <w:p w14:paraId="4F804071" w14:textId="77777777" w:rsidR="005E7E00" w:rsidRPr="00821701" w:rsidRDefault="005E7E00">
            <w:pPr>
              <w:rPr>
                <w:rFonts w:ascii="Arial" w:hAnsi="Arial" w:cs="Arial"/>
                <w:color w:val="000000"/>
                <w:highlight w:val="yellow"/>
              </w:rPr>
            </w:pPr>
          </w:p>
        </w:tc>
        <w:tc>
          <w:tcPr>
            <w:tcW w:w="0" w:type="pct"/>
            <w:noWrap/>
            <w:hideMark/>
          </w:tcPr>
          <w:p w14:paraId="06351B2D" w14:textId="77777777" w:rsidR="005E7E00" w:rsidRPr="00821701" w:rsidRDefault="005E7E00">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Cathartes aura</w:t>
            </w:r>
          </w:p>
        </w:tc>
        <w:tc>
          <w:tcPr>
            <w:tcW w:w="0" w:type="pct"/>
            <w:noWrap/>
            <w:hideMark/>
          </w:tcPr>
          <w:p w14:paraId="3E6044F2" w14:textId="77777777" w:rsidR="005E7E00" w:rsidRPr="00821701" w:rsidRDefault="005E7E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0" w:type="pct"/>
            <w:noWrap/>
            <w:hideMark/>
          </w:tcPr>
          <w:p w14:paraId="0E41C937" w14:textId="77777777" w:rsidR="005E7E00" w:rsidRPr="00821701" w:rsidRDefault="005E7E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0" w:type="pct"/>
            <w:noWrap/>
            <w:hideMark/>
          </w:tcPr>
          <w:p w14:paraId="0CD0F988" w14:textId="77777777" w:rsidR="005E7E00" w:rsidRPr="00821701" w:rsidRDefault="005E7E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4</w:t>
            </w:r>
          </w:p>
        </w:tc>
        <w:tc>
          <w:tcPr>
            <w:tcW w:w="0" w:type="pct"/>
            <w:noWrap/>
            <w:hideMark/>
          </w:tcPr>
          <w:p w14:paraId="480192E0" w14:textId="77777777" w:rsidR="005E7E00" w:rsidRPr="00821701" w:rsidRDefault="005E7E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11</w:t>
            </w:r>
          </w:p>
        </w:tc>
      </w:tr>
      <w:tr w:rsidR="006B7505" w:rsidRPr="00821701" w14:paraId="0D3739B0" w14:textId="77777777" w:rsidTr="005E7E0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pct"/>
            <w:vMerge/>
            <w:hideMark/>
          </w:tcPr>
          <w:p w14:paraId="7C754C32" w14:textId="77777777" w:rsidR="005E7E00" w:rsidRPr="00821701" w:rsidRDefault="005E7E00">
            <w:pPr>
              <w:rPr>
                <w:rFonts w:ascii="Arial" w:hAnsi="Arial" w:cs="Arial"/>
                <w:color w:val="000000"/>
                <w:highlight w:val="yellow"/>
              </w:rPr>
            </w:pPr>
          </w:p>
        </w:tc>
        <w:tc>
          <w:tcPr>
            <w:tcW w:w="0" w:type="pct"/>
            <w:noWrap/>
            <w:hideMark/>
          </w:tcPr>
          <w:p w14:paraId="3AF9156C" w14:textId="77777777" w:rsidR="005E7E00" w:rsidRPr="00821701" w:rsidRDefault="005E7E00">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Chordeiles</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acutipennis</w:t>
            </w:r>
            <w:proofErr w:type="spellEnd"/>
          </w:p>
        </w:tc>
        <w:tc>
          <w:tcPr>
            <w:tcW w:w="0" w:type="pct"/>
            <w:noWrap/>
            <w:hideMark/>
          </w:tcPr>
          <w:p w14:paraId="00B7A26F" w14:textId="77777777" w:rsidR="005E7E00" w:rsidRPr="00821701" w:rsidRDefault="005E7E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0" w:type="pct"/>
            <w:noWrap/>
            <w:hideMark/>
          </w:tcPr>
          <w:p w14:paraId="1FDF39C5" w14:textId="77777777" w:rsidR="005E7E00" w:rsidRPr="00821701" w:rsidRDefault="005E7E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14</w:t>
            </w:r>
          </w:p>
        </w:tc>
        <w:tc>
          <w:tcPr>
            <w:tcW w:w="0" w:type="pct"/>
            <w:noWrap/>
            <w:hideMark/>
          </w:tcPr>
          <w:p w14:paraId="51B7EBF2" w14:textId="77777777" w:rsidR="005E7E00" w:rsidRPr="00821701" w:rsidRDefault="005E7E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0" w:type="pct"/>
            <w:noWrap/>
            <w:hideMark/>
          </w:tcPr>
          <w:p w14:paraId="17E37CCB" w14:textId="77777777" w:rsidR="005E7E00" w:rsidRPr="00821701" w:rsidRDefault="005E7E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w:t>
            </w:r>
          </w:p>
        </w:tc>
      </w:tr>
      <w:tr w:rsidR="006B7505" w:rsidRPr="00821701" w14:paraId="3BB44835" w14:textId="77777777" w:rsidTr="005E7E00">
        <w:trPr>
          <w:trHeight w:val="315"/>
        </w:trPr>
        <w:tc>
          <w:tcPr>
            <w:cnfStyle w:val="001000000000" w:firstRow="0" w:lastRow="0" w:firstColumn="1" w:lastColumn="0" w:oddVBand="0" w:evenVBand="0" w:oddHBand="0" w:evenHBand="0" w:firstRowFirstColumn="0" w:firstRowLastColumn="0" w:lastRowFirstColumn="0" w:lastRowLastColumn="0"/>
            <w:tcW w:w="0" w:type="pct"/>
            <w:vMerge/>
            <w:hideMark/>
          </w:tcPr>
          <w:p w14:paraId="1AACC26C" w14:textId="77777777" w:rsidR="005E7E00" w:rsidRPr="00821701" w:rsidRDefault="005E7E00">
            <w:pPr>
              <w:rPr>
                <w:rFonts w:ascii="Arial" w:hAnsi="Arial" w:cs="Arial"/>
                <w:color w:val="000000"/>
                <w:highlight w:val="yellow"/>
              </w:rPr>
            </w:pPr>
          </w:p>
        </w:tc>
        <w:tc>
          <w:tcPr>
            <w:tcW w:w="0" w:type="pct"/>
            <w:noWrap/>
            <w:hideMark/>
          </w:tcPr>
          <w:p w14:paraId="70AB6686" w14:textId="77777777" w:rsidR="005E7E00" w:rsidRPr="00821701" w:rsidRDefault="005E7E00">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Circus</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hudsonius</w:t>
            </w:r>
            <w:proofErr w:type="spellEnd"/>
          </w:p>
        </w:tc>
        <w:tc>
          <w:tcPr>
            <w:tcW w:w="0" w:type="pct"/>
            <w:noWrap/>
            <w:hideMark/>
          </w:tcPr>
          <w:p w14:paraId="7A8912D8" w14:textId="77777777" w:rsidR="005E7E00" w:rsidRPr="00821701" w:rsidRDefault="005E7E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0" w:type="pct"/>
            <w:noWrap/>
            <w:hideMark/>
          </w:tcPr>
          <w:p w14:paraId="77A4E585" w14:textId="77777777" w:rsidR="005E7E00" w:rsidRPr="00821701" w:rsidRDefault="005E7E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14</w:t>
            </w:r>
          </w:p>
        </w:tc>
        <w:tc>
          <w:tcPr>
            <w:tcW w:w="0" w:type="pct"/>
            <w:noWrap/>
            <w:hideMark/>
          </w:tcPr>
          <w:p w14:paraId="0C0625AB" w14:textId="77777777" w:rsidR="005E7E00" w:rsidRPr="00821701" w:rsidRDefault="005E7E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0" w:type="pct"/>
            <w:noWrap/>
            <w:hideMark/>
          </w:tcPr>
          <w:p w14:paraId="62DFB875" w14:textId="77777777" w:rsidR="005E7E00" w:rsidRPr="00821701" w:rsidRDefault="005E7E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w:t>
            </w:r>
          </w:p>
        </w:tc>
      </w:tr>
      <w:tr w:rsidR="006B7505" w:rsidRPr="00821701" w14:paraId="600E1566" w14:textId="77777777" w:rsidTr="005E7E0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pct"/>
            <w:vMerge/>
            <w:hideMark/>
          </w:tcPr>
          <w:p w14:paraId="0E42DBB8" w14:textId="77777777" w:rsidR="005E7E00" w:rsidRPr="00821701" w:rsidRDefault="005E7E00">
            <w:pPr>
              <w:rPr>
                <w:rFonts w:ascii="Arial" w:hAnsi="Arial" w:cs="Arial"/>
                <w:color w:val="000000"/>
                <w:highlight w:val="yellow"/>
              </w:rPr>
            </w:pPr>
          </w:p>
        </w:tc>
        <w:tc>
          <w:tcPr>
            <w:tcW w:w="0" w:type="pct"/>
            <w:noWrap/>
            <w:hideMark/>
          </w:tcPr>
          <w:p w14:paraId="35F3D9BE" w14:textId="77777777" w:rsidR="005E7E00" w:rsidRPr="00821701" w:rsidRDefault="005E7E00">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Falco </w:t>
            </w:r>
            <w:proofErr w:type="spellStart"/>
            <w:r w:rsidRPr="00821701">
              <w:rPr>
                <w:rFonts w:ascii="Arial" w:hAnsi="Arial" w:cs="Arial"/>
                <w:i/>
                <w:iCs/>
                <w:color w:val="000000"/>
                <w:highlight w:val="yellow"/>
              </w:rPr>
              <w:t>sparverius</w:t>
            </w:r>
            <w:proofErr w:type="spellEnd"/>
          </w:p>
        </w:tc>
        <w:tc>
          <w:tcPr>
            <w:tcW w:w="0" w:type="pct"/>
            <w:noWrap/>
            <w:hideMark/>
          </w:tcPr>
          <w:p w14:paraId="66F514D4" w14:textId="77777777" w:rsidR="005E7E00" w:rsidRPr="00821701" w:rsidRDefault="005E7E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0" w:type="pct"/>
            <w:noWrap/>
            <w:hideMark/>
          </w:tcPr>
          <w:p w14:paraId="632CFBCE" w14:textId="77777777" w:rsidR="005E7E00" w:rsidRPr="00821701" w:rsidRDefault="005E7E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0" w:type="pct"/>
            <w:noWrap/>
            <w:hideMark/>
          </w:tcPr>
          <w:p w14:paraId="4FC4F22A" w14:textId="77777777" w:rsidR="005E7E00" w:rsidRPr="00821701" w:rsidRDefault="005E7E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w:t>
            </w:r>
          </w:p>
        </w:tc>
        <w:tc>
          <w:tcPr>
            <w:tcW w:w="0" w:type="pct"/>
            <w:noWrap/>
            <w:hideMark/>
          </w:tcPr>
          <w:p w14:paraId="518B176A" w14:textId="77777777" w:rsidR="005E7E00" w:rsidRPr="00821701" w:rsidRDefault="005E7E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5</w:t>
            </w:r>
          </w:p>
        </w:tc>
      </w:tr>
      <w:tr w:rsidR="006B7505" w:rsidRPr="00821701" w14:paraId="6234FEB4" w14:textId="77777777" w:rsidTr="005E7E00">
        <w:trPr>
          <w:trHeight w:val="315"/>
        </w:trPr>
        <w:tc>
          <w:tcPr>
            <w:cnfStyle w:val="001000000000" w:firstRow="0" w:lastRow="0" w:firstColumn="1" w:lastColumn="0" w:oddVBand="0" w:evenVBand="0" w:oddHBand="0" w:evenHBand="0" w:firstRowFirstColumn="0" w:firstRowLastColumn="0" w:lastRowFirstColumn="0" w:lastRowLastColumn="0"/>
            <w:tcW w:w="0" w:type="pct"/>
            <w:vMerge/>
            <w:hideMark/>
          </w:tcPr>
          <w:p w14:paraId="1757C65F" w14:textId="77777777" w:rsidR="005E7E00" w:rsidRPr="00821701" w:rsidRDefault="005E7E00">
            <w:pPr>
              <w:rPr>
                <w:rFonts w:ascii="Arial" w:hAnsi="Arial" w:cs="Arial"/>
                <w:color w:val="000000"/>
                <w:highlight w:val="yellow"/>
              </w:rPr>
            </w:pPr>
          </w:p>
        </w:tc>
        <w:tc>
          <w:tcPr>
            <w:tcW w:w="0" w:type="pct"/>
            <w:noWrap/>
            <w:hideMark/>
          </w:tcPr>
          <w:p w14:paraId="1D61D599" w14:textId="77777777" w:rsidR="005E7E00" w:rsidRPr="00821701" w:rsidRDefault="005E7E00">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Geococcyx</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californianus</w:t>
            </w:r>
            <w:proofErr w:type="spellEnd"/>
          </w:p>
        </w:tc>
        <w:tc>
          <w:tcPr>
            <w:tcW w:w="0" w:type="pct"/>
            <w:noWrap/>
            <w:hideMark/>
          </w:tcPr>
          <w:p w14:paraId="4D4C1311" w14:textId="77777777" w:rsidR="005E7E00" w:rsidRPr="00821701" w:rsidRDefault="005E7E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0" w:type="pct"/>
            <w:noWrap/>
            <w:hideMark/>
          </w:tcPr>
          <w:p w14:paraId="7A844DC3" w14:textId="77777777" w:rsidR="005E7E00" w:rsidRPr="00821701" w:rsidRDefault="005E7E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0" w:type="pct"/>
            <w:noWrap/>
            <w:hideMark/>
          </w:tcPr>
          <w:p w14:paraId="40A822D5" w14:textId="77777777" w:rsidR="005E7E00" w:rsidRPr="00821701" w:rsidRDefault="005E7E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0" w:type="pct"/>
            <w:noWrap/>
            <w:hideMark/>
          </w:tcPr>
          <w:p w14:paraId="0D4D1BED" w14:textId="77777777" w:rsidR="005E7E00" w:rsidRPr="00821701" w:rsidRDefault="005E7E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w:t>
            </w:r>
          </w:p>
        </w:tc>
      </w:tr>
      <w:tr w:rsidR="006B7505" w:rsidRPr="00821701" w14:paraId="5063278A" w14:textId="77777777" w:rsidTr="005E7E0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pct"/>
            <w:vMerge/>
            <w:hideMark/>
          </w:tcPr>
          <w:p w14:paraId="261C34A8" w14:textId="77777777" w:rsidR="005E7E00" w:rsidRPr="00821701" w:rsidRDefault="005E7E00">
            <w:pPr>
              <w:rPr>
                <w:rFonts w:ascii="Arial" w:hAnsi="Arial" w:cs="Arial"/>
                <w:color w:val="000000"/>
                <w:highlight w:val="yellow"/>
              </w:rPr>
            </w:pPr>
          </w:p>
        </w:tc>
        <w:tc>
          <w:tcPr>
            <w:tcW w:w="0" w:type="pct"/>
            <w:noWrap/>
            <w:hideMark/>
          </w:tcPr>
          <w:p w14:paraId="231CCEC6" w14:textId="77777777" w:rsidR="005E7E00" w:rsidRPr="00821701" w:rsidRDefault="005E7E00">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Haemorhous mexicanus</w:t>
            </w:r>
          </w:p>
        </w:tc>
        <w:tc>
          <w:tcPr>
            <w:tcW w:w="0" w:type="pct"/>
            <w:noWrap/>
            <w:hideMark/>
          </w:tcPr>
          <w:p w14:paraId="23354F2F" w14:textId="77777777" w:rsidR="005E7E00" w:rsidRPr="00821701" w:rsidRDefault="005E7E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4</w:t>
            </w:r>
          </w:p>
        </w:tc>
        <w:tc>
          <w:tcPr>
            <w:tcW w:w="0" w:type="pct"/>
            <w:noWrap/>
            <w:hideMark/>
          </w:tcPr>
          <w:p w14:paraId="4F2B7BF7" w14:textId="77777777" w:rsidR="005E7E00" w:rsidRPr="00821701" w:rsidRDefault="005E7E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57</w:t>
            </w:r>
          </w:p>
        </w:tc>
        <w:tc>
          <w:tcPr>
            <w:tcW w:w="0" w:type="pct"/>
            <w:noWrap/>
            <w:hideMark/>
          </w:tcPr>
          <w:p w14:paraId="523F8DEB" w14:textId="77777777" w:rsidR="005E7E00" w:rsidRPr="00821701" w:rsidRDefault="005E7E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0" w:type="pct"/>
            <w:noWrap/>
            <w:hideMark/>
          </w:tcPr>
          <w:p w14:paraId="6B344C61" w14:textId="77777777" w:rsidR="005E7E00" w:rsidRPr="00821701" w:rsidRDefault="005E7E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w:t>
            </w:r>
          </w:p>
        </w:tc>
      </w:tr>
      <w:tr w:rsidR="006B7505" w:rsidRPr="00821701" w14:paraId="0CEBC8AE" w14:textId="77777777" w:rsidTr="005E7E00">
        <w:trPr>
          <w:trHeight w:val="315"/>
        </w:trPr>
        <w:tc>
          <w:tcPr>
            <w:cnfStyle w:val="001000000000" w:firstRow="0" w:lastRow="0" w:firstColumn="1" w:lastColumn="0" w:oddVBand="0" w:evenVBand="0" w:oddHBand="0" w:evenHBand="0" w:firstRowFirstColumn="0" w:firstRowLastColumn="0" w:lastRowFirstColumn="0" w:lastRowLastColumn="0"/>
            <w:tcW w:w="0" w:type="pct"/>
            <w:vMerge/>
            <w:hideMark/>
          </w:tcPr>
          <w:p w14:paraId="06F0AE2E" w14:textId="77777777" w:rsidR="005E7E00" w:rsidRPr="00821701" w:rsidRDefault="005E7E00">
            <w:pPr>
              <w:rPr>
                <w:rFonts w:ascii="Arial" w:hAnsi="Arial" w:cs="Arial"/>
                <w:color w:val="000000"/>
                <w:highlight w:val="yellow"/>
              </w:rPr>
            </w:pPr>
          </w:p>
        </w:tc>
        <w:tc>
          <w:tcPr>
            <w:tcW w:w="0" w:type="pct"/>
            <w:noWrap/>
            <w:hideMark/>
          </w:tcPr>
          <w:p w14:paraId="5A56D468" w14:textId="77777777" w:rsidR="005E7E00" w:rsidRPr="00821701" w:rsidRDefault="005E7E00">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Regulus </w:t>
            </w:r>
            <w:proofErr w:type="spellStart"/>
            <w:r w:rsidRPr="00821701">
              <w:rPr>
                <w:rFonts w:ascii="Arial" w:hAnsi="Arial" w:cs="Arial"/>
                <w:i/>
                <w:iCs/>
                <w:color w:val="000000"/>
                <w:highlight w:val="yellow"/>
              </w:rPr>
              <w:t>calendula</w:t>
            </w:r>
            <w:proofErr w:type="spellEnd"/>
          </w:p>
        </w:tc>
        <w:tc>
          <w:tcPr>
            <w:tcW w:w="0" w:type="pct"/>
            <w:noWrap/>
            <w:hideMark/>
          </w:tcPr>
          <w:p w14:paraId="501F6E60" w14:textId="77777777" w:rsidR="005E7E00" w:rsidRPr="00821701" w:rsidRDefault="005E7E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0" w:type="pct"/>
            <w:noWrap/>
            <w:hideMark/>
          </w:tcPr>
          <w:p w14:paraId="60DA357C" w14:textId="77777777" w:rsidR="005E7E00" w:rsidRPr="00821701" w:rsidRDefault="005E7E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0" w:type="pct"/>
            <w:noWrap/>
            <w:hideMark/>
          </w:tcPr>
          <w:p w14:paraId="2E42C35E" w14:textId="77777777" w:rsidR="005E7E00" w:rsidRPr="00821701" w:rsidRDefault="005E7E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0" w:type="pct"/>
            <w:noWrap/>
            <w:hideMark/>
          </w:tcPr>
          <w:p w14:paraId="524DC783" w14:textId="77777777" w:rsidR="005E7E00" w:rsidRPr="00821701" w:rsidRDefault="005E7E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w:t>
            </w:r>
          </w:p>
        </w:tc>
      </w:tr>
      <w:tr w:rsidR="006B7505" w:rsidRPr="00821701" w14:paraId="4C59AA1F" w14:textId="77777777" w:rsidTr="005E7E0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pct"/>
            <w:vMerge/>
            <w:hideMark/>
          </w:tcPr>
          <w:p w14:paraId="4C7E77C1" w14:textId="77777777" w:rsidR="005E7E00" w:rsidRPr="00821701" w:rsidRDefault="005E7E00">
            <w:pPr>
              <w:rPr>
                <w:rFonts w:ascii="Arial" w:hAnsi="Arial" w:cs="Arial"/>
                <w:color w:val="000000"/>
                <w:highlight w:val="yellow"/>
              </w:rPr>
            </w:pPr>
          </w:p>
        </w:tc>
        <w:tc>
          <w:tcPr>
            <w:tcW w:w="0" w:type="pct"/>
            <w:noWrap/>
            <w:hideMark/>
          </w:tcPr>
          <w:p w14:paraId="2AC4F7F6" w14:textId="77777777" w:rsidR="005E7E00" w:rsidRPr="00821701" w:rsidRDefault="005E7E00">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Salpinctes</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obsoletus</w:t>
            </w:r>
            <w:proofErr w:type="spellEnd"/>
          </w:p>
        </w:tc>
        <w:tc>
          <w:tcPr>
            <w:tcW w:w="0" w:type="pct"/>
            <w:noWrap/>
            <w:hideMark/>
          </w:tcPr>
          <w:p w14:paraId="616971D4" w14:textId="77777777" w:rsidR="005E7E00" w:rsidRPr="00821701" w:rsidRDefault="005E7E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0" w:type="pct"/>
            <w:noWrap/>
            <w:hideMark/>
          </w:tcPr>
          <w:p w14:paraId="2540CD93" w14:textId="77777777" w:rsidR="005E7E00" w:rsidRPr="00821701" w:rsidRDefault="005E7E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0" w:type="pct"/>
            <w:noWrap/>
            <w:hideMark/>
          </w:tcPr>
          <w:p w14:paraId="421B4809" w14:textId="77777777" w:rsidR="005E7E00" w:rsidRPr="00821701" w:rsidRDefault="005E7E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0" w:type="pct"/>
            <w:noWrap/>
            <w:hideMark/>
          </w:tcPr>
          <w:p w14:paraId="2BA74D9F" w14:textId="77777777" w:rsidR="005E7E00" w:rsidRPr="00821701" w:rsidRDefault="005E7E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w:t>
            </w:r>
          </w:p>
        </w:tc>
      </w:tr>
      <w:tr w:rsidR="006B7505" w:rsidRPr="00821701" w14:paraId="0A0795BA" w14:textId="77777777" w:rsidTr="005E7E00">
        <w:trPr>
          <w:trHeight w:val="315"/>
        </w:trPr>
        <w:tc>
          <w:tcPr>
            <w:cnfStyle w:val="001000000000" w:firstRow="0" w:lastRow="0" w:firstColumn="1" w:lastColumn="0" w:oddVBand="0" w:evenVBand="0" w:oddHBand="0" w:evenHBand="0" w:firstRowFirstColumn="0" w:firstRowLastColumn="0" w:lastRowFirstColumn="0" w:lastRowLastColumn="0"/>
            <w:tcW w:w="0" w:type="pct"/>
            <w:vMerge/>
            <w:hideMark/>
          </w:tcPr>
          <w:p w14:paraId="26E04D8A" w14:textId="77777777" w:rsidR="005E7E00" w:rsidRPr="00821701" w:rsidRDefault="005E7E00">
            <w:pPr>
              <w:rPr>
                <w:rFonts w:ascii="Arial" w:hAnsi="Arial" w:cs="Arial"/>
                <w:color w:val="000000"/>
                <w:highlight w:val="yellow"/>
              </w:rPr>
            </w:pPr>
          </w:p>
        </w:tc>
        <w:tc>
          <w:tcPr>
            <w:tcW w:w="0" w:type="pct"/>
            <w:noWrap/>
            <w:hideMark/>
          </w:tcPr>
          <w:p w14:paraId="060B7EA7" w14:textId="77777777" w:rsidR="005E7E00" w:rsidRPr="00821701" w:rsidRDefault="005E7E00">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Sayornis saya</w:t>
            </w:r>
          </w:p>
        </w:tc>
        <w:tc>
          <w:tcPr>
            <w:tcW w:w="0" w:type="pct"/>
            <w:noWrap/>
            <w:hideMark/>
          </w:tcPr>
          <w:p w14:paraId="02068624" w14:textId="77777777" w:rsidR="005E7E00" w:rsidRPr="00821701" w:rsidRDefault="005E7E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0" w:type="pct"/>
            <w:noWrap/>
            <w:hideMark/>
          </w:tcPr>
          <w:p w14:paraId="4F54D2C4" w14:textId="77777777" w:rsidR="005E7E00" w:rsidRPr="00821701" w:rsidRDefault="005E7E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0" w:type="pct"/>
            <w:noWrap/>
            <w:hideMark/>
          </w:tcPr>
          <w:p w14:paraId="0426922F" w14:textId="77777777" w:rsidR="005E7E00" w:rsidRPr="00821701" w:rsidRDefault="005E7E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w:t>
            </w:r>
          </w:p>
        </w:tc>
        <w:tc>
          <w:tcPr>
            <w:tcW w:w="0" w:type="pct"/>
            <w:noWrap/>
            <w:hideMark/>
          </w:tcPr>
          <w:p w14:paraId="56C2CB8C" w14:textId="77777777" w:rsidR="005E7E00" w:rsidRPr="00821701" w:rsidRDefault="005E7E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8</w:t>
            </w:r>
          </w:p>
        </w:tc>
      </w:tr>
      <w:tr w:rsidR="006B7505" w:rsidRPr="00821701" w14:paraId="4ED798CB" w14:textId="77777777" w:rsidTr="005E7E0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pct"/>
            <w:vMerge/>
            <w:hideMark/>
          </w:tcPr>
          <w:p w14:paraId="6007A835" w14:textId="77777777" w:rsidR="005E7E00" w:rsidRPr="00821701" w:rsidRDefault="005E7E00">
            <w:pPr>
              <w:rPr>
                <w:rFonts w:ascii="Arial" w:hAnsi="Arial" w:cs="Arial"/>
                <w:color w:val="000000"/>
                <w:highlight w:val="yellow"/>
              </w:rPr>
            </w:pPr>
          </w:p>
        </w:tc>
        <w:tc>
          <w:tcPr>
            <w:tcW w:w="0" w:type="pct"/>
            <w:noWrap/>
            <w:hideMark/>
          </w:tcPr>
          <w:p w14:paraId="20CCD678" w14:textId="77777777" w:rsidR="005E7E00" w:rsidRPr="00821701" w:rsidRDefault="005E7E00">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Tyrannus verticalis</w:t>
            </w:r>
          </w:p>
        </w:tc>
        <w:tc>
          <w:tcPr>
            <w:tcW w:w="0" w:type="pct"/>
            <w:noWrap/>
            <w:hideMark/>
          </w:tcPr>
          <w:p w14:paraId="6D4C6B92" w14:textId="77777777" w:rsidR="005E7E00" w:rsidRPr="00821701" w:rsidRDefault="005E7E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0" w:type="pct"/>
            <w:noWrap/>
            <w:hideMark/>
          </w:tcPr>
          <w:p w14:paraId="27C79FCD" w14:textId="77777777" w:rsidR="005E7E00" w:rsidRPr="00821701" w:rsidRDefault="005E7E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0" w:type="pct"/>
            <w:noWrap/>
            <w:hideMark/>
          </w:tcPr>
          <w:p w14:paraId="304A3458" w14:textId="77777777" w:rsidR="005E7E00" w:rsidRPr="00821701" w:rsidRDefault="005E7E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0" w:type="pct"/>
            <w:noWrap/>
            <w:hideMark/>
          </w:tcPr>
          <w:p w14:paraId="29C6E8A4" w14:textId="77777777" w:rsidR="005E7E00" w:rsidRPr="00821701" w:rsidRDefault="005E7E0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w:t>
            </w:r>
          </w:p>
        </w:tc>
      </w:tr>
      <w:tr w:rsidR="006B7505" w14:paraId="39BA0B8F" w14:textId="77777777" w:rsidTr="005E7E00">
        <w:trPr>
          <w:trHeight w:val="315"/>
        </w:trPr>
        <w:tc>
          <w:tcPr>
            <w:cnfStyle w:val="001000000000" w:firstRow="0" w:lastRow="0" w:firstColumn="1" w:lastColumn="0" w:oddVBand="0" w:evenVBand="0" w:oddHBand="0" w:evenHBand="0" w:firstRowFirstColumn="0" w:firstRowLastColumn="0" w:lastRowFirstColumn="0" w:lastRowLastColumn="0"/>
            <w:tcW w:w="0" w:type="pct"/>
            <w:vMerge/>
            <w:hideMark/>
          </w:tcPr>
          <w:p w14:paraId="400D8CF2" w14:textId="77777777" w:rsidR="005E7E00" w:rsidRPr="00821701" w:rsidRDefault="005E7E00">
            <w:pPr>
              <w:rPr>
                <w:rFonts w:ascii="Arial" w:hAnsi="Arial" w:cs="Arial"/>
                <w:color w:val="000000"/>
                <w:highlight w:val="yellow"/>
              </w:rPr>
            </w:pPr>
          </w:p>
        </w:tc>
        <w:tc>
          <w:tcPr>
            <w:tcW w:w="0" w:type="pct"/>
            <w:noWrap/>
            <w:hideMark/>
          </w:tcPr>
          <w:p w14:paraId="62E4FAA7" w14:textId="77777777" w:rsidR="005E7E00" w:rsidRPr="00821701" w:rsidRDefault="005E7E00">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Zenaida </w:t>
            </w:r>
            <w:proofErr w:type="spellStart"/>
            <w:r w:rsidRPr="00821701">
              <w:rPr>
                <w:rFonts w:ascii="Arial" w:hAnsi="Arial" w:cs="Arial"/>
                <w:i/>
                <w:iCs/>
                <w:color w:val="000000"/>
                <w:highlight w:val="yellow"/>
              </w:rPr>
              <w:t>macroura</w:t>
            </w:r>
            <w:proofErr w:type="spellEnd"/>
          </w:p>
        </w:tc>
        <w:tc>
          <w:tcPr>
            <w:tcW w:w="0" w:type="pct"/>
            <w:noWrap/>
            <w:hideMark/>
          </w:tcPr>
          <w:p w14:paraId="0570B13D" w14:textId="77777777" w:rsidR="005E7E00" w:rsidRPr="00821701" w:rsidRDefault="005E7E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0" w:type="pct"/>
            <w:noWrap/>
            <w:hideMark/>
          </w:tcPr>
          <w:p w14:paraId="4F4C1919" w14:textId="77777777" w:rsidR="005E7E00" w:rsidRPr="00821701" w:rsidRDefault="005E7E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0" w:type="pct"/>
            <w:noWrap/>
            <w:hideMark/>
          </w:tcPr>
          <w:p w14:paraId="356BA6CE" w14:textId="77777777" w:rsidR="005E7E00" w:rsidRPr="00821701" w:rsidRDefault="005E7E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w:t>
            </w:r>
          </w:p>
        </w:tc>
        <w:tc>
          <w:tcPr>
            <w:tcW w:w="0" w:type="pct"/>
            <w:noWrap/>
            <w:hideMark/>
          </w:tcPr>
          <w:p w14:paraId="7DEAF4B0" w14:textId="77777777" w:rsidR="005E7E00" w:rsidRDefault="005E7E0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821701">
              <w:rPr>
                <w:rFonts w:ascii="Arial" w:hAnsi="Arial" w:cs="Arial"/>
                <w:color w:val="000000"/>
                <w:highlight w:val="yellow"/>
              </w:rPr>
              <w:t>8</w:t>
            </w:r>
          </w:p>
        </w:tc>
      </w:tr>
    </w:tbl>
    <w:p w14:paraId="3E792E1E" w14:textId="49EB04FF" w:rsidR="004A144C" w:rsidRDefault="004A144C" w:rsidP="00E365DA">
      <w:pPr>
        <w:spacing w:line="259" w:lineRule="auto"/>
        <w:ind w:right="161"/>
        <w:jc w:val="both"/>
        <w:rPr>
          <w:rFonts w:ascii="Arial" w:hAnsi="Arial" w:cs="Arial"/>
        </w:rPr>
      </w:pPr>
    </w:p>
    <w:p w14:paraId="582B8B25" w14:textId="577F585A" w:rsidR="004A144C" w:rsidRDefault="005E7E00" w:rsidP="00E365DA">
      <w:pPr>
        <w:spacing w:line="259" w:lineRule="auto"/>
        <w:ind w:right="161"/>
        <w:jc w:val="both"/>
        <w:rPr>
          <w:rFonts w:ascii="Arial" w:hAnsi="Arial" w:cs="Arial"/>
        </w:rPr>
      </w:pPr>
      <w:r>
        <w:rPr>
          <w:rFonts w:ascii="Arial" w:hAnsi="Arial" w:cs="Arial"/>
          <w:noProof/>
          <w:lang w:val="es-ES" w:eastAsia="es-ES"/>
        </w:rPr>
        <w:lastRenderedPageBreak/>
        <w:drawing>
          <wp:inline distT="0" distB="0" distL="0" distR="0" wp14:anchorId="243140F2" wp14:editId="174F47BA">
            <wp:extent cx="6017260" cy="3243580"/>
            <wp:effectExtent l="0" t="0" r="2540" b="0"/>
            <wp:docPr id="13257622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17260" cy="3243580"/>
                    </a:xfrm>
                    <a:prstGeom prst="rect">
                      <a:avLst/>
                    </a:prstGeom>
                    <a:noFill/>
                  </pic:spPr>
                </pic:pic>
              </a:graphicData>
            </a:graphic>
          </wp:inline>
        </w:drawing>
      </w:r>
    </w:p>
    <w:p w14:paraId="04CF9E32" w14:textId="021CDAEB" w:rsidR="005E7E00" w:rsidRPr="008F26DF" w:rsidRDefault="005E7E00" w:rsidP="006B7505">
      <w:pPr>
        <w:pStyle w:val="GRAFICAS"/>
        <w:ind w:left="0" w:firstLine="0"/>
      </w:pPr>
      <w:bookmarkStart w:id="72" w:name="_Toc140490532"/>
      <w:bookmarkStart w:id="73" w:name="_Toc166502704"/>
      <w:r w:rsidRPr="008F26DF">
        <w:t xml:space="preserve">Análisis comparativo de abundancias para el grupo de las aves en el </w:t>
      </w:r>
      <w:r w:rsidR="00895032">
        <w:t>ACUSTF</w:t>
      </w:r>
      <w:r w:rsidRPr="008F26DF">
        <w:t xml:space="preserve"> y sistema ambiental.</w:t>
      </w:r>
      <w:bookmarkEnd w:id="72"/>
      <w:bookmarkEnd w:id="73"/>
    </w:p>
    <w:p w14:paraId="5863B97C" w14:textId="77777777" w:rsidR="005E7E00" w:rsidRDefault="005E7E00" w:rsidP="00E365DA">
      <w:pPr>
        <w:spacing w:line="259" w:lineRule="auto"/>
        <w:ind w:right="161"/>
        <w:jc w:val="both"/>
        <w:rPr>
          <w:rFonts w:ascii="Arial" w:hAnsi="Arial" w:cs="Arial"/>
        </w:rPr>
      </w:pPr>
    </w:p>
    <w:p w14:paraId="404E72EF" w14:textId="1C9C0408" w:rsidR="004A144C" w:rsidRDefault="004A144C" w:rsidP="00E365DA">
      <w:pPr>
        <w:spacing w:line="259" w:lineRule="auto"/>
        <w:ind w:right="161"/>
        <w:jc w:val="both"/>
        <w:rPr>
          <w:rFonts w:ascii="Arial" w:hAnsi="Arial" w:cs="Arial"/>
        </w:rPr>
      </w:pPr>
    </w:p>
    <w:p w14:paraId="693D5984" w14:textId="40619EB7" w:rsidR="005E7E00" w:rsidRPr="000C7160" w:rsidRDefault="005E7E00" w:rsidP="005E7E00">
      <w:pPr>
        <w:spacing w:line="276" w:lineRule="auto"/>
        <w:jc w:val="both"/>
        <w:rPr>
          <w:rFonts w:ascii="Arial" w:hAnsi="Arial" w:cs="Arial"/>
          <w:iCs/>
        </w:rPr>
      </w:pPr>
      <w:r w:rsidRPr="00821701">
        <w:rPr>
          <w:rFonts w:ascii="Arial" w:hAnsi="Arial" w:cs="Arial"/>
          <w:iCs/>
          <w:highlight w:val="yellow"/>
        </w:rPr>
        <w:t xml:space="preserve">Con respecto a la abundancia absoluta se tiene que en el </w:t>
      </w:r>
      <w:r w:rsidR="00895032" w:rsidRPr="00821701">
        <w:rPr>
          <w:rFonts w:ascii="Arial" w:hAnsi="Arial" w:cs="Arial"/>
          <w:iCs/>
          <w:highlight w:val="yellow"/>
        </w:rPr>
        <w:t>ACUSTF</w:t>
      </w:r>
      <w:r w:rsidRPr="00821701">
        <w:rPr>
          <w:rFonts w:ascii="Arial" w:hAnsi="Arial" w:cs="Arial"/>
          <w:iCs/>
          <w:highlight w:val="yellow"/>
        </w:rPr>
        <w:t xml:space="preserve"> muestra que la especie más abundante en el área es </w:t>
      </w:r>
      <w:r w:rsidRPr="00821701">
        <w:rPr>
          <w:rFonts w:ascii="Arial" w:hAnsi="Arial" w:cs="Arial"/>
          <w:i/>
          <w:highlight w:val="yellow"/>
        </w:rPr>
        <w:t xml:space="preserve">Haemorhous mexicanus </w:t>
      </w:r>
      <w:r w:rsidRPr="00821701">
        <w:rPr>
          <w:rFonts w:ascii="Arial" w:hAnsi="Arial" w:cs="Arial"/>
          <w:iCs/>
          <w:highlight w:val="yellow"/>
        </w:rPr>
        <w:t xml:space="preserve">registrando 4 individuos avistados dentro del área de muestreo representando el 57% del total de las especies en el </w:t>
      </w:r>
      <w:r w:rsidR="00895032" w:rsidRPr="00821701">
        <w:rPr>
          <w:rFonts w:ascii="Arial" w:hAnsi="Arial" w:cs="Arial"/>
          <w:iCs/>
          <w:highlight w:val="yellow"/>
        </w:rPr>
        <w:t>ACUSTF</w:t>
      </w:r>
      <w:r w:rsidRPr="00821701">
        <w:rPr>
          <w:rFonts w:ascii="Arial" w:hAnsi="Arial" w:cs="Arial"/>
          <w:iCs/>
          <w:highlight w:val="yellow"/>
        </w:rPr>
        <w:t xml:space="preserve"> de acuerdo a los resultados de abundancia relativa; para el área del sistema ambiental la especie más representativa en cuanto a su abundancia fue la especie </w:t>
      </w:r>
      <w:r w:rsidR="004612D1" w:rsidRPr="00821701">
        <w:rPr>
          <w:rFonts w:ascii="Arial" w:hAnsi="Arial" w:cs="Arial"/>
          <w:i/>
          <w:highlight w:val="yellow"/>
        </w:rPr>
        <w:t xml:space="preserve">Callipepla squamata </w:t>
      </w:r>
      <w:r w:rsidRPr="00821701">
        <w:rPr>
          <w:rFonts w:ascii="Arial" w:hAnsi="Arial" w:cs="Arial"/>
          <w:iCs/>
          <w:highlight w:val="yellow"/>
        </w:rPr>
        <w:t xml:space="preserve">con </w:t>
      </w:r>
      <w:r w:rsidR="004612D1" w:rsidRPr="00821701">
        <w:rPr>
          <w:rFonts w:ascii="Arial" w:hAnsi="Arial" w:cs="Arial"/>
          <w:iCs/>
          <w:highlight w:val="yellow"/>
        </w:rPr>
        <w:t>8</w:t>
      </w:r>
      <w:r w:rsidRPr="00821701">
        <w:rPr>
          <w:rFonts w:ascii="Arial" w:hAnsi="Arial" w:cs="Arial"/>
          <w:iCs/>
          <w:highlight w:val="yellow"/>
        </w:rPr>
        <w:t xml:space="preserve"> individuos avistados representando en abundancia relativa el </w:t>
      </w:r>
      <w:r w:rsidR="004612D1" w:rsidRPr="00821701">
        <w:rPr>
          <w:rFonts w:ascii="Arial" w:hAnsi="Arial" w:cs="Arial"/>
          <w:iCs/>
          <w:highlight w:val="yellow"/>
        </w:rPr>
        <w:t>22</w:t>
      </w:r>
      <w:r w:rsidRPr="00821701">
        <w:rPr>
          <w:rFonts w:ascii="Arial" w:hAnsi="Arial" w:cs="Arial"/>
          <w:iCs/>
          <w:highlight w:val="yellow"/>
        </w:rPr>
        <w:t>% de del total de las especies en el área del sistema ambiental.</w:t>
      </w:r>
    </w:p>
    <w:p w14:paraId="71A01955" w14:textId="77777777" w:rsidR="005E7E00" w:rsidRDefault="005E7E00" w:rsidP="005E7E00">
      <w:pPr>
        <w:spacing w:line="276" w:lineRule="auto"/>
        <w:rPr>
          <w:rFonts w:ascii="Arial" w:hAnsi="Arial" w:cs="Arial"/>
          <w:b/>
          <w:noProof/>
        </w:rPr>
      </w:pPr>
    </w:p>
    <w:p w14:paraId="25F8BFCD" w14:textId="77777777" w:rsidR="005E7E00" w:rsidRPr="000C7160" w:rsidRDefault="005E7E00" w:rsidP="005E7E00">
      <w:pPr>
        <w:pStyle w:val="Ttulo4"/>
        <w:spacing w:after="240"/>
        <w:rPr>
          <w:rFonts w:cs="Arial"/>
        </w:rPr>
      </w:pPr>
      <w:bookmarkStart w:id="74" w:name="_Toc140490490"/>
      <w:bookmarkStart w:id="75" w:name="_Toc166502442"/>
      <w:r w:rsidRPr="000C7160">
        <w:rPr>
          <w:rFonts w:cs="Arial"/>
        </w:rPr>
        <w:t>VI.2.1.2.-Grupo de Mamíferos.</w:t>
      </w:r>
      <w:bookmarkEnd w:id="74"/>
      <w:bookmarkEnd w:id="75"/>
    </w:p>
    <w:p w14:paraId="52E2E0EE" w14:textId="77777777" w:rsidR="005E7E00" w:rsidRPr="005E7E00" w:rsidRDefault="005E7E00" w:rsidP="006B7505">
      <w:pPr>
        <w:pStyle w:val="TABLAS0"/>
      </w:pPr>
      <w:bookmarkStart w:id="76" w:name="_Toc140490511"/>
      <w:bookmarkStart w:id="77" w:name="_Toc166502515"/>
      <w:r w:rsidRPr="005E7E00">
        <w:t>Comparativo de abundancias para el grupo de los mamíferos.</w:t>
      </w:r>
      <w:bookmarkEnd w:id="76"/>
      <w:bookmarkEnd w:id="77"/>
    </w:p>
    <w:tbl>
      <w:tblPr>
        <w:tblStyle w:val="Tablaconcuadrcula4-nfasis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2"/>
        <w:gridCol w:w="3599"/>
        <w:gridCol w:w="1510"/>
        <w:gridCol w:w="1536"/>
        <w:gridCol w:w="870"/>
        <w:gridCol w:w="897"/>
      </w:tblGrid>
      <w:tr w:rsidR="004612D1" w:rsidRPr="00821701" w14:paraId="1219D019" w14:textId="77777777" w:rsidTr="006B750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pct"/>
            <w:gridSpan w:val="6"/>
            <w:tcBorders>
              <w:top w:val="none" w:sz="0" w:space="0" w:color="auto"/>
              <w:left w:val="none" w:sz="0" w:space="0" w:color="auto"/>
              <w:bottom w:val="none" w:sz="0" w:space="0" w:color="auto"/>
              <w:right w:val="none" w:sz="0" w:space="0" w:color="auto"/>
            </w:tcBorders>
            <w:noWrap/>
            <w:hideMark/>
          </w:tcPr>
          <w:p w14:paraId="6700506A" w14:textId="77777777" w:rsidR="004612D1" w:rsidRPr="00821701" w:rsidRDefault="004612D1">
            <w:pPr>
              <w:jc w:val="center"/>
              <w:rPr>
                <w:rFonts w:ascii="Arial" w:hAnsi="Arial" w:cs="Arial"/>
                <w:color w:val="000000"/>
                <w:highlight w:val="yellow"/>
              </w:rPr>
            </w:pPr>
            <w:r w:rsidRPr="00821701">
              <w:rPr>
                <w:rFonts w:ascii="Arial" w:hAnsi="Arial" w:cs="Arial"/>
                <w:color w:val="000000"/>
                <w:highlight w:val="yellow"/>
              </w:rPr>
              <w:t>Abundancia</w:t>
            </w:r>
          </w:p>
        </w:tc>
      </w:tr>
      <w:tr w:rsidR="006B7505" w:rsidRPr="00821701" w14:paraId="57315C1C" w14:textId="77777777" w:rsidTr="006B750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90" w:type="pct"/>
            <w:noWrap/>
            <w:hideMark/>
          </w:tcPr>
          <w:p w14:paraId="0350FD8B" w14:textId="77777777" w:rsidR="004612D1" w:rsidRPr="00821701" w:rsidRDefault="004612D1">
            <w:pPr>
              <w:jc w:val="center"/>
              <w:rPr>
                <w:rFonts w:ascii="Arial" w:hAnsi="Arial" w:cs="Arial"/>
                <w:color w:val="000000"/>
                <w:highlight w:val="yellow"/>
              </w:rPr>
            </w:pPr>
            <w:r w:rsidRPr="00821701">
              <w:rPr>
                <w:rFonts w:ascii="Arial" w:hAnsi="Arial" w:cs="Arial"/>
                <w:color w:val="000000"/>
                <w:highlight w:val="yellow"/>
              </w:rPr>
              <w:t>Grupo</w:t>
            </w:r>
          </w:p>
        </w:tc>
        <w:tc>
          <w:tcPr>
            <w:tcW w:w="1854" w:type="pct"/>
            <w:noWrap/>
            <w:hideMark/>
          </w:tcPr>
          <w:p w14:paraId="551B6249" w14:textId="77777777" w:rsidR="004612D1" w:rsidRPr="00821701" w:rsidRDefault="004612D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Especie</w:t>
            </w:r>
          </w:p>
        </w:tc>
        <w:tc>
          <w:tcPr>
            <w:tcW w:w="715" w:type="pct"/>
            <w:noWrap/>
            <w:hideMark/>
          </w:tcPr>
          <w:p w14:paraId="16966B7B" w14:textId="74A8A91A" w:rsidR="004612D1" w:rsidRPr="00821701" w:rsidRDefault="004612D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proofErr w:type="spellStart"/>
            <w:r w:rsidRPr="00821701">
              <w:rPr>
                <w:rFonts w:ascii="Arial" w:hAnsi="Arial" w:cs="Arial"/>
                <w:b/>
                <w:bCs/>
                <w:color w:val="000000"/>
                <w:highlight w:val="yellow"/>
              </w:rPr>
              <w:t>Ai</w:t>
            </w:r>
            <w:proofErr w:type="spellEnd"/>
            <w:r w:rsidRPr="00821701">
              <w:rPr>
                <w:rFonts w:ascii="Arial" w:hAnsi="Arial" w:cs="Arial"/>
                <w:b/>
                <w:bCs/>
                <w:color w:val="000000"/>
                <w:highlight w:val="yellow"/>
              </w:rPr>
              <w:t>-</w:t>
            </w:r>
            <w:r w:rsidR="00895032" w:rsidRPr="00821701">
              <w:rPr>
                <w:rFonts w:ascii="Arial" w:hAnsi="Arial" w:cs="Arial"/>
                <w:b/>
                <w:bCs/>
                <w:color w:val="000000"/>
                <w:highlight w:val="yellow"/>
              </w:rPr>
              <w:t>ACUSTF</w:t>
            </w:r>
          </w:p>
        </w:tc>
        <w:tc>
          <w:tcPr>
            <w:tcW w:w="732" w:type="pct"/>
            <w:noWrap/>
            <w:hideMark/>
          </w:tcPr>
          <w:p w14:paraId="23A619D0" w14:textId="26DA4FA8" w:rsidR="004612D1" w:rsidRPr="00821701" w:rsidRDefault="004612D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Ar-</w:t>
            </w:r>
            <w:r w:rsidR="00895032" w:rsidRPr="00821701">
              <w:rPr>
                <w:rFonts w:ascii="Arial" w:hAnsi="Arial" w:cs="Arial"/>
                <w:b/>
                <w:bCs/>
                <w:color w:val="000000"/>
                <w:highlight w:val="yellow"/>
              </w:rPr>
              <w:t>ACUSTF</w:t>
            </w:r>
          </w:p>
        </w:tc>
        <w:tc>
          <w:tcPr>
            <w:tcW w:w="446" w:type="pct"/>
            <w:noWrap/>
            <w:hideMark/>
          </w:tcPr>
          <w:p w14:paraId="36390905" w14:textId="77777777" w:rsidR="004612D1" w:rsidRPr="00821701" w:rsidRDefault="004612D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proofErr w:type="spellStart"/>
            <w:r w:rsidRPr="00821701">
              <w:rPr>
                <w:rFonts w:ascii="Arial" w:hAnsi="Arial" w:cs="Arial"/>
                <w:b/>
                <w:bCs/>
                <w:color w:val="000000"/>
                <w:highlight w:val="yellow"/>
              </w:rPr>
              <w:t>Ai</w:t>
            </w:r>
            <w:proofErr w:type="spellEnd"/>
            <w:r w:rsidRPr="00821701">
              <w:rPr>
                <w:rFonts w:ascii="Arial" w:hAnsi="Arial" w:cs="Arial"/>
                <w:b/>
                <w:bCs/>
                <w:color w:val="000000"/>
                <w:highlight w:val="yellow"/>
              </w:rPr>
              <w:t>-SA</w:t>
            </w:r>
          </w:p>
        </w:tc>
        <w:tc>
          <w:tcPr>
            <w:tcW w:w="463" w:type="pct"/>
            <w:noWrap/>
            <w:hideMark/>
          </w:tcPr>
          <w:p w14:paraId="451BD118" w14:textId="77777777" w:rsidR="004612D1" w:rsidRPr="00821701" w:rsidRDefault="004612D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Ar-SA</w:t>
            </w:r>
          </w:p>
        </w:tc>
      </w:tr>
      <w:tr w:rsidR="004612D1" w:rsidRPr="00821701" w14:paraId="5D6F7C90" w14:textId="77777777" w:rsidTr="006B7505">
        <w:trPr>
          <w:trHeight w:val="315"/>
        </w:trPr>
        <w:tc>
          <w:tcPr>
            <w:cnfStyle w:val="001000000000" w:firstRow="0" w:lastRow="0" w:firstColumn="1" w:lastColumn="0" w:oddVBand="0" w:evenVBand="0" w:oddHBand="0" w:evenHBand="0" w:firstRowFirstColumn="0" w:firstRowLastColumn="0" w:lastRowFirstColumn="0" w:lastRowLastColumn="0"/>
            <w:tcW w:w="0" w:type="pct"/>
            <w:vMerge w:val="restart"/>
            <w:noWrap/>
            <w:vAlign w:val="center"/>
            <w:hideMark/>
          </w:tcPr>
          <w:p w14:paraId="1BA78893" w14:textId="28833013" w:rsidR="004612D1" w:rsidRPr="00821701" w:rsidRDefault="004612D1" w:rsidP="004612D1">
            <w:pPr>
              <w:jc w:val="center"/>
              <w:rPr>
                <w:rFonts w:ascii="Arial" w:hAnsi="Arial" w:cs="Arial"/>
                <w:b w:val="0"/>
                <w:bCs w:val="0"/>
                <w:color w:val="000000"/>
                <w:highlight w:val="yellow"/>
              </w:rPr>
            </w:pPr>
            <w:r w:rsidRPr="00821701">
              <w:rPr>
                <w:rFonts w:ascii="Arial" w:hAnsi="Arial" w:cs="Arial"/>
                <w:color w:val="000000"/>
                <w:highlight w:val="yellow"/>
              </w:rPr>
              <w:t>Mamíferos</w:t>
            </w:r>
          </w:p>
        </w:tc>
        <w:tc>
          <w:tcPr>
            <w:tcW w:w="0" w:type="pct"/>
            <w:noWrap/>
            <w:hideMark/>
          </w:tcPr>
          <w:p w14:paraId="052F202F" w14:textId="77777777" w:rsidR="004612D1" w:rsidRPr="00821701" w:rsidRDefault="004612D1">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Canis </w:t>
            </w:r>
            <w:proofErr w:type="spellStart"/>
            <w:r w:rsidRPr="00821701">
              <w:rPr>
                <w:rFonts w:ascii="Arial" w:hAnsi="Arial" w:cs="Arial"/>
                <w:i/>
                <w:iCs/>
                <w:color w:val="000000"/>
                <w:highlight w:val="yellow"/>
              </w:rPr>
              <w:t>latrans</w:t>
            </w:r>
            <w:proofErr w:type="spellEnd"/>
          </w:p>
        </w:tc>
        <w:tc>
          <w:tcPr>
            <w:tcW w:w="0" w:type="pct"/>
            <w:noWrap/>
            <w:hideMark/>
          </w:tcPr>
          <w:p w14:paraId="7BF26810" w14:textId="77777777" w:rsidR="004612D1" w:rsidRPr="00821701" w:rsidRDefault="004612D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0" w:type="pct"/>
            <w:noWrap/>
            <w:hideMark/>
          </w:tcPr>
          <w:p w14:paraId="1D8F2879" w14:textId="77777777" w:rsidR="004612D1" w:rsidRPr="00821701" w:rsidRDefault="004612D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0" w:type="pct"/>
            <w:noWrap/>
            <w:hideMark/>
          </w:tcPr>
          <w:p w14:paraId="18106AC6" w14:textId="77777777" w:rsidR="004612D1" w:rsidRPr="00821701" w:rsidRDefault="004612D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0" w:type="pct"/>
            <w:noWrap/>
            <w:hideMark/>
          </w:tcPr>
          <w:p w14:paraId="48DCE5FA" w14:textId="77777777" w:rsidR="004612D1" w:rsidRPr="00821701" w:rsidRDefault="004612D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10</w:t>
            </w:r>
          </w:p>
        </w:tc>
      </w:tr>
      <w:tr w:rsidR="004612D1" w:rsidRPr="00821701" w14:paraId="626F087F" w14:textId="77777777" w:rsidTr="006B750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pct"/>
            <w:vMerge/>
            <w:hideMark/>
          </w:tcPr>
          <w:p w14:paraId="190A8ADD" w14:textId="77777777" w:rsidR="004612D1" w:rsidRPr="00821701" w:rsidRDefault="004612D1">
            <w:pPr>
              <w:rPr>
                <w:rFonts w:ascii="Arial" w:hAnsi="Arial" w:cs="Arial"/>
                <w:color w:val="000000"/>
                <w:highlight w:val="yellow"/>
              </w:rPr>
            </w:pPr>
          </w:p>
        </w:tc>
        <w:tc>
          <w:tcPr>
            <w:tcW w:w="0" w:type="pct"/>
            <w:noWrap/>
            <w:hideMark/>
          </w:tcPr>
          <w:p w14:paraId="447DFF00" w14:textId="77777777" w:rsidR="004612D1" w:rsidRPr="00821701" w:rsidRDefault="004612D1">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Chaetodipus</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eremicus</w:t>
            </w:r>
            <w:proofErr w:type="spellEnd"/>
          </w:p>
        </w:tc>
        <w:tc>
          <w:tcPr>
            <w:tcW w:w="0" w:type="pct"/>
            <w:noWrap/>
            <w:hideMark/>
          </w:tcPr>
          <w:p w14:paraId="30AC7E1D" w14:textId="77777777" w:rsidR="004612D1" w:rsidRPr="00821701" w:rsidRDefault="004612D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0" w:type="pct"/>
            <w:noWrap/>
            <w:hideMark/>
          </w:tcPr>
          <w:p w14:paraId="646EF394" w14:textId="77777777" w:rsidR="004612D1" w:rsidRPr="00821701" w:rsidRDefault="004612D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25</w:t>
            </w:r>
          </w:p>
        </w:tc>
        <w:tc>
          <w:tcPr>
            <w:tcW w:w="0" w:type="pct"/>
            <w:noWrap/>
            <w:hideMark/>
          </w:tcPr>
          <w:p w14:paraId="0F8354D4" w14:textId="77777777" w:rsidR="004612D1" w:rsidRPr="00821701" w:rsidRDefault="004612D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0" w:type="pct"/>
            <w:noWrap/>
            <w:hideMark/>
          </w:tcPr>
          <w:p w14:paraId="3C59F73F" w14:textId="77777777" w:rsidR="004612D1" w:rsidRPr="00821701" w:rsidRDefault="004612D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10</w:t>
            </w:r>
          </w:p>
        </w:tc>
      </w:tr>
      <w:tr w:rsidR="004612D1" w:rsidRPr="00821701" w14:paraId="33605A06" w14:textId="77777777" w:rsidTr="006B7505">
        <w:trPr>
          <w:trHeight w:val="315"/>
        </w:trPr>
        <w:tc>
          <w:tcPr>
            <w:cnfStyle w:val="001000000000" w:firstRow="0" w:lastRow="0" w:firstColumn="1" w:lastColumn="0" w:oddVBand="0" w:evenVBand="0" w:oddHBand="0" w:evenHBand="0" w:firstRowFirstColumn="0" w:firstRowLastColumn="0" w:lastRowFirstColumn="0" w:lastRowLastColumn="0"/>
            <w:tcW w:w="0" w:type="pct"/>
            <w:vMerge/>
            <w:hideMark/>
          </w:tcPr>
          <w:p w14:paraId="58A5DD75" w14:textId="77777777" w:rsidR="004612D1" w:rsidRPr="00821701" w:rsidRDefault="004612D1">
            <w:pPr>
              <w:rPr>
                <w:rFonts w:ascii="Arial" w:hAnsi="Arial" w:cs="Arial"/>
                <w:color w:val="000000"/>
                <w:highlight w:val="yellow"/>
              </w:rPr>
            </w:pPr>
          </w:p>
        </w:tc>
        <w:tc>
          <w:tcPr>
            <w:tcW w:w="0" w:type="pct"/>
            <w:noWrap/>
            <w:hideMark/>
          </w:tcPr>
          <w:p w14:paraId="6E2DABDD" w14:textId="77777777" w:rsidR="004612D1" w:rsidRPr="00821701" w:rsidRDefault="004612D1">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Ictidomys parvidens</w:t>
            </w:r>
          </w:p>
        </w:tc>
        <w:tc>
          <w:tcPr>
            <w:tcW w:w="0" w:type="pct"/>
            <w:noWrap/>
            <w:hideMark/>
          </w:tcPr>
          <w:p w14:paraId="69273FBC" w14:textId="77777777" w:rsidR="004612D1" w:rsidRPr="00821701" w:rsidRDefault="004612D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0" w:type="pct"/>
            <w:noWrap/>
            <w:hideMark/>
          </w:tcPr>
          <w:p w14:paraId="21C4F248" w14:textId="77777777" w:rsidR="004612D1" w:rsidRPr="00821701" w:rsidRDefault="004612D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0" w:type="pct"/>
            <w:noWrap/>
            <w:hideMark/>
          </w:tcPr>
          <w:p w14:paraId="1B8F659D" w14:textId="77777777" w:rsidR="004612D1" w:rsidRPr="00821701" w:rsidRDefault="004612D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0" w:type="pct"/>
            <w:noWrap/>
            <w:hideMark/>
          </w:tcPr>
          <w:p w14:paraId="6739E703" w14:textId="77777777" w:rsidR="004612D1" w:rsidRPr="00821701" w:rsidRDefault="004612D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10</w:t>
            </w:r>
          </w:p>
        </w:tc>
      </w:tr>
      <w:tr w:rsidR="004612D1" w:rsidRPr="00821701" w14:paraId="3FF38DF1" w14:textId="77777777" w:rsidTr="006B750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pct"/>
            <w:vMerge/>
            <w:hideMark/>
          </w:tcPr>
          <w:p w14:paraId="126A5C4B" w14:textId="77777777" w:rsidR="004612D1" w:rsidRPr="00821701" w:rsidRDefault="004612D1">
            <w:pPr>
              <w:rPr>
                <w:rFonts w:ascii="Arial" w:hAnsi="Arial" w:cs="Arial"/>
                <w:color w:val="000000"/>
                <w:highlight w:val="yellow"/>
              </w:rPr>
            </w:pPr>
          </w:p>
        </w:tc>
        <w:tc>
          <w:tcPr>
            <w:tcW w:w="0" w:type="pct"/>
            <w:noWrap/>
            <w:hideMark/>
          </w:tcPr>
          <w:p w14:paraId="156360FF" w14:textId="77777777" w:rsidR="004612D1" w:rsidRPr="00821701" w:rsidRDefault="004612D1">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Lepus californicus</w:t>
            </w:r>
          </w:p>
        </w:tc>
        <w:tc>
          <w:tcPr>
            <w:tcW w:w="0" w:type="pct"/>
            <w:noWrap/>
            <w:hideMark/>
          </w:tcPr>
          <w:p w14:paraId="208CCF82" w14:textId="77777777" w:rsidR="004612D1" w:rsidRPr="00821701" w:rsidRDefault="004612D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0" w:type="pct"/>
            <w:noWrap/>
            <w:hideMark/>
          </w:tcPr>
          <w:p w14:paraId="550182E5" w14:textId="77777777" w:rsidR="004612D1" w:rsidRPr="00821701" w:rsidRDefault="004612D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0" w:type="pct"/>
            <w:noWrap/>
            <w:hideMark/>
          </w:tcPr>
          <w:p w14:paraId="36076EC6" w14:textId="77777777" w:rsidR="004612D1" w:rsidRPr="00821701" w:rsidRDefault="004612D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0" w:type="pct"/>
            <w:noWrap/>
            <w:hideMark/>
          </w:tcPr>
          <w:p w14:paraId="563164C4" w14:textId="77777777" w:rsidR="004612D1" w:rsidRPr="00821701" w:rsidRDefault="004612D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10</w:t>
            </w:r>
          </w:p>
        </w:tc>
      </w:tr>
      <w:tr w:rsidR="004612D1" w:rsidRPr="00821701" w14:paraId="189A66F6" w14:textId="77777777" w:rsidTr="006B7505">
        <w:trPr>
          <w:trHeight w:val="315"/>
        </w:trPr>
        <w:tc>
          <w:tcPr>
            <w:cnfStyle w:val="001000000000" w:firstRow="0" w:lastRow="0" w:firstColumn="1" w:lastColumn="0" w:oddVBand="0" w:evenVBand="0" w:oddHBand="0" w:evenHBand="0" w:firstRowFirstColumn="0" w:firstRowLastColumn="0" w:lastRowFirstColumn="0" w:lastRowLastColumn="0"/>
            <w:tcW w:w="0" w:type="pct"/>
            <w:vMerge/>
            <w:hideMark/>
          </w:tcPr>
          <w:p w14:paraId="7D992F1D" w14:textId="77777777" w:rsidR="004612D1" w:rsidRPr="00821701" w:rsidRDefault="004612D1">
            <w:pPr>
              <w:rPr>
                <w:rFonts w:ascii="Arial" w:hAnsi="Arial" w:cs="Arial"/>
                <w:color w:val="000000"/>
                <w:highlight w:val="yellow"/>
              </w:rPr>
            </w:pPr>
          </w:p>
        </w:tc>
        <w:tc>
          <w:tcPr>
            <w:tcW w:w="0" w:type="pct"/>
            <w:noWrap/>
            <w:hideMark/>
          </w:tcPr>
          <w:p w14:paraId="78B16032" w14:textId="77777777" w:rsidR="004612D1" w:rsidRPr="00821701" w:rsidRDefault="004612D1">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Sylvilagus audubonii</w:t>
            </w:r>
          </w:p>
        </w:tc>
        <w:tc>
          <w:tcPr>
            <w:tcW w:w="0" w:type="pct"/>
            <w:noWrap/>
            <w:hideMark/>
          </w:tcPr>
          <w:p w14:paraId="47C45753" w14:textId="77777777" w:rsidR="004612D1" w:rsidRPr="00821701" w:rsidRDefault="004612D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w:t>
            </w:r>
          </w:p>
        </w:tc>
        <w:tc>
          <w:tcPr>
            <w:tcW w:w="0" w:type="pct"/>
            <w:noWrap/>
            <w:hideMark/>
          </w:tcPr>
          <w:p w14:paraId="5256DA0D" w14:textId="77777777" w:rsidR="004612D1" w:rsidRPr="00821701" w:rsidRDefault="004612D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50</w:t>
            </w:r>
          </w:p>
        </w:tc>
        <w:tc>
          <w:tcPr>
            <w:tcW w:w="0" w:type="pct"/>
            <w:noWrap/>
            <w:hideMark/>
          </w:tcPr>
          <w:p w14:paraId="68F808D3" w14:textId="77777777" w:rsidR="004612D1" w:rsidRPr="00821701" w:rsidRDefault="004612D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5</w:t>
            </w:r>
          </w:p>
        </w:tc>
        <w:tc>
          <w:tcPr>
            <w:tcW w:w="0" w:type="pct"/>
            <w:noWrap/>
            <w:hideMark/>
          </w:tcPr>
          <w:p w14:paraId="0E777A45" w14:textId="77777777" w:rsidR="004612D1" w:rsidRPr="00821701" w:rsidRDefault="004612D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50</w:t>
            </w:r>
          </w:p>
        </w:tc>
      </w:tr>
      <w:tr w:rsidR="004612D1" w14:paraId="27B861E7" w14:textId="77777777" w:rsidTr="006B750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pct"/>
            <w:vMerge/>
            <w:hideMark/>
          </w:tcPr>
          <w:p w14:paraId="766CA030" w14:textId="77777777" w:rsidR="004612D1" w:rsidRPr="00821701" w:rsidRDefault="004612D1">
            <w:pPr>
              <w:rPr>
                <w:rFonts w:ascii="Arial" w:hAnsi="Arial" w:cs="Arial"/>
                <w:color w:val="000000"/>
                <w:highlight w:val="yellow"/>
              </w:rPr>
            </w:pPr>
          </w:p>
        </w:tc>
        <w:tc>
          <w:tcPr>
            <w:tcW w:w="0" w:type="pct"/>
            <w:noWrap/>
            <w:hideMark/>
          </w:tcPr>
          <w:p w14:paraId="404A53D0" w14:textId="77777777" w:rsidR="004612D1" w:rsidRPr="00821701" w:rsidRDefault="004612D1">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Urocyon</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cinereoargenteus</w:t>
            </w:r>
            <w:proofErr w:type="spellEnd"/>
          </w:p>
        </w:tc>
        <w:tc>
          <w:tcPr>
            <w:tcW w:w="0" w:type="pct"/>
            <w:noWrap/>
            <w:hideMark/>
          </w:tcPr>
          <w:p w14:paraId="7E7E2E7F" w14:textId="77777777" w:rsidR="004612D1" w:rsidRPr="00821701" w:rsidRDefault="004612D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0" w:type="pct"/>
            <w:noWrap/>
            <w:hideMark/>
          </w:tcPr>
          <w:p w14:paraId="49CAB978" w14:textId="77777777" w:rsidR="004612D1" w:rsidRPr="00821701" w:rsidRDefault="004612D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25</w:t>
            </w:r>
          </w:p>
        </w:tc>
        <w:tc>
          <w:tcPr>
            <w:tcW w:w="0" w:type="pct"/>
            <w:noWrap/>
            <w:hideMark/>
          </w:tcPr>
          <w:p w14:paraId="013A09D6" w14:textId="77777777" w:rsidR="004612D1" w:rsidRPr="00821701" w:rsidRDefault="004612D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0" w:type="pct"/>
            <w:noWrap/>
            <w:hideMark/>
          </w:tcPr>
          <w:p w14:paraId="2A981708" w14:textId="77777777" w:rsidR="004612D1" w:rsidRDefault="004612D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821701">
              <w:rPr>
                <w:rFonts w:ascii="Arial" w:hAnsi="Arial" w:cs="Arial"/>
                <w:color w:val="000000"/>
                <w:highlight w:val="yellow"/>
              </w:rPr>
              <w:t>10</w:t>
            </w:r>
          </w:p>
        </w:tc>
      </w:tr>
    </w:tbl>
    <w:p w14:paraId="7DB403DD" w14:textId="77777777" w:rsidR="002965A7" w:rsidRDefault="002965A7" w:rsidP="004A144C">
      <w:pPr>
        <w:spacing w:line="259" w:lineRule="auto"/>
        <w:ind w:right="161"/>
        <w:jc w:val="both"/>
        <w:rPr>
          <w:rFonts w:ascii="Arial" w:hAnsi="Arial" w:cs="Arial"/>
        </w:rPr>
        <w:sectPr w:rsidR="002965A7" w:rsidSect="006B7505">
          <w:headerReference w:type="default" r:id="rId41"/>
          <w:pgSz w:w="12240" w:h="15840" w:code="1"/>
          <w:pgMar w:top="1418" w:right="1134" w:bottom="1418" w:left="1418" w:header="709" w:footer="709" w:gutter="0"/>
          <w:pgNumType w:chapStyle="1"/>
          <w:cols w:space="708"/>
          <w:docGrid w:linePitch="360"/>
        </w:sectPr>
      </w:pPr>
    </w:p>
    <w:p w14:paraId="3E53AFF6" w14:textId="2B9233CE" w:rsidR="004A144C" w:rsidRDefault="004A144C" w:rsidP="004A144C">
      <w:pPr>
        <w:spacing w:line="259" w:lineRule="auto"/>
        <w:ind w:right="161"/>
        <w:jc w:val="both"/>
        <w:rPr>
          <w:rFonts w:ascii="Arial" w:hAnsi="Arial" w:cs="Arial"/>
        </w:rPr>
      </w:pPr>
    </w:p>
    <w:p w14:paraId="22DA2B99" w14:textId="26ADC6D6" w:rsidR="004A144C" w:rsidRDefault="002727C3" w:rsidP="004A144C">
      <w:pPr>
        <w:spacing w:line="259" w:lineRule="auto"/>
        <w:ind w:right="161"/>
        <w:jc w:val="both"/>
        <w:rPr>
          <w:rFonts w:ascii="Arial" w:hAnsi="Arial" w:cs="Arial"/>
        </w:rPr>
      </w:pPr>
      <w:r>
        <w:rPr>
          <w:rFonts w:ascii="Arial" w:hAnsi="Arial" w:cs="Arial"/>
          <w:noProof/>
          <w:lang w:val="es-ES" w:eastAsia="es-ES"/>
        </w:rPr>
        <w:drawing>
          <wp:inline distT="0" distB="0" distL="0" distR="0" wp14:anchorId="6BE6B5F7" wp14:editId="64456072">
            <wp:extent cx="6341423" cy="4097020"/>
            <wp:effectExtent l="0" t="0" r="2540" b="0"/>
            <wp:docPr id="2908132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42750" cy="4097877"/>
                    </a:xfrm>
                    <a:prstGeom prst="rect">
                      <a:avLst/>
                    </a:prstGeom>
                    <a:noFill/>
                  </pic:spPr>
                </pic:pic>
              </a:graphicData>
            </a:graphic>
          </wp:inline>
        </w:drawing>
      </w:r>
    </w:p>
    <w:p w14:paraId="0130AE85" w14:textId="38D771A1" w:rsidR="00F82A85" w:rsidRPr="008F26DF" w:rsidRDefault="00F82A85" w:rsidP="00F82A85">
      <w:pPr>
        <w:pStyle w:val="GRAFICAS"/>
        <w:ind w:left="0" w:firstLine="0"/>
      </w:pPr>
      <w:bookmarkStart w:id="78" w:name="_Toc140490533"/>
      <w:bookmarkStart w:id="79" w:name="_Toc166502705"/>
      <w:r w:rsidRPr="008F26DF">
        <w:t xml:space="preserve">Análisis comparativo de abundancias para el grupo de los mamíferos en el </w:t>
      </w:r>
      <w:r w:rsidR="00895032">
        <w:t>ACUSTF</w:t>
      </w:r>
      <w:r w:rsidRPr="008F26DF">
        <w:t xml:space="preserve"> y sistema ambiental.</w:t>
      </w:r>
      <w:bookmarkEnd w:id="78"/>
      <w:bookmarkEnd w:id="79"/>
    </w:p>
    <w:p w14:paraId="666D891F" w14:textId="77777777" w:rsidR="00F82A85" w:rsidRDefault="00F82A85" w:rsidP="004A144C">
      <w:pPr>
        <w:spacing w:line="259" w:lineRule="auto"/>
        <w:ind w:right="161"/>
        <w:jc w:val="both"/>
        <w:rPr>
          <w:rFonts w:ascii="Arial" w:hAnsi="Arial" w:cs="Arial"/>
        </w:rPr>
      </w:pPr>
    </w:p>
    <w:p w14:paraId="526DB80B" w14:textId="003D41BA" w:rsidR="00F82A85" w:rsidRPr="000C7160" w:rsidRDefault="00F82A85" w:rsidP="00F82A85">
      <w:pPr>
        <w:spacing w:after="240" w:line="276" w:lineRule="auto"/>
        <w:jc w:val="both"/>
        <w:rPr>
          <w:rFonts w:ascii="Arial" w:hAnsi="Arial" w:cs="Arial"/>
        </w:rPr>
      </w:pPr>
      <w:r w:rsidRPr="00821701">
        <w:rPr>
          <w:rFonts w:ascii="Arial" w:hAnsi="Arial" w:cs="Arial"/>
          <w:highlight w:val="yellow"/>
        </w:rPr>
        <w:t>Para el grupo de los mamíferos para la abundancia absoluta (</w:t>
      </w:r>
      <w:proofErr w:type="spellStart"/>
      <w:r w:rsidRPr="00821701">
        <w:rPr>
          <w:rFonts w:ascii="Arial" w:hAnsi="Arial" w:cs="Arial"/>
          <w:highlight w:val="yellow"/>
        </w:rPr>
        <w:t>Ai</w:t>
      </w:r>
      <w:proofErr w:type="spellEnd"/>
      <w:r w:rsidRPr="00821701">
        <w:rPr>
          <w:rFonts w:ascii="Arial" w:hAnsi="Arial" w:cs="Arial"/>
          <w:highlight w:val="yellow"/>
        </w:rPr>
        <w:t xml:space="preserve">) la especie más representativa es </w:t>
      </w:r>
      <w:r w:rsidRPr="00821701">
        <w:rPr>
          <w:rFonts w:ascii="Arial" w:hAnsi="Arial" w:cs="Arial"/>
          <w:i/>
          <w:iCs/>
          <w:highlight w:val="yellow"/>
        </w:rPr>
        <w:t xml:space="preserve">Sylvilagus audubonii </w:t>
      </w:r>
      <w:r w:rsidRPr="00821701">
        <w:rPr>
          <w:rFonts w:ascii="Arial" w:hAnsi="Arial" w:cs="Arial"/>
          <w:highlight w:val="yellow"/>
        </w:rPr>
        <w:t xml:space="preserve">con 2 individuos avistando siendo en su abundancia relativa el 50% de las especies observadas en el área. Para el área del sistema ambiental la especie más representativa fue </w:t>
      </w:r>
      <w:r w:rsidR="00FC726A" w:rsidRPr="00821701">
        <w:rPr>
          <w:rFonts w:ascii="Arial" w:hAnsi="Arial" w:cs="Arial"/>
          <w:i/>
          <w:iCs/>
          <w:highlight w:val="yellow"/>
        </w:rPr>
        <w:t xml:space="preserve">Sylvilagus audubonii </w:t>
      </w:r>
      <w:r w:rsidRPr="00821701">
        <w:rPr>
          <w:rFonts w:ascii="Arial" w:hAnsi="Arial" w:cs="Arial"/>
          <w:highlight w:val="yellow"/>
        </w:rPr>
        <w:t xml:space="preserve">con 2 individuos avistados en el área representando el </w:t>
      </w:r>
      <w:r w:rsidR="00FC726A" w:rsidRPr="00821701">
        <w:rPr>
          <w:rFonts w:ascii="Arial" w:hAnsi="Arial" w:cs="Arial"/>
          <w:highlight w:val="yellow"/>
        </w:rPr>
        <w:t>50</w:t>
      </w:r>
      <w:r w:rsidRPr="00821701">
        <w:rPr>
          <w:rFonts w:ascii="Arial" w:hAnsi="Arial" w:cs="Arial"/>
          <w:highlight w:val="yellow"/>
        </w:rPr>
        <w:t>% de las especies totales avistadas en el área.</w:t>
      </w:r>
    </w:p>
    <w:p w14:paraId="4399124D" w14:textId="77777777" w:rsidR="00FC726A" w:rsidRPr="000C7160" w:rsidRDefault="00FC726A" w:rsidP="00FC726A">
      <w:pPr>
        <w:pStyle w:val="Ttulo4"/>
        <w:spacing w:after="240"/>
        <w:rPr>
          <w:rFonts w:cs="Arial"/>
        </w:rPr>
      </w:pPr>
      <w:bookmarkStart w:id="80" w:name="_Toc140490491"/>
      <w:bookmarkStart w:id="81" w:name="_Toc166502443"/>
      <w:r w:rsidRPr="000C7160">
        <w:rPr>
          <w:rFonts w:cs="Arial"/>
        </w:rPr>
        <w:t>VI.2.1.3.-Grupo de Reptiles.</w:t>
      </w:r>
      <w:bookmarkEnd w:id="80"/>
      <w:bookmarkEnd w:id="81"/>
    </w:p>
    <w:p w14:paraId="6254B204" w14:textId="77777777" w:rsidR="00FC726A" w:rsidRPr="00C654CB" w:rsidRDefault="00FC726A" w:rsidP="00FC726A">
      <w:pPr>
        <w:pStyle w:val="TABLAS0"/>
        <w:numPr>
          <w:ilvl w:val="0"/>
          <w:numId w:val="2"/>
        </w:numPr>
        <w:ind w:left="0" w:firstLine="0"/>
      </w:pPr>
      <w:bookmarkStart w:id="82" w:name="_Toc140490512"/>
      <w:bookmarkStart w:id="83" w:name="_Toc166502516"/>
      <w:r w:rsidRPr="00C654CB">
        <w:t>Comparativo de abundancias del grupo de los reptiles.</w:t>
      </w:r>
      <w:bookmarkEnd w:id="82"/>
      <w:bookmarkEnd w:id="83"/>
    </w:p>
    <w:tbl>
      <w:tblPr>
        <w:tblStyle w:val="Tablaconcuadrcula4-nfasis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8"/>
        <w:gridCol w:w="3581"/>
        <w:gridCol w:w="1531"/>
        <w:gridCol w:w="1569"/>
        <w:gridCol w:w="955"/>
        <w:gridCol w:w="990"/>
      </w:tblGrid>
      <w:tr w:rsidR="00FC726A" w:rsidRPr="00821701" w14:paraId="37DB2C28" w14:textId="77777777" w:rsidTr="006B750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pct"/>
            <w:gridSpan w:val="6"/>
            <w:tcBorders>
              <w:top w:val="none" w:sz="0" w:space="0" w:color="auto"/>
              <w:left w:val="none" w:sz="0" w:space="0" w:color="auto"/>
              <w:bottom w:val="none" w:sz="0" w:space="0" w:color="auto"/>
              <w:right w:val="none" w:sz="0" w:space="0" w:color="auto"/>
            </w:tcBorders>
            <w:noWrap/>
            <w:hideMark/>
          </w:tcPr>
          <w:p w14:paraId="68163AD0" w14:textId="77777777" w:rsidR="00FC726A" w:rsidRPr="00821701" w:rsidRDefault="00FC726A">
            <w:pPr>
              <w:jc w:val="center"/>
              <w:rPr>
                <w:rFonts w:ascii="Arial" w:hAnsi="Arial" w:cs="Arial"/>
                <w:color w:val="000000"/>
                <w:highlight w:val="yellow"/>
              </w:rPr>
            </w:pPr>
            <w:r w:rsidRPr="00821701">
              <w:rPr>
                <w:rFonts w:ascii="Arial" w:hAnsi="Arial" w:cs="Arial"/>
                <w:color w:val="000000"/>
                <w:highlight w:val="yellow"/>
              </w:rPr>
              <w:t>Abundancia</w:t>
            </w:r>
          </w:p>
        </w:tc>
      </w:tr>
      <w:tr w:rsidR="006B7505" w:rsidRPr="00821701" w14:paraId="30F0CB38" w14:textId="77777777" w:rsidTr="00FC726A">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45" w:type="pct"/>
            <w:noWrap/>
            <w:hideMark/>
          </w:tcPr>
          <w:p w14:paraId="6E39D844" w14:textId="77777777" w:rsidR="00FC726A" w:rsidRPr="00821701" w:rsidRDefault="00FC726A">
            <w:pPr>
              <w:jc w:val="center"/>
              <w:rPr>
                <w:rFonts w:ascii="Arial" w:hAnsi="Arial" w:cs="Arial"/>
                <w:color w:val="000000"/>
                <w:highlight w:val="yellow"/>
              </w:rPr>
            </w:pPr>
            <w:r w:rsidRPr="00821701">
              <w:rPr>
                <w:rFonts w:ascii="Arial" w:hAnsi="Arial" w:cs="Arial"/>
                <w:color w:val="000000"/>
                <w:highlight w:val="yellow"/>
              </w:rPr>
              <w:t>Grupo</w:t>
            </w:r>
          </w:p>
        </w:tc>
        <w:tc>
          <w:tcPr>
            <w:tcW w:w="1808" w:type="pct"/>
            <w:noWrap/>
            <w:hideMark/>
          </w:tcPr>
          <w:p w14:paraId="3C2A8B76" w14:textId="77777777" w:rsidR="00FC726A" w:rsidRPr="00821701" w:rsidRDefault="00FC726A">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Especie</w:t>
            </w:r>
          </w:p>
        </w:tc>
        <w:tc>
          <w:tcPr>
            <w:tcW w:w="773" w:type="pct"/>
            <w:noWrap/>
            <w:hideMark/>
          </w:tcPr>
          <w:p w14:paraId="4734F0EE" w14:textId="7078B2DF" w:rsidR="00FC726A" w:rsidRPr="00821701" w:rsidRDefault="00FC726A">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proofErr w:type="spellStart"/>
            <w:r w:rsidRPr="00821701">
              <w:rPr>
                <w:rFonts w:ascii="Arial" w:hAnsi="Arial" w:cs="Arial"/>
                <w:b/>
                <w:bCs/>
                <w:color w:val="000000"/>
                <w:highlight w:val="yellow"/>
              </w:rPr>
              <w:t>Ai</w:t>
            </w:r>
            <w:proofErr w:type="spellEnd"/>
            <w:r w:rsidRPr="00821701">
              <w:rPr>
                <w:rFonts w:ascii="Arial" w:hAnsi="Arial" w:cs="Arial"/>
                <w:b/>
                <w:bCs/>
                <w:color w:val="000000"/>
                <w:highlight w:val="yellow"/>
              </w:rPr>
              <w:t>-</w:t>
            </w:r>
            <w:r w:rsidR="00895032" w:rsidRPr="00821701">
              <w:rPr>
                <w:rFonts w:ascii="Arial" w:hAnsi="Arial" w:cs="Arial"/>
                <w:b/>
                <w:bCs/>
                <w:color w:val="000000"/>
                <w:highlight w:val="yellow"/>
              </w:rPr>
              <w:t>ACUSTF</w:t>
            </w:r>
          </w:p>
        </w:tc>
        <w:tc>
          <w:tcPr>
            <w:tcW w:w="792" w:type="pct"/>
            <w:noWrap/>
            <w:hideMark/>
          </w:tcPr>
          <w:p w14:paraId="550BA3BD" w14:textId="13053E91" w:rsidR="00FC726A" w:rsidRPr="00821701" w:rsidRDefault="00FC726A">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Ar-</w:t>
            </w:r>
            <w:r w:rsidR="00895032" w:rsidRPr="00821701">
              <w:rPr>
                <w:rFonts w:ascii="Arial" w:hAnsi="Arial" w:cs="Arial"/>
                <w:b/>
                <w:bCs/>
                <w:color w:val="000000"/>
                <w:highlight w:val="yellow"/>
              </w:rPr>
              <w:t>ACUSTF</w:t>
            </w:r>
          </w:p>
        </w:tc>
        <w:tc>
          <w:tcPr>
            <w:tcW w:w="482" w:type="pct"/>
            <w:noWrap/>
            <w:hideMark/>
          </w:tcPr>
          <w:p w14:paraId="3A957C3A" w14:textId="77777777" w:rsidR="00FC726A" w:rsidRPr="00821701" w:rsidRDefault="00FC726A">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proofErr w:type="spellStart"/>
            <w:r w:rsidRPr="00821701">
              <w:rPr>
                <w:rFonts w:ascii="Arial" w:hAnsi="Arial" w:cs="Arial"/>
                <w:b/>
                <w:bCs/>
                <w:color w:val="000000"/>
                <w:highlight w:val="yellow"/>
              </w:rPr>
              <w:t>Ai</w:t>
            </w:r>
            <w:proofErr w:type="spellEnd"/>
            <w:r w:rsidRPr="00821701">
              <w:rPr>
                <w:rFonts w:ascii="Arial" w:hAnsi="Arial" w:cs="Arial"/>
                <w:b/>
                <w:bCs/>
                <w:color w:val="000000"/>
                <w:highlight w:val="yellow"/>
              </w:rPr>
              <w:t>-SA</w:t>
            </w:r>
          </w:p>
        </w:tc>
        <w:tc>
          <w:tcPr>
            <w:tcW w:w="501" w:type="pct"/>
            <w:noWrap/>
            <w:hideMark/>
          </w:tcPr>
          <w:p w14:paraId="13CB8C7F" w14:textId="77777777" w:rsidR="00FC726A" w:rsidRPr="00821701" w:rsidRDefault="00FC726A">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Ar-SA</w:t>
            </w:r>
          </w:p>
        </w:tc>
      </w:tr>
      <w:tr w:rsidR="00FC726A" w:rsidRPr="00821701" w14:paraId="0EDBC559" w14:textId="77777777" w:rsidTr="006B7505">
        <w:trPr>
          <w:trHeight w:val="315"/>
        </w:trPr>
        <w:tc>
          <w:tcPr>
            <w:cnfStyle w:val="001000000000" w:firstRow="0" w:lastRow="0" w:firstColumn="1" w:lastColumn="0" w:oddVBand="0" w:evenVBand="0" w:oddHBand="0" w:evenHBand="0" w:firstRowFirstColumn="0" w:firstRowLastColumn="0" w:lastRowFirstColumn="0" w:lastRowLastColumn="0"/>
            <w:tcW w:w="0" w:type="pct"/>
            <w:vMerge w:val="restart"/>
            <w:noWrap/>
            <w:vAlign w:val="center"/>
            <w:hideMark/>
          </w:tcPr>
          <w:p w14:paraId="73B39003" w14:textId="77777777" w:rsidR="00FC726A" w:rsidRPr="00821701" w:rsidRDefault="00FC726A" w:rsidP="00FC726A">
            <w:pPr>
              <w:jc w:val="center"/>
              <w:rPr>
                <w:rFonts w:ascii="Arial" w:hAnsi="Arial" w:cs="Arial"/>
                <w:b w:val="0"/>
                <w:bCs w:val="0"/>
                <w:color w:val="000000"/>
                <w:highlight w:val="yellow"/>
              </w:rPr>
            </w:pPr>
            <w:r w:rsidRPr="00821701">
              <w:rPr>
                <w:rFonts w:ascii="Arial" w:hAnsi="Arial" w:cs="Arial"/>
                <w:color w:val="000000"/>
                <w:highlight w:val="yellow"/>
              </w:rPr>
              <w:t>Reptiles</w:t>
            </w:r>
          </w:p>
        </w:tc>
        <w:tc>
          <w:tcPr>
            <w:tcW w:w="0" w:type="pct"/>
            <w:noWrap/>
            <w:hideMark/>
          </w:tcPr>
          <w:p w14:paraId="4AA8A9F8" w14:textId="77777777" w:rsidR="00FC726A" w:rsidRPr="00821701" w:rsidRDefault="00FC726A">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Aspidoscelis </w:t>
            </w:r>
            <w:proofErr w:type="spellStart"/>
            <w:r w:rsidRPr="00821701">
              <w:rPr>
                <w:rFonts w:ascii="Arial" w:hAnsi="Arial" w:cs="Arial"/>
                <w:i/>
                <w:iCs/>
                <w:color w:val="000000"/>
                <w:highlight w:val="yellow"/>
              </w:rPr>
              <w:t>inornatus</w:t>
            </w:r>
            <w:proofErr w:type="spellEnd"/>
          </w:p>
        </w:tc>
        <w:tc>
          <w:tcPr>
            <w:tcW w:w="0" w:type="pct"/>
            <w:noWrap/>
            <w:hideMark/>
          </w:tcPr>
          <w:p w14:paraId="438D68A2" w14:textId="77777777" w:rsidR="00FC726A" w:rsidRPr="00821701" w:rsidRDefault="00FC726A">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6</w:t>
            </w:r>
          </w:p>
        </w:tc>
        <w:tc>
          <w:tcPr>
            <w:tcW w:w="0" w:type="pct"/>
            <w:noWrap/>
            <w:hideMark/>
          </w:tcPr>
          <w:p w14:paraId="22F3EB04" w14:textId="77777777" w:rsidR="00FC726A" w:rsidRPr="00821701" w:rsidRDefault="00FC726A">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67</w:t>
            </w:r>
          </w:p>
        </w:tc>
        <w:tc>
          <w:tcPr>
            <w:tcW w:w="0" w:type="pct"/>
            <w:noWrap/>
            <w:hideMark/>
          </w:tcPr>
          <w:p w14:paraId="028BBBF8" w14:textId="77777777" w:rsidR="00FC726A" w:rsidRPr="00821701" w:rsidRDefault="00FC726A">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7</w:t>
            </w:r>
          </w:p>
        </w:tc>
        <w:tc>
          <w:tcPr>
            <w:tcW w:w="0" w:type="pct"/>
            <w:noWrap/>
            <w:hideMark/>
          </w:tcPr>
          <w:p w14:paraId="45B6BF75" w14:textId="77777777" w:rsidR="00FC726A" w:rsidRPr="00821701" w:rsidRDefault="00FC726A">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58</w:t>
            </w:r>
          </w:p>
        </w:tc>
      </w:tr>
      <w:tr w:rsidR="00FC726A" w:rsidRPr="00821701" w14:paraId="41BFF50B" w14:textId="77777777" w:rsidTr="006B750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pct"/>
            <w:vMerge/>
            <w:hideMark/>
          </w:tcPr>
          <w:p w14:paraId="202EA9A5" w14:textId="77777777" w:rsidR="00FC726A" w:rsidRPr="00821701" w:rsidRDefault="00FC726A">
            <w:pPr>
              <w:rPr>
                <w:rFonts w:ascii="Arial" w:hAnsi="Arial" w:cs="Arial"/>
                <w:color w:val="000000"/>
                <w:highlight w:val="yellow"/>
              </w:rPr>
            </w:pPr>
          </w:p>
        </w:tc>
        <w:tc>
          <w:tcPr>
            <w:tcW w:w="0" w:type="pct"/>
            <w:noWrap/>
            <w:hideMark/>
          </w:tcPr>
          <w:p w14:paraId="392EEF44" w14:textId="77777777" w:rsidR="00FC726A" w:rsidRPr="00821701" w:rsidRDefault="00FC726A">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Phrynosoma modestum</w:t>
            </w:r>
          </w:p>
        </w:tc>
        <w:tc>
          <w:tcPr>
            <w:tcW w:w="0" w:type="pct"/>
            <w:noWrap/>
            <w:hideMark/>
          </w:tcPr>
          <w:p w14:paraId="589DD2C0" w14:textId="77777777" w:rsidR="00FC726A" w:rsidRPr="00821701" w:rsidRDefault="00FC726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0" w:type="pct"/>
            <w:noWrap/>
            <w:hideMark/>
          </w:tcPr>
          <w:p w14:paraId="39AB01CB" w14:textId="77777777" w:rsidR="00FC726A" w:rsidRPr="00821701" w:rsidRDefault="00FC726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11</w:t>
            </w:r>
          </w:p>
        </w:tc>
        <w:tc>
          <w:tcPr>
            <w:tcW w:w="0" w:type="pct"/>
            <w:noWrap/>
            <w:hideMark/>
          </w:tcPr>
          <w:p w14:paraId="70708DC1" w14:textId="77777777" w:rsidR="00FC726A" w:rsidRPr="00821701" w:rsidRDefault="00FC726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w:t>
            </w:r>
          </w:p>
        </w:tc>
        <w:tc>
          <w:tcPr>
            <w:tcW w:w="0" w:type="pct"/>
            <w:noWrap/>
            <w:hideMark/>
          </w:tcPr>
          <w:p w14:paraId="28FB0A1E" w14:textId="77777777" w:rsidR="00FC726A" w:rsidRPr="00821701" w:rsidRDefault="00FC726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17</w:t>
            </w:r>
          </w:p>
        </w:tc>
      </w:tr>
      <w:tr w:rsidR="00FC726A" w14:paraId="5E89AA20" w14:textId="77777777" w:rsidTr="006B7505">
        <w:trPr>
          <w:trHeight w:val="315"/>
        </w:trPr>
        <w:tc>
          <w:tcPr>
            <w:cnfStyle w:val="001000000000" w:firstRow="0" w:lastRow="0" w:firstColumn="1" w:lastColumn="0" w:oddVBand="0" w:evenVBand="0" w:oddHBand="0" w:evenHBand="0" w:firstRowFirstColumn="0" w:firstRowLastColumn="0" w:lastRowFirstColumn="0" w:lastRowLastColumn="0"/>
            <w:tcW w:w="0" w:type="pct"/>
            <w:vMerge/>
            <w:hideMark/>
          </w:tcPr>
          <w:p w14:paraId="7C288028" w14:textId="77777777" w:rsidR="00FC726A" w:rsidRPr="00821701" w:rsidRDefault="00FC726A">
            <w:pPr>
              <w:rPr>
                <w:rFonts w:ascii="Arial" w:hAnsi="Arial" w:cs="Arial"/>
                <w:color w:val="000000"/>
                <w:highlight w:val="yellow"/>
              </w:rPr>
            </w:pPr>
          </w:p>
        </w:tc>
        <w:tc>
          <w:tcPr>
            <w:tcW w:w="0" w:type="pct"/>
            <w:noWrap/>
            <w:hideMark/>
          </w:tcPr>
          <w:p w14:paraId="38C98494" w14:textId="77777777" w:rsidR="00FC726A" w:rsidRPr="00821701" w:rsidRDefault="00FC726A">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Sceloporus</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cowlesi</w:t>
            </w:r>
            <w:proofErr w:type="spellEnd"/>
          </w:p>
        </w:tc>
        <w:tc>
          <w:tcPr>
            <w:tcW w:w="0" w:type="pct"/>
            <w:noWrap/>
            <w:hideMark/>
          </w:tcPr>
          <w:p w14:paraId="25EFF9F5" w14:textId="77777777" w:rsidR="00FC726A" w:rsidRPr="00821701" w:rsidRDefault="00FC726A">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w:t>
            </w:r>
          </w:p>
        </w:tc>
        <w:tc>
          <w:tcPr>
            <w:tcW w:w="0" w:type="pct"/>
            <w:noWrap/>
            <w:hideMark/>
          </w:tcPr>
          <w:p w14:paraId="0254FDD4" w14:textId="77777777" w:rsidR="00FC726A" w:rsidRPr="00821701" w:rsidRDefault="00FC726A">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22</w:t>
            </w:r>
          </w:p>
        </w:tc>
        <w:tc>
          <w:tcPr>
            <w:tcW w:w="0" w:type="pct"/>
            <w:noWrap/>
            <w:hideMark/>
          </w:tcPr>
          <w:p w14:paraId="119A6EFB" w14:textId="77777777" w:rsidR="00FC726A" w:rsidRPr="00821701" w:rsidRDefault="00FC726A">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w:t>
            </w:r>
          </w:p>
        </w:tc>
        <w:tc>
          <w:tcPr>
            <w:tcW w:w="0" w:type="pct"/>
            <w:noWrap/>
            <w:hideMark/>
          </w:tcPr>
          <w:p w14:paraId="6CA0592B" w14:textId="77777777" w:rsidR="00FC726A" w:rsidRDefault="00FC726A">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821701">
              <w:rPr>
                <w:rFonts w:ascii="Arial" w:hAnsi="Arial" w:cs="Arial"/>
                <w:color w:val="000000"/>
                <w:highlight w:val="yellow"/>
              </w:rPr>
              <w:t>25</w:t>
            </w:r>
          </w:p>
        </w:tc>
      </w:tr>
    </w:tbl>
    <w:p w14:paraId="1F7479B4" w14:textId="77777777" w:rsidR="00F82A85" w:rsidRDefault="00F82A85" w:rsidP="004A144C">
      <w:pPr>
        <w:spacing w:line="259" w:lineRule="auto"/>
        <w:ind w:right="161"/>
        <w:jc w:val="both"/>
        <w:rPr>
          <w:rFonts w:ascii="Arial" w:hAnsi="Arial" w:cs="Arial"/>
        </w:rPr>
      </w:pPr>
    </w:p>
    <w:p w14:paraId="458F6A02" w14:textId="29E2ABA4" w:rsidR="004A144C" w:rsidRDefault="004A144C" w:rsidP="004A144C">
      <w:pPr>
        <w:spacing w:line="259" w:lineRule="auto"/>
        <w:ind w:right="161"/>
        <w:jc w:val="both"/>
        <w:rPr>
          <w:rFonts w:ascii="Arial" w:hAnsi="Arial" w:cs="Arial"/>
        </w:rPr>
      </w:pPr>
    </w:p>
    <w:p w14:paraId="77DF6F0B" w14:textId="6647079E" w:rsidR="004A144C" w:rsidRDefault="005E2BA1" w:rsidP="004A144C">
      <w:pPr>
        <w:spacing w:line="259" w:lineRule="auto"/>
        <w:ind w:right="161"/>
        <w:jc w:val="both"/>
        <w:rPr>
          <w:rFonts w:ascii="Arial" w:hAnsi="Arial" w:cs="Arial"/>
        </w:rPr>
      </w:pPr>
      <w:r>
        <w:rPr>
          <w:rFonts w:ascii="Arial" w:hAnsi="Arial" w:cs="Arial"/>
          <w:noProof/>
          <w:lang w:val="es-ES" w:eastAsia="es-ES"/>
        </w:rPr>
        <w:lastRenderedPageBreak/>
        <w:drawing>
          <wp:inline distT="0" distB="0" distL="0" distR="0" wp14:anchorId="203DD83E" wp14:editId="79C7F553">
            <wp:extent cx="6151030" cy="3947795"/>
            <wp:effectExtent l="0" t="0" r="2540" b="0"/>
            <wp:docPr id="10164308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54020" cy="3949714"/>
                    </a:xfrm>
                    <a:prstGeom prst="rect">
                      <a:avLst/>
                    </a:prstGeom>
                    <a:noFill/>
                  </pic:spPr>
                </pic:pic>
              </a:graphicData>
            </a:graphic>
          </wp:inline>
        </w:drawing>
      </w:r>
    </w:p>
    <w:p w14:paraId="7D0D1C56" w14:textId="238165B2" w:rsidR="005E2BA1" w:rsidRPr="008F26DF" w:rsidRDefault="005E2BA1" w:rsidP="005E2BA1">
      <w:pPr>
        <w:pStyle w:val="GRAFICAS"/>
        <w:ind w:left="0" w:firstLine="0"/>
      </w:pPr>
      <w:bookmarkStart w:id="84" w:name="_Toc140490534"/>
      <w:bookmarkStart w:id="85" w:name="_Toc166502706"/>
      <w:r w:rsidRPr="008F26DF">
        <w:t xml:space="preserve">Análisis de comparativo de densidades para el grupo de los reptiles en </w:t>
      </w:r>
      <w:r w:rsidR="00895032">
        <w:t>ACUSTF</w:t>
      </w:r>
      <w:r w:rsidRPr="008F26DF">
        <w:t xml:space="preserve"> y sistema ambiental.</w:t>
      </w:r>
      <w:bookmarkEnd w:id="84"/>
      <w:bookmarkEnd w:id="85"/>
    </w:p>
    <w:p w14:paraId="421CB128" w14:textId="77777777" w:rsidR="005E2BA1" w:rsidRDefault="005E2BA1" w:rsidP="004A144C">
      <w:pPr>
        <w:spacing w:line="259" w:lineRule="auto"/>
        <w:ind w:right="161"/>
        <w:jc w:val="both"/>
        <w:rPr>
          <w:rFonts w:ascii="Arial" w:hAnsi="Arial" w:cs="Arial"/>
        </w:rPr>
      </w:pPr>
    </w:p>
    <w:p w14:paraId="09752356" w14:textId="45E0A421" w:rsidR="005E2BA1" w:rsidRPr="000C7160" w:rsidRDefault="005E2BA1" w:rsidP="005E2BA1">
      <w:pPr>
        <w:spacing w:after="240" w:line="276" w:lineRule="auto"/>
        <w:jc w:val="both"/>
        <w:rPr>
          <w:rFonts w:ascii="Arial" w:hAnsi="Arial" w:cs="Arial"/>
        </w:rPr>
      </w:pPr>
      <w:r w:rsidRPr="00821701">
        <w:rPr>
          <w:rFonts w:ascii="Arial" w:hAnsi="Arial" w:cs="Arial"/>
          <w:highlight w:val="yellow"/>
        </w:rPr>
        <w:t xml:space="preserve">Para la descripción de la abundancia absoluta en el </w:t>
      </w:r>
      <w:r w:rsidR="00895032" w:rsidRPr="00821701">
        <w:rPr>
          <w:rFonts w:ascii="Arial" w:hAnsi="Arial" w:cs="Arial"/>
          <w:highlight w:val="yellow"/>
        </w:rPr>
        <w:t>ACUSTF</w:t>
      </w:r>
      <w:r w:rsidRPr="00821701">
        <w:rPr>
          <w:rFonts w:ascii="Arial" w:hAnsi="Arial" w:cs="Arial"/>
          <w:highlight w:val="yellow"/>
        </w:rPr>
        <w:t xml:space="preserve"> se registró dos especies siendo así las más representativas </w:t>
      </w:r>
      <w:r w:rsidRPr="00821701">
        <w:rPr>
          <w:rFonts w:ascii="Arial" w:hAnsi="Arial" w:cs="Arial"/>
          <w:i/>
          <w:highlight w:val="yellow"/>
        </w:rPr>
        <w:t xml:space="preserve">Aspidoscelis </w:t>
      </w:r>
      <w:proofErr w:type="spellStart"/>
      <w:r w:rsidRPr="00821701">
        <w:rPr>
          <w:rFonts w:ascii="Arial" w:hAnsi="Arial" w:cs="Arial"/>
          <w:i/>
          <w:highlight w:val="yellow"/>
        </w:rPr>
        <w:t>inornatus</w:t>
      </w:r>
      <w:proofErr w:type="spellEnd"/>
      <w:r w:rsidRPr="00821701">
        <w:rPr>
          <w:rFonts w:ascii="Arial" w:hAnsi="Arial" w:cs="Arial"/>
          <w:i/>
          <w:highlight w:val="yellow"/>
        </w:rPr>
        <w:t xml:space="preserve"> </w:t>
      </w:r>
      <w:r w:rsidRPr="00821701">
        <w:rPr>
          <w:rFonts w:ascii="Arial" w:hAnsi="Arial" w:cs="Arial"/>
          <w:iCs/>
          <w:highlight w:val="yellow"/>
        </w:rPr>
        <w:t xml:space="preserve">con </w:t>
      </w:r>
      <w:r w:rsidR="008E5AED" w:rsidRPr="00821701">
        <w:rPr>
          <w:rFonts w:ascii="Arial" w:hAnsi="Arial" w:cs="Arial"/>
          <w:iCs/>
          <w:highlight w:val="yellow"/>
        </w:rPr>
        <w:t>6</w:t>
      </w:r>
      <w:r w:rsidRPr="00821701">
        <w:rPr>
          <w:rFonts w:ascii="Arial" w:hAnsi="Arial" w:cs="Arial"/>
          <w:iCs/>
          <w:highlight w:val="yellow"/>
        </w:rPr>
        <w:t xml:space="preserve"> individuos</w:t>
      </w:r>
      <w:r w:rsidRPr="00821701">
        <w:rPr>
          <w:rFonts w:ascii="Arial" w:hAnsi="Arial" w:cs="Arial"/>
          <w:i/>
          <w:highlight w:val="yellow"/>
        </w:rPr>
        <w:t xml:space="preserve"> </w:t>
      </w:r>
      <w:r w:rsidRPr="00821701">
        <w:rPr>
          <w:rFonts w:ascii="Arial" w:hAnsi="Arial" w:cs="Arial"/>
          <w:highlight w:val="yellow"/>
        </w:rPr>
        <w:t>representando el</w:t>
      </w:r>
      <w:r w:rsidRPr="00821701">
        <w:rPr>
          <w:rFonts w:ascii="Arial" w:hAnsi="Arial" w:cs="Arial"/>
          <w:i/>
          <w:highlight w:val="yellow"/>
        </w:rPr>
        <w:t xml:space="preserve"> </w:t>
      </w:r>
      <w:r w:rsidR="008E5AED" w:rsidRPr="00821701">
        <w:rPr>
          <w:rFonts w:ascii="Arial" w:hAnsi="Arial" w:cs="Arial"/>
          <w:highlight w:val="yellow"/>
        </w:rPr>
        <w:t>67</w:t>
      </w:r>
      <w:r w:rsidRPr="00821701">
        <w:rPr>
          <w:rFonts w:ascii="Arial" w:hAnsi="Arial" w:cs="Arial"/>
          <w:highlight w:val="yellow"/>
        </w:rPr>
        <w:t xml:space="preserve">% de su abundancia relativa. En el área del sistema ambiental la especie más representativa en cuanto su abundancia fue la especie </w:t>
      </w:r>
      <w:r w:rsidRPr="00821701">
        <w:rPr>
          <w:rFonts w:ascii="Arial" w:hAnsi="Arial" w:cs="Arial"/>
          <w:i/>
          <w:highlight w:val="yellow"/>
        </w:rPr>
        <w:t xml:space="preserve">Aspidoscelis </w:t>
      </w:r>
      <w:proofErr w:type="spellStart"/>
      <w:r w:rsidRPr="00821701">
        <w:rPr>
          <w:rFonts w:ascii="Arial" w:hAnsi="Arial" w:cs="Arial"/>
          <w:i/>
          <w:highlight w:val="yellow"/>
        </w:rPr>
        <w:t>inornatus</w:t>
      </w:r>
      <w:proofErr w:type="spellEnd"/>
      <w:r w:rsidRPr="00821701">
        <w:rPr>
          <w:rFonts w:ascii="Arial" w:hAnsi="Arial" w:cs="Arial"/>
          <w:i/>
          <w:highlight w:val="yellow"/>
        </w:rPr>
        <w:t xml:space="preserve"> con</w:t>
      </w:r>
      <w:r w:rsidRPr="00821701">
        <w:rPr>
          <w:rFonts w:ascii="Arial" w:hAnsi="Arial" w:cs="Arial"/>
          <w:highlight w:val="yellow"/>
        </w:rPr>
        <w:t xml:space="preserve"> </w:t>
      </w:r>
      <w:r w:rsidR="008E5AED" w:rsidRPr="00821701">
        <w:rPr>
          <w:rFonts w:ascii="Arial" w:hAnsi="Arial" w:cs="Arial"/>
          <w:highlight w:val="yellow"/>
        </w:rPr>
        <w:t>7</w:t>
      </w:r>
      <w:r w:rsidRPr="00821701">
        <w:rPr>
          <w:rFonts w:ascii="Arial" w:hAnsi="Arial" w:cs="Arial"/>
          <w:i/>
          <w:highlight w:val="yellow"/>
        </w:rPr>
        <w:t xml:space="preserve"> </w:t>
      </w:r>
      <w:r w:rsidRPr="00821701">
        <w:rPr>
          <w:rFonts w:ascii="Arial" w:hAnsi="Arial" w:cs="Arial"/>
          <w:highlight w:val="yellow"/>
        </w:rPr>
        <w:t xml:space="preserve">individuos avistados en el área representando el </w:t>
      </w:r>
      <w:r w:rsidR="008E5AED" w:rsidRPr="00821701">
        <w:rPr>
          <w:rFonts w:ascii="Arial" w:hAnsi="Arial" w:cs="Arial"/>
          <w:highlight w:val="yellow"/>
        </w:rPr>
        <w:t>58</w:t>
      </w:r>
      <w:r w:rsidRPr="00821701">
        <w:rPr>
          <w:rFonts w:ascii="Arial" w:hAnsi="Arial" w:cs="Arial"/>
          <w:highlight w:val="yellow"/>
        </w:rPr>
        <w:t>% del total de especies avistada sen el área del sistema ambiental.</w:t>
      </w:r>
    </w:p>
    <w:p w14:paraId="3A4D0DEF" w14:textId="3B5C17B2" w:rsidR="008E5AED" w:rsidRDefault="008E5AED" w:rsidP="008E5AED">
      <w:pPr>
        <w:pStyle w:val="Ttulo4"/>
        <w:spacing w:after="240"/>
        <w:rPr>
          <w:rFonts w:cs="Arial"/>
        </w:rPr>
      </w:pPr>
      <w:bookmarkStart w:id="86" w:name="_Toc138846035"/>
      <w:bookmarkStart w:id="87" w:name="_Toc139459688"/>
      <w:bookmarkStart w:id="88" w:name="_Toc140490492"/>
      <w:bookmarkStart w:id="89" w:name="_Toc166502444"/>
      <w:r w:rsidRPr="000C7160">
        <w:rPr>
          <w:rFonts w:cs="Arial"/>
        </w:rPr>
        <w:t>VI.2.1.</w:t>
      </w:r>
      <w:r>
        <w:rPr>
          <w:rFonts w:cs="Arial"/>
        </w:rPr>
        <w:t>4</w:t>
      </w:r>
      <w:r w:rsidRPr="000C7160">
        <w:rPr>
          <w:rFonts w:cs="Arial"/>
        </w:rPr>
        <w:t xml:space="preserve">.-Grupo de </w:t>
      </w:r>
      <w:bookmarkEnd w:id="86"/>
      <w:bookmarkEnd w:id="87"/>
      <w:bookmarkEnd w:id="88"/>
      <w:r>
        <w:rPr>
          <w:rFonts w:cs="Arial"/>
        </w:rPr>
        <w:t xml:space="preserve">los </w:t>
      </w:r>
      <w:r w:rsidR="00113D71">
        <w:rPr>
          <w:rFonts w:cs="Arial"/>
        </w:rPr>
        <w:t>Lepidópteros</w:t>
      </w:r>
      <w:r>
        <w:rPr>
          <w:rFonts w:cs="Arial"/>
        </w:rPr>
        <w:t>.</w:t>
      </w:r>
      <w:bookmarkEnd w:id="89"/>
    </w:p>
    <w:p w14:paraId="4AB3031C" w14:textId="77777777" w:rsidR="00113D71" w:rsidRDefault="00113D71" w:rsidP="006B7505">
      <w:pPr>
        <w:pStyle w:val="TABLAS0"/>
        <w:rPr>
          <w:noProof/>
        </w:rPr>
      </w:pPr>
      <w:bookmarkStart w:id="90" w:name="_Toc140490513"/>
      <w:bookmarkStart w:id="91" w:name="_Toc166502517"/>
      <w:r>
        <w:rPr>
          <w:noProof/>
        </w:rPr>
        <w:t>Comparativo de abundancia para el grupo de los insectos.</w:t>
      </w:r>
      <w:bookmarkEnd w:id="90"/>
      <w:bookmarkEnd w:id="91"/>
    </w:p>
    <w:tbl>
      <w:tblPr>
        <w:tblStyle w:val="Tablaconcuadrcula4-nfasis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3"/>
        <w:gridCol w:w="3417"/>
        <w:gridCol w:w="1567"/>
        <w:gridCol w:w="1604"/>
        <w:gridCol w:w="977"/>
        <w:gridCol w:w="1016"/>
      </w:tblGrid>
      <w:tr w:rsidR="00113D71" w:rsidRPr="00821701" w14:paraId="156AE99B" w14:textId="77777777" w:rsidTr="006B750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pct"/>
            <w:gridSpan w:val="6"/>
            <w:tcBorders>
              <w:top w:val="none" w:sz="0" w:space="0" w:color="auto"/>
              <w:left w:val="none" w:sz="0" w:space="0" w:color="auto"/>
              <w:bottom w:val="none" w:sz="0" w:space="0" w:color="auto"/>
              <w:right w:val="none" w:sz="0" w:space="0" w:color="auto"/>
            </w:tcBorders>
            <w:noWrap/>
            <w:hideMark/>
          </w:tcPr>
          <w:p w14:paraId="05E74C68" w14:textId="77777777" w:rsidR="00113D71" w:rsidRPr="00821701" w:rsidRDefault="00113D71">
            <w:pPr>
              <w:jc w:val="center"/>
              <w:rPr>
                <w:rFonts w:ascii="Arial" w:hAnsi="Arial" w:cs="Arial"/>
                <w:color w:val="000000"/>
                <w:highlight w:val="yellow"/>
              </w:rPr>
            </w:pPr>
            <w:r w:rsidRPr="00821701">
              <w:rPr>
                <w:rFonts w:ascii="Arial" w:hAnsi="Arial" w:cs="Arial"/>
                <w:color w:val="000000"/>
                <w:highlight w:val="yellow"/>
              </w:rPr>
              <w:t>Abundancia</w:t>
            </w:r>
          </w:p>
        </w:tc>
      </w:tr>
      <w:tr w:rsidR="006B7505" w:rsidRPr="00821701" w14:paraId="137E67E1" w14:textId="77777777" w:rsidTr="00113D7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68" w:type="pct"/>
            <w:noWrap/>
            <w:hideMark/>
          </w:tcPr>
          <w:p w14:paraId="41909F26" w14:textId="77777777" w:rsidR="00113D71" w:rsidRPr="00821701" w:rsidRDefault="00113D71">
            <w:pPr>
              <w:jc w:val="center"/>
              <w:rPr>
                <w:rFonts w:ascii="Arial" w:hAnsi="Arial" w:cs="Arial"/>
                <w:color w:val="000000"/>
                <w:highlight w:val="yellow"/>
              </w:rPr>
            </w:pPr>
            <w:r w:rsidRPr="00821701">
              <w:rPr>
                <w:rFonts w:ascii="Arial" w:hAnsi="Arial" w:cs="Arial"/>
                <w:color w:val="000000"/>
                <w:highlight w:val="yellow"/>
              </w:rPr>
              <w:t>Grupo</w:t>
            </w:r>
          </w:p>
        </w:tc>
        <w:tc>
          <w:tcPr>
            <w:tcW w:w="1725" w:type="pct"/>
            <w:noWrap/>
            <w:hideMark/>
          </w:tcPr>
          <w:p w14:paraId="6436455A" w14:textId="77777777" w:rsidR="00113D71" w:rsidRPr="00821701" w:rsidRDefault="00113D7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Especie</w:t>
            </w:r>
          </w:p>
        </w:tc>
        <w:tc>
          <w:tcPr>
            <w:tcW w:w="791" w:type="pct"/>
            <w:noWrap/>
            <w:hideMark/>
          </w:tcPr>
          <w:p w14:paraId="110F71A7" w14:textId="2FB01838" w:rsidR="00113D71" w:rsidRPr="00821701" w:rsidRDefault="00113D7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proofErr w:type="spellStart"/>
            <w:r w:rsidRPr="00821701">
              <w:rPr>
                <w:rFonts w:ascii="Arial" w:hAnsi="Arial" w:cs="Arial"/>
                <w:b/>
                <w:bCs/>
                <w:color w:val="000000"/>
                <w:highlight w:val="yellow"/>
              </w:rPr>
              <w:t>Ai</w:t>
            </w:r>
            <w:proofErr w:type="spellEnd"/>
            <w:r w:rsidRPr="00821701">
              <w:rPr>
                <w:rFonts w:ascii="Arial" w:hAnsi="Arial" w:cs="Arial"/>
                <w:b/>
                <w:bCs/>
                <w:color w:val="000000"/>
                <w:highlight w:val="yellow"/>
              </w:rPr>
              <w:t>-</w:t>
            </w:r>
            <w:r w:rsidR="00895032" w:rsidRPr="00821701">
              <w:rPr>
                <w:rFonts w:ascii="Arial" w:hAnsi="Arial" w:cs="Arial"/>
                <w:b/>
                <w:bCs/>
                <w:color w:val="000000"/>
                <w:highlight w:val="yellow"/>
              </w:rPr>
              <w:t>ACUSTF</w:t>
            </w:r>
          </w:p>
        </w:tc>
        <w:tc>
          <w:tcPr>
            <w:tcW w:w="810" w:type="pct"/>
            <w:noWrap/>
            <w:hideMark/>
          </w:tcPr>
          <w:p w14:paraId="1887D2FC" w14:textId="6FB8CBC2" w:rsidR="00113D71" w:rsidRPr="00821701" w:rsidRDefault="00113D7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Ar-</w:t>
            </w:r>
            <w:r w:rsidR="00895032" w:rsidRPr="00821701">
              <w:rPr>
                <w:rFonts w:ascii="Arial" w:hAnsi="Arial" w:cs="Arial"/>
                <w:b/>
                <w:bCs/>
                <w:color w:val="000000"/>
                <w:highlight w:val="yellow"/>
              </w:rPr>
              <w:t>ACUSTF</w:t>
            </w:r>
          </w:p>
        </w:tc>
        <w:tc>
          <w:tcPr>
            <w:tcW w:w="493" w:type="pct"/>
            <w:noWrap/>
            <w:hideMark/>
          </w:tcPr>
          <w:p w14:paraId="2DB5D3AE" w14:textId="77777777" w:rsidR="00113D71" w:rsidRPr="00821701" w:rsidRDefault="00113D7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proofErr w:type="spellStart"/>
            <w:r w:rsidRPr="00821701">
              <w:rPr>
                <w:rFonts w:ascii="Arial" w:hAnsi="Arial" w:cs="Arial"/>
                <w:b/>
                <w:bCs/>
                <w:color w:val="000000"/>
                <w:highlight w:val="yellow"/>
              </w:rPr>
              <w:t>Ai</w:t>
            </w:r>
            <w:proofErr w:type="spellEnd"/>
            <w:r w:rsidRPr="00821701">
              <w:rPr>
                <w:rFonts w:ascii="Arial" w:hAnsi="Arial" w:cs="Arial"/>
                <w:b/>
                <w:bCs/>
                <w:color w:val="000000"/>
                <w:highlight w:val="yellow"/>
              </w:rPr>
              <w:t>-SA</w:t>
            </w:r>
          </w:p>
        </w:tc>
        <w:tc>
          <w:tcPr>
            <w:tcW w:w="513" w:type="pct"/>
            <w:noWrap/>
            <w:hideMark/>
          </w:tcPr>
          <w:p w14:paraId="338694A7" w14:textId="77777777" w:rsidR="00113D71" w:rsidRPr="00821701" w:rsidRDefault="00113D7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Ar-SA</w:t>
            </w:r>
          </w:p>
        </w:tc>
      </w:tr>
      <w:tr w:rsidR="00113D71" w:rsidRPr="00821701" w14:paraId="310506FC" w14:textId="77777777" w:rsidTr="006B7505">
        <w:trPr>
          <w:trHeight w:val="315"/>
        </w:trPr>
        <w:tc>
          <w:tcPr>
            <w:cnfStyle w:val="001000000000" w:firstRow="0" w:lastRow="0" w:firstColumn="1" w:lastColumn="0" w:oddVBand="0" w:evenVBand="0" w:oddHBand="0" w:evenHBand="0" w:firstRowFirstColumn="0" w:firstRowLastColumn="0" w:lastRowFirstColumn="0" w:lastRowLastColumn="0"/>
            <w:tcW w:w="0" w:type="pct"/>
            <w:vMerge w:val="restart"/>
            <w:noWrap/>
            <w:vAlign w:val="center"/>
            <w:hideMark/>
          </w:tcPr>
          <w:p w14:paraId="4EB2B335" w14:textId="77777777" w:rsidR="00113D71" w:rsidRPr="00821701" w:rsidRDefault="00113D71" w:rsidP="00113D71">
            <w:pPr>
              <w:jc w:val="center"/>
              <w:rPr>
                <w:rFonts w:ascii="Arial" w:hAnsi="Arial" w:cs="Arial"/>
                <w:b w:val="0"/>
                <w:bCs w:val="0"/>
                <w:color w:val="000000"/>
                <w:highlight w:val="yellow"/>
              </w:rPr>
            </w:pPr>
            <w:r w:rsidRPr="00821701">
              <w:rPr>
                <w:rFonts w:ascii="Arial" w:hAnsi="Arial" w:cs="Arial"/>
                <w:color w:val="000000"/>
                <w:highlight w:val="yellow"/>
              </w:rPr>
              <w:t>Insectos</w:t>
            </w:r>
          </w:p>
        </w:tc>
        <w:tc>
          <w:tcPr>
            <w:tcW w:w="0" w:type="pct"/>
            <w:noWrap/>
            <w:hideMark/>
          </w:tcPr>
          <w:p w14:paraId="3891C97A" w14:textId="77777777" w:rsidR="00113D71" w:rsidRPr="00821701" w:rsidRDefault="00113D71">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Danaus </w:t>
            </w:r>
            <w:proofErr w:type="spellStart"/>
            <w:r w:rsidRPr="00821701">
              <w:rPr>
                <w:rFonts w:ascii="Arial" w:hAnsi="Arial" w:cs="Arial"/>
                <w:i/>
                <w:iCs/>
                <w:color w:val="000000"/>
                <w:highlight w:val="yellow"/>
              </w:rPr>
              <w:t>eresimus</w:t>
            </w:r>
            <w:proofErr w:type="spellEnd"/>
          </w:p>
        </w:tc>
        <w:tc>
          <w:tcPr>
            <w:tcW w:w="0" w:type="pct"/>
            <w:noWrap/>
            <w:hideMark/>
          </w:tcPr>
          <w:p w14:paraId="4BEB2343" w14:textId="77777777" w:rsidR="00113D71" w:rsidRPr="00821701" w:rsidRDefault="00113D7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0" w:type="pct"/>
            <w:noWrap/>
            <w:hideMark/>
          </w:tcPr>
          <w:p w14:paraId="16B4A84B" w14:textId="77777777" w:rsidR="00113D71" w:rsidRPr="00821701" w:rsidRDefault="00113D7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5</w:t>
            </w:r>
          </w:p>
        </w:tc>
        <w:tc>
          <w:tcPr>
            <w:tcW w:w="0" w:type="pct"/>
            <w:noWrap/>
            <w:hideMark/>
          </w:tcPr>
          <w:p w14:paraId="2BA90EC1" w14:textId="77777777" w:rsidR="00113D71" w:rsidRPr="00821701" w:rsidRDefault="00113D7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0" w:type="pct"/>
            <w:noWrap/>
            <w:hideMark/>
          </w:tcPr>
          <w:p w14:paraId="0FA7BCDC" w14:textId="77777777" w:rsidR="00113D71" w:rsidRPr="00821701" w:rsidRDefault="00113D7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w:t>
            </w:r>
          </w:p>
        </w:tc>
      </w:tr>
      <w:tr w:rsidR="006B7505" w:rsidRPr="00821701" w14:paraId="64754633" w14:textId="77777777" w:rsidTr="00113D7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68" w:type="pct"/>
            <w:vMerge/>
            <w:hideMark/>
          </w:tcPr>
          <w:p w14:paraId="28E9BAD4" w14:textId="77777777" w:rsidR="00113D71" w:rsidRPr="00821701" w:rsidRDefault="00113D71">
            <w:pPr>
              <w:rPr>
                <w:rFonts w:ascii="Arial" w:hAnsi="Arial" w:cs="Arial"/>
                <w:color w:val="000000"/>
                <w:highlight w:val="yellow"/>
              </w:rPr>
            </w:pPr>
          </w:p>
        </w:tc>
        <w:tc>
          <w:tcPr>
            <w:tcW w:w="1725" w:type="pct"/>
            <w:noWrap/>
            <w:hideMark/>
          </w:tcPr>
          <w:p w14:paraId="29B12338" w14:textId="77777777" w:rsidR="00113D71" w:rsidRPr="00821701" w:rsidRDefault="00113D71">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Danaus plexippus</w:t>
            </w:r>
          </w:p>
        </w:tc>
        <w:tc>
          <w:tcPr>
            <w:tcW w:w="791" w:type="pct"/>
            <w:noWrap/>
            <w:hideMark/>
          </w:tcPr>
          <w:p w14:paraId="0BA0EAC5" w14:textId="77777777" w:rsidR="00113D71" w:rsidRPr="00821701" w:rsidRDefault="00113D7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w:t>
            </w:r>
          </w:p>
        </w:tc>
        <w:tc>
          <w:tcPr>
            <w:tcW w:w="810" w:type="pct"/>
            <w:noWrap/>
            <w:hideMark/>
          </w:tcPr>
          <w:p w14:paraId="375B4FB9" w14:textId="77777777" w:rsidR="00113D71" w:rsidRPr="00821701" w:rsidRDefault="00113D7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11</w:t>
            </w:r>
          </w:p>
        </w:tc>
        <w:tc>
          <w:tcPr>
            <w:tcW w:w="493" w:type="pct"/>
            <w:noWrap/>
            <w:hideMark/>
          </w:tcPr>
          <w:p w14:paraId="450E42F9" w14:textId="77777777" w:rsidR="00113D71" w:rsidRPr="00821701" w:rsidRDefault="00113D7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13" w:type="pct"/>
            <w:noWrap/>
            <w:hideMark/>
          </w:tcPr>
          <w:p w14:paraId="4F2C3155" w14:textId="77777777" w:rsidR="00113D71" w:rsidRPr="00821701" w:rsidRDefault="00113D7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w:t>
            </w:r>
          </w:p>
        </w:tc>
      </w:tr>
      <w:tr w:rsidR="00113D71" w:rsidRPr="00821701" w14:paraId="21642BF4" w14:textId="77777777" w:rsidTr="006B7505">
        <w:trPr>
          <w:trHeight w:val="315"/>
        </w:trPr>
        <w:tc>
          <w:tcPr>
            <w:cnfStyle w:val="001000000000" w:firstRow="0" w:lastRow="0" w:firstColumn="1" w:lastColumn="0" w:oddVBand="0" w:evenVBand="0" w:oddHBand="0" w:evenHBand="0" w:firstRowFirstColumn="0" w:firstRowLastColumn="0" w:lastRowFirstColumn="0" w:lastRowLastColumn="0"/>
            <w:tcW w:w="0" w:type="pct"/>
            <w:vMerge/>
            <w:hideMark/>
          </w:tcPr>
          <w:p w14:paraId="1AD92186" w14:textId="77777777" w:rsidR="00113D71" w:rsidRPr="00821701" w:rsidRDefault="00113D71">
            <w:pPr>
              <w:rPr>
                <w:rFonts w:ascii="Arial" w:hAnsi="Arial" w:cs="Arial"/>
                <w:color w:val="000000"/>
                <w:highlight w:val="yellow"/>
              </w:rPr>
            </w:pPr>
          </w:p>
        </w:tc>
        <w:tc>
          <w:tcPr>
            <w:tcW w:w="0" w:type="pct"/>
            <w:noWrap/>
            <w:hideMark/>
          </w:tcPr>
          <w:p w14:paraId="16E7D472" w14:textId="77777777" w:rsidR="00113D71" w:rsidRPr="00821701" w:rsidRDefault="00113D71">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Euptoieta</w:t>
            </w:r>
            <w:proofErr w:type="spellEnd"/>
            <w:r w:rsidRPr="00821701">
              <w:rPr>
                <w:rFonts w:ascii="Arial" w:hAnsi="Arial" w:cs="Arial"/>
                <w:i/>
                <w:iCs/>
                <w:color w:val="000000"/>
                <w:highlight w:val="yellow"/>
              </w:rPr>
              <w:t xml:space="preserve"> claudia</w:t>
            </w:r>
          </w:p>
        </w:tc>
        <w:tc>
          <w:tcPr>
            <w:tcW w:w="0" w:type="pct"/>
            <w:noWrap/>
            <w:hideMark/>
          </w:tcPr>
          <w:p w14:paraId="56CDC6D2" w14:textId="77777777" w:rsidR="00113D71" w:rsidRPr="00821701" w:rsidRDefault="00113D7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4</w:t>
            </w:r>
          </w:p>
        </w:tc>
        <w:tc>
          <w:tcPr>
            <w:tcW w:w="0" w:type="pct"/>
            <w:noWrap/>
            <w:hideMark/>
          </w:tcPr>
          <w:p w14:paraId="2F5142FA" w14:textId="77777777" w:rsidR="00113D71" w:rsidRPr="00821701" w:rsidRDefault="00113D7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21</w:t>
            </w:r>
          </w:p>
        </w:tc>
        <w:tc>
          <w:tcPr>
            <w:tcW w:w="0" w:type="pct"/>
            <w:noWrap/>
            <w:hideMark/>
          </w:tcPr>
          <w:p w14:paraId="5B833EBF" w14:textId="77777777" w:rsidR="00113D71" w:rsidRPr="00821701" w:rsidRDefault="00113D7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4</w:t>
            </w:r>
          </w:p>
        </w:tc>
        <w:tc>
          <w:tcPr>
            <w:tcW w:w="0" w:type="pct"/>
            <w:noWrap/>
            <w:hideMark/>
          </w:tcPr>
          <w:p w14:paraId="550AFBA1" w14:textId="77777777" w:rsidR="00113D71" w:rsidRPr="00821701" w:rsidRDefault="00113D7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13</w:t>
            </w:r>
          </w:p>
        </w:tc>
      </w:tr>
      <w:tr w:rsidR="006B7505" w:rsidRPr="00821701" w14:paraId="1833694A" w14:textId="77777777" w:rsidTr="00113D7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68" w:type="pct"/>
            <w:vMerge/>
            <w:hideMark/>
          </w:tcPr>
          <w:p w14:paraId="1AF6E8AA" w14:textId="77777777" w:rsidR="00113D71" w:rsidRPr="00821701" w:rsidRDefault="00113D71">
            <w:pPr>
              <w:rPr>
                <w:rFonts w:ascii="Arial" w:hAnsi="Arial" w:cs="Arial"/>
                <w:color w:val="000000"/>
                <w:highlight w:val="yellow"/>
              </w:rPr>
            </w:pPr>
          </w:p>
        </w:tc>
        <w:tc>
          <w:tcPr>
            <w:tcW w:w="1725" w:type="pct"/>
            <w:noWrap/>
            <w:hideMark/>
          </w:tcPr>
          <w:p w14:paraId="0D487E01" w14:textId="77777777" w:rsidR="00113D71" w:rsidRPr="00821701" w:rsidRDefault="00113D71">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Leptotes</w:t>
            </w:r>
            <w:proofErr w:type="spellEnd"/>
            <w:r w:rsidRPr="00821701">
              <w:rPr>
                <w:rFonts w:ascii="Arial" w:hAnsi="Arial" w:cs="Arial"/>
                <w:i/>
                <w:iCs/>
                <w:color w:val="000000"/>
                <w:highlight w:val="yellow"/>
              </w:rPr>
              <w:t xml:space="preserve"> marina</w:t>
            </w:r>
          </w:p>
        </w:tc>
        <w:tc>
          <w:tcPr>
            <w:tcW w:w="791" w:type="pct"/>
            <w:noWrap/>
            <w:hideMark/>
          </w:tcPr>
          <w:p w14:paraId="3116A157" w14:textId="77777777" w:rsidR="00113D71" w:rsidRPr="00821701" w:rsidRDefault="00113D7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5</w:t>
            </w:r>
          </w:p>
        </w:tc>
        <w:tc>
          <w:tcPr>
            <w:tcW w:w="810" w:type="pct"/>
            <w:noWrap/>
            <w:hideMark/>
          </w:tcPr>
          <w:p w14:paraId="4C384A31" w14:textId="77777777" w:rsidR="00113D71" w:rsidRPr="00821701" w:rsidRDefault="00113D7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26</w:t>
            </w:r>
          </w:p>
        </w:tc>
        <w:tc>
          <w:tcPr>
            <w:tcW w:w="493" w:type="pct"/>
            <w:noWrap/>
            <w:hideMark/>
          </w:tcPr>
          <w:p w14:paraId="26830D7F" w14:textId="77777777" w:rsidR="00113D71" w:rsidRPr="00821701" w:rsidRDefault="00113D7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w:t>
            </w:r>
          </w:p>
        </w:tc>
        <w:tc>
          <w:tcPr>
            <w:tcW w:w="513" w:type="pct"/>
            <w:noWrap/>
            <w:hideMark/>
          </w:tcPr>
          <w:p w14:paraId="0CA996DC" w14:textId="77777777" w:rsidR="00113D71" w:rsidRPr="00821701" w:rsidRDefault="00113D7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9</w:t>
            </w:r>
          </w:p>
        </w:tc>
      </w:tr>
      <w:tr w:rsidR="00113D71" w:rsidRPr="00821701" w14:paraId="6A6CCCC5" w14:textId="77777777" w:rsidTr="006B7505">
        <w:trPr>
          <w:trHeight w:val="315"/>
        </w:trPr>
        <w:tc>
          <w:tcPr>
            <w:cnfStyle w:val="001000000000" w:firstRow="0" w:lastRow="0" w:firstColumn="1" w:lastColumn="0" w:oddVBand="0" w:evenVBand="0" w:oddHBand="0" w:evenHBand="0" w:firstRowFirstColumn="0" w:firstRowLastColumn="0" w:lastRowFirstColumn="0" w:lastRowLastColumn="0"/>
            <w:tcW w:w="0" w:type="pct"/>
            <w:vMerge/>
            <w:hideMark/>
          </w:tcPr>
          <w:p w14:paraId="4FCF0D2D" w14:textId="77777777" w:rsidR="00113D71" w:rsidRPr="00821701" w:rsidRDefault="00113D71">
            <w:pPr>
              <w:rPr>
                <w:rFonts w:ascii="Arial" w:hAnsi="Arial" w:cs="Arial"/>
                <w:color w:val="000000"/>
                <w:highlight w:val="yellow"/>
              </w:rPr>
            </w:pPr>
          </w:p>
        </w:tc>
        <w:tc>
          <w:tcPr>
            <w:tcW w:w="0" w:type="pct"/>
            <w:noWrap/>
            <w:hideMark/>
          </w:tcPr>
          <w:p w14:paraId="55395754" w14:textId="77777777" w:rsidR="00113D71" w:rsidRPr="00821701" w:rsidRDefault="00113D71">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Pontia</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protodice</w:t>
            </w:r>
            <w:proofErr w:type="spellEnd"/>
          </w:p>
        </w:tc>
        <w:tc>
          <w:tcPr>
            <w:tcW w:w="0" w:type="pct"/>
            <w:noWrap/>
            <w:hideMark/>
          </w:tcPr>
          <w:p w14:paraId="13D82582" w14:textId="77777777" w:rsidR="00113D71" w:rsidRPr="00821701" w:rsidRDefault="00113D7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w:t>
            </w:r>
          </w:p>
        </w:tc>
        <w:tc>
          <w:tcPr>
            <w:tcW w:w="0" w:type="pct"/>
            <w:noWrap/>
            <w:hideMark/>
          </w:tcPr>
          <w:p w14:paraId="6623A698" w14:textId="77777777" w:rsidR="00113D71" w:rsidRPr="00821701" w:rsidRDefault="00113D7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16</w:t>
            </w:r>
          </w:p>
        </w:tc>
        <w:tc>
          <w:tcPr>
            <w:tcW w:w="0" w:type="pct"/>
            <w:noWrap/>
            <w:hideMark/>
          </w:tcPr>
          <w:p w14:paraId="00BB022B" w14:textId="77777777" w:rsidR="00113D71" w:rsidRPr="00821701" w:rsidRDefault="00113D7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5</w:t>
            </w:r>
          </w:p>
        </w:tc>
        <w:tc>
          <w:tcPr>
            <w:tcW w:w="0" w:type="pct"/>
            <w:noWrap/>
            <w:hideMark/>
          </w:tcPr>
          <w:p w14:paraId="214EE325" w14:textId="77777777" w:rsidR="00113D71" w:rsidRPr="00821701" w:rsidRDefault="00113D7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16</w:t>
            </w:r>
          </w:p>
        </w:tc>
      </w:tr>
      <w:tr w:rsidR="006B7505" w:rsidRPr="00821701" w14:paraId="5F5A5F28" w14:textId="77777777" w:rsidTr="00113D71">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668" w:type="pct"/>
            <w:vMerge/>
            <w:hideMark/>
          </w:tcPr>
          <w:p w14:paraId="6AF88E19" w14:textId="77777777" w:rsidR="00113D71" w:rsidRPr="00821701" w:rsidRDefault="00113D71">
            <w:pPr>
              <w:rPr>
                <w:rFonts w:ascii="Arial" w:hAnsi="Arial" w:cs="Arial"/>
                <w:color w:val="000000"/>
                <w:highlight w:val="yellow"/>
              </w:rPr>
            </w:pPr>
          </w:p>
        </w:tc>
        <w:tc>
          <w:tcPr>
            <w:tcW w:w="1725" w:type="pct"/>
            <w:noWrap/>
            <w:hideMark/>
          </w:tcPr>
          <w:p w14:paraId="5C704639" w14:textId="77777777" w:rsidR="00113D71" w:rsidRPr="00821701" w:rsidRDefault="00113D71">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Systasea</w:t>
            </w:r>
            <w:proofErr w:type="spellEnd"/>
            <w:r w:rsidRPr="00821701">
              <w:rPr>
                <w:rFonts w:ascii="Arial" w:hAnsi="Arial" w:cs="Arial"/>
                <w:i/>
                <w:iCs/>
                <w:color w:val="000000"/>
                <w:highlight w:val="yellow"/>
              </w:rPr>
              <w:t xml:space="preserve"> pulverulenta</w:t>
            </w:r>
          </w:p>
        </w:tc>
        <w:tc>
          <w:tcPr>
            <w:tcW w:w="791" w:type="pct"/>
            <w:noWrap/>
            <w:hideMark/>
          </w:tcPr>
          <w:p w14:paraId="5A42DD56" w14:textId="77777777" w:rsidR="00113D71" w:rsidRPr="00821701" w:rsidRDefault="00113D7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810" w:type="pct"/>
            <w:noWrap/>
            <w:hideMark/>
          </w:tcPr>
          <w:p w14:paraId="523203E8" w14:textId="77777777" w:rsidR="00113D71" w:rsidRPr="00821701" w:rsidRDefault="00113D7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493" w:type="pct"/>
            <w:noWrap/>
            <w:hideMark/>
          </w:tcPr>
          <w:p w14:paraId="63CCC90D" w14:textId="77777777" w:rsidR="00113D71" w:rsidRPr="00821701" w:rsidRDefault="00113D7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513" w:type="pct"/>
            <w:noWrap/>
            <w:hideMark/>
          </w:tcPr>
          <w:p w14:paraId="4249D588" w14:textId="77777777" w:rsidR="00113D71" w:rsidRPr="00821701" w:rsidRDefault="00113D7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w:t>
            </w:r>
          </w:p>
        </w:tc>
      </w:tr>
      <w:tr w:rsidR="00113D71" w14:paraId="3D9A6303" w14:textId="77777777" w:rsidTr="006B7505">
        <w:trPr>
          <w:trHeight w:val="315"/>
        </w:trPr>
        <w:tc>
          <w:tcPr>
            <w:cnfStyle w:val="001000000000" w:firstRow="0" w:lastRow="0" w:firstColumn="1" w:lastColumn="0" w:oddVBand="0" w:evenVBand="0" w:oddHBand="0" w:evenHBand="0" w:firstRowFirstColumn="0" w:firstRowLastColumn="0" w:lastRowFirstColumn="0" w:lastRowLastColumn="0"/>
            <w:tcW w:w="0" w:type="pct"/>
            <w:vMerge/>
            <w:hideMark/>
          </w:tcPr>
          <w:p w14:paraId="60855324" w14:textId="77777777" w:rsidR="00113D71" w:rsidRPr="00821701" w:rsidRDefault="00113D71">
            <w:pPr>
              <w:rPr>
                <w:rFonts w:ascii="Arial" w:hAnsi="Arial" w:cs="Arial"/>
                <w:color w:val="000000"/>
                <w:highlight w:val="yellow"/>
              </w:rPr>
            </w:pPr>
          </w:p>
        </w:tc>
        <w:tc>
          <w:tcPr>
            <w:tcW w:w="0" w:type="pct"/>
            <w:noWrap/>
            <w:hideMark/>
          </w:tcPr>
          <w:p w14:paraId="75D36E28" w14:textId="77777777" w:rsidR="00113D71" w:rsidRPr="00821701" w:rsidRDefault="00113D71">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Zerene</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cesonia</w:t>
            </w:r>
            <w:proofErr w:type="spellEnd"/>
          </w:p>
        </w:tc>
        <w:tc>
          <w:tcPr>
            <w:tcW w:w="0" w:type="pct"/>
            <w:noWrap/>
            <w:hideMark/>
          </w:tcPr>
          <w:p w14:paraId="4B35EBD1" w14:textId="77777777" w:rsidR="00113D71" w:rsidRPr="00821701" w:rsidRDefault="00113D7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4</w:t>
            </w:r>
          </w:p>
        </w:tc>
        <w:tc>
          <w:tcPr>
            <w:tcW w:w="0" w:type="pct"/>
            <w:noWrap/>
            <w:hideMark/>
          </w:tcPr>
          <w:p w14:paraId="6EA4915B" w14:textId="77777777" w:rsidR="00113D71" w:rsidRPr="00821701" w:rsidRDefault="00113D7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21</w:t>
            </w:r>
          </w:p>
        </w:tc>
        <w:tc>
          <w:tcPr>
            <w:tcW w:w="0" w:type="pct"/>
            <w:noWrap/>
            <w:hideMark/>
          </w:tcPr>
          <w:p w14:paraId="3A69477F" w14:textId="77777777" w:rsidR="00113D71" w:rsidRPr="00821701" w:rsidRDefault="00113D7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17</w:t>
            </w:r>
          </w:p>
        </w:tc>
        <w:tc>
          <w:tcPr>
            <w:tcW w:w="0" w:type="pct"/>
            <w:noWrap/>
            <w:hideMark/>
          </w:tcPr>
          <w:p w14:paraId="73E89B4A" w14:textId="77777777" w:rsidR="00113D71" w:rsidRDefault="00113D7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821701">
              <w:rPr>
                <w:rFonts w:ascii="Arial" w:hAnsi="Arial" w:cs="Arial"/>
                <w:color w:val="000000"/>
                <w:highlight w:val="yellow"/>
              </w:rPr>
              <w:t>53</w:t>
            </w:r>
          </w:p>
        </w:tc>
      </w:tr>
    </w:tbl>
    <w:p w14:paraId="43D5082D" w14:textId="77777777" w:rsidR="00113D71" w:rsidRPr="00113D71" w:rsidRDefault="00113D71" w:rsidP="006B7505"/>
    <w:p w14:paraId="2C5DF4D1" w14:textId="33EE710D" w:rsidR="004A144C" w:rsidRDefault="00113D71" w:rsidP="004A144C">
      <w:pPr>
        <w:spacing w:line="259" w:lineRule="auto"/>
        <w:ind w:right="161"/>
        <w:jc w:val="both"/>
        <w:rPr>
          <w:rFonts w:ascii="Arial" w:hAnsi="Arial" w:cs="Arial"/>
        </w:rPr>
      </w:pPr>
      <w:r>
        <w:rPr>
          <w:rFonts w:ascii="Arial" w:hAnsi="Arial" w:cs="Arial"/>
          <w:noProof/>
          <w:lang w:val="es-ES" w:eastAsia="es-ES"/>
        </w:rPr>
        <w:drawing>
          <wp:inline distT="0" distB="0" distL="0" distR="0" wp14:anchorId="394BCE8A" wp14:editId="1DADE9C8">
            <wp:extent cx="6163310" cy="3804285"/>
            <wp:effectExtent l="0" t="0" r="8890" b="5715"/>
            <wp:docPr id="87135715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63310" cy="3804285"/>
                    </a:xfrm>
                    <a:prstGeom prst="rect">
                      <a:avLst/>
                    </a:prstGeom>
                    <a:noFill/>
                  </pic:spPr>
                </pic:pic>
              </a:graphicData>
            </a:graphic>
          </wp:inline>
        </w:drawing>
      </w:r>
    </w:p>
    <w:p w14:paraId="702182A7" w14:textId="0740BC2D" w:rsidR="00113D71" w:rsidRDefault="00113D71" w:rsidP="00113D71">
      <w:pPr>
        <w:pStyle w:val="GRAFICAS"/>
        <w:ind w:left="0" w:firstLine="0"/>
        <w:rPr>
          <w:noProof/>
        </w:rPr>
      </w:pPr>
      <w:bookmarkStart w:id="92" w:name="_Toc140490536"/>
      <w:bookmarkStart w:id="93" w:name="_Toc166502707"/>
      <w:r>
        <w:rPr>
          <w:noProof/>
        </w:rPr>
        <w:t xml:space="preserve">Analisis de comparativo de denisdades para el grupo de los insectos en el </w:t>
      </w:r>
      <w:r w:rsidR="00895032">
        <w:rPr>
          <w:noProof/>
        </w:rPr>
        <w:t>ACUSTF</w:t>
      </w:r>
      <w:r>
        <w:rPr>
          <w:noProof/>
        </w:rPr>
        <w:t xml:space="preserve"> y sistema ambinetal.</w:t>
      </w:r>
      <w:bookmarkEnd w:id="92"/>
      <w:bookmarkEnd w:id="93"/>
    </w:p>
    <w:p w14:paraId="50D50368" w14:textId="77777777" w:rsidR="00113D71" w:rsidRDefault="00113D71" w:rsidP="004A144C">
      <w:pPr>
        <w:spacing w:line="259" w:lineRule="auto"/>
        <w:ind w:right="161"/>
        <w:jc w:val="both"/>
        <w:rPr>
          <w:rFonts w:ascii="Arial" w:hAnsi="Arial" w:cs="Arial"/>
        </w:rPr>
      </w:pPr>
    </w:p>
    <w:p w14:paraId="42F481AD" w14:textId="54077DF9" w:rsidR="00113D71" w:rsidRPr="0090455F" w:rsidRDefault="00113D71" w:rsidP="00113D71">
      <w:pPr>
        <w:spacing w:line="276" w:lineRule="auto"/>
        <w:jc w:val="both"/>
        <w:rPr>
          <w:rFonts w:ascii="Arial" w:hAnsi="Arial" w:cs="Arial"/>
        </w:rPr>
      </w:pPr>
      <w:r w:rsidRPr="00821701">
        <w:rPr>
          <w:rFonts w:ascii="Arial" w:hAnsi="Arial" w:cs="Arial"/>
          <w:highlight w:val="yellow"/>
        </w:rPr>
        <w:t xml:space="preserve">Para la descripción de la abundancia absoluta para el grupo de los insectos en el </w:t>
      </w:r>
      <w:r w:rsidR="00895032" w:rsidRPr="00821701">
        <w:rPr>
          <w:rFonts w:ascii="Arial" w:hAnsi="Arial" w:cs="Arial"/>
          <w:highlight w:val="yellow"/>
        </w:rPr>
        <w:t>ACUSTF</w:t>
      </w:r>
      <w:r w:rsidRPr="00821701">
        <w:rPr>
          <w:rFonts w:ascii="Arial" w:hAnsi="Arial" w:cs="Arial"/>
          <w:highlight w:val="yellow"/>
        </w:rPr>
        <w:t xml:space="preserve"> se registró 5 especies siendo así las más representativas </w:t>
      </w:r>
      <w:proofErr w:type="spellStart"/>
      <w:r w:rsidR="00374889" w:rsidRPr="00821701">
        <w:rPr>
          <w:rFonts w:ascii="Arial" w:hAnsi="Arial" w:cs="Arial"/>
          <w:i/>
          <w:iCs/>
          <w:color w:val="000000"/>
          <w:highlight w:val="yellow"/>
        </w:rPr>
        <w:t>Leptotes</w:t>
      </w:r>
      <w:proofErr w:type="spellEnd"/>
      <w:r w:rsidR="00374889" w:rsidRPr="00821701">
        <w:rPr>
          <w:rFonts w:ascii="Arial" w:hAnsi="Arial" w:cs="Arial"/>
          <w:i/>
          <w:iCs/>
          <w:color w:val="000000"/>
          <w:highlight w:val="yellow"/>
        </w:rPr>
        <w:t xml:space="preserve"> marina</w:t>
      </w:r>
      <w:r w:rsidRPr="00821701">
        <w:rPr>
          <w:rFonts w:ascii="Arial" w:hAnsi="Arial" w:cs="Arial"/>
          <w:i/>
          <w:highlight w:val="yellow"/>
        </w:rPr>
        <w:t xml:space="preserve"> </w:t>
      </w:r>
      <w:r w:rsidRPr="00821701">
        <w:rPr>
          <w:rFonts w:ascii="Arial" w:hAnsi="Arial" w:cs="Arial"/>
          <w:iCs/>
          <w:highlight w:val="yellow"/>
        </w:rPr>
        <w:t xml:space="preserve">con </w:t>
      </w:r>
      <w:r w:rsidR="00374889" w:rsidRPr="00821701">
        <w:rPr>
          <w:rFonts w:ascii="Arial" w:hAnsi="Arial" w:cs="Arial"/>
          <w:iCs/>
          <w:highlight w:val="yellow"/>
        </w:rPr>
        <w:t>5</w:t>
      </w:r>
      <w:r w:rsidRPr="00821701">
        <w:rPr>
          <w:rFonts w:ascii="Arial" w:hAnsi="Arial" w:cs="Arial"/>
          <w:iCs/>
          <w:highlight w:val="yellow"/>
        </w:rPr>
        <w:t xml:space="preserve"> individuos</w:t>
      </w:r>
      <w:r w:rsidRPr="00821701">
        <w:rPr>
          <w:rFonts w:ascii="Arial" w:hAnsi="Arial" w:cs="Arial"/>
          <w:i/>
          <w:highlight w:val="yellow"/>
        </w:rPr>
        <w:t xml:space="preserve"> </w:t>
      </w:r>
      <w:r w:rsidRPr="00821701">
        <w:rPr>
          <w:rFonts w:ascii="Arial" w:hAnsi="Arial" w:cs="Arial"/>
          <w:highlight w:val="yellow"/>
        </w:rPr>
        <w:t>representando el</w:t>
      </w:r>
      <w:r w:rsidRPr="00821701">
        <w:rPr>
          <w:rFonts w:ascii="Arial" w:hAnsi="Arial" w:cs="Arial"/>
          <w:i/>
          <w:highlight w:val="yellow"/>
        </w:rPr>
        <w:t xml:space="preserve"> </w:t>
      </w:r>
      <w:r w:rsidR="00374889" w:rsidRPr="00821701">
        <w:rPr>
          <w:rFonts w:ascii="Arial" w:hAnsi="Arial" w:cs="Arial"/>
          <w:i/>
          <w:highlight w:val="yellow"/>
        </w:rPr>
        <w:t>26</w:t>
      </w:r>
      <w:r w:rsidRPr="00821701">
        <w:rPr>
          <w:rFonts w:ascii="Arial" w:hAnsi="Arial" w:cs="Arial"/>
          <w:highlight w:val="yellow"/>
        </w:rPr>
        <w:t xml:space="preserve">% de su abundancia relativa. En el área del sistema ambiental la especie más representativa en cuanto su abundancia fue la especie </w:t>
      </w:r>
      <w:proofErr w:type="spellStart"/>
      <w:r w:rsidR="00374889" w:rsidRPr="00821701">
        <w:rPr>
          <w:rFonts w:ascii="Arial" w:hAnsi="Arial" w:cs="Arial"/>
          <w:i/>
          <w:highlight w:val="yellow"/>
        </w:rPr>
        <w:t>Zerene</w:t>
      </w:r>
      <w:proofErr w:type="spellEnd"/>
      <w:r w:rsidR="00374889" w:rsidRPr="00821701">
        <w:rPr>
          <w:rFonts w:ascii="Arial" w:hAnsi="Arial" w:cs="Arial"/>
          <w:i/>
          <w:highlight w:val="yellow"/>
        </w:rPr>
        <w:t xml:space="preserve"> </w:t>
      </w:r>
      <w:proofErr w:type="spellStart"/>
      <w:r w:rsidR="00374889" w:rsidRPr="00821701">
        <w:rPr>
          <w:rFonts w:ascii="Arial" w:hAnsi="Arial" w:cs="Arial"/>
          <w:i/>
          <w:highlight w:val="yellow"/>
        </w:rPr>
        <w:t>cesonia</w:t>
      </w:r>
      <w:proofErr w:type="spellEnd"/>
      <w:r w:rsidR="00374889" w:rsidRPr="00821701">
        <w:rPr>
          <w:rFonts w:ascii="Arial" w:hAnsi="Arial" w:cs="Arial"/>
          <w:i/>
          <w:highlight w:val="yellow"/>
        </w:rPr>
        <w:t xml:space="preserve"> </w:t>
      </w:r>
      <w:r w:rsidRPr="00821701">
        <w:rPr>
          <w:rFonts w:ascii="Arial" w:hAnsi="Arial" w:cs="Arial"/>
          <w:i/>
          <w:highlight w:val="yellow"/>
        </w:rPr>
        <w:t>con</w:t>
      </w:r>
      <w:r w:rsidRPr="00821701">
        <w:rPr>
          <w:rFonts w:ascii="Arial" w:hAnsi="Arial" w:cs="Arial"/>
          <w:highlight w:val="yellow"/>
        </w:rPr>
        <w:t xml:space="preserve"> 1</w:t>
      </w:r>
      <w:r w:rsidR="00374889" w:rsidRPr="00821701">
        <w:rPr>
          <w:rFonts w:ascii="Arial" w:hAnsi="Arial" w:cs="Arial"/>
          <w:highlight w:val="yellow"/>
        </w:rPr>
        <w:t>7</w:t>
      </w:r>
      <w:r w:rsidRPr="00821701">
        <w:rPr>
          <w:rFonts w:ascii="Arial" w:hAnsi="Arial" w:cs="Arial"/>
          <w:i/>
          <w:highlight w:val="yellow"/>
        </w:rPr>
        <w:t xml:space="preserve"> </w:t>
      </w:r>
      <w:r w:rsidRPr="00821701">
        <w:rPr>
          <w:rFonts w:ascii="Arial" w:hAnsi="Arial" w:cs="Arial"/>
          <w:highlight w:val="yellow"/>
        </w:rPr>
        <w:t xml:space="preserve">individuos avistados en el área representando el </w:t>
      </w:r>
      <w:r w:rsidR="00374889" w:rsidRPr="00821701">
        <w:rPr>
          <w:rFonts w:ascii="Arial" w:hAnsi="Arial" w:cs="Arial"/>
          <w:highlight w:val="yellow"/>
        </w:rPr>
        <w:t>53</w:t>
      </w:r>
      <w:r w:rsidRPr="00821701">
        <w:rPr>
          <w:rFonts w:ascii="Arial" w:hAnsi="Arial" w:cs="Arial"/>
          <w:highlight w:val="yellow"/>
        </w:rPr>
        <w:t>% del total de especies avistada sen el área del sistema ambiental.</w:t>
      </w:r>
    </w:p>
    <w:p w14:paraId="48077DCC" w14:textId="6271D2A0" w:rsidR="004A144C" w:rsidRDefault="004A144C" w:rsidP="004A144C">
      <w:pPr>
        <w:spacing w:line="259" w:lineRule="auto"/>
        <w:ind w:right="161"/>
        <w:jc w:val="both"/>
        <w:rPr>
          <w:rFonts w:ascii="Arial" w:hAnsi="Arial" w:cs="Arial"/>
        </w:rPr>
      </w:pPr>
    </w:p>
    <w:p w14:paraId="13BC2F3E" w14:textId="35E237D0" w:rsidR="00374889" w:rsidRPr="000C7160" w:rsidRDefault="00374889" w:rsidP="00374889">
      <w:pPr>
        <w:pStyle w:val="Ttulo3"/>
        <w:spacing w:before="0" w:line="276" w:lineRule="auto"/>
        <w:jc w:val="both"/>
        <w:rPr>
          <w:rFonts w:cs="Arial"/>
        </w:rPr>
      </w:pPr>
      <w:bookmarkStart w:id="94" w:name="_Toc140490493"/>
      <w:bookmarkStart w:id="95" w:name="_Toc166502445"/>
      <w:r w:rsidRPr="000C7160">
        <w:rPr>
          <w:rFonts w:cs="Arial"/>
        </w:rPr>
        <w:t xml:space="preserve">VI.2.2.- Análisis comparativo por densidades en el </w:t>
      </w:r>
      <w:r w:rsidR="00895032">
        <w:rPr>
          <w:rFonts w:cs="Arial"/>
        </w:rPr>
        <w:t>ACUSTF</w:t>
      </w:r>
      <w:r w:rsidRPr="000C7160">
        <w:rPr>
          <w:rFonts w:cs="Arial"/>
        </w:rPr>
        <w:t xml:space="preserve"> y sistema ambie</w:t>
      </w:r>
      <w:r w:rsidRPr="00A371DF">
        <w:rPr>
          <w:rFonts w:cs="Arial"/>
        </w:rPr>
        <w:t>ntal.</w:t>
      </w:r>
      <w:bookmarkEnd w:id="94"/>
      <w:bookmarkEnd w:id="95"/>
    </w:p>
    <w:p w14:paraId="356D26F4" w14:textId="77777777" w:rsidR="00374889" w:rsidRPr="000C7160" w:rsidRDefault="00374889" w:rsidP="00374889">
      <w:pPr>
        <w:autoSpaceDE w:val="0"/>
        <w:autoSpaceDN w:val="0"/>
        <w:adjustRightInd w:val="0"/>
        <w:spacing w:line="276" w:lineRule="auto"/>
        <w:jc w:val="both"/>
        <w:rPr>
          <w:rFonts w:ascii="Arial" w:hAnsi="Arial" w:cs="Arial"/>
          <w:iCs/>
        </w:rPr>
      </w:pPr>
    </w:p>
    <w:p w14:paraId="377C38C8" w14:textId="689ED639" w:rsidR="00374889" w:rsidRPr="002613E4" w:rsidRDefault="00374889" w:rsidP="00374889">
      <w:pPr>
        <w:pStyle w:val="TABLAS0"/>
        <w:numPr>
          <w:ilvl w:val="0"/>
          <w:numId w:val="2"/>
        </w:numPr>
        <w:ind w:left="0" w:firstLine="0"/>
        <w:jc w:val="both"/>
      </w:pPr>
      <w:bookmarkStart w:id="96" w:name="_Toc140490514"/>
      <w:bookmarkStart w:id="97" w:name="_Toc166502518"/>
      <w:r w:rsidRPr="002613E4">
        <w:t xml:space="preserve">Análisis comparativo de los grupos faunísticos en el </w:t>
      </w:r>
      <w:r w:rsidR="00895032">
        <w:t>ACUSTF</w:t>
      </w:r>
      <w:r w:rsidRPr="002613E4">
        <w:t xml:space="preserve"> y sistema ambiental.</w:t>
      </w:r>
      <w:bookmarkEnd w:id="96"/>
      <w:bookmarkEnd w:id="97"/>
    </w:p>
    <w:tbl>
      <w:tblPr>
        <w:tblStyle w:val="Tablaconcuadrcula4-nfasis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7"/>
        <w:gridCol w:w="3956"/>
        <w:gridCol w:w="1190"/>
        <w:gridCol w:w="3341"/>
      </w:tblGrid>
      <w:tr w:rsidR="009F5081" w:rsidRPr="00821701" w14:paraId="6D185920" w14:textId="77777777" w:rsidTr="006B750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pct"/>
            <w:gridSpan w:val="4"/>
            <w:tcBorders>
              <w:top w:val="none" w:sz="0" w:space="0" w:color="auto"/>
              <w:left w:val="none" w:sz="0" w:space="0" w:color="auto"/>
              <w:bottom w:val="none" w:sz="0" w:space="0" w:color="auto"/>
              <w:right w:val="none" w:sz="0" w:space="0" w:color="auto"/>
            </w:tcBorders>
            <w:noWrap/>
            <w:hideMark/>
          </w:tcPr>
          <w:p w14:paraId="2CC3C2E3" w14:textId="77777777" w:rsidR="009F5081" w:rsidRPr="00821701" w:rsidRDefault="009F5081">
            <w:pPr>
              <w:jc w:val="center"/>
              <w:rPr>
                <w:rFonts w:ascii="Arial" w:hAnsi="Arial" w:cs="Arial"/>
                <w:color w:val="000000"/>
                <w:highlight w:val="yellow"/>
              </w:rPr>
            </w:pPr>
            <w:r w:rsidRPr="00821701">
              <w:rPr>
                <w:rFonts w:ascii="Arial" w:hAnsi="Arial" w:cs="Arial"/>
                <w:color w:val="000000"/>
                <w:highlight w:val="yellow"/>
              </w:rPr>
              <w:t>ANALISIS COMPARATIVO POR DENSIDAD</w:t>
            </w:r>
          </w:p>
        </w:tc>
      </w:tr>
      <w:tr w:rsidR="006B7505" w:rsidRPr="00821701" w14:paraId="63D2F7F1" w14:textId="77777777" w:rsidTr="006B750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pct"/>
            <w:noWrap/>
            <w:hideMark/>
          </w:tcPr>
          <w:p w14:paraId="5A201895" w14:textId="77777777" w:rsidR="009F5081" w:rsidRPr="00821701" w:rsidRDefault="009F5081">
            <w:pPr>
              <w:jc w:val="center"/>
              <w:rPr>
                <w:rFonts w:ascii="Arial" w:hAnsi="Arial" w:cs="Arial"/>
                <w:color w:val="000000"/>
                <w:highlight w:val="yellow"/>
              </w:rPr>
            </w:pPr>
            <w:r w:rsidRPr="00821701">
              <w:rPr>
                <w:rFonts w:ascii="Arial" w:hAnsi="Arial" w:cs="Arial"/>
                <w:color w:val="000000"/>
                <w:highlight w:val="yellow"/>
              </w:rPr>
              <w:t>Grupo</w:t>
            </w:r>
          </w:p>
        </w:tc>
        <w:tc>
          <w:tcPr>
            <w:tcW w:w="0" w:type="pct"/>
            <w:noWrap/>
            <w:hideMark/>
          </w:tcPr>
          <w:p w14:paraId="1C5C04FE" w14:textId="77777777" w:rsidR="009F5081" w:rsidRPr="00821701" w:rsidRDefault="009F508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Nombre científico</w:t>
            </w:r>
          </w:p>
        </w:tc>
        <w:tc>
          <w:tcPr>
            <w:tcW w:w="0" w:type="pct"/>
            <w:noWrap/>
            <w:hideMark/>
          </w:tcPr>
          <w:p w14:paraId="1138373A" w14:textId="6F8C14E1" w:rsidR="009F5081" w:rsidRPr="00821701" w:rsidRDefault="00895032">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ACUSTF</w:t>
            </w:r>
          </w:p>
        </w:tc>
        <w:tc>
          <w:tcPr>
            <w:tcW w:w="0" w:type="pct"/>
            <w:noWrap/>
            <w:hideMark/>
          </w:tcPr>
          <w:p w14:paraId="34AB7354" w14:textId="77777777" w:rsidR="009F5081" w:rsidRPr="00821701" w:rsidRDefault="009F508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Sistema Ambiental (SA)</w:t>
            </w:r>
          </w:p>
        </w:tc>
      </w:tr>
      <w:tr w:rsidR="009F5081" w:rsidRPr="00821701" w14:paraId="10B23CEA" w14:textId="77777777" w:rsidTr="006B7505">
        <w:trPr>
          <w:trHeight w:val="315"/>
        </w:trPr>
        <w:tc>
          <w:tcPr>
            <w:cnfStyle w:val="001000000000" w:firstRow="0" w:lastRow="0" w:firstColumn="1" w:lastColumn="0" w:oddVBand="0" w:evenVBand="0" w:oddHBand="0" w:evenHBand="0" w:firstRowFirstColumn="0" w:firstRowLastColumn="0" w:lastRowFirstColumn="0" w:lastRowLastColumn="0"/>
            <w:tcW w:w="0" w:type="pct"/>
            <w:vMerge w:val="restart"/>
            <w:noWrap/>
            <w:vAlign w:val="center"/>
            <w:hideMark/>
          </w:tcPr>
          <w:p w14:paraId="73FE20EE" w14:textId="77777777" w:rsidR="009F5081" w:rsidRPr="00821701" w:rsidRDefault="009F5081" w:rsidP="009F5081">
            <w:pPr>
              <w:jc w:val="center"/>
              <w:rPr>
                <w:rFonts w:ascii="Arial" w:hAnsi="Arial" w:cs="Arial"/>
                <w:b w:val="0"/>
                <w:bCs w:val="0"/>
                <w:color w:val="000000"/>
                <w:highlight w:val="yellow"/>
              </w:rPr>
            </w:pPr>
            <w:r w:rsidRPr="00821701">
              <w:rPr>
                <w:rFonts w:ascii="Arial" w:hAnsi="Arial" w:cs="Arial"/>
                <w:color w:val="000000"/>
                <w:highlight w:val="yellow"/>
              </w:rPr>
              <w:t>Aves</w:t>
            </w:r>
          </w:p>
        </w:tc>
        <w:tc>
          <w:tcPr>
            <w:tcW w:w="0" w:type="pct"/>
            <w:noWrap/>
            <w:hideMark/>
          </w:tcPr>
          <w:p w14:paraId="77422EDD" w14:textId="77777777" w:rsidR="009F5081" w:rsidRPr="00821701" w:rsidRDefault="009F5081">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Amphispiza</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bilineata</w:t>
            </w:r>
            <w:proofErr w:type="spellEnd"/>
          </w:p>
        </w:tc>
        <w:tc>
          <w:tcPr>
            <w:tcW w:w="0" w:type="pct"/>
            <w:noWrap/>
            <w:hideMark/>
          </w:tcPr>
          <w:p w14:paraId="410CBD69" w14:textId="77777777" w:rsidR="009F5081" w:rsidRPr="00821701" w:rsidRDefault="009F508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0.00</w:t>
            </w:r>
          </w:p>
        </w:tc>
        <w:tc>
          <w:tcPr>
            <w:tcW w:w="0" w:type="pct"/>
            <w:noWrap/>
            <w:hideMark/>
          </w:tcPr>
          <w:p w14:paraId="20CB38FE" w14:textId="77777777" w:rsidR="009F5081" w:rsidRPr="00821701" w:rsidRDefault="009F508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0.482</w:t>
            </w:r>
          </w:p>
        </w:tc>
      </w:tr>
      <w:tr w:rsidR="009F5081" w:rsidRPr="00821701" w14:paraId="154BC25F" w14:textId="77777777" w:rsidTr="006B750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pct"/>
            <w:vMerge/>
            <w:hideMark/>
          </w:tcPr>
          <w:p w14:paraId="16EBF57C" w14:textId="77777777" w:rsidR="009F5081" w:rsidRPr="00821701" w:rsidRDefault="009F5081">
            <w:pPr>
              <w:rPr>
                <w:rFonts w:ascii="Arial" w:hAnsi="Arial" w:cs="Arial"/>
                <w:color w:val="000000"/>
                <w:highlight w:val="yellow"/>
              </w:rPr>
            </w:pPr>
          </w:p>
        </w:tc>
        <w:tc>
          <w:tcPr>
            <w:tcW w:w="0" w:type="pct"/>
            <w:noWrap/>
            <w:hideMark/>
          </w:tcPr>
          <w:p w14:paraId="7535464C" w14:textId="77777777" w:rsidR="009F5081" w:rsidRPr="00821701" w:rsidRDefault="009F5081">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Auriparus</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flaviceps</w:t>
            </w:r>
            <w:proofErr w:type="spellEnd"/>
          </w:p>
        </w:tc>
        <w:tc>
          <w:tcPr>
            <w:tcW w:w="0" w:type="pct"/>
            <w:noWrap/>
            <w:hideMark/>
          </w:tcPr>
          <w:p w14:paraId="17D6D0EA" w14:textId="77777777" w:rsidR="009F5081" w:rsidRPr="00821701" w:rsidRDefault="009F508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0" w:type="pct"/>
            <w:noWrap/>
            <w:hideMark/>
          </w:tcPr>
          <w:p w14:paraId="27196BDD" w14:textId="77777777" w:rsidR="009F5081" w:rsidRPr="00821701" w:rsidRDefault="009F508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0.120</w:t>
            </w:r>
          </w:p>
        </w:tc>
      </w:tr>
      <w:tr w:rsidR="009F5081" w:rsidRPr="00821701" w14:paraId="3FC0FE51" w14:textId="77777777" w:rsidTr="006B7505">
        <w:trPr>
          <w:trHeight w:val="315"/>
        </w:trPr>
        <w:tc>
          <w:tcPr>
            <w:cnfStyle w:val="001000000000" w:firstRow="0" w:lastRow="0" w:firstColumn="1" w:lastColumn="0" w:oddVBand="0" w:evenVBand="0" w:oddHBand="0" w:evenHBand="0" w:firstRowFirstColumn="0" w:firstRowLastColumn="0" w:lastRowFirstColumn="0" w:lastRowLastColumn="0"/>
            <w:tcW w:w="0" w:type="pct"/>
            <w:vMerge/>
            <w:hideMark/>
          </w:tcPr>
          <w:p w14:paraId="166C7C1F" w14:textId="77777777" w:rsidR="009F5081" w:rsidRPr="00821701" w:rsidRDefault="009F5081">
            <w:pPr>
              <w:rPr>
                <w:rFonts w:ascii="Arial" w:hAnsi="Arial" w:cs="Arial"/>
                <w:color w:val="000000"/>
                <w:highlight w:val="yellow"/>
              </w:rPr>
            </w:pPr>
          </w:p>
        </w:tc>
        <w:tc>
          <w:tcPr>
            <w:tcW w:w="0" w:type="pct"/>
            <w:noWrap/>
            <w:hideMark/>
          </w:tcPr>
          <w:p w14:paraId="5AE28149" w14:textId="77777777" w:rsidR="009F5081" w:rsidRPr="00821701" w:rsidRDefault="009F5081">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Buteo</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jamaicensis</w:t>
            </w:r>
            <w:proofErr w:type="spellEnd"/>
            <w:r w:rsidRPr="00821701">
              <w:rPr>
                <w:rFonts w:ascii="Arial" w:hAnsi="Arial" w:cs="Arial"/>
                <w:i/>
                <w:iCs/>
                <w:color w:val="000000"/>
                <w:highlight w:val="yellow"/>
              </w:rPr>
              <w:t xml:space="preserve"> </w:t>
            </w:r>
          </w:p>
        </w:tc>
        <w:tc>
          <w:tcPr>
            <w:tcW w:w="0" w:type="pct"/>
            <w:noWrap/>
            <w:hideMark/>
          </w:tcPr>
          <w:p w14:paraId="3E86A70F" w14:textId="77777777" w:rsidR="009F5081" w:rsidRPr="00821701" w:rsidRDefault="009F508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0" w:type="pct"/>
            <w:noWrap/>
            <w:hideMark/>
          </w:tcPr>
          <w:p w14:paraId="4EC3C69C" w14:textId="77777777" w:rsidR="009F5081" w:rsidRPr="00821701" w:rsidRDefault="009F508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0.241</w:t>
            </w:r>
          </w:p>
        </w:tc>
      </w:tr>
      <w:tr w:rsidR="009F5081" w:rsidRPr="00821701" w14:paraId="34ABE206" w14:textId="77777777" w:rsidTr="006B750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pct"/>
            <w:vMerge/>
            <w:hideMark/>
          </w:tcPr>
          <w:p w14:paraId="75311F95" w14:textId="77777777" w:rsidR="009F5081" w:rsidRPr="00821701" w:rsidRDefault="009F5081">
            <w:pPr>
              <w:rPr>
                <w:rFonts w:ascii="Arial" w:hAnsi="Arial" w:cs="Arial"/>
                <w:color w:val="000000"/>
                <w:highlight w:val="yellow"/>
              </w:rPr>
            </w:pPr>
          </w:p>
        </w:tc>
        <w:tc>
          <w:tcPr>
            <w:tcW w:w="0" w:type="pct"/>
            <w:noWrap/>
            <w:hideMark/>
          </w:tcPr>
          <w:p w14:paraId="78959754" w14:textId="77777777" w:rsidR="009F5081" w:rsidRPr="00821701" w:rsidRDefault="009F5081">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Callipepla squamata </w:t>
            </w:r>
          </w:p>
        </w:tc>
        <w:tc>
          <w:tcPr>
            <w:tcW w:w="0" w:type="pct"/>
            <w:noWrap/>
            <w:hideMark/>
          </w:tcPr>
          <w:p w14:paraId="1DDB69A1" w14:textId="77777777" w:rsidR="009F5081" w:rsidRPr="00821701" w:rsidRDefault="009F508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0" w:type="pct"/>
            <w:noWrap/>
            <w:hideMark/>
          </w:tcPr>
          <w:p w14:paraId="056FFF90" w14:textId="77777777" w:rsidR="009F5081" w:rsidRPr="00821701" w:rsidRDefault="009F508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0.963</w:t>
            </w:r>
          </w:p>
        </w:tc>
      </w:tr>
      <w:tr w:rsidR="009F5081" w:rsidRPr="00821701" w14:paraId="2990D720" w14:textId="77777777" w:rsidTr="006B7505">
        <w:trPr>
          <w:trHeight w:val="315"/>
        </w:trPr>
        <w:tc>
          <w:tcPr>
            <w:cnfStyle w:val="001000000000" w:firstRow="0" w:lastRow="0" w:firstColumn="1" w:lastColumn="0" w:oddVBand="0" w:evenVBand="0" w:oddHBand="0" w:evenHBand="0" w:firstRowFirstColumn="0" w:firstRowLastColumn="0" w:lastRowFirstColumn="0" w:lastRowLastColumn="0"/>
            <w:tcW w:w="0" w:type="pct"/>
            <w:vMerge/>
            <w:hideMark/>
          </w:tcPr>
          <w:p w14:paraId="410AC830" w14:textId="77777777" w:rsidR="009F5081" w:rsidRPr="00821701" w:rsidRDefault="009F5081">
            <w:pPr>
              <w:rPr>
                <w:rFonts w:ascii="Arial" w:hAnsi="Arial" w:cs="Arial"/>
                <w:color w:val="000000"/>
                <w:highlight w:val="yellow"/>
              </w:rPr>
            </w:pPr>
          </w:p>
        </w:tc>
        <w:tc>
          <w:tcPr>
            <w:tcW w:w="0" w:type="pct"/>
            <w:noWrap/>
            <w:hideMark/>
          </w:tcPr>
          <w:p w14:paraId="55AEA244" w14:textId="77777777" w:rsidR="009F5081" w:rsidRPr="00821701" w:rsidRDefault="009F5081">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Cathartes aura</w:t>
            </w:r>
          </w:p>
        </w:tc>
        <w:tc>
          <w:tcPr>
            <w:tcW w:w="0" w:type="pct"/>
            <w:noWrap/>
            <w:hideMark/>
          </w:tcPr>
          <w:p w14:paraId="2793F9D3" w14:textId="77777777" w:rsidR="009F5081" w:rsidRPr="00821701" w:rsidRDefault="009F508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0" w:type="pct"/>
            <w:noWrap/>
            <w:hideMark/>
          </w:tcPr>
          <w:p w14:paraId="72E3D570" w14:textId="77777777" w:rsidR="009F5081" w:rsidRPr="00821701" w:rsidRDefault="009F508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0.482</w:t>
            </w:r>
          </w:p>
        </w:tc>
      </w:tr>
      <w:tr w:rsidR="009F5081" w:rsidRPr="00821701" w14:paraId="111D7F7E" w14:textId="77777777" w:rsidTr="006B750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pct"/>
            <w:vMerge/>
            <w:hideMark/>
          </w:tcPr>
          <w:p w14:paraId="31D743FA" w14:textId="77777777" w:rsidR="009F5081" w:rsidRPr="00821701" w:rsidRDefault="009F5081">
            <w:pPr>
              <w:rPr>
                <w:rFonts w:ascii="Arial" w:hAnsi="Arial" w:cs="Arial"/>
                <w:color w:val="000000"/>
                <w:highlight w:val="yellow"/>
              </w:rPr>
            </w:pPr>
          </w:p>
        </w:tc>
        <w:tc>
          <w:tcPr>
            <w:tcW w:w="0" w:type="pct"/>
            <w:noWrap/>
            <w:hideMark/>
          </w:tcPr>
          <w:p w14:paraId="2A579DD8" w14:textId="77777777" w:rsidR="009F5081" w:rsidRPr="00821701" w:rsidRDefault="009F5081">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Chordeiles</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acutipennis</w:t>
            </w:r>
            <w:proofErr w:type="spellEnd"/>
          </w:p>
        </w:tc>
        <w:tc>
          <w:tcPr>
            <w:tcW w:w="0" w:type="pct"/>
            <w:noWrap/>
            <w:hideMark/>
          </w:tcPr>
          <w:p w14:paraId="7E4F4101" w14:textId="77777777" w:rsidR="009F5081" w:rsidRPr="00821701" w:rsidRDefault="009F508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0.18</w:t>
            </w:r>
          </w:p>
        </w:tc>
        <w:tc>
          <w:tcPr>
            <w:tcW w:w="0" w:type="pct"/>
            <w:noWrap/>
            <w:hideMark/>
          </w:tcPr>
          <w:p w14:paraId="417DC5E3" w14:textId="77777777" w:rsidR="009F5081" w:rsidRPr="00821701" w:rsidRDefault="009F508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0.120</w:t>
            </w:r>
          </w:p>
        </w:tc>
      </w:tr>
      <w:tr w:rsidR="009F5081" w:rsidRPr="00821701" w14:paraId="4DA81D69" w14:textId="77777777" w:rsidTr="006B7505">
        <w:trPr>
          <w:trHeight w:val="315"/>
        </w:trPr>
        <w:tc>
          <w:tcPr>
            <w:cnfStyle w:val="001000000000" w:firstRow="0" w:lastRow="0" w:firstColumn="1" w:lastColumn="0" w:oddVBand="0" w:evenVBand="0" w:oddHBand="0" w:evenHBand="0" w:firstRowFirstColumn="0" w:firstRowLastColumn="0" w:lastRowFirstColumn="0" w:lastRowLastColumn="0"/>
            <w:tcW w:w="0" w:type="pct"/>
            <w:vMerge/>
            <w:hideMark/>
          </w:tcPr>
          <w:p w14:paraId="33B0B913" w14:textId="77777777" w:rsidR="009F5081" w:rsidRPr="00821701" w:rsidRDefault="009F5081">
            <w:pPr>
              <w:rPr>
                <w:rFonts w:ascii="Arial" w:hAnsi="Arial" w:cs="Arial"/>
                <w:color w:val="000000"/>
                <w:highlight w:val="yellow"/>
              </w:rPr>
            </w:pPr>
          </w:p>
        </w:tc>
        <w:tc>
          <w:tcPr>
            <w:tcW w:w="0" w:type="pct"/>
            <w:noWrap/>
            <w:hideMark/>
          </w:tcPr>
          <w:p w14:paraId="1DB8DF80" w14:textId="77777777" w:rsidR="009F5081" w:rsidRPr="00821701" w:rsidRDefault="009F5081">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Circus</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hudsonius</w:t>
            </w:r>
            <w:proofErr w:type="spellEnd"/>
          </w:p>
        </w:tc>
        <w:tc>
          <w:tcPr>
            <w:tcW w:w="0" w:type="pct"/>
            <w:noWrap/>
            <w:hideMark/>
          </w:tcPr>
          <w:p w14:paraId="586303EC" w14:textId="77777777" w:rsidR="009F5081" w:rsidRPr="00821701" w:rsidRDefault="009F508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0" w:type="pct"/>
            <w:noWrap/>
            <w:hideMark/>
          </w:tcPr>
          <w:p w14:paraId="699A4714" w14:textId="77777777" w:rsidR="009F5081" w:rsidRPr="00821701" w:rsidRDefault="009F508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0.120</w:t>
            </w:r>
          </w:p>
        </w:tc>
      </w:tr>
      <w:tr w:rsidR="009F5081" w:rsidRPr="00821701" w14:paraId="3E001528" w14:textId="77777777" w:rsidTr="006B750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pct"/>
            <w:vMerge/>
            <w:hideMark/>
          </w:tcPr>
          <w:p w14:paraId="172A683A" w14:textId="77777777" w:rsidR="009F5081" w:rsidRPr="00821701" w:rsidRDefault="009F5081">
            <w:pPr>
              <w:rPr>
                <w:rFonts w:ascii="Arial" w:hAnsi="Arial" w:cs="Arial"/>
                <w:color w:val="000000"/>
                <w:highlight w:val="yellow"/>
              </w:rPr>
            </w:pPr>
          </w:p>
        </w:tc>
        <w:tc>
          <w:tcPr>
            <w:tcW w:w="0" w:type="pct"/>
            <w:noWrap/>
            <w:hideMark/>
          </w:tcPr>
          <w:p w14:paraId="50ED4832" w14:textId="77777777" w:rsidR="009F5081" w:rsidRPr="00821701" w:rsidRDefault="009F5081">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Falco </w:t>
            </w:r>
            <w:proofErr w:type="spellStart"/>
            <w:r w:rsidRPr="00821701">
              <w:rPr>
                <w:rFonts w:ascii="Arial" w:hAnsi="Arial" w:cs="Arial"/>
                <w:i/>
                <w:iCs/>
                <w:color w:val="000000"/>
                <w:highlight w:val="yellow"/>
              </w:rPr>
              <w:t>sparverius</w:t>
            </w:r>
            <w:proofErr w:type="spellEnd"/>
          </w:p>
        </w:tc>
        <w:tc>
          <w:tcPr>
            <w:tcW w:w="0" w:type="pct"/>
            <w:noWrap/>
            <w:hideMark/>
          </w:tcPr>
          <w:p w14:paraId="39F778D0" w14:textId="77777777" w:rsidR="009F5081" w:rsidRPr="00821701" w:rsidRDefault="009F508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0" w:type="pct"/>
            <w:noWrap/>
            <w:hideMark/>
          </w:tcPr>
          <w:p w14:paraId="65E28473" w14:textId="77777777" w:rsidR="009F5081" w:rsidRPr="00821701" w:rsidRDefault="009F508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0.241</w:t>
            </w:r>
          </w:p>
        </w:tc>
      </w:tr>
      <w:tr w:rsidR="009F5081" w:rsidRPr="00821701" w14:paraId="17B0DCEC" w14:textId="77777777" w:rsidTr="006B7505">
        <w:trPr>
          <w:trHeight w:val="315"/>
        </w:trPr>
        <w:tc>
          <w:tcPr>
            <w:cnfStyle w:val="001000000000" w:firstRow="0" w:lastRow="0" w:firstColumn="1" w:lastColumn="0" w:oddVBand="0" w:evenVBand="0" w:oddHBand="0" w:evenHBand="0" w:firstRowFirstColumn="0" w:firstRowLastColumn="0" w:lastRowFirstColumn="0" w:lastRowLastColumn="0"/>
            <w:tcW w:w="0" w:type="pct"/>
            <w:vMerge/>
            <w:hideMark/>
          </w:tcPr>
          <w:p w14:paraId="24387028" w14:textId="77777777" w:rsidR="009F5081" w:rsidRPr="00821701" w:rsidRDefault="009F5081">
            <w:pPr>
              <w:rPr>
                <w:rFonts w:ascii="Arial" w:hAnsi="Arial" w:cs="Arial"/>
                <w:color w:val="000000"/>
                <w:highlight w:val="yellow"/>
              </w:rPr>
            </w:pPr>
          </w:p>
        </w:tc>
        <w:tc>
          <w:tcPr>
            <w:tcW w:w="0" w:type="pct"/>
            <w:noWrap/>
            <w:hideMark/>
          </w:tcPr>
          <w:p w14:paraId="24337318" w14:textId="77777777" w:rsidR="009F5081" w:rsidRPr="00821701" w:rsidRDefault="009F5081">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Geococcyx</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californianus</w:t>
            </w:r>
            <w:proofErr w:type="spellEnd"/>
          </w:p>
        </w:tc>
        <w:tc>
          <w:tcPr>
            <w:tcW w:w="0" w:type="pct"/>
            <w:noWrap/>
            <w:hideMark/>
          </w:tcPr>
          <w:p w14:paraId="64D31AE9" w14:textId="77777777" w:rsidR="009F5081" w:rsidRPr="00821701" w:rsidRDefault="009F508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0" w:type="pct"/>
            <w:noWrap/>
            <w:hideMark/>
          </w:tcPr>
          <w:p w14:paraId="11BC4985" w14:textId="77777777" w:rsidR="009F5081" w:rsidRPr="00821701" w:rsidRDefault="009F508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0.120</w:t>
            </w:r>
          </w:p>
        </w:tc>
      </w:tr>
      <w:tr w:rsidR="009F5081" w:rsidRPr="00821701" w14:paraId="13C811CB" w14:textId="77777777" w:rsidTr="006B750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pct"/>
            <w:vMerge/>
            <w:hideMark/>
          </w:tcPr>
          <w:p w14:paraId="3335F076" w14:textId="77777777" w:rsidR="009F5081" w:rsidRPr="00821701" w:rsidRDefault="009F5081">
            <w:pPr>
              <w:rPr>
                <w:rFonts w:ascii="Arial" w:hAnsi="Arial" w:cs="Arial"/>
                <w:color w:val="000000"/>
                <w:highlight w:val="yellow"/>
              </w:rPr>
            </w:pPr>
          </w:p>
        </w:tc>
        <w:tc>
          <w:tcPr>
            <w:tcW w:w="0" w:type="pct"/>
            <w:noWrap/>
            <w:hideMark/>
          </w:tcPr>
          <w:p w14:paraId="3756BF9A" w14:textId="77777777" w:rsidR="009F5081" w:rsidRPr="00821701" w:rsidRDefault="009F5081">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Haemorhous mexicanus</w:t>
            </w:r>
          </w:p>
        </w:tc>
        <w:tc>
          <w:tcPr>
            <w:tcW w:w="0" w:type="pct"/>
            <w:noWrap/>
            <w:hideMark/>
          </w:tcPr>
          <w:p w14:paraId="16013D88" w14:textId="77777777" w:rsidR="009F5081" w:rsidRPr="00821701" w:rsidRDefault="009F508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w:t>
            </w:r>
          </w:p>
        </w:tc>
        <w:tc>
          <w:tcPr>
            <w:tcW w:w="0" w:type="pct"/>
            <w:noWrap/>
            <w:hideMark/>
          </w:tcPr>
          <w:p w14:paraId="48A241EE" w14:textId="77777777" w:rsidR="009F5081" w:rsidRPr="00821701" w:rsidRDefault="009F508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0.120</w:t>
            </w:r>
          </w:p>
        </w:tc>
      </w:tr>
      <w:tr w:rsidR="009F5081" w:rsidRPr="00821701" w14:paraId="540350E1" w14:textId="77777777" w:rsidTr="006B7505">
        <w:trPr>
          <w:trHeight w:val="315"/>
        </w:trPr>
        <w:tc>
          <w:tcPr>
            <w:cnfStyle w:val="001000000000" w:firstRow="0" w:lastRow="0" w:firstColumn="1" w:lastColumn="0" w:oddVBand="0" w:evenVBand="0" w:oddHBand="0" w:evenHBand="0" w:firstRowFirstColumn="0" w:firstRowLastColumn="0" w:lastRowFirstColumn="0" w:lastRowLastColumn="0"/>
            <w:tcW w:w="0" w:type="pct"/>
            <w:vMerge/>
            <w:hideMark/>
          </w:tcPr>
          <w:p w14:paraId="7D5F5369" w14:textId="77777777" w:rsidR="009F5081" w:rsidRPr="00821701" w:rsidRDefault="009F5081">
            <w:pPr>
              <w:rPr>
                <w:rFonts w:ascii="Arial" w:hAnsi="Arial" w:cs="Arial"/>
                <w:color w:val="000000"/>
                <w:highlight w:val="yellow"/>
              </w:rPr>
            </w:pPr>
          </w:p>
        </w:tc>
        <w:tc>
          <w:tcPr>
            <w:tcW w:w="0" w:type="pct"/>
            <w:noWrap/>
            <w:hideMark/>
          </w:tcPr>
          <w:p w14:paraId="4D0FEBF7" w14:textId="77777777" w:rsidR="009F5081" w:rsidRPr="00821701" w:rsidRDefault="009F5081">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Regulus </w:t>
            </w:r>
            <w:proofErr w:type="spellStart"/>
            <w:r w:rsidRPr="00821701">
              <w:rPr>
                <w:rFonts w:ascii="Arial" w:hAnsi="Arial" w:cs="Arial"/>
                <w:i/>
                <w:iCs/>
                <w:color w:val="000000"/>
                <w:highlight w:val="yellow"/>
              </w:rPr>
              <w:t>calendula</w:t>
            </w:r>
            <w:proofErr w:type="spellEnd"/>
          </w:p>
        </w:tc>
        <w:tc>
          <w:tcPr>
            <w:tcW w:w="0" w:type="pct"/>
            <w:noWrap/>
            <w:hideMark/>
          </w:tcPr>
          <w:p w14:paraId="76DC3047" w14:textId="77777777" w:rsidR="009F5081" w:rsidRPr="00821701" w:rsidRDefault="009F508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0" w:type="pct"/>
            <w:noWrap/>
            <w:hideMark/>
          </w:tcPr>
          <w:p w14:paraId="783513EB" w14:textId="77777777" w:rsidR="009F5081" w:rsidRPr="00821701" w:rsidRDefault="009F508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0.120</w:t>
            </w:r>
          </w:p>
        </w:tc>
      </w:tr>
      <w:tr w:rsidR="009F5081" w:rsidRPr="00821701" w14:paraId="3D17A91F" w14:textId="77777777" w:rsidTr="006B750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pct"/>
            <w:vMerge/>
            <w:hideMark/>
          </w:tcPr>
          <w:p w14:paraId="5F44D903" w14:textId="77777777" w:rsidR="009F5081" w:rsidRPr="00821701" w:rsidRDefault="009F5081">
            <w:pPr>
              <w:rPr>
                <w:rFonts w:ascii="Arial" w:hAnsi="Arial" w:cs="Arial"/>
                <w:color w:val="000000"/>
                <w:highlight w:val="yellow"/>
              </w:rPr>
            </w:pPr>
          </w:p>
        </w:tc>
        <w:tc>
          <w:tcPr>
            <w:tcW w:w="0" w:type="pct"/>
            <w:noWrap/>
            <w:hideMark/>
          </w:tcPr>
          <w:p w14:paraId="6F463B07" w14:textId="77777777" w:rsidR="009F5081" w:rsidRPr="00821701" w:rsidRDefault="009F5081">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Salpinctes</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obsoletus</w:t>
            </w:r>
            <w:proofErr w:type="spellEnd"/>
          </w:p>
        </w:tc>
        <w:tc>
          <w:tcPr>
            <w:tcW w:w="0" w:type="pct"/>
            <w:noWrap/>
            <w:hideMark/>
          </w:tcPr>
          <w:p w14:paraId="74536DCE" w14:textId="77777777" w:rsidR="009F5081" w:rsidRPr="00821701" w:rsidRDefault="009F508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0" w:type="pct"/>
            <w:noWrap/>
            <w:hideMark/>
          </w:tcPr>
          <w:p w14:paraId="3FA87830" w14:textId="77777777" w:rsidR="009F5081" w:rsidRPr="00821701" w:rsidRDefault="009F508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0.120</w:t>
            </w:r>
          </w:p>
        </w:tc>
      </w:tr>
      <w:tr w:rsidR="009F5081" w:rsidRPr="00821701" w14:paraId="4C4A5C9B" w14:textId="77777777" w:rsidTr="006B7505">
        <w:trPr>
          <w:trHeight w:val="315"/>
        </w:trPr>
        <w:tc>
          <w:tcPr>
            <w:cnfStyle w:val="001000000000" w:firstRow="0" w:lastRow="0" w:firstColumn="1" w:lastColumn="0" w:oddVBand="0" w:evenVBand="0" w:oddHBand="0" w:evenHBand="0" w:firstRowFirstColumn="0" w:firstRowLastColumn="0" w:lastRowFirstColumn="0" w:lastRowLastColumn="0"/>
            <w:tcW w:w="0" w:type="pct"/>
            <w:vMerge/>
            <w:hideMark/>
          </w:tcPr>
          <w:p w14:paraId="4FBFE260" w14:textId="77777777" w:rsidR="009F5081" w:rsidRPr="00821701" w:rsidRDefault="009F5081">
            <w:pPr>
              <w:rPr>
                <w:rFonts w:ascii="Arial" w:hAnsi="Arial" w:cs="Arial"/>
                <w:color w:val="000000"/>
                <w:highlight w:val="yellow"/>
              </w:rPr>
            </w:pPr>
          </w:p>
        </w:tc>
        <w:tc>
          <w:tcPr>
            <w:tcW w:w="0" w:type="pct"/>
            <w:noWrap/>
            <w:hideMark/>
          </w:tcPr>
          <w:p w14:paraId="0F5C6E18" w14:textId="77777777" w:rsidR="009F5081" w:rsidRPr="00821701" w:rsidRDefault="009F5081">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Sayornis saya</w:t>
            </w:r>
          </w:p>
        </w:tc>
        <w:tc>
          <w:tcPr>
            <w:tcW w:w="0" w:type="pct"/>
            <w:noWrap/>
            <w:hideMark/>
          </w:tcPr>
          <w:p w14:paraId="67F853CD" w14:textId="77777777" w:rsidR="009F5081" w:rsidRPr="00821701" w:rsidRDefault="009F508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0" w:type="pct"/>
            <w:noWrap/>
            <w:hideMark/>
          </w:tcPr>
          <w:p w14:paraId="3CB3CB72" w14:textId="77777777" w:rsidR="009F5081" w:rsidRPr="00821701" w:rsidRDefault="009F508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0.361</w:t>
            </w:r>
          </w:p>
        </w:tc>
      </w:tr>
      <w:tr w:rsidR="009F5081" w:rsidRPr="00821701" w14:paraId="001EC671" w14:textId="77777777" w:rsidTr="006B750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pct"/>
            <w:vMerge/>
            <w:hideMark/>
          </w:tcPr>
          <w:p w14:paraId="4001363A" w14:textId="77777777" w:rsidR="009F5081" w:rsidRPr="00821701" w:rsidRDefault="009F5081">
            <w:pPr>
              <w:rPr>
                <w:rFonts w:ascii="Arial" w:hAnsi="Arial" w:cs="Arial"/>
                <w:color w:val="000000"/>
                <w:highlight w:val="yellow"/>
              </w:rPr>
            </w:pPr>
          </w:p>
        </w:tc>
        <w:tc>
          <w:tcPr>
            <w:tcW w:w="0" w:type="pct"/>
            <w:noWrap/>
            <w:hideMark/>
          </w:tcPr>
          <w:p w14:paraId="098A2B3C" w14:textId="77777777" w:rsidR="009F5081" w:rsidRPr="00821701" w:rsidRDefault="009F5081">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Tyrannus verticalis</w:t>
            </w:r>
          </w:p>
        </w:tc>
        <w:tc>
          <w:tcPr>
            <w:tcW w:w="0" w:type="pct"/>
            <w:noWrap/>
            <w:hideMark/>
          </w:tcPr>
          <w:p w14:paraId="14A9604F" w14:textId="77777777" w:rsidR="009F5081" w:rsidRPr="00821701" w:rsidRDefault="009F508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0" w:type="pct"/>
            <w:noWrap/>
            <w:hideMark/>
          </w:tcPr>
          <w:p w14:paraId="40E0836D" w14:textId="77777777" w:rsidR="009F5081" w:rsidRPr="00821701" w:rsidRDefault="009F508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0.120</w:t>
            </w:r>
          </w:p>
        </w:tc>
      </w:tr>
      <w:tr w:rsidR="009F5081" w:rsidRPr="00821701" w14:paraId="1271A47A" w14:textId="77777777" w:rsidTr="006B7505">
        <w:trPr>
          <w:trHeight w:val="315"/>
        </w:trPr>
        <w:tc>
          <w:tcPr>
            <w:cnfStyle w:val="001000000000" w:firstRow="0" w:lastRow="0" w:firstColumn="1" w:lastColumn="0" w:oddVBand="0" w:evenVBand="0" w:oddHBand="0" w:evenHBand="0" w:firstRowFirstColumn="0" w:firstRowLastColumn="0" w:lastRowFirstColumn="0" w:lastRowLastColumn="0"/>
            <w:tcW w:w="0" w:type="pct"/>
            <w:vMerge/>
            <w:hideMark/>
          </w:tcPr>
          <w:p w14:paraId="37AF885C" w14:textId="77777777" w:rsidR="009F5081" w:rsidRPr="00821701" w:rsidRDefault="009F5081">
            <w:pPr>
              <w:rPr>
                <w:rFonts w:ascii="Arial" w:hAnsi="Arial" w:cs="Arial"/>
                <w:color w:val="000000"/>
                <w:highlight w:val="yellow"/>
              </w:rPr>
            </w:pPr>
          </w:p>
        </w:tc>
        <w:tc>
          <w:tcPr>
            <w:tcW w:w="0" w:type="pct"/>
            <w:noWrap/>
            <w:hideMark/>
          </w:tcPr>
          <w:p w14:paraId="640F0AD0" w14:textId="77777777" w:rsidR="009F5081" w:rsidRPr="00821701" w:rsidRDefault="009F5081">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Zenaida </w:t>
            </w:r>
            <w:proofErr w:type="spellStart"/>
            <w:r w:rsidRPr="00821701">
              <w:rPr>
                <w:rFonts w:ascii="Arial" w:hAnsi="Arial" w:cs="Arial"/>
                <w:i/>
                <w:iCs/>
                <w:color w:val="000000"/>
                <w:highlight w:val="yellow"/>
              </w:rPr>
              <w:t>macroura</w:t>
            </w:r>
            <w:proofErr w:type="spellEnd"/>
          </w:p>
        </w:tc>
        <w:tc>
          <w:tcPr>
            <w:tcW w:w="0" w:type="pct"/>
            <w:noWrap/>
            <w:hideMark/>
          </w:tcPr>
          <w:p w14:paraId="301EAA2D" w14:textId="77777777" w:rsidR="009F5081" w:rsidRPr="00821701" w:rsidRDefault="009F508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0.00</w:t>
            </w:r>
          </w:p>
        </w:tc>
        <w:tc>
          <w:tcPr>
            <w:tcW w:w="0" w:type="pct"/>
            <w:noWrap/>
            <w:hideMark/>
          </w:tcPr>
          <w:p w14:paraId="2373474F" w14:textId="77777777" w:rsidR="009F5081" w:rsidRPr="00821701" w:rsidRDefault="009F508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0.361</w:t>
            </w:r>
          </w:p>
        </w:tc>
      </w:tr>
      <w:tr w:rsidR="009F5081" w:rsidRPr="00821701" w14:paraId="4F9E3BF7" w14:textId="77777777" w:rsidTr="006B750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pct"/>
            <w:vMerge w:val="restart"/>
            <w:noWrap/>
            <w:vAlign w:val="center"/>
            <w:hideMark/>
          </w:tcPr>
          <w:p w14:paraId="017B901E" w14:textId="622487C1" w:rsidR="009F5081" w:rsidRPr="00821701" w:rsidRDefault="009F5081" w:rsidP="009F5081">
            <w:pPr>
              <w:jc w:val="center"/>
              <w:rPr>
                <w:rFonts w:ascii="Arial" w:hAnsi="Arial" w:cs="Arial"/>
                <w:color w:val="000000"/>
                <w:highlight w:val="yellow"/>
              </w:rPr>
            </w:pPr>
            <w:r w:rsidRPr="00821701">
              <w:rPr>
                <w:rFonts w:ascii="Arial" w:hAnsi="Arial" w:cs="Arial"/>
                <w:color w:val="000000"/>
                <w:highlight w:val="yellow"/>
              </w:rPr>
              <w:t>Mamíferos</w:t>
            </w:r>
          </w:p>
        </w:tc>
        <w:tc>
          <w:tcPr>
            <w:tcW w:w="0" w:type="pct"/>
            <w:noWrap/>
            <w:hideMark/>
          </w:tcPr>
          <w:p w14:paraId="7C548B70" w14:textId="77777777" w:rsidR="009F5081" w:rsidRPr="00821701" w:rsidRDefault="009F5081">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Canis </w:t>
            </w:r>
            <w:proofErr w:type="spellStart"/>
            <w:r w:rsidRPr="00821701">
              <w:rPr>
                <w:rFonts w:ascii="Arial" w:hAnsi="Arial" w:cs="Arial"/>
                <w:i/>
                <w:iCs/>
                <w:color w:val="000000"/>
                <w:highlight w:val="yellow"/>
              </w:rPr>
              <w:t>latrans</w:t>
            </w:r>
            <w:proofErr w:type="spellEnd"/>
          </w:p>
        </w:tc>
        <w:tc>
          <w:tcPr>
            <w:tcW w:w="0" w:type="pct"/>
            <w:noWrap/>
            <w:hideMark/>
          </w:tcPr>
          <w:p w14:paraId="52763EE6" w14:textId="77777777" w:rsidR="009F5081" w:rsidRPr="00821701" w:rsidRDefault="009F508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0" w:type="pct"/>
            <w:noWrap/>
            <w:hideMark/>
          </w:tcPr>
          <w:p w14:paraId="1D57E2A3" w14:textId="77777777" w:rsidR="009F5081" w:rsidRPr="00821701" w:rsidRDefault="009F508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0.120</w:t>
            </w:r>
          </w:p>
        </w:tc>
      </w:tr>
      <w:tr w:rsidR="009F5081" w:rsidRPr="00821701" w14:paraId="3C725A24" w14:textId="77777777" w:rsidTr="006B7505">
        <w:trPr>
          <w:trHeight w:val="315"/>
        </w:trPr>
        <w:tc>
          <w:tcPr>
            <w:cnfStyle w:val="001000000000" w:firstRow="0" w:lastRow="0" w:firstColumn="1" w:lastColumn="0" w:oddVBand="0" w:evenVBand="0" w:oddHBand="0" w:evenHBand="0" w:firstRowFirstColumn="0" w:firstRowLastColumn="0" w:lastRowFirstColumn="0" w:lastRowLastColumn="0"/>
            <w:tcW w:w="0" w:type="pct"/>
            <w:vMerge/>
            <w:vAlign w:val="center"/>
            <w:hideMark/>
          </w:tcPr>
          <w:p w14:paraId="046F47C7" w14:textId="77777777" w:rsidR="009F5081" w:rsidRPr="00821701" w:rsidRDefault="009F5081" w:rsidP="006B7505">
            <w:pPr>
              <w:jc w:val="center"/>
              <w:rPr>
                <w:rFonts w:ascii="Arial" w:hAnsi="Arial" w:cs="Arial"/>
                <w:color w:val="000000"/>
                <w:highlight w:val="yellow"/>
              </w:rPr>
            </w:pPr>
          </w:p>
        </w:tc>
        <w:tc>
          <w:tcPr>
            <w:tcW w:w="0" w:type="pct"/>
            <w:noWrap/>
            <w:hideMark/>
          </w:tcPr>
          <w:p w14:paraId="3C2156FD" w14:textId="77777777" w:rsidR="009F5081" w:rsidRPr="00821701" w:rsidRDefault="009F5081">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Chaetodipus</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eremicus</w:t>
            </w:r>
            <w:proofErr w:type="spellEnd"/>
          </w:p>
        </w:tc>
        <w:tc>
          <w:tcPr>
            <w:tcW w:w="0" w:type="pct"/>
            <w:noWrap/>
            <w:hideMark/>
          </w:tcPr>
          <w:p w14:paraId="6612FC81" w14:textId="77777777" w:rsidR="009F5081" w:rsidRPr="00821701" w:rsidRDefault="009F508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0.18</w:t>
            </w:r>
          </w:p>
        </w:tc>
        <w:tc>
          <w:tcPr>
            <w:tcW w:w="0" w:type="pct"/>
            <w:noWrap/>
            <w:hideMark/>
          </w:tcPr>
          <w:p w14:paraId="016DBD7B" w14:textId="77777777" w:rsidR="009F5081" w:rsidRPr="00821701" w:rsidRDefault="009F508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0.120</w:t>
            </w:r>
          </w:p>
        </w:tc>
      </w:tr>
      <w:tr w:rsidR="009F5081" w:rsidRPr="00821701" w14:paraId="295C3890" w14:textId="77777777" w:rsidTr="006B750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pct"/>
            <w:vMerge/>
            <w:vAlign w:val="center"/>
            <w:hideMark/>
          </w:tcPr>
          <w:p w14:paraId="384C5629" w14:textId="77777777" w:rsidR="009F5081" w:rsidRPr="00821701" w:rsidRDefault="009F5081" w:rsidP="006B7505">
            <w:pPr>
              <w:jc w:val="center"/>
              <w:rPr>
                <w:rFonts w:ascii="Arial" w:hAnsi="Arial" w:cs="Arial"/>
                <w:color w:val="000000"/>
                <w:highlight w:val="yellow"/>
              </w:rPr>
            </w:pPr>
          </w:p>
        </w:tc>
        <w:tc>
          <w:tcPr>
            <w:tcW w:w="0" w:type="pct"/>
            <w:noWrap/>
            <w:hideMark/>
          </w:tcPr>
          <w:p w14:paraId="63922415" w14:textId="77777777" w:rsidR="009F5081" w:rsidRPr="00821701" w:rsidRDefault="009F5081">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Ictidomys parvidens</w:t>
            </w:r>
          </w:p>
        </w:tc>
        <w:tc>
          <w:tcPr>
            <w:tcW w:w="0" w:type="pct"/>
            <w:noWrap/>
            <w:hideMark/>
          </w:tcPr>
          <w:p w14:paraId="787F1484" w14:textId="77777777" w:rsidR="009F5081" w:rsidRPr="00821701" w:rsidRDefault="009F508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0" w:type="pct"/>
            <w:noWrap/>
            <w:hideMark/>
          </w:tcPr>
          <w:p w14:paraId="3E42F275" w14:textId="77777777" w:rsidR="009F5081" w:rsidRPr="00821701" w:rsidRDefault="009F508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0.120</w:t>
            </w:r>
          </w:p>
        </w:tc>
      </w:tr>
      <w:tr w:rsidR="009F5081" w:rsidRPr="00821701" w14:paraId="1E419486" w14:textId="77777777" w:rsidTr="006B7505">
        <w:trPr>
          <w:trHeight w:val="315"/>
        </w:trPr>
        <w:tc>
          <w:tcPr>
            <w:cnfStyle w:val="001000000000" w:firstRow="0" w:lastRow="0" w:firstColumn="1" w:lastColumn="0" w:oddVBand="0" w:evenVBand="0" w:oddHBand="0" w:evenHBand="0" w:firstRowFirstColumn="0" w:firstRowLastColumn="0" w:lastRowFirstColumn="0" w:lastRowLastColumn="0"/>
            <w:tcW w:w="0" w:type="pct"/>
            <w:vMerge/>
            <w:vAlign w:val="center"/>
            <w:hideMark/>
          </w:tcPr>
          <w:p w14:paraId="51F2BFC8" w14:textId="77777777" w:rsidR="009F5081" w:rsidRPr="00821701" w:rsidRDefault="009F5081" w:rsidP="006B7505">
            <w:pPr>
              <w:jc w:val="center"/>
              <w:rPr>
                <w:rFonts w:ascii="Arial" w:hAnsi="Arial" w:cs="Arial"/>
                <w:color w:val="000000"/>
                <w:highlight w:val="yellow"/>
              </w:rPr>
            </w:pPr>
          </w:p>
        </w:tc>
        <w:tc>
          <w:tcPr>
            <w:tcW w:w="0" w:type="pct"/>
            <w:noWrap/>
            <w:hideMark/>
          </w:tcPr>
          <w:p w14:paraId="68B442D5" w14:textId="77777777" w:rsidR="009F5081" w:rsidRPr="00821701" w:rsidRDefault="009F5081">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Lepus californicus</w:t>
            </w:r>
          </w:p>
        </w:tc>
        <w:tc>
          <w:tcPr>
            <w:tcW w:w="0" w:type="pct"/>
            <w:noWrap/>
            <w:hideMark/>
          </w:tcPr>
          <w:p w14:paraId="6674C3C9" w14:textId="77777777" w:rsidR="009F5081" w:rsidRPr="00821701" w:rsidRDefault="009F508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0" w:type="pct"/>
            <w:noWrap/>
            <w:hideMark/>
          </w:tcPr>
          <w:p w14:paraId="2887F121" w14:textId="77777777" w:rsidR="009F5081" w:rsidRPr="00821701" w:rsidRDefault="009F508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0.120</w:t>
            </w:r>
          </w:p>
        </w:tc>
      </w:tr>
      <w:tr w:rsidR="009F5081" w:rsidRPr="00821701" w14:paraId="7DB355BD" w14:textId="77777777" w:rsidTr="006B750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pct"/>
            <w:vMerge/>
            <w:vAlign w:val="center"/>
            <w:hideMark/>
          </w:tcPr>
          <w:p w14:paraId="102FD411" w14:textId="77777777" w:rsidR="009F5081" w:rsidRPr="00821701" w:rsidRDefault="009F5081" w:rsidP="006B7505">
            <w:pPr>
              <w:jc w:val="center"/>
              <w:rPr>
                <w:rFonts w:ascii="Arial" w:hAnsi="Arial" w:cs="Arial"/>
                <w:color w:val="000000"/>
                <w:highlight w:val="yellow"/>
              </w:rPr>
            </w:pPr>
          </w:p>
        </w:tc>
        <w:tc>
          <w:tcPr>
            <w:tcW w:w="0" w:type="pct"/>
            <w:noWrap/>
            <w:hideMark/>
          </w:tcPr>
          <w:p w14:paraId="15E744EE" w14:textId="77777777" w:rsidR="009F5081" w:rsidRPr="00821701" w:rsidRDefault="009F5081">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Sylvilagus audubonii</w:t>
            </w:r>
          </w:p>
        </w:tc>
        <w:tc>
          <w:tcPr>
            <w:tcW w:w="0" w:type="pct"/>
            <w:noWrap/>
            <w:hideMark/>
          </w:tcPr>
          <w:p w14:paraId="644C2424" w14:textId="77777777" w:rsidR="009F5081" w:rsidRPr="00821701" w:rsidRDefault="009F508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0" w:type="pct"/>
            <w:noWrap/>
            <w:hideMark/>
          </w:tcPr>
          <w:p w14:paraId="5813766F" w14:textId="77777777" w:rsidR="009F5081" w:rsidRPr="00821701" w:rsidRDefault="009F508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0.602</w:t>
            </w:r>
          </w:p>
        </w:tc>
      </w:tr>
      <w:tr w:rsidR="009F5081" w:rsidRPr="00821701" w14:paraId="38E42AB0" w14:textId="77777777" w:rsidTr="006B7505">
        <w:trPr>
          <w:trHeight w:val="315"/>
        </w:trPr>
        <w:tc>
          <w:tcPr>
            <w:cnfStyle w:val="001000000000" w:firstRow="0" w:lastRow="0" w:firstColumn="1" w:lastColumn="0" w:oddVBand="0" w:evenVBand="0" w:oddHBand="0" w:evenHBand="0" w:firstRowFirstColumn="0" w:firstRowLastColumn="0" w:lastRowFirstColumn="0" w:lastRowLastColumn="0"/>
            <w:tcW w:w="0" w:type="pct"/>
            <w:vMerge/>
            <w:vAlign w:val="center"/>
            <w:hideMark/>
          </w:tcPr>
          <w:p w14:paraId="63ED368F" w14:textId="77777777" w:rsidR="009F5081" w:rsidRPr="00821701" w:rsidRDefault="009F5081" w:rsidP="006B7505">
            <w:pPr>
              <w:jc w:val="center"/>
              <w:rPr>
                <w:rFonts w:ascii="Arial" w:hAnsi="Arial" w:cs="Arial"/>
                <w:color w:val="000000"/>
                <w:highlight w:val="yellow"/>
              </w:rPr>
            </w:pPr>
          </w:p>
        </w:tc>
        <w:tc>
          <w:tcPr>
            <w:tcW w:w="0" w:type="pct"/>
            <w:noWrap/>
            <w:hideMark/>
          </w:tcPr>
          <w:p w14:paraId="1E52F261" w14:textId="77777777" w:rsidR="009F5081" w:rsidRPr="00821701" w:rsidRDefault="009F5081">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Urocyon</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cinereoargenteus</w:t>
            </w:r>
            <w:proofErr w:type="spellEnd"/>
          </w:p>
        </w:tc>
        <w:tc>
          <w:tcPr>
            <w:tcW w:w="0" w:type="pct"/>
            <w:noWrap/>
            <w:hideMark/>
          </w:tcPr>
          <w:p w14:paraId="6F293253" w14:textId="77777777" w:rsidR="009F5081" w:rsidRPr="00821701" w:rsidRDefault="009F508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0.18</w:t>
            </w:r>
          </w:p>
        </w:tc>
        <w:tc>
          <w:tcPr>
            <w:tcW w:w="0" w:type="pct"/>
            <w:noWrap/>
            <w:hideMark/>
          </w:tcPr>
          <w:p w14:paraId="1A7C981C" w14:textId="77777777" w:rsidR="009F5081" w:rsidRPr="00821701" w:rsidRDefault="009F508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0.120</w:t>
            </w:r>
          </w:p>
        </w:tc>
      </w:tr>
      <w:tr w:rsidR="009F5081" w:rsidRPr="00821701" w14:paraId="10A6C969" w14:textId="77777777" w:rsidTr="006B750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pct"/>
            <w:vMerge w:val="restart"/>
            <w:noWrap/>
            <w:vAlign w:val="center"/>
            <w:hideMark/>
          </w:tcPr>
          <w:p w14:paraId="2446647A" w14:textId="77777777" w:rsidR="009F5081" w:rsidRPr="00821701" w:rsidRDefault="009F5081" w:rsidP="009F5081">
            <w:pPr>
              <w:jc w:val="center"/>
              <w:rPr>
                <w:rFonts w:ascii="Arial" w:hAnsi="Arial" w:cs="Arial"/>
                <w:color w:val="000000"/>
                <w:highlight w:val="yellow"/>
              </w:rPr>
            </w:pPr>
            <w:r w:rsidRPr="00821701">
              <w:rPr>
                <w:rFonts w:ascii="Arial" w:hAnsi="Arial" w:cs="Arial"/>
                <w:color w:val="000000"/>
                <w:highlight w:val="yellow"/>
              </w:rPr>
              <w:t>Reptiles</w:t>
            </w:r>
          </w:p>
        </w:tc>
        <w:tc>
          <w:tcPr>
            <w:tcW w:w="0" w:type="pct"/>
            <w:noWrap/>
            <w:hideMark/>
          </w:tcPr>
          <w:p w14:paraId="3B895B30" w14:textId="77777777" w:rsidR="009F5081" w:rsidRPr="00821701" w:rsidRDefault="009F5081">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Aspidoscelis </w:t>
            </w:r>
            <w:proofErr w:type="spellStart"/>
            <w:r w:rsidRPr="00821701">
              <w:rPr>
                <w:rFonts w:ascii="Arial" w:hAnsi="Arial" w:cs="Arial"/>
                <w:i/>
                <w:iCs/>
                <w:color w:val="000000"/>
                <w:highlight w:val="yellow"/>
              </w:rPr>
              <w:t>inornatus</w:t>
            </w:r>
            <w:proofErr w:type="spellEnd"/>
          </w:p>
        </w:tc>
        <w:tc>
          <w:tcPr>
            <w:tcW w:w="0" w:type="pct"/>
            <w:noWrap/>
            <w:hideMark/>
          </w:tcPr>
          <w:p w14:paraId="1F7C0320" w14:textId="77777777" w:rsidR="009F5081" w:rsidRPr="00821701" w:rsidRDefault="009F508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4.47</w:t>
            </w:r>
          </w:p>
        </w:tc>
        <w:tc>
          <w:tcPr>
            <w:tcW w:w="0" w:type="pct"/>
            <w:noWrap/>
            <w:hideMark/>
          </w:tcPr>
          <w:p w14:paraId="7390AF6C" w14:textId="77777777" w:rsidR="009F5081" w:rsidRPr="00821701" w:rsidRDefault="009F508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3.512</w:t>
            </w:r>
          </w:p>
        </w:tc>
      </w:tr>
      <w:tr w:rsidR="009F5081" w:rsidRPr="00821701" w14:paraId="23CE84FE" w14:textId="77777777" w:rsidTr="006B7505">
        <w:trPr>
          <w:trHeight w:val="315"/>
        </w:trPr>
        <w:tc>
          <w:tcPr>
            <w:cnfStyle w:val="001000000000" w:firstRow="0" w:lastRow="0" w:firstColumn="1" w:lastColumn="0" w:oddVBand="0" w:evenVBand="0" w:oddHBand="0" w:evenHBand="0" w:firstRowFirstColumn="0" w:firstRowLastColumn="0" w:lastRowFirstColumn="0" w:lastRowLastColumn="0"/>
            <w:tcW w:w="0" w:type="pct"/>
            <w:vMerge/>
            <w:vAlign w:val="center"/>
            <w:hideMark/>
          </w:tcPr>
          <w:p w14:paraId="69896854" w14:textId="77777777" w:rsidR="009F5081" w:rsidRPr="00821701" w:rsidRDefault="009F5081" w:rsidP="006B7505">
            <w:pPr>
              <w:jc w:val="center"/>
              <w:rPr>
                <w:rFonts w:ascii="Arial" w:hAnsi="Arial" w:cs="Arial"/>
                <w:color w:val="000000"/>
                <w:highlight w:val="yellow"/>
              </w:rPr>
            </w:pPr>
          </w:p>
        </w:tc>
        <w:tc>
          <w:tcPr>
            <w:tcW w:w="0" w:type="pct"/>
            <w:noWrap/>
            <w:hideMark/>
          </w:tcPr>
          <w:p w14:paraId="57745EA4" w14:textId="77777777" w:rsidR="009F5081" w:rsidRPr="00821701" w:rsidRDefault="009F5081">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Phrynosoma modestum</w:t>
            </w:r>
          </w:p>
        </w:tc>
        <w:tc>
          <w:tcPr>
            <w:tcW w:w="0" w:type="pct"/>
            <w:noWrap/>
            <w:hideMark/>
          </w:tcPr>
          <w:p w14:paraId="265FAAA6" w14:textId="77777777" w:rsidR="009F5081" w:rsidRPr="00821701" w:rsidRDefault="009F508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0.74</w:t>
            </w:r>
          </w:p>
        </w:tc>
        <w:tc>
          <w:tcPr>
            <w:tcW w:w="0" w:type="pct"/>
            <w:noWrap/>
            <w:hideMark/>
          </w:tcPr>
          <w:p w14:paraId="3F225974" w14:textId="77777777" w:rsidR="009F5081" w:rsidRPr="00821701" w:rsidRDefault="009F508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1.003</w:t>
            </w:r>
          </w:p>
        </w:tc>
      </w:tr>
      <w:tr w:rsidR="009F5081" w:rsidRPr="00821701" w14:paraId="3BC0B059" w14:textId="77777777" w:rsidTr="006B750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pct"/>
            <w:vMerge/>
            <w:vAlign w:val="center"/>
            <w:hideMark/>
          </w:tcPr>
          <w:p w14:paraId="44D0D38C" w14:textId="77777777" w:rsidR="009F5081" w:rsidRPr="00821701" w:rsidRDefault="009F5081" w:rsidP="006B7505">
            <w:pPr>
              <w:jc w:val="center"/>
              <w:rPr>
                <w:rFonts w:ascii="Arial" w:hAnsi="Arial" w:cs="Arial"/>
                <w:color w:val="000000"/>
                <w:highlight w:val="yellow"/>
              </w:rPr>
            </w:pPr>
          </w:p>
        </w:tc>
        <w:tc>
          <w:tcPr>
            <w:tcW w:w="0" w:type="pct"/>
            <w:noWrap/>
            <w:hideMark/>
          </w:tcPr>
          <w:p w14:paraId="1A508272" w14:textId="77777777" w:rsidR="009F5081" w:rsidRPr="00821701" w:rsidRDefault="009F5081">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Sceloporus</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cowlesi</w:t>
            </w:r>
            <w:proofErr w:type="spellEnd"/>
          </w:p>
        </w:tc>
        <w:tc>
          <w:tcPr>
            <w:tcW w:w="0" w:type="pct"/>
            <w:noWrap/>
            <w:hideMark/>
          </w:tcPr>
          <w:p w14:paraId="1DA90810" w14:textId="77777777" w:rsidR="009F5081" w:rsidRPr="00821701" w:rsidRDefault="009F508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1.49</w:t>
            </w:r>
          </w:p>
        </w:tc>
        <w:tc>
          <w:tcPr>
            <w:tcW w:w="0" w:type="pct"/>
            <w:noWrap/>
            <w:hideMark/>
          </w:tcPr>
          <w:p w14:paraId="78A70D93" w14:textId="77777777" w:rsidR="009F5081" w:rsidRPr="00821701" w:rsidRDefault="009F508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1.505</w:t>
            </w:r>
          </w:p>
        </w:tc>
      </w:tr>
      <w:tr w:rsidR="009F5081" w:rsidRPr="00821701" w14:paraId="2F2D108B" w14:textId="77777777" w:rsidTr="006B7505">
        <w:trPr>
          <w:trHeight w:val="315"/>
        </w:trPr>
        <w:tc>
          <w:tcPr>
            <w:cnfStyle w:val="001000000000" w:firstRow="0" w:lastRow="0" w:firstColumn="1" w:lastColumn="0" w:oddVBand="0" w:evenVBand="0" w:oddHBand="0" w:evenHBand="0" w:firstRowFirstColumn="0" w:firstRowLastColumn="0" w:lastRowFirstColumn="0" w:lastRowLastColumn="0"/>
            <w:tcW w:w="0" w:type="pct"/>
            <w:vMerge w:val="restart"/>
            <w:noWrap/>
            <w:vAlign w:val="center"/>
            <w:hideMark/>
          </w:tcPr>
          <w:p w14:paraId="6A3A0831" w14:textId="77777777" w:rsidR="009F5081" w:rsidRPr="00821701" w:rsidRDefault="009F5081" w:rsidP="009F5081">
            <w:pPr>
              <w:jc w:val="center"/>
              <w:rPr>
                <w:rFonts w:ascii="Arial" w:hAnsi="Arial" w:cs="Arial"/>
                <w:color w:val="000000"/>
                <w:highlight w:val="yellow"/>
              </w:rPr>
            </w:pPr>
            <w:r w:rsidRPr="00821701">
              <w:rPr>
                <w:rFonts w:ascii="Arial" w:hAnsi="Arial" w:cs="Arial"/>
                <w:color w:val="000000"/>
                <w:highlight w:val="yellow"/>
              </w:rPr>
              <w:t>Insectos</w:t>
            </w:r>
          </w:p>
        </w:tc>
        <w:tc>
          <w:tcPr>
            <w:tcW w:w="0" w:type="pct"/>
            <w:noWrap/>
            <w:hideMark/>
          </w:tcPr>
          <w:p w14:paraId="4F59330A" w14:textId="77777777" w:rsidR="009F5081" w:rsidRPr="00821701" w:rsidRDefault="009F5081">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 xml:space="preserve">Danaus </w:t>
            </w:r>
            <w:proofErr w:type="spellStart"/>
            <w:r w:rsidRPr="00821701">
              <w:rPr>
                <w:rFonts w:ascii="Arial" w:hAnsi="Arial" w:cs="Arial"/>
                <w:i/>
                <w:iCs/>
                <w:color w:val="000000"/>
                <w:highlight w:val="yellow"/>
              </w:rPr>
              <w:t>eresimus</w:t>
            </w:r>
            <w:proofErr w:type="spellEnd"/>
          </w:p>
        </w:tc>
        <w:tc>
          <w:tcPr>
            <w:tcW w:w="0" w:type="pct"/>
            <w:noWrap/>
            <w:hideMark/>
          </w:tcPr>
          <w:p w14:paraId="2C07EE69" w14:textId="77777777" w:rsidR="009F5081" w:rsidRPr="00821701" w:rsidRDefault="009F508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0.447</w:t>
            </w:r>
          </w:p>
        </w:tc>
        <w:tc>
          <w:tcPr>
            <w:tcW w:w="0" w:type="pct"/>
            <w:noWrap/>
            <w:hideMark/>
          </w:tcPr>
          <w:p w14:paraId="4751FB93" w14:textId="77777777" w:rsidR="009F5081" w:rsidRPr="00821701" w:rsidRDefault="009F508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0.3010</w:t>
            </w:r>
          </w:p>
        </w:tc>
      </w:tr>
      <w:tr w:rsidR="009F5081" w:rsidRPr="00821701" w14:paraId="7A04FBEB" w14:textId="77777777" w:rsidTr="006B750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pct"/>
            <w:vMerge/>
            <w:hideMark/>
          </w:tcPr>
          <w:p w14:paraId="6EE06BAD" w14:textId="77777777" w:rsidR="009F5081" w:rsidRPr="00821701" w:rsidRDefault="009F5081">
            <w:pPr>
              <w:rPr>
                <w:rFonts w:ascii="Arial" w:hAnsi="Arial" w:cs="Arial"/>
                <w:color w:val="000000"/>
                <w:highlight w:val="yellow"/>
              </w:rPr>
            </w:pPr>
          </w:p>
        </w:tc>
        <w:tc>
          <w:tcPr>
            <w:tcW w:w="0" w:type="pct"/>
            <w:noWrap/>
            <w:hideMark/>
          </w:tcPr>
          <w:p w14:paraId="328FBB1E" w14:textId="77777777" w:rsidR="009F5081" w:rsidRPr="00821701" w:rsidRDefault="009F5081">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r w:rsidRPr="00821701">
              <w:rPr>
                <w:rFonts w:ascii="Arial" w:hAnsi="Arial" w:cs="Arial"/>
                <w:i/>
                <w:iCs/>
                <w:color w:val="000000"/>
                <w:highlight w:val="yellow"/>
              </w:rPr>
              <w:t>Danaus plexippus</w:t>
            </w:r>
          </w:p>
        </w:tc>
        <w:tc>
          <w:tcPr>
            <w:tcW w:w="0" w:type="pct"/>
            <w:noWrap/>
            <w:hideMark/>
          </w:tcPr>
          <w:p w14:paraId="4F0A3DB2" w14:textId="77777777" w:rsidR="009F5081" w:rsidRPr="00821701" w:rsidRDefault="009F508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0.89</w:t>
            </w:r>
          </w:p>
        </w:tc>
        <w:tc>
          <w:tcPr>
            <w:tcW w:w="0" w:type="pct"/>
            <w:noWrap/>
            <w:hideMark/>
          </w:tcPr>
          <w:p w14:paraId="56EDC0A9" w14:textId="77777777" w:rsidR="009F5081" w:rsidRPr="00821701" w:rsidRDefault="009F508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0.3010</w:t>
            </w:r>
          </w:p>
        </w:tc>
      </w:tr>
      <w:tr w:rsidR="009F5081" w:rsidRPr="00821701" w14:paraId="61CF7FB1" w14:textId="77777777" w:rsidTr="009F5081">
        <w:trPr>
          <w:trHeight w:val="315"/>
        </w:trPr>
        <w:tc>
          <w:tcPr>
            <w:cnfStyle w:val="001000000000" w:firstRow="0" w:lastRow="0" w:firstColumn="1" w:lastColumn="0" w:oddVBand="0" w:evenVBand="0" w:oddHBand="0" w:evenHBand="0" w:firstRowFirstColumn="0" w:firstRowLastColumn="0" w:lastRowFirstColumn="0" w:lastRowLastColumn="0"/>
            <w:tcW w:w="766" w:type="pct"/>
            <w:vMerge/>
            <w:hideMark/>
          </w:tcPr>
          <w:p w14:paraId="2C414F1F" w14:textId="77777777" w:rsidR="009F5081" w:rsidRPr="00821701" w:rsidRDefault="009F5081">
            <w:pPr>
              <w:rPr>
                <w:rFonts w:ascii="Arial" w:hAnsi="Arial" w:cs="Arial"/>
                <w:color w:val="000000"/>
                <w:highlight w:val="yellow"/>
              </w:rPr>
            </w:pPr>
          </w:p>
        </w:tc>
        <w:tc>
          <w:tcPr>
            <w:tcW w:w="1893" w:type="pct"/>
            <w:noWrap/>
            <w:hideMark/>
          </w:tcPr>
          <w:p w14:paraId="60852FB4" w14:textId="77777777" w:rsidR="009F5081" w:rsidRPr="00821701" w:rsidRDefault="009F5081">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Euptoieta</w:t>
            </w:r>
            <w:proofErr w:type="spellEnd"/>
            <w:r w:rsidRPr="00821701">
              <w:rPr>
                <w:rFonts w:ascii="Arial" w:hAnsi="Arial" w:cs="Arial"/>
                <w:i/>
                <w:iCs/>
                <w:color w:val="000000"/>
                <w:highlight w:val="yellow"/>
              </w:rPr>
              <w:t xml:space="preserve"> claudia</w:t>
            </w:r>
          </w:p>
        </w:tc>
        <w:tc>
          <w:tcPr>
            <w:tcW w:w="518" w:type="pct"/>
            <w:noWrap/>
            <w:hideMark/>
          </w:tcPr>
          <w:p w14:paraId="7083E541" w14:textId="77777777" w:rsidR="009F5081" w:rsidRPr="00821701" w:rsidRDefault="009F508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1.787</w:t>
            </w:r>
          </w:p>
        </w:tc>
        <w:tc>
          <w:tcPr>
            <w:tcW w:w="1822" w:type="pct"/>
            <w:noWrap/>
            <w:hideMark/>
          </w:tcPr>
          <w:p w14:paraId="0EFED8CA" w14:textId="77777777" w:rsidR="009F5081" w:rsidRPr="00821701" w:rsidRDefault="009F508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1.2041</w:t>
            </w:r>
          </w:p>
        </w:tc>
      </w:tr>
      <w:tr w:rsidR="009F5081" w:rsidRPr="00821701" w14:paraId="402F2A0B" w14:textId="77777777" w:rsidTr="006B750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pct"/>
            <w:vMerge/>
            <w:hideMark/>
          </w:tcPr>
          <w:p w14:paraId="70629FFC" w14:textId="77777777" w:rsidR="009F5081" w:rsidRPr="00821701" w:rsidRDefault="009F5081">
            <w:pPr>
              <w:rPr>
                <w:rFonts w:ascii="Arial" w:hAnsi="Arial" w:cs="Arial"/>
                <w:color w:val="000000"/>
                <w:highlight w:val="yellow"/>
              </w:rPr>
            </w:pPr>
          </w:p>
        </w:tc>
        <w:tc>
          <w:tcPr>
            <w:tcW w:w="0" w:type="pct"/>
            <w:noWrap/>
            <w:hideMark/>
          </w:tcPr>
          <w:p w14:paraId="12A07BF6" w14:textId="77777777" w:rsidR="009F5081" w:rsidRPr="00821701" w:rsidRDefault="009F5081">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Leptotes</w:t>
            </w:r>
            <w:proofErr w:type="spellEnd"/>
            <w:r w:rsidRPr="00821701">
              <w:rPr>
                <w:rFonts w:ascii="Arial" w:hAnsi="Arial" w:cs="Arial"/>
                <w:i/>
                <w:iCs/>
                <w:color w:val="000000"/>
                <w:highlight w:val="yellow"/>
              </w:rPr>
              <w:t xml:space="preserve"> marina</w:t>
            </w:r>
          </w:p>
        </w:tc>
        <w:tc>
          <w:tcPr>
            <w:tcW w:w="0" w:type="pct"/>
            <w:noWrap/>
            <w:hideMark/>
          </w:tcPr>
          <w:p w14:paraId="31C0581F" w14:textId="77777777" w:rsidR="009F5081" w:rsidRPr="00821701" w:rsidRDefault="009F508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2.234</w:t>
            </w:r>
          </w:p>
        </w:tc>
        <w:tc>
          <w:tcPr>
            <w:tcW w:w="0" w:type="pct"/>
            <w:noWrap/>
            <w:hideMark/>
          </w:tcPr>
          <w:p w14:paraId="3B01693D" w14:textId="77777777" w:rsidR="009F5081" w:rsidRPr="00821701" w:rsidRDefault="009F508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0.9031</w:t>
            </w:r>
          </w:p>
        </w:tc>
      </w:tr>
      <w:tr w:rsidR="009F5081" w:rsidRPr="00821701" w14:paraId="34865740" w14:textId="77777777" w:rsidTr="009F5081">
        <w:trPr>
          <w:trHeight w:val="315"/>
        </w:trPr>
        <w:tc>
          <w:tcPr>
            <w:cnfStyle w:val="001000000000" w:firstRow="0" w:lastRow="0" w:firstColumn="1" w:lastColumn="0" w:oddVBand="0" w:evenVBand="0" w:oddHBand="0" w:evenHBand="0" w:firstRowFirstColumn="0" w:firstRowLastColumn="0" w:lastRowFirstColumn="0" w:lastRowLastColumn="0"/>
            <w:tcW w:w="766" w:type="pct"/>
            <w:vMerge/>
            <w:hideMark/>
          </w:tcPr>
          <w:p w14:paraId="6C6CBC83" w14:textId="77777777" w:rsidR="009F5081" w:rsidRPr="00821701" w:rsidRDefault="009F5081">
            <w:pPr>
              <w:rPr>
                <w:rFonts w:ascii="Arial" w:hAnsi="Arial" w:cs="Arial"/>
                <w:color w:val="000000"/>
                <w:highlight w:val="yellow"/>
              </w:rPr>
            </w:pPr>
          </w:p>
        </w:tc>
        <w:tc>
          <w:tcPr>
            <w:tcW w:w="1893" w:type="pct"/>
            <w:noWrap/>
            <w:hideMark/>
          </w:tcPr>
          <w:p w14:paraId="2288E999" w14:textId="77777777" w:rsidR="009F5081" w:rsidRPr="00821701" w:rsidRDefault="009F5081">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Pontia</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protodice</w:t>
            </w:r>
            <w:proofErr w:type="spellEnd"/>
          </w:p>
        </w:tc>
        <w:tc>
          <w:tcPr>
            <w:tcW w:w="518" w:type="pct"/>
            <w:noWrap/>
            <w:hideMark/>
          </w:tcPr>
          <w:p w14:paraId="79765DBB" w14:textId="77777777" w:rsidR="009F5081" w:rsidRPr="00821701" w:rsidRDefault="009F508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1.34</w:t>
            </w:r>
          </w:p>
        </w:tc>
        <w:tc>
          <w:tcPr>
            <w:tcW w:w="1822" w:type="pct"/>
            <w:noWrap/>
            <w:hideMark/>
          </w:tcPr>
          <w:p w14:paraId="4CF6D641" w14:textId="77777777" w:rsidR="009F5081" w:rsidRPr="00821701" w:rsidRDefault="009F508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1.5051</w:t>
            </w:r>
          </w:p>
        </w:tc>
      </w:tr>
      <w:tr w:rsidR="009F5081" w:rsidRPr="00821701" w14:paraId="76E88739" w14:textId="77777777" w:rsidTr="006B750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pct"/>
            <w:vMerge/>
            <w:hideMark/>
          </w:tcPr>
          <w:p w14:paraId="20CE11B6" w14:textId="77777777" w:rsidR="009F5081" w:rsidRPr="00821701" w:rsidRDefault="009F5081">
            <w:pPr>
              <w:rPr>
                <w:rFonts w:ascii="Arial" w:hAnsi="Arial" w:cs="Arial"/>
                <w:color w:val="000000"/>
                <w:highlight w:val="yellow"/>
              </w:rPr>
            </w:pPr>
          </w:p>
        </w:tc>
        <w:tc>
          <w:tcPr>
            <w:tcW w:w="0" w:type="pct"/>
            <w:noWrap/>
            <w:hideMark/>
          </w:tcPr>
          <w:p w14:paraId="1C8A3655" w14:textId="77777777" w:rsidR="009F5081" w:rsidRPr="00821701" w:rsidRDefault="009F5081">
            <w:pPr>
              <w:cnfStyle w:val="000000100000" w:firstRow="0" w:lastRow="0" w:firstColumn="0" w:lastColumn="0" w:oddVBand="0" w:evenVBand="0" w:oddHBand="1"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Systasea</w:t>
            </w:r>
            <w:proofErr w:type="spellEnd"/>
            <w:r w:rsidRPr="00821701">
              <w:rPr>
                <w:rFonts w:ascii="Arial" w:hAnsi="Arial" w:cs="Arial"/>
                <w:i/>
                <w:iCs/>
                <w:color w:val="000000"/>
                <w:highlight w:val="yellow"/>
              </w:rPr>
              <w:t xml:space="preserve"> pulverulenta</w:t>
            </w:r>
          </w:p>
        </w:tc>
        <w:tc>
          <w:tcPr>
            <w:tcW w:w="0" w:type="pct"/>
            <w:noWrap/>
            <w:hideMark/>
          </w:tcPr>
          <w:p w14:paraId="7D530BBB" w14:textId="77777777" w:rsidR="009F5081" w:rsidRPr="00821701" w:rsidRDefault="009F508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w:t>
            </w:r>
          </w:p>
        </w:tc>
        <w:tc>
          <w:tcPr>
            <w:tcW w:w="0" w:type="pct"/>
            <w:noWrap/>
            <w:hideMark/>
          </w:tcPr>
          <w:p w14:paraId="75F5EF41" w14:textId="77777777" w:rsidR="009F5081" w:rsidRPr="00821701" w:rsidRDefault="009F508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0.3010</w:t>
            </w:r>
          </w:p>
        </w:tc>
      </w:tr>
      <w:tr w:rsidR="009F5081" w14:paraId="12DD360B" w14:textId="77777777" w:rsidTr="009F5081">
        <w:trPr>
          <w:trHeight w:val="315"/>
        </w:trPr>
        <w:tc>
          <w:tcPr>
            <w:cnfStyle w:val="001000000000" w:firstRow="0" w:lastRow="0" w:firstColumn="1" w:lastColumn="0" w:oddVBand="0" w:evenVBand="0" w:oddHBand="0" w:evenHBand="0" w:firstRowFirstColumn="0" w:firstRowLastColumn="0" w:lastRowFirstColumn="0" w:lastRowLastColumn="0"/>
            <w:tcW w:w="766" w:type="pct"/>
            <w:vMerge/>
            <w:hideMark/>
          </w:tcPr>
          <w:p w14:paraId="5198843A" w14:textId="77777777" w:rsidR="009F5081" w:rsidRPr="00821701" w:rsidRDefault="009F5081">
            <w:pPr>
              <w:rPr>
                <w:rFonts w:ascii="Arial" w:hAnsi="Arial" w:cs="Arial"/>
                <w:color w:val="000000"/>
                <w:highlight w:val="yellow"/>
              </w:rPr>
            </w:pPr>
          </w:p>
        </w:tc>
        <w:tc>
          <w:tcPr>
            <w:tcW w:w="1893" w:type="pct"/>
            <w:noWrap/>
            <w:hideMark/>
          </w:tcPr>
          <w:p w14:paraId="63157BE9" w14:textId="77777777" w:rsidR="009F5081" w:rsidRPr="00821701" w:rsidRDefault="009F5081">
            <w:pPr>
              <w:cnfStyle w:val="000000000000" w:firstRow="0" w:lastRow="0" w:firstColumn="0" w:lastColumn="0" w:oddVBand="0" w:evenVBand="0" w:oddHBand="0" w:evenHBand="0" w:firstRowFirstColumn="0" w:firstRowLastColumn="0" w:lastRowFirstColumn="0" w:lastRowLastColumn="0"/>
              <w:rPr>
                <w:rFonts w:ascii="Arial" w:hAnsi="Arial" w:cs="Arial"/>
                <w:i/>
                <w:iCs/>
                <w:color w:val="000000"/>
                <w:highlight w:val="yellow"/>
              </w:rPr>
            </w:pPr>
            <w:proofErr w:type="spellStart"/>
            <w:r w:rsidRPr="00821701">
              <w:rPr>
                <w:rFonts w:ascii="Arial" w:hAnsi="Arial" w:cs="Arial"/>
                <w:i/>
                <w:iCs/>
                <w:color w:val="000000"/>
                <w:highlight w:val="yellow"/>
              </w:rPr>
              <w:t>Zerene</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cesonia</w:t>
            </w:r>
            <w:proofErr w:type="spellEnd"/>
          </w:p>
        </w:tc>
        <w:tc>
          <w:tcPr>
            <w:tcW w:w="518" w:type="pct"/>
            <w:noWrap/>
            <w:hideMark/>
          </w:tcPr>
          <w:p w14:paraId="4A3F877D" w14:textId="77777777" w:rsidR="009F5081" w:rsidRPr="00821701" w:rsidRDefault="009F508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1.787</w:t>
            </w:r>
          </w:p>
        </w:tc>
        <w:tc>
          <w:tcPr>
            <w:tcW w:w="1822" w:type="pct"/>
            <w:noWrap/>
            <w:hideMark/>
          </w:tcPr>
          <w:p w14:paraId="023DAB31" w14:textId="77777777" w:rsidR="009F5081" w:rsidRDefault="009F508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821701">
              <w:rPr>
                <w:rFonts w:ascii="Arial" w:hAnsi="Arial" w:cs="Arial"/>
                <w:color w:val="000000"/>
                <w:highlight w:val="yellow"/>
              </w:rPr>
              <w:t>5.1174</w:t>
            </w:r>
          </w:p>
        </w:tc>
      </w:tr>
    </w:tbl>
    <w:p w14:paraId="5F224665" w14:textId="77777777" w:rsidR="005B76A4" w:rsidRDefault="005B76A4" w:rsidP="00B05A36">
      <w:pPr>
        <w:spacing w:line="276" w:lineRule="auto"/>
        <w:jc w:val="both"/>
        <w:rPr>
          <w:rFonts w:ascii="Arial" w:hAnsi="Arial" w:cs="Arial"/>
        </w:rPr>
      </w:pPr>
    </w:p>
    <w:p w14:paraId="200B0097" w14:textId="1D7D28C2" w:rsidR="005B76A4" w:rsidRPr="00821701" w:rsidRDefault="005B76A4" w:rsidP="005B76A4">
      <w:pPr>
        <w:jc w:val="both"/>
        <w:rPr>
          <w:rFonts w:ascii="Arial" w:hAnsi="Arial" w:cs="Arial"/>
          <w:highlight w:val="yellow"/>
        </w:rPr>
      </w:pPr>
      <w:r w:rsidRPr="00821701">
        <w:rPr>
          <w:rFonts w:ascii="Arial" w:hAnsi="Arial" w:cs="Arial"/>
          <w:highlight w:val="yellow"/>
        </w:rPr>
        <w:t xml:space="preserve">La densidad de las especies en las áreas de estudio son el resultado de estimar mediante una muestra, el número de las especies por superficie de muestreo; en el </w:t>
      </w:r>
      <w:r w:rsidR="00895032" w:rsidRPr="00821701">
        <w:rPr>
          <w:rFonts w:ascii="Arial" w:hAnsi="Arial" w:cs="Arial"/>
          <w:highlight w:val="yellow"/>
        </w:rPr>
        <w:t>ACUSTF</w:t>
      </w:r>
      <w:r w:rsidRPr="00821701">
        <w:rPr>
          <w:rFonts w:ascii="Arial" w:hAnsi="Arial" w:cs="Arial"/>
          <w:highlight w:val="yellow"/>
        </w:rPr>
        <w:t xml:space="preserve"> para la especie más representativa en el grupo de las aves fue </w:t>
      </w:r>
      <w:r w:rsidRPr="00821701">
        <w:rPr>
          <w:rFonts w:ascii="Arial" w:hAnsi="Arial" w:cs="Arial"/>
          <w:i/>
          <w:iCs/>
          <w:highlight w:val="yellow"/>
        </w:rPr>
        <w:t>Haemorhous mexicanus se</w:t>
      </w:r>
      <w:r w:rsidRPr="00821701">
        <w:rPr>
          <w:rFonts w:ascii="Arial" w:hAnsi="Arial" w:cs="Arial"/>
          <w:highlight w:val="yellow"/>
        </w:rPr>
        <w:t xml:space="preserve"> pueden encontrar 0.</w:t>
      </w:r>
      <w:r w:rsidR="00D32E3E" w:rsidRPr="00821701">
        <w:rPr>
          <w:rFonts w:ascii="Arial" w:hAnsi="Arial" w:cs="Arial"/>
          <w:highlight w:val="yellow"/>
        </w:rPr>
        <w:t>71</w:t>
      </w:r>
      <w:r w:rsidRPr="00821701">
        <w:rPr>
          <w:rFonts w:ascii="Arial" w:hAnsi="Arial" w:cs="Arial"/>
          <w:highlight w:val="yellow"/>
        </w:rPr>
        <w:t xml:space="preserve"> </w:t>
      </w:r>
      <w:proofErr w:type="spellStart"/>
      <w:r w:rsidRPr="00821701">
        <w:rPr>
          <w:rFonts w:ascii="Arial" w:hAnsi="Arial" w:cs="Arial"/>
          <w:highlight w:val="yellow"/>
        </w:rPr>
        <w:t>ind</w:t>
      </w:r>
      <w:proofErr w:type="spellEnd"/>
      <w:r w:rsidRPr="00821701">
        <w:rPr>
          <w:rFonts w:ascii="Arial" w:hAnsi="Arial" w:cs="Arial"/>
          <w:highlight w:val="yellow"/>
        </w:rPr>
        <w:t xml:space="preserve">/ha, a diferencia de la especie menos representativa como lo son </w:t>
      </w:r>
      <w:proofErr w:type="spellStart"/>
      <w:r w:rsidR="00D32E3E" w:rsidRPr="00821701">
        <w:rPr>
          <w:rFonts w:ascii="Arial" w:hAnsi="Arial" w:cs="Arial"/>
          <w:i/>
          <w:iCs/>
          <w:highlight w:val="yellow"/>
        </w:rPr>
        <w:t>Buteo</w:t>
      </w:r>
      <w:proofErr w:type="spellEnd"/>
      <w:r w:rsidR="00D32E3E" w:rsidRPr="00821701">
        <w:rPr>
          <w:rFonts w:ascii="Arial" w:hAnsi="Arial" w:cs="Arial"/>
          <w:i/>
          <w:iCs/>
          <w:highlight w:val="yellow"/>
        </w:rPr>
        <w:t xml:space="preserve"> </w:t>
      </w:r>
      <w:proofErr w:type="spellStart"/>
      <w:r w:rsidR="00D32E3E" w:rsidRPr="00821701">
        <w:rPr>
          <w:rFonts w:ascii="Arial" w:hAnsi="Arial" w:cs="Arial"/>
          <w:i/>
          <w:iCs/>
          <w:highlight w:val="yellow"/>
        </w:rPr>
        <w:t>jamaicensis</w:t>
      </w:r>
      <w:proofErr w:type="spellEnd"/>
      <w:r w:rsidR="00D32E3E" w:rsidRPr="00821701">
        <w:rPr>
          <w:rFonts w:ascii="Arial" w:hAnsi="Arial" w:cs="Arial"/>
          <w:i/>
          <w:iCs/>
          <w:highlight w:val="yellow"/>
        </w:rPr>
        <w:t>,</w:t>
      </w:r>
      <w:r w:rsidR="00D32E3E" w:rsidRPr="00821701">
        <w:rPr>
          <w:highlight w:val="yellow"/>
        </w:rPr>
        <w:t xml:space="preserve"> </w:t>
      </w:r>
      <w:proofErr w:type="spellStart"/>
      <w:r w:rsidR="00D32E3E" w:rsidRPr="00821701">
        <w:rPr>
          <w:rFonts w:ascii="Arial" w:hAnsi="Arial" w:cs="Arial"/>
          <w:i/>
          <w:iCs/>
          <w:highlight w:val="yellow"/>
        </w:rPr>
        <w:t>Chordeiles</w:t>
      </w:r>
      <w:proofErr w:type="spellEnd"/>
      <w:r w:rsidR="00D32E3E" w:rsidRPr="00821701">
        <w:rPr>
          <w:rFonts w:ascii="Arial" w:hAnsi="Arial" w:cs="Arial"/>
          <w:i/>
          <w:iCs/>
          <w:highlight w:val="yellow"/>
        </w:rPr>
        <w:t xml:space="preserve"> </w:t>
      </w:r>
      <w:proofErr w:type="spellStart"/>
      <w:r w:rsidR="00D32E3E" w:rsidRPr="00821701">
        <w:rPr>
          <w:rFonts w:ascii="Arial" w:hAnsi="Arial" w:cs="Arial"/>
          <w:i/>
          <w:iCs/>
          <w:highlight w:val="yellow"/>
        </w:rPr>
        <w:t>acutipennis</w:t>
      </w:r>
      <w:proofErr w:type="spellEnd"/>
      <w:r w:rsidR="00D32E3E" w:rsidRPr="00821701">
        <w:rPr>
          <w:rFonts w:ascii="Arial" w:hAnsi="Arial" w:cs="Arial"/>
          <w:i/>
          <w:iCs/>
          <w:highlight w:val="yellow"/>
        </w:rPr>
        <w:t xml:space="preserve"> y </w:t>
      </w:r>
      <w:proofErr w:type="spellStart"/>
      <w:r w:rsidR="00D32E3E" w:rsidRPr="00821701">
        <w:rPr>
          <w:rFonts w:ascii="Arial" w:hAnsi="Arial" w:cs="Arial"/>
          <w:i/>
          <w:iCs/>
          <w:highlight w:val="yellow"/>
        </w:rPr>
        <w:t>Circus</w:t>
      </w:r>
      <w:proofErr w:type="spellEnd"/>
      <w:r w:rsidR="00D32E3E" w:rsidRPr="00821701">
        <w:rPr>
          <w:rFonts w:ascii="Arial" w:hAnsi="Arial" w:cs="Arial"/>
          <w:i/>
          <w:iCs/>
          <w:highlight w:val="yellow"/>
        </w:rPr>
        <w:t xml:space="preserve"> </w:t>
      </w:r>
      <w:proofErr w:type="spellStart"/>
      <w:r w:rsidR="00D32E3E" w:rsidRPr="00821701">
        <w:rPr>
          <w:rFonts w:ascii="Arial" w:hAnsi="Arial" w:cs="Arial"/>
          <w:i/>
          <w:iCs/>
          <w:highlight w:val="yellow"/>
        </w:rPr>
        <w:t>hudsonius</w:t>
      </w:r>
      <w:proofErr w:type="spellEnd"/>
      <w:r w:rsidR="00D32E3E" w:rsidRPr="00821701">
        <w:rPr>
          <w:rFonts w:ascii="Arial" w:hAnsi="Arial" w:cs="Arial"/>
          <w:i/>
          <w:iCs/>
          <w:highlight w:val="yellow"/>
        </w:rPr>
        <w:t xml:space="preserve"> </w:t>
      </w:r>
      <w:r w:rsidRPr="00821701">
        <w:rPr>
          <w:rFonts w:ascii="Arial" w:hAnsi="Arial" w:cs="Arial"/>
          <w:i/>
          <w:iCs/>
          <w:highlight w:val="yellow"/>
        </w:rPr>
        <w:t>que</w:t>
      </w:r>
      <w:r w:rsidRPr="00821701">
        <w:rPr>
          <w:rFonts w:ascii="Arial" w:hAnsi="Arial" w:cs="Arial"/>
          <w:highlight w:val="yellow"/>
        </w:rPr>
        <w:t xml:space="preserve"> pueden avistar 0.</w:t>
      </w:r>
      <w:r w:rsidR="00D32E3E" w:rsidRPr="00821701">
        <w:rPr>
          <w:rFonts w:ascii="Arial" w:hAnsi="Arial" w:cs="Arial"/>
          <w:highlight w:val="yellow"/>
        </w:rPr>
        <w:t>18</w:t>
      </w:r>
      <w:r w:rsidRPr="00821701">
        <w:rPr>
          <w:rFonts w:ascii="Arial" w:hAnsi="Arial" w:cs="Arial"/>
          <w:highlight w:val="yellow"/>
        </w:rPr>
        <w:t xml:space="preserve"> </w:t>
      </w:r>
      <w:proofErr w:type="spellStart"/>
      <w:r w:rsidRPr="00821701">
        <w:rPr>
          <w:rFonts w:ascii="Arial" w:hAnsi="Arial" w:cs="Arial"/>
          <w:highlight w:val="yellow"/>
        </w:rPr>
        <w:t>ind</w:t>
      </w:r>
      <w:proofErr w:type="spellEnd"/>
      <w:r w:rsidRPr="00821701">
        <w:rPr>
          <w:rFonts w:ascii="Arial" w:hAnsi="Arial" w:cs="Arial"/>
          <w:highlight w:val="yellow"/>
        </w:rPr>
        <w:t xml:space="preserve">/ha. En el área del sistema ambiental la especie más representativa </w:t>
      </w:r>
      <w:r w:rsidR="00911640" w:rsidRPr="00821701">
        <w:rPr>
          <w:rFonts w:ascii="Arial" w:hAnsi="Arial" w:cs="Arial"/>
          <w:i/>
          <w:iCs/>
          <w:highlight w:val="yellow"/>
        </w:rPr>
        <w:t xml:space="preserve">Callipepla </w:t>
      </w:r>
      <w:r w:rsidR="00895032" w:rsidRPr="00821701">
        <w:rPr>
          <w:rFonts w:ascii="Arial" w:hAnsi="Arial" w:cs="Arial"/>
          <w:i/>
          <w:iCs/>
          <w:highlight w:val="yellow"/>
        </w:rPr>
        <w:t>squamata con</w:t>
      </w:r>
      <w:r w:rsidRPr="00821701">
        <w:rPr>
          <w:rFonts w:ascii="Arial" w:hAnsi="Arial" w:cs="Arial"/>
          <w:highlight w:val="yellow"/>
        </w:rPr>
        <w:t xml:space="preserve"> </w:t>
      </w:r>
      <w:r w:rsidR="00460689" w:rsidRPr="00821701">
        <w:rPr>
          <w:rFonts w:ascii="Arial" w:hAnsi="Arial" w:cs="Arial"/>
          <w:highlight w:val="yellow"/>
        </w:rPr>
        <w:t xml:space="preserve">0.96 </w:t>
      </w:r>
      <w:proofErr w:type="spellStart"/>
      <w:r w:rsidRPr="00821701">
        <w:rPr>
          <w:rFonts w:ascii="Arial" w:hAnsi="Arial" w:cs="Arial"/>
          <w:highlight w:val="yellow"/>
        </w:rPr>
        <w:t>ind</w:t>
      </w:r>
      <w:proofErr w:type="spellEnd"/>
      <w:r w:rsidRPr="00821701">
        <w:rPr>
          <w:rFonts w:ascii="Arial" w:hAnsi="Arial" w:cs="Arial"/>
          <w:highlight w:val="yellow"/>
        </w:rPr>
        <w:t>/ha, en cuanto a las especies menos representativas serian</w:t>
      </w:r>
      <w:r w:rsidRPr="00821701">
        <w:rPr>
          <w:rFonts w:ascii="Arial" w:hAnsi="Arial" w:cs="Arial"/>
          <w:i/>
          <w:iCs/>
          <w:highlight w:val="yellow"/>
        </w:rPr>
        <w:t xml:space="preserve"> </w:t>
      </w:r>
      <w:proofErr w:type="spellStart"/>
      <w:r w:rsidR="00460689" w:rsidRPr="00821701">
        <w:rPr>
          <w:rFonts w:ascii="Arial" w:hAnsi="Arial" w:cs="Arial"/>
          <w:i/>
          <w:iCs/>
          <w:highlight w:val="yellow"/>
        </w:rPr>
        <w:t>Auriparus</w:t>
      </w:r>
      <w:proofErr w:type="spellEnd"/>
      <w:r w:rsidR="00460689" w:rsidRPr="00821701">
        <w:rPr>
          <w:rFonts w:ascii="Arial" w:hAnsi="Arial" w:cs="Arial"/>
          <w:i/>
          <w:iCs/>
          <w:highlight w:val="yellow"/>
        </w:rPr>
        <w:t xml:space="preserve"> </w:t>
      </w:r>
      <w:proofErr w:type="spellStart"/>
      <w:r w:rsidR="00460689" w:rsidRPr="00821701">
        <w:rPr>
          <w:rFonts w:ascii="Arial" w:hAnsi="Arial" w:cs="Arial"/>
          <w:i/>
          <w:iCs/>
          <w:highlight w:val="yellow"/>
        </w:rPr>
        <w:t>flaviceps</w:t>
      </w:r>
      <w:proofErr w:type="spellEnd"/>
      <w:r w:rsidR="00460689" w:rsidRPr="00821701">
        <w:rPr>
          <w:rFonts w:ascii="Arial" w:hAnsi="Arial" w:cs="Arial"/>
          <w:i/>
          <w:iCs/>
          <w:highlight w:val="yellow"/>
        </w:rPr>
        <w:t>,</w:t>
      </w:r>
      <w:r w:rsidR="00460689" w:rsidRPr="00821701">
        <w:rPr>
          <w:highlight w:val="yellow"/>
        </w:rPr>
        <w:t xml:space="preserve"> </w:t>
      </w:r>
      <w:proofErr w:type="spellStart"/>
      <w:r w:rsidR="00460689" w:rsidRPr="00821701">
        <w:rPr>
          <w:rFonts w:ascii="Arial" w:hAnsi="Arial" w:cs="Arial"/>
          <w:i/>
          <w:iCs/>
          <w:highlight w:val="yellow"/>
        </w:rPr>
        <w:t>Chordeiles</w:t>
      </w:r>
      <w:proofErr w:type="spellEnd"/>
      <w:r w:rsidR="00460689" w:rsidRPr="00821701">
        <w:rPr>
          <w:rFonts w:ascii="Arial" w:hAnsi="Arial" w:cs="Arial"/>
          <w:i/>
          <w:iCs/>
          <w:highlight w:val="yellow"/>
        </w:rPr>
        <w:t xml:space="preserve"> </w:t>
      </w:r>
      <w:proofErr w:type="spellStart"/>
      <w:r w:rsidR="00460689" w:rsidRPr="00821701">
        <w:rPr>
          <w:rFonts w:ascii="Arial" w:hAnsi="Arial" w:cs="Arial"/>
          <w:i/>
          <w:iCs/>
          <w:highlight w:val="yellow"/>
        </w:rPr>
        <w:t>acutipennis</w:t>
      </w:r>
      <w:proofErr w:type="spellEnd"/>
      <w:r w:rsidR="00460689" w:rsidRPr="00821701">
        <w:rPr>
          <w:rFonts w:ascii="Arial" w:hAnsi="Arial" w:cs="Arial"/>
          <w:i/>
          <w:iCs/>
          <w:highlight w:val="yellow"/>
        </w:rPr>
        <w:t xml:space="preserve">, </w:t>
      </w:r>
      <w:proofErr w:type="spellStart"/>
      <w:r w:rsidR="00460689" w:rsidRPr="00821701">
        <w:rPr>
          <w:rFonts w:ascii="Arial" w:hAnsi="Arial" w:cs="Arial"/>
          <w:i/>
          <w:iCs/>
          <w:highlight w:val="yellow"/>
        </w:rPr>
        <w:t>Circus</w:t>
      </w:r>
      <w:proofErr w:type="spellEnd"/>
      <w:r w:rsidR="00460689" w:rsidRPr="00821701">
        <w:rPr>
          <w:rFonts w:ascii="Arial" w:hAnsi="Arial" w:cs="Arial"/>
          <w:i/>
          <w:iCs/>
          <w:highlight w:val="yellow"/>
        </w:rPr>
        <w:t xml:space="preserve"> </w:t>
      </w:r>
      <w:proofErr w:type="spellStart"/>
      <w:r w:rsidR="00460689" w:rsidRPr="00821701">
        <w:rPr>
          <w:rFonts w:ascii="Arial" w:hAnsi="Arial" w:cs="Arial"/>
          <w:i/>
          <w:iCs/>
          <w:highlight w:val="yellow"/>
        </w:rPr>
        <w:t>hudsonius</w:t>
      </w:r>
      <w:proofErr w:type="spellEnd"/>
      <w:r w:rsidR="00460689" w:rsidRPr="00821701">
        <w:rPr>
          <w:rFonts w:ascii="Arial" w:hAnsi="Arial" w:cs="Arial"/>
          <w:i/>
          <w:iCs/>
          <w:highlight w:val="yellow"/>
        </w:rPr>
        <w:t xml:space="preserve">, </w:t>
      </w:r>
      <w:proofErr w:type="spellStart"/>
      <w:r w:rsidR="00460689" w:rsidRPr="00821701">
        <w:rPr>
          <w:rFonts w:ascii="Arial" w:hAnsi="Arial" w:cs="Arial"/>
          <w:i/>
          <w:iCs/>
          <w:highlight w:val="yellow"/>
        </w:rPr>
        <w:t>Geococcyx</w:t>
      </w:r>
      <w:proofErr w:type="spellEnd"/>
      <w:r w:rsidR="00460689" w:rsidRPr="00821701">
        <w:rPr>
          <w:rFonts w:ascii="Arial" w:hAnsi="Arial" w:cs="Arial"/>
          <w:i/>
          <w:iCs/>
          <w:highlight w:val="yellow"/>
        </w:rPr>
        <w:t xml:space="preserve"> </w:t>
      </w:r>
      <w:proofErr w:type="spellStart"/>
      <w:r w:rsidR="00460689" w:rsidRPr="00821701">
        <w:rPr>
          <w:rFonts w:ascii="Arial" w:hAnsi="Arial" w:cs="Arial"/>
          <w:i/>
          <w:iCs/>
          <w:highlight w:val="yellow"/>
        </w:rPr>
        <w:t>californianus</w:t>
      </w:r>
      <w:proofErr w:type="spellEnd"/>
      <w:r w:rsidR="00460689" w:rsidRPr="00821701">
        <w:rPr>
          <w:rFonts w:ascii="Arial" w:hAnsi="Arial" w:cs="Arial"/>
          <w:i/>
          <w:iCs/>
          <w:highlight w:val="yellow"/>
        </w:rPr>
        <w:t>,</w:t>
      </w:r>
      <w:r w:rsidR="00460689" w:rsidRPr="00821701">
        <w:rPr>
          <w:highlight w:val="yellow"/>
        </w:rPr>
        <w:t xml:space="preserve"> </w:t>
      </w:r>
      <w:r w:rsidR="00460689" w:rsidRPr="00821701">
        <w:rPr>
          <w:rFonts w:ascii="Arial" w:hAnsi="Arial" w:cs="Arial"/>
          <w:i/>
          <w:iCs/>
          <w:highlight w:val="yellow"/>
        </w:rPr>
        <w:t xml:space="preserve">Haemorhous mexicanus, </w:t>
      </w:r>
      <w:r w:rsidR="00397AB8" w:rsidRPr="00821701">
        <w:rPr>
          <w:rFonts w:ascii="Arial" w:hAnsi="Arial" w:cs="Arial"/>
          <w:i/>
          <w:iCs/>
          <w:highlight w:val="yellow"/>
        </w:rPr>
        <w:t>Regulus caléndula,</w:t>
      </w:r>
      <w:r w:rsidR="00397AB8" w:rsidRPr="00821701">
        <w:rPr>
          <w:highlight w:val="yellow"/>
        </w:rPr>
        <w:t xml:space="preserve"> </w:t>
      </w:r>
      <w:proofErr w:type="spellStart"/>
      <w:r w:rsidR="00397AB8" w:rsidRPr="00821701">
        <w:rPr>
          <w:rFonts w:ascii="Arial" w:hAnsi="Arial" w:cs="Arial"/>
          <w:i/>
          <w:iCs/>
          <w:highlight w:val="yellow"/>
        </w:rPr>
        <w:t>Salpinctes</w:t>
      </w:r>
      <w:proofErr w:type="spellEnd"/>
      <w:r w:rsidR="00397AB8" w:rsidRPr="00821701">
        <w:rPr>
          <w:rFonts w:ascii="Arial" w:hAnsi="Arial" w:cs="Arial"/>
          <w:i/>
          <w:iCs/>
          <w:highlight w:val="yellow"/>
        </w:rPr>
        <w:t xml:space="preserve"> </w:t>
      </w:r>
      <w:proofErr w:type="spellStart"/>
      <w:r w:rsidR="00397AB8" w:rsidRPr="00821701">
        <w:rPr>
          <w:rFonts w:ascii="Arial" w:hAnsi="Arial" w:cs="Arial"/>
          <w:i/>
          <w:iCs/>
          <w:highlight w:val="yellow"/>
        </w:rPr>
        <w:t>obsoletus</w:t>
      </w:r>
      <w:proofErr w:type="spellEnd"/>
      <w:r w:rsidR="00397AB8" w:rsidRPr="00821701">
        <w:rPr>
          <w:rFonts w:ascii="Arial" w:hAnsi="Arial" w:cs="Arial"/>
          <w:i/>
          <w:iCs/>
          <w:highlight w:val="yellow"/>
        </w:rPr>
        <w:t xml:space="preserve"> </w:t>
      </w:r>
      <w:r w:rsidRPr="00821701">
        <w:rPr>
          <w:rFonts w:ascii="Arial" w:hAnsi="Arial" w:cs="Arial"/>
          <w:i/>
          <w:iCs/>
          <w:highlight w:val="yellow"/>
        </w:rPr>
        <w:t xml:space="preserve">y Tyrannus verticalis </w:t>
      </w:r>
      <w:r w:rsidRPr="00821701">
        <w:rPr>
          <w:rFonts w:ascii="Arial" w:hAnsi="Arial" w:cs="Arial"/>
          <w:highlight w:val="yellow"/>
        </w:rPr>
        <w:t xml:space="preserve">con </w:t>
      </w:r>
      <w:r w:rsidR="00397AB8" w:rsidRPr="00821701">
        <w:rPr>
          <w:rFonts w:ascii="Arial" w:hAnsi="Arial" w:cs="Arial"/>
          <w:highlight w:val="yellow"/>
        </w:rPr>
        <w:t>0.12</w:t>
      </w:r>
      <w:r w:rsidRPr="00821701">
        <w:rPr>
          <w:rFonts w:ascii="Arial" w:hAnsi="Arial" w:cs="Arial"/>
          <w:highlight w:val="yellow"/>
        </w:rPr>
        <w:t xml:space="preserve"> </w:t>
      </w:r>
      <w:proofErr w:type="spellStart"/>
      <w:r w:rsidRPr="00821701">
        <w:rPr>
          <w:rFonts w:ascii="Arial" w:hAnsi="Arial" w:cs="Arial"/>
          <w:highlight w:val="yellow"/>
        </w:rPr>
        <w:t>ind</w:t>
      </w:r>
      <w:proofErr w:type="spellEnd"/>
      <w:r w:rsidRPr="00821701">
        <w:rPr>
          <w:rFonts w:ascii="Arial" w:hAnsi="Arial" w:cs="Arial"/>
          <w:highlight w:val="yellow"/>
        </w:rPr>
        <w:t>/ha.</w:t>
      </w:r>
    </w:p>
    <w:p w14:paraId="61226A35" w14:textId="3D48BF38" w:rsidR="005B76A4" w:rsidRPr="00821701" w:rsidRDefault="005B76A4" w:rsidP="005B76A4">
      <w:pPr>
        <w:jc w:val="both"/>
        <w:rPr>
          <w:rFonts w:ascii="Arial" w:hAnsi="Arial" w:cs="Arial"/>
          <w:color w:val="000000"/>
          <w:highlight w:val="yellow"/>
        </w:rPr>
      </w:pPr>
      <w:r w:rsidRPr="00821701">
        <w:rPr>
          <w:rFonts w:ascii="Arial" w:hAnsi="Arial" w:cs="Arial"/>
          <w:highlight w:val="yellow"/>
        </w:rPr>
        <w:t xml:space="preserve">Para el grupo de los mamíferos en el </w:t>
      </w:r>
      <w:r w:rsidR="00895032" w:rsidRPr="00821701">
        <w:rPr>
          <w:rFonts w:ascii="Arial" w:hAnsi="Arial" w:cs="Arial"/>
          <w:highlight w:val="yellow"/>
        </w:rPr>
        <w:t>ACUSTF</w:t>
      </w:r>
      <w:r w:rsidRPr="00821701">
        <w:rPr>
          <w:rFonts w:ascii="Arial" w:hAnsi="Arial" w:cs="Arial"/>
          <w:highlight w:val="yellow"/>
        </w:rPr>
        <w:t xml:space="preserve"> la especie más representativa fue </w:t>
      </w:r>
      <w:r w:rsidR="00397AB8" w:rsidRPr="00821701">
        <w:rPr>
          <w:rFonts w:ascii="Arial" w:hAnsi="Arial" w:cs="Arial"/>
          <w:i/>
          <w:iCs/>
          <w:highlight w:val="yellow"/>
        </w:rPr>
        <w:t xml:space="preserve">Sylvilagus audubonii </w:t>
      </w:r>
      <w:r w:rsidRPr="00821701">
        <w:rPr>
          <w:rFonts w:ascii="Arial" w:hAnsi="Arial" w:cs="Arial"/>
          <w:highlight w:val="yellow"/>
        </w:rPr>
        <w:t xml:space="preserve">con una densidad de </w:t>
      </w:r>
      <w:r w:rsidR="00397AB8" w:rsidRPr="00821701">
        <w:rPr>
          <w:rFonts w:ascii="Arial" w:hAnsi="Arial" w:cs="Arial"/>
          <w:highlight w:val="yellow"/>
        </w:rPr>
        <w:t xml:space="preserve">0.36 </w:t>
      </w:r>
      <w:proofErr w:type="spellStart"/>
      <w:r w:rsidRPr="00821701">
        <w:rPr>
          <w:rFonts w:ascii="Arial" w:hAnsi="Arial" w:cs="Arial"/>
          <w:highlight w:val="yellow"/>
        </w:rPr>
        <w:t>ind</w:t>
      </w:r>
      <w:proofErr w:type="spellEnd"/>
      <w:r w:rsidRPr="00821701">
        <w:rPr>
          <w:rFonts w:ascii="Arial" w:hAnsi="Arial" w:cs="Arial"/>
          <w:highlight w:val="yellow"/>
        </w:rPr>
        <w:t xml:space="preserve">/ha, la especie menos representativa fue </w:t>
      </w:r>
      <w:proofErr w:type="spellStart"/>
      <w:r w:rsidR="00397AB8" w:rsidRPr="00821701">
        <w:rPr>
          <w:rFonts w:ascii="Arial" w:hAnsi="Arial" w:cs="Arial"/>
          <w:i/>
          <w:iCs/>
          <w:highlight w:val="yellow"/>
        </w:rPr>
        <w:t>Chaetodipus</w:t>
      </w:r>
      <w:proofErr w:type="spellEnd"/>
      <w:r w:rsidR="00397AB8" w:rsidRPr="00821701">
        <w:rPr>
          <w:rFonts w:ascii="Arial" w:hAnsi="Arial" w:cs="Arial"/>
          <w:i/>
          <w:iCs/>
          <w:highlight w:val="yellow"/>
        </w:rPr>
        <w:t xml:space="preserve"> </w:t>
      </w:r>
      <w:proofErr w:type="spellStart"/>
      <w:r w:rsidR="00397AB8" w:rsidRPr="00821701">
        <w:rPr>
          <w:rFonts w:ascii="Arial" w:hAnsi="Arial" w:cs="Arial"/>
          <w:i/>
          <w:iCs/>
          <w:highlight w:val="yellow"/>
        </w:rPr>
        <w:t>eremicus</w:t>
      </w:r>
      <w:proofErr w:type="spellEnd"/>
      <w:r w:rsidR="00397AB8" w:rsidRPr="00821701">
        <w:rPr>
          <w:rFonts w:ascii="Arial" w:hAnsi="Arial" w:cs="Arial"/>
          <w:i/>
          <w:iCs/>
          <w:highlight w:val="yellow"/>
        </w:rPr>
        <w:t xml:space="preserve"> y</w:t>
      </w:r>
      <w:r w:rsidR="00397AB8" w:rsidRPr="00821701">
        <w:rPr>
          <w:highlight w:val="yellow"/>
        </w:rPr>
        <w:t xml:space="preserve"> </w:t>
      </w:r>
      <w:proofErr w:type="spellStart"/>
      <w:r w:rsidR="00397AB8" w:rsidRPr="00821701">
        <w:rPr>
          <w:rFonts w:ascii="Arial" w:hAnsi="Arial" w:cs="Arial"/>
          <w:i/>
          <w:iCs/>
          <w:highlight w:val="yellow"/>
        </w:rPr>
        <w:t>Urocyon</w:t>
      </w:r>
      <w:proofErr w:type="spellEnd"/>
      <w:r w:rsidR="00397AB8" w:rsidRPr="00821701">
        <w:rPr>
          <w:rFonts w:ascii="Arial" w:hAnsi="Arial" w:cs="Arial"/>
          <w:i/>
          <w:iCs/>
          <w:highlight w:val="yellow"/>
        </w:rPr>
        <w:t xml:space="preserve"> </w:t>
      </w:r>
      <w:proofErr w:type="spellStart"/>
      <w:r w:rsidR="00397AB8" w:rsidRPr="00821701">
        <w:rPr>
          <w:rFonts w:ascii="Arial" w:hAnsi="Arial" w:cs="Arial"/>
          <w:i/>
          <w:iCs/>
          <w:highlight w:val="yellow"/>
        </w:rPr>
        <w:t>cinereoargenteus</w:t>
      </w:r>
      <w:proofErr w:type="spellEnd"/>
      <w:r w:rsidR="00397AB8" w:rsidRPr="00821701">
        <w:rPr>
          <w:rFonts w:ascii="Arial" w:hAnsi="Arial" w:cs="Arial"/>
          <w:i/>
          <w:iCs/>
          <w:highlight w:val="yellow"/>
        </w:rPr>
        <w:t xml:space="preserve"> </w:t>
      </w:r>
      <w:r w:rsidRPr="00821701">
        <w:rPr>
          <w:rFonts w:ascii="Arial" w:hAnsi="Arial" w:cs="Arial"/>
          <w:highlight w:val="yellow"/>
        </w:rPr>
        <w:t xml:space="preserve">con </w:t>
      </w:r>
      <w:r w:rsidR="00397AB8" w:rsidRPr="00821701">
        <w:rPr>
          <w:rFonts w:ascii="Arial" w:hAnsi="Arial" w:cs="Arial"/>
          <w:highlight w:val="yellow"/>
        </w:rPr>
        <w:t xml:space="preserve">0.18 </w:t>
      </w:r>
      <w:proofErr w:type="spellStart"/>
      <w:r w:rsidRPr="00821701">
        <w:rPr>
          <w:rFonts w:ascii="Arial" w:hAnsi="Arial" w:cs="Arial"/>
          <w:highlight w:val="yellow"/>
        </w:rPr>
        <w:t>ind</w:t>
      </w:r>
      <w:proofErr w:type="spellEnd"/>
      <w:r w:rsidRPr="00821701">
        <w:rPr>
          <w:rFonts w:ascii="Arial" w:hAnsi="Arial" w:cs="Arial"/>
          <w:highlight w:val="yellow"/>
        </w:rPr>
        <w:t>/ha.</w:t>
      </w:r>
      <w:r w:rsidRPr="00821701">
        <w:rPr>
          <w:rFonts w:ascii="Arial" w:hAnsi="Arial" w:cs="Arial"/>
          <w:i/>
          <w:iCs/>
          <w:color w:val="000000"/>
          <w:highlight w:val="yellow"/>
        </w:rPr>
        <w:t xml:space="preserve"> </w:t>
      </w:r>
      <w:r w:rsidRPr="00821701">
        <w:rPr>
          <w:rFonts w:ascii="Arial" w:hAnsi="Arial" w:cs="Arial"/>
          <w:color w:val="000000"/>
          <w:highlight w:val="yellow"/>
        </w:rPr>
        <w:t xml:space="preserve">En el área del </w:t>
      </w:r>
      <w:r w:rsidRPr="00821701">
        <w:rPr>
          <w:rFonts w:ascii="Arial" w:hAnsi="Arial" w:cs="Arial"/>
          <w:color w:val="000000"/>
          <w:highlight w:val="yellow"/>
        </w:rPr>
        <w:lastRenderedPageBreak/>
        <w:t xml:space="preserve">sistema ambiental la especie con una densidad representativa fue </w:t>
      </w:r>
      <w:r w:rsidR="00C435B4" w:rsidRPr="00821701">
        <w:rPr>
          <w:rFonts w:ascii="Arial" w:hAnsi="Arial" w:cs="Arial"/>
          <w:i/>
          <w:iCs/>
          <w:color w:val="000000"/>
          <w:highlight w:val="yellow"/>
        </w:rPr>
        <w:t xml:space="preserve">Sylvilagus audubonii </w:t>
      </w:r>
      <w:r w:rsidRPr="00821701">
        <w:rPr>
          <w:rFonts w:ascii="Arial" w:hAnsi="Arial" w:cs="Arial"/>
          <w:color w:val="000000"/>
          <w:highlight w:val="yellow"/>
        </w:rPr>
        <w:t xml:space="preserve">con </w:t>
      </w:r>
      <w:r w:rsidR="00C435B4" w:rsidRPr="00821701">
        <w:rPr>
          <w:rFonts w:ascii="Arial" w:hAnsi="Arial" w:cs="Arial"/>
          <w:color w:val="000000"/>
          <w:highlight w:val="yellow"/>
        </w:rPr>
        <w:t xml:space="preserve">0.60 </w:t>
      </w:r>
      <w:proofErr w:type="spellStart"/>
      <w:r w:rsidRPr="00821701">
        <w:rPr>
          <w:rFonts w:ascii="Arial" w:hAnsi="Arial" w:cs="Arial"/>
          <w:color w:val="000000"/>
          <w:highlight w:val="yellow"/>
        </w:rPr>
        <w:t>ind</w:t>
      </w:r>
      <w:proofErr w:type="spellEnd"/>
      <w:r w:rsidRPr="00821701">
        <w:rPr>
          <w:rFonts w:ascii="Arial" w:hAnsi="Arial" w:cs="Arial"/>
          <w:color w:val="000000"/>
          <w:highlight w:val="yellow"/>
        </w:rPr>
        <w:t xml:space="preserve">/ha; por otra parte, las densidades menos representativas fueron </w:t>
      </w:r>
      <w:r w:rsidRPr="00821701">
        <w:rPr>
          <w:rFonts w:ascii="Arial" w:hAnsi="Arial" w:cs="Arial"/>
          <w:i/>
          <w:iCs/>
          <w:color w:val="000000"/>
          <w:highlight w:val="yellow"/>
        </w:rPr>
        <w:t xml:space="preserve">Canis </w:t>
      </w:r>
      <w:proofErr w:type="spellStart"/>
      <w:r w:rsidRPr="00821701">
        <w:rPr>
          <w:rFonts w:ascii="Arial" w:hAnsi="Arial" w:cs="Arial"/>
          <w:i/>
          <w:iCs/>
          <w:color w:val="000000"/>
          <w:highlight w:val="yellow"/>
        </w:rPr>
        <w:t>latrans</w:t>
      </w:r>
      <w:proofErr w:type="spellEnd"/>
      <w:r w:rsidRPr="00821701">
        <w:rPr>
          <w:rFonts w:ascii="Arial" w:hAnsi="Arial" w:cs="Arial"/>
          <w:i/>
          <w:iCs/>
          <w:color w:val="000000"/>
          <w:highlight w:val="yellow"/>
        </w:rPr>
        <w:t>,</w:t>
      </w:r>
      <w:r w:rsidRPr="00821701">
        <w:rPr>
          <w:highlight w:val="yellow"/>
        </w:rPr>
        <w:t xml:space="preserve"> </w:t>
      </w:r>
      <w:proofErr w:type="spellStart"/>
      <w:r w:rsidRPr="00821701">
        <w:rPr>
          <w:rFonts w:ascii="Arial" w:hAnsi="Arial" w:cs="Arial"/>
          <w:i/>
          <w:iCs/>
          <w:color w:val="000000"/>
          <w:highlight w:val="yellow"/>
        </w:rPr>
        <w:t>Chaetodipus</w:t>
      </w:r>
      <w:proofErr w:type="spellEnd"/>
      <w:r w:rsidRPr="00821701">
        <w:rPr>
          <w:rFonts w:ascii="Arial" w:hAnsi="Arial" w:cs="Arial"/>
          <w:i/>
          <w:iCs/>
          <w:color w:val="000000"/>
          <w:highlight w:val="yellow"/>
        </w:rPr>
        <w:t xml:space="preserve"> </w:t>
      </w:r>
      <w:proofErr w:type="spellStart"/>
      <w:r w:rsidRPr="00821701">
        <w:rPr>
          <w:rFonts w:ascii="Arial" w:hAnsi="Arial" w:cs="Arial"/>
          <w:i/>
          <w:iCs/>
          <w:color w:val="000000"/>
          <w:highlight w:val="yellow"/>
        </w:rPr>
        <w:t>eremicus</w:t>
      </w:r>
      <w:proofErr w:type="spellEnd"/>
      <w:r w:rsidRPr="00821701">
        <w:rPr>
          <w:rFonts w:ascii="Arial" w:hAnsi="Arial" w:cs="Arial"/>
          <w:i/>
          <w:iCs/>
          <w:color w:val="000000"/>
          <w:highlight w:val="yellow"/>
        </w:rPr>
        <w:t xml:space="preserve">, Ictidomys parvidens, </w:t>
      </w:r>
      <w:r w:rsidR="00B00D2C" w:rsidRPr="00821701">
        <w:rPr>
          <w:rFonts w:ascii="Arial" w:hAnsi="Arial" w:cs="Arial"/>
          <w:i/>
          <w:iCs/>
          <w:color w:val="000000"/>
          <w:highlight w:val="yellow"/>
        </w:rPr>
        <w:t xml:space="preserve">Lepus californicus </w:t>
      </w:r>
      <w:r w:rsidRPr="00821701">
        <w:rPr>
          <w:rFonts w:ascii="Arial" w:hAnsi="Arial" w:cs="Arial"/>
          <w:i/>
          <w:iCs/>
          <w:color w:val="000000"/>
          <w:highlight w:val="yellow"/>
        </w:rPr>
        <w:t xml:space="preserve">y </w:t>
      </w:r>
      <w:proofErr w:type="spellStart"/>
      <w:r w:rsidR="00B00D2C" w:rsidRPr="00821701">
        <w:rPr>
          <w:rFonts w:ascii="Arial" w:hAnsi="Arial" w:cs="Arial"/>
          <w:i/>
          <w:iCs/>
          <w:color w:val="000000"/>
          <w:highlight w:val="yellow"/>
        </w:rPr>
        <w:t>Urocyon</w:t>
      </w:r>
      <w:proofErr w:type="spellEnd"/>
      <w:r w:rsidR="00B00D2C" w:rsidRPr="00821701">
        <w:rPr>
          <w:rFonts w:ascii="Arial" w:hAnsi="Arial" w:cs="Arial"/>
          <w:i/>
          <w:iCs/>
          <w:color w:val="000000"/>
          <w:highlight w:val="yellow"/>
        </w:rPr>
        <w:t xml:space="preserve"> </w:t>
      </w:r>
      <w:proofErr w:type="spellStart"/>
      <w:r w:rsidR="00B00D2C" w:rsidRPr="00821701">
        <w:rPr>
          <w:rFonts w:ascii="Arial" w:hAnsi="Arial" w:cs="Arial"/>
          <w:i/>
          <w:iCs/>
          <w:color w:val="000000"/>
          <w:highlight w:val="yellow"/>
        </w:rPr>
        <w:t>cinereoargenteus</w:t>
      </w:r>
      <w:proofErr w:type="spellEnd"/>
      <w:r w:rsidR="00B00D2C" w:rsidRPr="00821701">
        <w:rPr>
          <w:rFonts w:ascii="Arial" w:hAnsi="Arial" w:cs="Arial"/>
          <w:i/>
          <w:iCs/>
          <w:color w:val="000000"/>
          <w:highlight w:val="yellow"/>
        </w:rPr>
        <w:t xml:space="preserve"> </w:t>
      </w:r>
      <w:r w:rsidRPr="00821701">
        <w:rPr>
          <w:rFonts w:ascii="Arial" w:hAnsi="Arial" w:cs="Arial"/>
          <w:color w:val="000000"/>
          <w:highlight w:val="yellow"/>
        </w:rPr>
        <w:t xml:space="preserve">con </w:t>
      </w:r>
      <w:r w:rsidR="00B00D2C" w:rsidRPr="00821701">
        <w:rPr>
          <w:rFonts w:ascii="Arial" w:hAnsi="Arial" w:cs="Arial"/>
          <w:color w:val="000000"/>
          <w:highlight w:val="yellow"/>
        </w:rPr>
        <w:t xml:space="preserve">0.12 </w:t>
      </w:r>
      <w:proofErr w:type="spellStart"/>
      <w:r w:rsidRPr="00821701">
        <w:rPr>
          <w:rFonts w:ascii="Arial" w:hAnsi="Arial" w:cs="Arial"/>
          <w:color w:val="000000"/>
          <w:highlight w:val="yellow"/>
        </w:rPr>
        <w:t>ind</w:t>
      </w:r>
      <w:proofErr w:type="spellEnd"/>
      <w:r w:rsidRPr="00821701">
        <w:rPr>
          <w:rFonts w:ascii="Arial" w:hAnsi="Arial" w:cs="Arial"/>
          <w:color w:val="000000"/>
          <w:highlight w:val="yellow"/>
        </w:rPr>
        <w:t>/ha.</w:t>
      </w:r>
    </w:p>
    <w:p w14:paraId="00516CCB" w14:textId="6A013DB2" w:rsidR="005B76A4" w:rsidRPr="00821701" w:rsidRDefault="005B76A4" w:rsidP="005B76A4">
      <w:pPr>
        <w:jc w:val="both"/>
        <w:rPr>
          <w:rFonts w:ascii="Arial" w:hAnsi="Arial" w:cs="Arial"/>
          <w:highlight w:val="yellow"/>
        </w:rPr>
      </w:pPr>
      <w:r w:rsidRPr="00821701">
        <w:rPr>
          <w:rFonts w:ascii="Arial" w:hAnsi="Arial" w:cs="Arial"/>
          <w:highlight w:val="yellow"/>
        </w:rPr>
        <w:t xml:space="preserve">Para el grupo de los reptiles la densidad de las especies en el </w:t>
      </w:r>
      <w:r w:rsidR="00895032" w:rsidRPr="00821701">
        <w:rPr>
          <w:rFonts w:ascii="Arial" w:hAnsi="Arial" w:cs="Arial"/>
          <w:highlight w:val="yellow"/>
        </w:rPr>
        <w:t>ACUSTF</w:t>
      </w:r>
      <w:r w:rsidRPr="00821701">
        <w:rPr>
          <w:rFonts w:ascii="Arial" w:hAnsi="Arial" w:cs="Arial"/>
          <w:highlight w:val="yellow"/>
        </w:rPr>
        <w:t xml:space="preserve"> la especie más representativa fue </w:t>
      </w:r>
      <w:r w:rsidRPr="00821701">
        <w:rPr>
          <w:rFonts w:ascii="Arial" w:hAnsi="Arial" w:cs="Arial"/>
          <w:i/>
          <w:iCs/>
          <w:highlight w:val="yellow"/>
        </w:rPr>
        <w:t xml:space="preserve">Aspidoscelis </w:t>
      </w:r>
      <w:proofErr w:type="spellStart"/>
      <w:r w:rsidRPr="00821701">
        <w:rPr>
          <w:rFonts w:ascii="Arial" w:hAnsi="Arial" w:cs="Arial"/>
          <w:i/>
          <w:iCs/>
          <w:highlight w:val="yellow"/>
        </w:rPr>
        <w:t>inornatus</w:t>
      </w:r>
      <w:proofErr w:type="spellEnd"/>
      <w:r w:rsidRPr="00821701">
        <w:rPr>
          <w:rFonts w:ascii="Arial" w:hAnsi="Arial" w:cs="Arial"/>
          <w:highlight w:val="yellow"/>
        </w:rPr>
        <w:t xml:space="preserve"> con </w:t>
      </w:r>
      <w:r w:rsidR="00886C54" w:rsidRPr="00821701">
        <w:rPr>
          <w:rFonts w:ascii="Arial" w:hAnsi="Arial" w:cs="Arial"/>
          <w:highlight w:val="yellow"/>
        </w:rPr>
        <w:t xml:space="preserve">4.47 </w:t>
      </w:r>
      <w:proofErr w:type="spellStart"/>
      <w:r w:rsidRPr="00821701">
        <w:rPr>
          <w:rFonts w:ascii="Arial" w:hAnsi="Arial" w:cs="Arial"/>
          <w:highlight w:val="yellow"/>
        </w:rPr>
        <w:t>ind</w:t>
      </w:r>
      <w:proofErr w:type="spellEnd"/>
      <w:r w:rsidRPr="00821701">
        <w:rPr>
          <w:rFonts w:ascii="Arial" w:hAnsi="Arial" w:cs="Arial"/>
          <w:highlight w:val="yellow"/>
        </w:rPr>
        <w:t>/ha, las especies menos representativas fueron</w:t>
      </w:r>
      <w:r w:rsidRPr="00821701">
        <w:rPr>
          <w:highlight w:val="yellow"/>
        </w:rPr>
        <w:t xml:space="preserve"> </w:t>
      </w:r>
      <w:r w:rsidR="00886C54" w:rsidRPr="00821701">
        <w:rPr>
          <w:rFonts w:ascii="Arial" w:hAnsi="Arial" w:cs="Arial"/>
          <w:i/>
          <w:iCs/>
          <w:highlight w:val="yellow"/>
        </w:rPr>
        <w:t xml:space="preserve">Phrynosoma modestum </w:t>
      </w:r>
      <w:r w:rsidRPr="00821701">
        <w:rPr>
          <w:rFonts w:ascii="Arial" w:hAnsi="Arial" w:cs="Arial"/>
          <w:highlight w:val="yellow"/>
        </w:rPr>
        <w:t xml:space="preserve">con </w:t>
      </w:r>
      <w:r w:rsidR="00886C54" w:rsidRPr="00821701">
        <w:rPr>
          <w:rFonts w:ascii="Arial" w:hAnsi="Arial" w:cs="Arial"/>
          <w:highlight w:val="yellow"/>
        </w:rPr>
        <w:t xml:space="preserve">0.74 </w:t>
      </w:r>
      <w:proofErr w:type="spellStart"/>
      <w:r w:rsidRPr="00821701">
        <w:rPr>
          <w:rFonts w:ascii="Arial" w:hAnsi="Arial" w:cs="Arial"/>
          <w:highlight w:val="yellow"/>
        </w:rPr>
        <w:t>ind</w:t>
      </w:r>
      <w:proofErr w:type="spellEnd"/>
      <w:r w:rsidRPr="00821701">
        <w:rPr>
          <w:rFonts w:ascii="Arial" w:hAnsi="Arial" w:cs="Arial"/>
          <w:highlight w:val="yellow"/>
        </w:rPr>
        <w:t xml:space="preserve">/ha; en el área del sistema ambiental la especie más representativa fue </w:t>
      </w:r>
      <w:r w:rsidRPr="00821701">
        <w:rPr>
          <w:rFonts w:ascii="Arial" w:hAnsi="Arial" w:cs="Arial"/>
          <w:i/>
          <w:iCs/>
          <w:highlight w:val="yellow"/>
        </w:rPr>
        <w:t xml:space="preserve">Aspidoscelis </w:t>
      </w:r>
      <w:proofErr w:type="spellStart"/>
      <w:r w:rsidRPr="00821701">
        <w:rPr>
          <w:rFonts w:ascii="Arial" w:hAnsi="Arial" w:cs="Arial"/>
          <w:i/>
          <w:iCs/>
          <w:highlight w:val="yellow"/>
        </w:rPr>
        <w:t>inornatus</w:t>
      </w:r>
      <w:proofErr w:type="spellEnd"/>
      <w:r w:rsidRPr="00821701">
        <w:rPr>
          <w:rFonts w:ascii="Arial" w:hAnsi="Arial" w:cs="Arial"/>
          <w:i/>
          <w:iCs/>
          <w:highlight w:val="yellow"/>
        </w:rPr>
        <w:t xml:space="preserve"> </w:t>
      </w:r>
      <w:r w:rsidRPr="00821701">
        <w:rPr>
          <w:rFonts w:ascii="Arial" w:hAnsi="Arial" w:cs="Arial"/>
          <w:highlight w:val="yellow"/>
        </w:rPr>
        <w:t xml:space="preserve">con una densidad de especies </w:t>
      </w:r>
      <w:r w:rsidR="005E7568" w:rsidRPr="00821701">
        <w:rPr>
          <w:rFonts w:ascii="Arial" w:hAnsi="Arial" w:cs="Arial"/>
          <w:highlight w:val="yellow"/>
        </w:rPr>
        <w:t xml:space="preserve">3.51 </w:t>
      </w:r>
      <w:proofErr w:type="spellStart"/>
      <w:r w:rsidRPr="00821701">
        <w:rPr>
          <w:rFonts w:ascii="Arial" w:hAnsi="Arial" w:cs="Arial"/>
          <w:highlight w:val="yellow"/>
        </w:rPr>
        <w:t>ind</w:t>
      </w:r>
      <w:proofErr w:type="spellEnd"/>
      <w:r w:rsidRPr="00821701">
        <w:rPr>
          <w:rFonts w:ascii="Arial" w:hAnsi="Arial" w:cs="Arial"/>
          <w:highlight w:val="yellow"/>
        </w:rPr>
        <w:t xml:space="preserve">/ha, y la especie menos representativa fue </w:t>
      </w:r>
      <w:r w:rsidRPr="00821701">
        <w:rPr>
          <w:rFonts w:ascii="Arial" w:hAnsi="Arial" w:cs="Arial"/>
          <w:i/>
          <w:iCs/>
          <w:highlight w:val="yellow"/>
        </w:rPr>
        <w:t xml:space="preserve">Phrynosoma modestum </w:t>
      </w:r>
      <w:r w:rsidRPr="00821701">
        <w:rPr>
          <w:rFonts w:ascii="Arial" w:hAnsi="Arial" w:cs="Arial"/>
          <w:highlight w:val="yellow"/>
        </w:rPr>
        <w:t>con</w:t>
      </w:r>
      <w:r w:rsidR="005E7568" w:rsidRPr="00821701">
        <w:rPr>
          <w:rFonts w:ascii="Arial" w:hAnsi="Arial" w:cs="Arial"/>
          <w:highlight w:val="yellow"/>
        </w:rPr>
        <w:t xml:space="preserve"> 1</w:t>
      </w:r>
      <w:r w:rsidRPr="00821701">
        <w:rPr>
          <w:rFonts w:ascii="Arial" w:hAnsi="Arial" w:cs="Arial"/>
          <w:highlight w:val="yellow"/>
        </w:rPr>
        <w:t xml:space="preserve"> </w:t>
      </w:r>
      <w:proofErr w:type="spellStart"/>
      <w:r w:rsidRPr="00821701">
        <w:rPr>
          <w:rFonts w:ascii="Arial" w:hAnsi="Arial" w:cs="Arial"/>
          <w:highlight w:val="yellow"/>
        </w:rPr>
        <w:t>ind</w:t>
      </w:r>
      <w:proofErr w:type="spellEnd"/>
      <w:r w:rsidRPr="00821701">
        <w:rPr>
          <w:rFonts w:ascii="Arial" w:hAnsi="Arial" w:cs="Arial"/>
          <w:highlight w:val="yellow"/>
        </w:rPr>
        <w:t>/ha.</w:t>
      </w:r>
    </w:p>
    <w:p w14:paraId="4EC74CAF" w14:textId="166A8D25" w:rsidR="005B76A4" w:rsidRPr="000C7160" w:rsidRDefault="005B76A4" w:rsidP="005B76A4">
      <w:pPr>
        <w:jc w:val="both"/>
        <w:rPr>
          <w:rFonts w:ascii="Arial" w:hAnsi="Arial" w:cs="Arial"/>
        </w:rPr>
      </w:pPr>
      <w:r w:rsidRPr="00821701">
        <w:rPr>
          <w:rFonts w:ascii="Arial" w:hAnsi="Arial" w:cs="Arial"/>
          <w:highlight w:val="yellow"/>
        </w:rPr>
        <w:t xml:space="preserve">Para el grupo de los </w:t>
      </w:r>
      <w:r w:rsidR="00895032" w:rsidRPr="00821701">
        <w:rPr>
          <w:rFonts w:ascii="Arial" w:hAnsi="Arial" w:cs="Arial"/>
          <w:highlight w:val="yellow"/>
        </w:rPr>
        <w:t>lepidópteros</w:t>
      </w:r>
      <w:r w:rsidRPr="00821701">
        <w:rPr>
          <w:rFonts w:ascii="Arial" w:hAnsi="Arial" w:cs="Arial"/>
          <w:highlight w:val="yellow"/>
        </w:rPr>
        <w:t xml:space="preserve"> obtenemos que para la densidad de las especies en el </w:t>
      </w:r>
      <w:r w:rsidR="00895032" w:rsidRPr="00821701">
        <w:rPr>
          <w:rFonts w:ascii="Arial" w:hAnsi="Arial" w:cs="Arial"/>
          <w:highlight w:val="yellow"/>
        </w:rPr>
        <w:t>ACUSTF</w:t>
      </w:r>
      <w:r w:rsidRPr="00821701">
        <w:rPr>
          <w:rFonts w:ascii="Arial" w:hAnsi="Arial" w:cs="Arial"/>
          <w:highlight w:val="yellow"/>
        </w:rPr>
        <w:t xml:space="preserve"> la especie más representativa fue </w:t>
      </w:r>
      <w:proofErr w:type="spellStart"/>
      <w:r w:rsidR="007C7E78" w:rsidRPr="00821701">
        <w:rPr>
          <w:rFonts w:ascii="Arial" w:hAnsi="Arial" w:cs="Arial"/>
          <w:i/>
          <w:iCs/>
          <w:highlight w:val="yellow"/>
        </w:rPr>
        <w:t>Leptotes</w:t>
      </w:r>
      <w:proofErr w:type="spellEnd"/>
      <w:r w:rsidR="007C7E78" w:rsidRPr="00821701">
        <w:rPr>
          <w:rFonts w:ascii="Arial" w:hAnsi="Arial" w:cs="Arial"/>
          <w:i/>
          <w:iCs/>
          <w:highlight w:val="yellow"/>
        </w:rPr>
        <w:t xml:space="preserve"> marina </w:t>
      </w:r>
      <w:r w:rsidRPr="00821701">
        <w:rPr>
          <w:rFonts w:ascii="Arial" w:hAnsi="Arial" w:cs="Arial"/>
          <w:highlight w:val="yellow"/>
        </w:rPr>
        <w:t xml:space="preserve">con </w:t>
      </w:r>
      <w:r w:rsidR="007C7E78" w:rsidRPr="00821701">
        <w:rPr>
          <w:rFonts w:ascii="Arial" w:hAnsi="Arial" w:cs="Arial"/>
          <w:highlight w:val="yellow"/>
        </w:rPr>
        <w:t xml:space="preserve">2.234 </w:t>
      </w:r>
      <w:proofErr w:type="spellStart"/>
      <w:r w:rsidRPr="00821701">
        <w:rPr>
          <w:rFonts w:ascii="Arial" w:hAnsi="Arial" w:cs="Arial"/>
          <w:highlight w:val="yellow"/>
        </w:rPr>
        <w:t>ind</w:t>
      </w:r>
      <w:proofErr w:type="spellEnd"/>
      <w:r w:rsidRPr="00821701">
        <w:rPr>
          <w:rFonts w:ascii="Arial" w:hAnsi="Arial" w:cs="Arial"/>
          <w:highlight w:val="yellow"/>
        </w:rPr>
        <w:t>/ha, las especies menos representativas fueron</w:t>
      </w:r>
      <w:r w:rsidRPr="00821701">
        <w:rPr>
          <w:highlight w:val="yellow"/>
        </w:rPr>
        <w:t xml:space="preserve"> </w:t>
      </w:r>
      <w:r w:rsidR="007C7E78" w:rsidRPr="00821701">
        <w:rPr>
          <w:rFonts w:ascii="Arial" w:hAnsi="Arial" w:cs="Arial"/>
          <w:i/>
          <w:iCs/>
          <w:highlight w:val="yellow"/>
        </w:rPr>
        <w:t xml:space="preserve">Danaus </w:t>
      </w:r>
      <w:proofErr w:type="spellStart"/>
      <w:r w:rsidR="007C7E78" w:rsidRPr="00821701">
        <w:rPr>
          <w:rFonts w:ascii="Arial" w:hAnsi="Arial" w:cs="Arial"/>
          <w:i/>
          <w:iCs/>
          <w:highlight w:val="yellow"/>
        </w:rPr>
        <w:t>eresimus</w:t>
      </w:r>
      <w:proofErr w:type="spellEnd"/>
      <w:r w:rsidR="007C7E78" w:rsidRPr="00821701">
        <w:rPr>
          <w:rFonts w:ascii="Arial" w:hAnsi="Arial" w:cs="Arial"/>
          <w:i/>
          <w:iCs/>
          <w:highlight w:val="yellow"/>
        </w:rPr>
        <w:t xml:space="preserve"> </w:t>
      </w:r>
      <w:r w:rsidRPr="00821701">
        <w:rPr>
          <w:rFonts w:ascii="Arial" w:hAnsi="Arial" w:cs="Arial"/>
          <w:highlight w:val="yellow"/>
        </w:rPr>
        <w:t xml:space="preserve">con </w:t>
      </w:r>
      <w:r w:rsidR="007C7E78" w:rsidRPr="00821701">
        <w:rPr>
          <w:rFonts w:ascii="Arial" w:hAnsi="Arial" w:cs="Arial"/>
          <w:highlight w:val="yellow"/>
        </w:rPr>
        <w:t xml:space="preserve">0.447 </w:t>
      </w:r>
      <w:proofErr w:type="spellStart"/>
      <w:r w:rsidRPr="00821701">
        <w:rPr>
          <w:rFonts w:ascii="Arial" w:hAnsi="Arial" w:cs="Arial"/>
          <w:highlight w:val="yellow"/>
        </w:rPr>
        <w:t>ind</w:t>
      </w:r>
      <w:proofErr w:type="spellEnd"/>
      <w:r w:rsidRPr="00821701">
        <w:rPr>
          <w:rFonts w:ascii="Arial" w:hAnsi="Arial" w:cs="Arial"/>
          <w:highlight w:val="yellow"/>
        </w:rPr>
        <w:t xml:space="preserve">/ha; en el área del sistema ambiental la especie más representativa fue </w:t>
      </w:r>
      <w:proofErr w:type="spellStart"/>
      <w:r w:rsidR="00B750C9" w:rsidRPr="00821701">
        <w:rPr>
          <w:rFonts w:ascii="Arial" w:hAnsi="Arial" w:cs="Arial"/>
          <w:i/>
          <w:iCs/>
          <w:highlight w:val="yellow"/>
        </w:rPr>
        <w:t>Zerene</w:t>
      </w:r>
      <w:proofErr w:type="spellEnd"/>
      <w:r w:rsidR="00B750C9" w:rsidRPr="00821701">
        <w:rPr>
          <w:rFonts w:ascii="Arial" w:hAnsi="Arial" w:cs="Arial"/>
          <w:i/>
          <w:iCs/>
          <w:highlight w:val="yellow"/>
        </w:rPr>
        <w:t xml:space="preserve"> </w:t>
      </w:r>
      <w:proofErr w:type="spellStart"/>
      <w:r w:rsidR="00B750C9" w:rsidRPr="00821701">
        <w:rPr>
          <w:rFonts w:ascii="Arial" w:hAnsi="Arial" w:cs="Arial"/>
          <w:i/>
          <w:iCs/>
          <w:highlight w:val="yellow"/>
        </w:rPr>
        <w:t>cesonia</w:t>
      </w:r>
      <w:proofErr w:type="spellEnd"/>
      <w:r w:rsidR="00B750C9" w:rsidRPr="00821701">
        <w:rPr>
          <w:rFonts w:ascii="Arial" w:hAnsi="Arial" w:cs="Arial"/>
          <w:i/>
          <w:iCs/>
          <w:highlight w:val="yellow"/>
        </w:rPr>
        <w:t xml:space="preserve"> </w:t>
      </w:r>
      <w:r w:rsidRPr="00821701">
        <w:rPr>
          <w:rFonts w:ascii="Arial" w:hAnsi="Arial" w:cs="Arial"/>
          <w:highlight w:val="yellow"/>
        </w:rPr>
        <w:t xml:space="preserve">con una densidad de especies </w:t>
      </w:r>
      <w:r w:rsidR="00B750C9" w:rsidRPr="00821701">
        <w:rPr>
          <w:rFonts w:ascii="Arial" w:hAnsi="Arial" w:cs="Arial"/>
          <w:highlight w:val="yellow"/>
        </w:rPr>
        <w:t xml:space="preserve">5.117 </w:t>
      </w:r>
      <w:proofErr w:type="spellStart"/>
      <w:r w:rsidRPr="00821701">
        <w:rPr>
          <w:rFonts w:ascii="Arial" w:hAnsi="Arial" w:cs="Arial"/>
          <w:highlight w:val="yellow"/>
        </w:rPr>
        <w:t>ind</w:t>
      </w:r>
      <w:proofErr w:type="spellEnd"/>
      <w:r w:rsidRPr="00821701">
        <w:rPr>
          <w:rFonts w:ascii="Arial" w:hAnsi="Arial" w:cs="Arial"/>
          <w:highlight w:val="yellow"/>
        </w:rPr>
        <w:t>/ha, y la especie menos representativa fue</w:t>
      </w:r>
      <w:r w:rsidRPr="00821701">
        <w:rPr>
          <w:highlight w:val="yellow"/>
        </w:rPr>
        <w:t xml:space="preserve"> </w:t>
      </w:r>
      <w:r w:rsidR="00B750C9" w:rsidRPr="00821701">
        <w:rPr>
          <w:rFonts w:ascii="Arial" w:hAnsi="Arial" w:cs="Arial"/>
          <w:i/>
          <w:iCs/>
          <w:highlight w:val="yellow"/>
        </w:rPr>
        <w:t xml:space="preserve">Danaus </w:t>
      </w:r>
      <w:proofErr w:type="spellStart"/>
      <w:r w:rsidR="00B750C9" w:rsidRPr="00821701">
        <w:rPr>
          <w:rFonts w:ascii="Arial" w:hAnsi="Arial" w:cs="Arial"/>
          <w:i/>
          <w:iCs/>
          <w:highlight w:val="yellow"/>
        </w:rPr>
        <w:t>eresimus</w:t>
      </w:r>
      <w:proofErr w:type="spellEnd"/>
      <w:r w:rsidR="00B750C9" w:rsidRPr="00821701">
        <w:rPr>
          <w:rFonts w:ascii="Arial" w:hAnsi="Arial" w:cs="Arial"/>
          <w:i/>
          <w:iCs/>
          <w:highlight w:val="yellow"/>
        </w:rPr>
        <w:t>,</w:t>
      </w:r>
      <w:r w:rsidR="00B750C9" w:rsidRPr="00821701">
        <w:rPr>
          <w:highlight w:val="yellow"/>
        </w:rPr>
        <w:t xml:space="preserve"> </w:t>
      </w:r>
      <w:r w:rsidR="00B750C9" w:rsidRPr="00821701">
        <w:rPr>
          <w:rFonts w:ascii="Arial" w:hAnsi="Arial" w:cs="Arial"/>
          <w:i/>
          <w:iCs/>
          <w:highlight w:val="yellow"/>
        </w:rPr>
        <w:t xml:space="preserve">Danaus plexippus y </w:t>
      </w:r>
      <w:proofErr w:type="spellStart"/>
      <w:r w:rsidR="00B750C9" w:rsidRPr="00821701">
        <w:rPr>
          <w:rFonts w:ascii="Arial" w:hAnsi="Arial" w:cs="Arial"/>
          <w:i/>
          <w:iCs/>
          <w:highlight w:val="yellow"/>
        </w:rPr>
        <w:t>Systasea</w:t>
      </w:r>
      <w:proofErr w:type="spellEnd"/>
      <w:r w:rsidR="00B750C9" w:rsidRPr="00821701">
        <w:rPr>
          <w:rFonts w:ascii="Arial" w:hAnsi="Arial" w:cs="Arial"/>
          <w:i/>
          <w:iCs/>
          <w:highlight w:val="yellow"/>
        </w:rPr>
        <w:t xml:space="preserve"> pulverulenta </w:t>
      </w:r>
      <w:r w:rsidRPr="00821701">
        <w:rPr>
          <w:rFonts w:ascii="Arial" w:hAnsi="Arial" w:cs="Arial"/>
          <w:highlight w:val="yellow"/>
        </w:rPr>
        <w:t xml:space="preserve">con </w:t>
      </w:r>
      <w:r w:rsidR="00B750C9" w:rsidRPr="00821701">
        <w:rPr>
          <w:rFonts w:ascii="Arial" w:hAnsi="Arial" w:cs="Arial"/>
          <w:highlight w:val="yellow"/>
        </w:rPr>
        <w:t xml:space="preserve">0.301 </w:t>
      </w:r>
      <w:proofErr w:type="spellStart"/>
      <w:r w:rsidRPr="00821701">
        <w:rPr>
          <w:rFonts w:ascii="Arial" w:hAnsi="Arial" w:cs="Arial"/>
          <w:highlight w:val="yellow"/>
        </w:rPr>
        <w:t>ind</w:t>
      </w:r>
      <w:proofErr w:type="spellEnd"/>
      <w:r w:rsidRPr="00821701">
        <w:rPr>
          <w:rFonts w:ascii="Arial" w:hAnsi="Arial" w:cs="Arial"/>
          <w:highlight w:val="yellow"/>
        </w:rPr>
        <w:t>/ha.</w:t>
      </w:r>
    </w:p>
    <w:p w14:paraId="4DC8AE31" w14:textId="77777777" w:rsidR="00374889" w:rsidRDefault="00374889" w:rsidP="00B05A36">
      <w:pPr>
        <w:spacing w:line="276" w:lineRule="auto"/>
        <w:jc w:val="both"/>
        <w:rPr>
          <w:rFonts w:ascii="Arial" w:hAnsi="Arial" w:cs="Arial"/>
        </w:rPr>
      </w:pPr>
    </w:p>
    <w:p w14:paraId="60E9A5A1" w14:textId="16806747" w:rsidR="009950BD" w:rsidRDefault="009950BD">
      <w:r>
        <w:rPr>
          <w:noProof/>
          <w:lang w:val="es-ES" w:eastAsia="es-ES"/>
        </w:rPr>
        <w:drawing>
          <wp:inline distT="0" distB="0" distL="0" distR="0" wp14:anchorId="638BE0EB" wp14:editId="35810B29">
            <wp:extent cx="6119516" cy="4037610"/>
            <wp:effectExtent l="0" t="0" r="0" b="1270"/>
            <wp:docPr id="3538842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33508" cy="4046842"/>
                    </a:xfrm>
                    <a:prstGeom prst="rect">
                      <a:avLst/>
                    </a:prstGeom>
                    <a:noFill/>
                  </pic:spPr>
                </pic:pic>
              </a:graphicData>
            </a:graphic>
          </wp:inline>
        </w:drawing>
      </w:r>
    </w:p>
    <w:p w14:paraId="30369F76" w14:textId="77777777" w:rsidR="009950BD" w:rsidRPr="008F26DF" w:rsidRDefault="009950BD" w:rsidP="006B7505">
      <w:pPr>
        <w:pStyle w:val="GRAFICAS"/>
      </w:pPr>
      <w:bookmarkStart w:id="98" w:name="_Toc140490537"/>
      <w:bookmarkStart w:id="99" w:name="_Toc166502708"/>
      <w:r w:rsidRPr="008F26DF">
        <w:t>Comparativo por densidades para el grupo de las aves.</w:t>
      </w:r>
      <w:bookmarkEnd w:id="98"/>
      <w:bookmarkEnd w:id="99"/>
    </w:p>
    <w:p w14:paraId="737A26FD" w14:textId="77777777" w:rsidR="009950BD" w:rsidRDefault="009950BD"/>
    <w:p w14:paraId="7933EAB9" w14:textId="6EBE1E7E" w:rsidR="009950BD" w:rsidRDefault="009950BD">
      <w:pPr>
        <w:spacing w:line="276" w:lineRule="auto"/>
        <w:jc w:val="both"/>
        <w:rPr>
          <w:rFonts w:ascii="Arial" w:hAnsi="Arial" w:cs="Arial"/>
        </w:rPr>
      </w:pPr>
      <w:r>
        <w:rPr>
          <w:rFonts w:ascii="Arial" w:hAnsi="Arial" w:cs="Arial"/>
          <w:noProof/>
          <w:lang w:val="es-ES" w:eastAsia="es-ES"/>
        </w:rPr>
        <w:lastRenderedPageBreak/>
        <w:drawing>
          <wp:inline distT="0" distB="0" distL="0" distR="0" wp14:anchorId="70A04DDB" wp14:editId="6D297172">
            <wp:extent cx="6150610" cy="3657600"/>
            <wp:effectExtent l="0" t="0" r="2540" b="0"/>
            <wp:docPr id="207387195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57609" cy="3661762"/>
                    </a:xfrm>
                    <a:prstGeom prst="rect">
                      <a:avLst/>
                    </a:prstGeom>
                    <a:noFill/>
                  </pic:spPr>
                </pic:pic>
              </a:graphicData>
            </a:graphic>
          </wp:inline>
        </w:drawing>
      </w:r>
    </w:p>
    <w:p w14:paraId="61B10D8B" w14:textId="77777777" w:rsidR="009950BD" w:rsidRPr="008F26DF" w:rsidRDefault="009950BD" w:rsidP="006B7505">
      <w:pPr>
        <w:pStyle w:val="GRAFICAS"/>
        <w:ind w:left="-142" w:firstLine="1"/>
        <w:jc w:val="both"/>
      </w:pPr>
      <w:bookmarkStart w:id="100" w:name="_Toc140490539"/>
      <w:bookmarkStart w:id="101" w:name="_Toc166502709"/>
      <w:r w:rsidRPr="008F26DF">
        <w:t>Comparativo por densidades para el grupo de los mamíferos.</w:t>
      </w:r>
      <w:bookmarkEnd w:id="100"/>
      <w:bookmarkEnd w:id="101"/>
    </w:p>
    <w:p w14:paraId="7953F49B" w14:textId="77777777" w:rsidR="009950BD" w:rsidRDefault="009950BD">
      <w:pPr>
        <w:spacing w:line="276" w:lineRule="auto"/>
        <w:jc w:val="both"/>
        <w:rPr>
          <w:rFonts w:ascii="Arial" w:hAnsi="Arial" w:cs="Arial"/>
        </w:rPr>
      </w:pPr>
    </w:p>
    <w:p w14:paraId="04CB8D62" w14:textId="2C6EF77A" w:rsidR="009950BD" w:rsidRDefault="009950BD">
      <w:pPr>
        <w:spacing w:line="276" w:lineRule="auto"/>
        <w:jc w:val="both"/>
        <w:rPr>
          <w:rFonts w:ascii="Arial" w:hAnsi="Arial" w:cs="Arial"/>
        </w:rPr>
      </w:pPr>
      <w:r>
        <w:rPr>
          <w:rFonts w:ascii="Arial" w:hAnsi="Arial" w:cs="Arial"/>
          <w:noProof/>
          <w:lang w:val="es-ES" w:eastAsia="es-ES"/>
        </w:rPr>
        <w:drawing>
          <wp:inline distT="0" distB="0" distL="0" distR="0" wp14:anchorId="009321E0" wp14:editId="2BD166EF">
            <wp:extent cx="6157901" cy="3918857"/>
            <wp:effectExtent l="0" t="0" r="0" b="5715"/>
            <wp:docPr id="168486677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66987" cy="3924639"/>
                    </a:xfrm>
                    <a:prstGeom prst="rect">
                      <a:avLst/>
                    </a:prstGeom>
                    <a:noFill/>
                  </pic:spPr>
                </pic:pic>
              </a:graphicData>
            </a:graphic>
          </wp:inline>
        </w:drawing>
      </w:r>
    </w:p>
    <w:p w14:paraId="15E0F5C6" w14:textId="77777777" w:rsidR="009950BD" w:rsidRPr="008F26DF" w:rsidRDefault="009950BD" w:rsidP="006B7505">
      <w:pPr>
        <w:pStyle w:val="GRAFICAS"/>
        <w:ind w:left="0" w:firstLine="1"/>
        <w:jc w:val="both"/>
      </w:pPr>
      <w:bookmarkStart w:id="102" w:name="_Toc140490540"/>
      <w:bookmarkStart w:id="103" w:name="_Toc166502710"/>
      <w:r w:rsidRPr="008F26DF">
        <w:lastRenderedPageBreak/>
        <w:t>Comparativo por densidades para el grupo de los reptiles.</w:t>
      </w:r>
      <w:bookmarkEnd w:id="102"/>
      <w:bookmarkEnd w:id="103"/>
    </w:p>
    <w:p w14:paraId="6C98695B" w14:textId="77777777" w:rsidR="009950BD" w:rsidRDefault="009950BD">
      <w:pPr>
        <w:spacing w:line="276" w:lineRule="auto"/>
        <w:jc w:val="both"/>
        <w:rPr>
          <w:rFonts w:ascii="Arial" w:hAnsi="Arial" w:cs="Arial"/>
        </w:rPr>
      </w:pPr>
    </w:p>
    <w:p w14:paraId="1305D035" w14:textId="0667896D" w:rsidR="00A371DF" w:rsidRDefault="00A371DF">
      <w:pPr>
        <w:spacing w:line="276" w:lineRule="auto"/>
        <w:jc w:val="both"/>
        <w:rPr>
          <w:rFonts w:ascii="Arial" w:hAnsi="Arial" w:cs="Arial"/>
        </w:rPr>
      </w:pPr>
      <w:r>
        <w:rPr>
          <w:rFonts w:ascii="Arial" w:hAnsi="Arial" w:cs="Arial"/>
          <w:noProof/>
          <w:lang w:val="es-ES" w:eastAsia="es-ES"/>
        </w:rPr>
        <w:drawing>
          <wp:inline distT="0" distB="0" distL="0" distR="0" wp14:anchorId="66E6D5C7" wp14:editId="0F9DB8B1">
            <wp:extent cx="6282047" cy="3816350"/>
            <wp:effectExtent l="0" t="0" r="5080" b="0"/>
            <wp:docPr id="76374448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84843" cy="3818049"/>
                    </a:xfrm>
                    <a:prstGeom prst="rect">
                      <a:avLst/>
                    </a:prstGeom>
                    <a:noFill/>
                  </pic:spPr>
                </pic:pic>
              </a:graphicData>
            </a:graphic>
          </wp:inline>
        </w:drawing>
      </w:r>
    </w:p>
    <w:p w14:paraId="741D8A97" w14:textId="77777777" w:rsidR="00A371DF" w:rsidRPr="000C7160" w:rsidRDefault="00A371DF" w:rsidP="006B7505">
      <w:pPr>
        <w:pStyle w:val="GRAFICAS"/>
        <w:spacing w:after="240"/>
        <w:ind w:left="0" w:firstLine="0"/>
        <w:jc w:val="both"/>
      </w:pPr>
      <w:bookmarkStart w:id="104" w:name="_Toc140490541"/>
      <w:bookmarkStart w:id="105" w:name="_Toc166502711"/>
      <w:r>
        <w:t>Comparativo de densidades para el grupo de los insectos.</w:t>
      </w:r>
      <w:bookmarkEnd w:id="104"/>
      <w:bookmarkEnd w:id="105"/>
    </w:p>
    <w:p w14:paraId="4237F90E" w14:textId="77777777" w:rsidR="00A371DF" w:rsidRDefault="00A371DF">
      <w:pPr>
        <w:spacing w:line="276" w:lineRule="auto"/>
        <w:jc w:val="both"/>
        <w:rPr>
          <w:rFonts w:ascii="Arial" w:hAnsi="Arial" w:cs="Arial"/>
        </w:rPr>
      </w:pPr>
    </w:p>
    <w:p w14:paraId="520AD0C0" w14:textId="77777777" w:rsidR="00A371DF" w:rsidRPr="000C7160" w:rsidRDefault="00A371DF" w:rsidP="00A371DF">
      <w:pPr>
        <w:pStyle w:val="Ttulo3"/>
        <w:spacing w:before="0" w:line="276" w:lineRule="auto"/>
        <w:jc w:val="both"/>
        <w:rPr>
          <w:rFonts w:cs="Arial"/>
        </w:rPr>
      </w:pPr>
      <w:bookmarkStart w:id="106" w:name="_Toc140490494"/>
      <w:bookmarkStart w:id="107" w:name="_Toc166502446"/>
      <w:r w:rsidRPr="000C7160">
        <w:rPr>
          <w:rFonts w:cs="Arial"/>
        </w:rPr>
        <w:t>VI.2.3.- Análisis comparativo por índices de diversidad.</w:t>
      </w:r>
      <w:bookmarkEnd w:id="106"/>
      <w:bookmarkEnd w:id="107"/>
    </w:p>
    <w:p w14:paraId="03F725ED" w14:textId="77777777" w:rsidR="00A371DF" w:rsidRPr="000C7160" w:rsidRDefault="00A371DF" w:rsidP="00A371DF">
      <w:pPr>
        <w:pStyle w:val="TABLAS0"/>
        <w:numPr>
          <w:ilvl w:val="0"/>
          <w:numId w:val="0"/>
        </w:numPr>
        <w:ind w:left="29"/>
        <w:jc w:val="left"/>
        <w:rPr>
          <w:rFonts w:ascii="Arial" w:hAnsi="Arial" w:cs="Arial"/>
        </w:rPr>
      </w:pPr>
    </w:p>
    <w:p w14:paraId="3B76B636" w14:textId="77777777" w:rsidR="00A371DF" w:rsidRPr="000C7160" w:rsidRDefault="00A371DF" w:rsidP="00A371DF">
      <w:pPr>
        <w:pStyle w:val="Ttulo4"/>
        <w:rPr>
          <w:rFonts w:cs="Arial"/>
        </w:rPr>
      </w:pPr>
      <w:bookmarkStart w:id="108" w:name="_Toc140490495"/>
      <w:bookmarkStart w:id="109" w:name="_Toc166502447"/>
      <w:r w:rsidRPr="000C7160">
        <w:rPr>
          <w:rFonts w:cs="Arial"/>
        </w:rPr>
        <w:t>VI.2.3.1.- Índice de Equidad.</w:t>
      </w:r>
      <w:bookmarkEnd w:id="108"/>
      <w:bookmarkEnd w:id="109"/>
    </w:p>
    <w:p w14:paraId="54390989" w14:textId="77777777" w:rsidR="00A371DF" w:rsidRPr="000C7160" w:rsidRDefault="00A371DF" w:rsidP="00A371DF">
      <w:pPr>
        <w:jc w:val="both"/>
        <w:rPr>
          <w:rFonts w:ascii="Arial" w:hAnsi="Arial" w:cs="Arial"/>
          <w:b/>
        </w:rPr>
      </w:pPr>
    </w:p>
    <w:p w14:paraId="2B2FB765" w14:textId="77777777" w:rsidR="00A371DF" w:rsidRDefault="00A371DF" w:rsidP="00A371DF">
      <w:pPr>
        <w:spacing w:line="276" w:lineRule="auto"/>
        <w:jc w:val="both"/>
        <w:rPr>
          <w:rFonts w:ascii="Arial" w:hAnsi="Arial" w:cs="Arial"/>
        </w:rPr>
      </w:pPr>
      <w:r w:rsidRPr="000C7160">
        <w:rPr>
          <w:rFonts w:ascii="Arial" w:hAnsi="Arial" w:cs="Arial"/>
        </w:rPr>
        <w:t>Para determinar los valores de equidad de especies en las áreas de estudio se utilizaron dos índices que nos permitirán conocer el tipo de equidad que se presenta en dichas áreas de estudio, los índices utilizados fueron el índice de Shannon-Wiener el cual es un índice que asume que todas las especies están representadas en las muestras y que todos los individuos muestreados fueron al azar, midiendo así el grado de incertidumbre en predecir a que especie pertenecerá un individuo elegido al azar de una muestra. Sus valores van de 0 a 1.35 son correspondientes a un valor bajo; 1.36 a 3.5 son valores medios y mayor de 3.5 son valores altos; y el índice de Pielou el cual mide la proporción de la diversidad observada en relación a la máxima diversidad esperada los valores de este índice van de 0 a 1 en donde aquel valor más cercano en donde hace referencia a que los valores resultantes a 1 o más cercanos a este hace inferencia a que las especies son igualmente abundantes, en cambio para valores a cero se señala ausencia de uniformidad de especies.</w:t>
      </w:r>
    </w:p>
    <w:p w14:paraId="770E465C" w14:textId="77777777" w:rsidR="00A371DF" w:rsidRDefault="00A371DF" w:rsidP="00A371DF">
      <w:pPr>
        <w:spacing w:line="276" w:lineRule="auto"/>
        <w:jc w:val="both"/>
        <w:rPr>
          <w:rFonts w:ascii="Arial" w:hAnsi="Arial" w:cs="Arial"/>
        </w:rPr>
      </w:pPr>
    </w:p>
    <w:p w14:paraId="79DDF97C" w14:textId="77777777" w:rsidR="00A371DF" w:rsidRPr="000C7160" w:rsidRDefault="00A371DF" w:rsidP="00A371DF">
      <w:pPr>
        <w:pStyle w:val="TABLAS0"/>
        <w:numPr>
          <w:ilvl w:val="0"/>
          <w:numId w:val="0"/>
        </w:numPr>
        <w:ind w:left="29"/>
        <w:jc w:val="left"/>
        <w:rPr>
          <w:rFonts w:ascii="Arial" w:hAnsi="Arial" w:cs="Arial"/>
          <w:b/>
          <w:bCs w:val="0"/>
        </w:rPr>
      </w:pPr>
      <w:bookmarkStart w:id="110" w:name="_Toc140490516"/>
      <w:bookmarkStart w:id="111" w:name="_Toc166502519"/>
      <w:r w:rsidRPr="000C7160">
        <w:rPr>
          <w:rFonts w:ascii="Arial" w:hAnsi="Arial" w:cs="Arial"/>
          <w:b/>
          <w:bCs w:val="0"/>
        </w:rPr>
        <w:t>Índice de Shannon.</w:t>
      </w:r>
      <w:bookmarkEnd w:id="110"/>
      <w:bookmarkEnd w:id="111"/>
    </w:p>
    <w:p w14:paraId="53B9000F" w14:textId="77777777" w:rsidR="00A371DF" w:rsidRPr="000C7160" w:rsidRDefault="00A371DF" w:rsidP="00A371DF">
      <w:pPr>
        <w:autoSpaceDE w:val="0"/>
        <w:autoSpaceDN w:val="0"/>
        <w:adjustRightInd w:val="0"/>
        <w:spacing w:line="276" w:lineRule="auto"/>
        <w:jc w:val="both"/>
        <w:rPr>
          <w:rFonts w:ascii="Arial" w:hAnsi="Arial" w:cs="Arial"/>
          <w:iCs/>
        </w:rPr>
      </w:pPr>
    </w:p>
    <w:p w14:paraId="7B441C95" w14:textId="77777777" w:rsidR="00A371DF" w:rsidRPr="00161073" w:rsidRDefault="00A371DF" w:rsidP="006B7505">
      <w:pPr>
        <w:pStyle w:val="TABLAS0"/>
      </w:pPr>
      <w:bookmarkStart w:id="112" w:name="_Toc140490517"/>
      <w:bookmarkStart w:id="113" w:name="_Toc166502520"/>
      <w:r w:rsidRPr="00161073">
        <w:t>Comparativo de equidad por el índice de Shannon.</w:t>
      </w:r>
      <w:bookmarkEnd w:id="112"/>
      <w:bookmarkEnd w:id="113"/>
    </w:p>
    <w:tbl>
      <w:tblPr>
        <w:tblStyle w:val="Tablaconcuadrcula4-nfasis11"/>
        <w:tblW w:w="60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7"/>
        <w:gridCol w:w="1243"/>
        <w:gridCol w:w="1144"/>
        <w:gridCol w:w="951"/>
        <w:gridCol w:w="1144"/>
      </w:tblGrid>
      <w:tr w:rsidR="00A371DF" w:rsidRPr="00821701" w14:paraId="67C80309" w14:textId="77777777" w:rsidTr="00A371DF">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6002" w:type="dxa"/>
            <w:gridSpan w:val="5"/>
            <w:noWrap/>
            <w:hideMark/>
          </w:tcPr>
          <w:p w14:paraId="684E4C14" w14:textId="77777777" w:rsidR="00A371DF" w:rsidRPr="00821701" w:rsidRDefault="00A371DF">
            <w:pPr>
              <w:jc w:val="center"/>
              <w:rPr>
                <w:rFonts w:ascii="Arial" w:hAnsi="Arial" w:cs="Arial"/>
                <w:color w:val="000000"/>
                <w:highlight w:val="yellow"/>
              </w:rPr>
            </w:pPr>
            <w:r w:rsidRPr="00821701">
              <w:rPr>
                <w:rFonts w:ascii="Arial" w:hAnsi="Arial" w:cs="Arial"/>
                <w:color w:val="000000"/>
                <w:highlight w:val="yellow"/>
              </w:rPr>
              <w:t xml:space="preserve">Shannon - Wiener </w:t>
            </w:r>
          </w:p>
        </w:tc>
      </w:tr>
      <w:tr w:rsidR="006B7505" w:rsidRPr="00821701" w14:paraId="1849E12D" w14:textId="77777777" w:rsidTr="00A371DF">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36080BA8" w14:textId="77777777" w:rsidR="00A371DF" w:rsidRPr="00821701" w:rsidRDefault="00A371DF">
            <w:pPr>
              <w:jc w:val="center"/>
              <w:rPr>
                <w:rFonts w:ascii="Arial" w:hAnsi="Arial" w:cs="Arial"/>
                <w:color w:val="000000"/>
                <w:highlight w:val="yellow"/>
              </w:rPr>
            </w:pPr>
            <w:r w:rsidRPr="00821701">
              <w:rPr>
                <w:rFonts w:ascii="Arial" w:hAnsi="Arial" w:cs="Arial"/>
                <w:color w:val="000000"/>
                <w:highlight w:val="yellow"/>
              </w:rPr>
              <w:t>GRUPO</w:t>
            </w:r>
          </w:p>
        </w:tc>
        <w:tc>
          <w:tcPr>
            <w:tcW w:w="0" w:type="dxa"/>
            <w:noWrap/>
            <w:hideMark/>
          </w:tcPr>
          <w:p w14:paraId="6DB3FD1A" w14:textId="6FE10987" w:rsidR="00A371DF" w:rsidRPr="00821701" w:rsidRDefault="00895032">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ACUSTF</w:t>
            </w:r>
          </w:p>
        </w:tc>
        <w:tc>
          <w:tcPr>
            <w:tcW w:w="0" w:type="dxa"/>
            <w:noWrap/>
            <w:hideMark/>
          </w:tcPr>
          <w:p w14:paraId="2D01BCD1" w14:textId="77777777" w:rsidR="00A371DF" w:rsidRPr="00821701" w:rsidRDefault="00A371DF">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RANGO</w:t>
            </w:r>
          </w:p>
        </w:tc>
        <w:tc>
          <w:tcPr>
            <w:tcW w:w="0" w:type="dxa"/>
            <w:noWrap/>
            <w:hideMark/>
          </w:tcPr>
          <w:p w14:paraId="36B566D5" w14:textId="77777777" w:rsidR="00A371DF" w:rsidRPr="00821701" w:rsidRDefault="00A371DF">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SA</w:t>
            </w:r>
          </w:p>
        </w:tc>
        <w:tc>
          <w:tcPr>
            <w:tcW w:w="0" w:type="dxa"/>
            <w:noWrap/>
            <w:hideMark/>
          </w:tcPr>
          <w:p w14:paraId="6836C91A" w14:textId="77777777" w:rsidR="00A371DF" w:rsidRPr="00821701" w:rsidRDefault="00A371DF">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RANGO</w:t>
            </w:r>
          </w:p>
        </w:tc>
      </w:tr>
      <w:tr w:rsidR="006B7505" w:rsidRPr="00821701" w14:paraId="50599861" w14:textId="77777777" w:rsidTr="00A371DF">
        <w:trPr>
          <w:trHeight w:val="315"/>
          <w:jc w:val="center"/>
        </w:trPr>
        <w:tc>
          <w:tcPr>
            <w:cnfStyle w:val="001000000000" w:firstRow="0" w:lastRow="0" w:firstColumn="1" w:lastColumn="0" w:oddVBand="0" w:evenVBand="0" w:oddHBand="0" w:evenHBand="0" w:firstRowFirstColumn="0" w:firstRowLastColumn="0" w:lastRowFirstColumn="0" w:lastRowLastColumn="0"/>
            <w:tcW w:w="1524" w:type="dxa"/>
            <w:noWrap/>
            <w:hideMark/>
          </w:tcPr>
          <w:p w14:paraId="2A76E49B" w14:textId="77777777" w:rsidR="00A371DF" w:rsidRPr="00821701" w:rsidRDefault="00A371DF">
            <w:pPr>
              <w:jc w:val="center"/>
              <w:rPr>
                <w:rFonts w:ascii="Arial" w:hAnsi="Arial" w:cs="Arial"/>
                <w:color w:val="000000"/>
                <w:highlight w:val="yellow"/>
              </w:rPr>
            </w:pPr>
            <w:r w:rsidRPr="00821701">
              <w:rPr>
                <w:rFonts w:ascii="Arial" w:hAnsi="Arial" w:cs="Arial"/>
                <w:color w:val="000000"/>
                <w:highlight w:val="yellow"/>
              </w:rPr>
              <w:t>Aves</w:t>
            </w:r>
          </w:p>
        </w:tc>
        <w:tc>
          <w:tcPr>
            <w:tcW w:w="1243" w:type="dxa"/>
            <w:noWrap/>
            <w:hideMark/>
          </w:tcPr>
          <w:p w14:paraId="2E2CD052" w14:textId="77777777" w:rsidR="00A371DF" w:rsidRPr="00821701" w:rsidRDefault="00A371D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1.154</w:t>
            </w:r>
          </w:p>
        </w:tc>
        <w:tc>
          <w:tcPr>
            <w:tcW w:w="1144" w:type="dxa"/>
            <w:noWrap/>
            <w:hideMark/>
          </w:tcPr>
          <w:p w14:paraId="0840B49B" w14:textId="77777777" w:rsidR="00A371DF" w:rsidRPr="00821701" w:rsidRDefault="00A371D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BAJO</w:t>
            </w:r>
          </w:p>
        </w:tc>
        <w:tc>
          <w:tcPr>
            <w:tcW w:w="947" w:type="dxa"/>
            <w:noWrap/>
            <w:hideMark/>
          </w:tcPr>
          <w:p w14:paraId="355D577B" w14:textId="77777777" w:rsidR="00A371DF" w:rsidRPr="00821701" w:rsidRDefault="00A371D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2.435</w:t>
            </w:r>
          </w:p>
        </w:tc>
        <w:tc>
          <w:tcPr>
            <w:tcW w:w="1144" w:type="dxa"/>
            <w:noWrap/>
            <w:hideMark/>
          </w:tcPr>
          <w:p w14:paraId="58F1D3DD" w14:textId="77777777" w:rsidR="00A371DF" w:rsidRPr="00821701" w:rsidRDefault="00A371D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MEDIO</w:t>
            </w:r>
          </w:p>
        </w:tc>
      </w:tr>
      <w:tr w:rsidR="006B7505" w:rsidRPr="00821701" w14:paraId="38E32AFC" w14:textId="77777777" w:rsidTr="00A371DF">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1837ABF0" w14:textId="6CC9637F" w:rsidR="00A371DF" w:rsidRPr="00821701" w:rsidRDefault="00A371DF">
            <w:pPr>
              <w:jc w:val="center"/>
              <w:rPr>
                <w:rFonts w:ascii="Arial" w:hAnsi="Arial" w:cs="Arial"/>
                <w:color w:val="000000"/>
                <w:highlight w:val="yellow"/>
              </w:rPr>
            </w:pPr>
            <w:r w:rsidRPr="00821701">
              <w:rPr>
                <w:rFonts w:ascii="Arial" w:hAnsi="Arial" w:cs="Arial"/>
                <w:color w:val="000000"/>
                <w:highlight w:val="yellow"/>
              </w:rPr>
              <w:t>Mamíferos</w:t>
            </w:r>
          </w:p>
        </w:tc>
        <w:tc>
          <w:tcPr>
            <w:tcW w:w="0" w:type="dxa"/>
            <w:noWrap/>
            <w:hideMark/>
          </w:tcPr>
          <w:p w14:paraId="2ACBE2D7" w14:textId="77777777" w:rsidR="00A371DF" w:rsidRPr="00821701" w:rsidRDefault="00A371D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1.040</w:t>
            </w:r>
          </w:p>
        </w:tc>
        <w:tc>
          <w:tcPr>
            <w:tcW w:w="0" w:type="dxa"/>
            <w:noWrap/>
            <w:hideMark/>
          </w:tcPr>
          <w:p w14:paraId="6ACA24F9" w14:textId="77777777" w:rsidR="00A371DF" w:rsidRPr="00821701" w:rsidRDefault="00A371D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BAJO</w:t>
            </w:r>
          </w:p>
        </w:tc>
        <w:tc>
          <w:tcPr>
            <w:tcW w:w="0" w:type="dxa"/>
            <w:noWrap/>
            <w:hideMark/>
          </w:tcPr>
          <w:p w14:paraId="67F9609C" w14:textId="77777777" w:rsidR="00A371DF" w:rsidRPr="00821701" w:rsidRDefault="00A371D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1.498</w:t>
            </w:r>
          </w:p>
        </w:tc>
        <w:tc>
          <w:tcPr>
            <w:tcW w:w="0" w:type="dxa"/>
            <w:noWrap/>
            <w:hideMark/>
          </w:tcPr>
          <w:p w14:paraId="64FC401F" w14:textId="77777777" w:rsidR="00A371DF" w:rsidRPr="00821701" w:rsidRDefault="00A371D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MEDIO</w:t>
            </w:r>
          </w:p>
        </w:tc>
      </w:tr>
      <w:tr w:rsidR="006B7505" w:rsidRPr="00821701" w14:paraId="5C09DE8C" w14:textId="77777777" w:rsidTr="00A371DF">
        <w:trPr>
          <w:trHeight w:val="315"/>
          <w:jc w:val="center"/>
        </w:trPr>
        <w:tc>
          <w:tcPr>
            <w:cnfStyle w:val="001000000000" w:firstRow="0" w:lastRow="0" w:firstColumn="1" w:lastColumn="0" w:oddVBand="0" w:evenVBand="0" w:oddHBand="0" w:evenHBand="0" w:firstRowFirstColumn="0" w:firstRowLastColumn="0" w:lastRowFirstColumn="0" w:lastRowLastColumn="0"/>
            <w:tcW w:w="1524" w:type="dxa"/>
            <w:noWrap/>
            <w:hideMark/>
          </w:tcPr>
          <w:p w14:paraId="5428B9D7" w14:textId="77777777" w:rsidR="00A371DF" w:rsidRPr="00821701" w:rsidRDefault="00A371DF">
            <w:pPr>
              <w:jc w:val="center"/>
              <w:rPr>
                <w:rFonts w:ascii="Arial" w:hAnsi="Arial" w:cs="Arial"/>
                <w:color w:val="000000"/>
                <w:highlight w:val="yellow"/>
              </w:rPr>
            </w:pPr>
            <w:r w:rsidRPr="00821701">
              <w:rPr>
                <w:rFonts w:ascii="Arial" w:hAnsi="Arial" w:cs="Arial"/>
                <w:color w:val="000000"/>
                <w:highlight w:val="yellow"/>
              </w:rPr>
              <w:t>Reptiles</w:t>
            </w:r>
          </w:p>
        </w:tc>
        <w:tc>
          <w:tcPr>
            <w:tcW w:w="1243" w:type="dxa"/>
            <w:noWrap/>
            <w:hideMark/>
          </w:tcPr>
          <w:p w14:paraId="396E5DF3" w14:textId="77777777" w:rsidR="00A371DF" w:rsidRPr="00821701" w:rsidRDefault="00A371D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0.849</w:t>
            </w:r>
          </w:p>
        </w:tc>
        <w:tc>
          <w:tcPr>
            <w:tcW w:w="1144" w:type="dxa"/>
            <w:noWrap/>
            <w:hideMark/>
          </w:tcPr>
          <w:p w14:paraId="5A16FBE2" w14:textId="77777777" w:rsidR="00A371DF" w:rsidRPr="00821701" w:rsidRDefault="00A371D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BAJO</w:t>
            </w:r>
          </w:p>
        </w:tc>
        <w:tc>
          <w:tcPr>
            <w:tcW w:w="947" w:type="dxa"/>
            <w:noWrap/>
            <w:hideMark/>
          </w:tcPr>
          <w:p w14:paraId="3EC9E751" w14:textId="77777777" w:rsidR="00A371DF" w:rsidRPr="00821701" w:rsidRDefault="00A371D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0.960</w:t>
            </w:r>
          </w:p>
        </w:tc>
        <w:tc>
          <w:tcPr>
            <w:tcW w:w="1144" w:type="dxa"/>
            <w:noWrap/>
            <w:hideMark/>
          </w:tcPr>
          <w:p w14:paraId="62BBDC93" w14:textId="77777777" w:rsidR="00A371DF" w:rsidRPr="00821701" w:rsidRDefault="00A371D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BAJO</w:t>
            </w:r>
          </w:p>
        </w:tc>
      </w:tr>
      <w:tr w:rsidR="006B7505" w14:paraId="6F82A860" w14:textId="77777777" w:rsidTr="00A371DF">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01AB9753" w14:textId="42EB3282" w:rsidR="00A371DF" w:rsidRPr="00821701" w:rsidRDefault="00EB6D19">
            <w:pPr>
              <w:jc w:val="center"/>
              <w:rPr>
                <w:rFonts w:ascii="Arial" w:hAnsi="Arial" w:cs="Arial"/>
                <w:color w:val="000000"/>
                <w:highlight w:val="yellow"/>
              </w:rPr>
            </w:pPr>
            <w:r w:rsidRPr="00821701">
              <w:rPr>
                <w:rFonts w:ascii="Arial" w:hAnsi="Arial" w:cs="Arial"/>
                <w:color w:val="000000"/>
                <w:highlight w:val="yellow"/>
              </w:rPr>
              <w:t>Lepidópteros</w:t>
            </w:r>
          </w:p>
        </w:tc>
        <w:tc>
          <w:tcPr>
            <w:tcW w:w="0" w:type="dxa"/>
            <w:noWrap/>
            <w:hideMark/>
          </w:tcPr>
          <w:p w14:paraId="2ED9054C" w14:textId="77777777" w:rsidR="00A371DF" w:rsidRPr="00821701" w:rsidRDefault="00A371D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2"/>
                <w:szCs w:val="22"/>
                <w:highlight w:val="yellow"/>
              </w:rPr>
            </w:pPr>
            <w:r w:rsidRPr="00821701">
              <w:rPr>
                <w:rFonts w:ascii="Arial" w:hAnsi="Arial" w:cs="Arial"/>
                <w:color w:val="000000"/>
                <w:sz w:val="22"/>
                <w:szCs w:val="22"/>
                <w:highlight w:val="yellow"/>
              </w:rPr>
              <w:t>1.691</w:t>
            </w:r>
          </w:p>
        </w:tc>
        <w:tc>
          <w:tcPr>
            <w:tcW w:w="0" w:type="dxa"/>
            <w:noWrap/>
            <w:hideMark/>
          </w:tcPr>
          <w:p w14:paraId="56AD0CA7" w14:textId="77777777" w:rsidR="00A371DF" w:rsidRPr="00821701" w:rsidRDefault="00A371D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MEDIO</w:t>
            </w:r>
          </w:p>
        </w:tc>
        <w:tc>
          <w:tcPr>
            <w:tcW w:w="0" w:type="dxa"/>
            <w:noWrap/>
            <w:hideMark/>
          </w:tcPr>
          <w:p w14:paraId="47CB3D8E" w14:textId="77777777" w:rsidR="00A371DF" w:rsidRPr="00821701" w:rsidRDefault="00A371D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1.4328</w:t>
            </w:r>
          </w:p>
        </w:tc>
        <w:tc>
          <w:tcPr>
            <w:tcW w:w="0" w:type="dxa"/>
            <w:noWrap/>
            <w:hideMark/>
          </w:tcPr>
          <w:p w14:paraId="5B055716" w14:textId="77777777" w:rsidR="00A371DF" w:rsidRDefault="00A371D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821701">
              <w:rPr>
                <w:rFonts w:ascii="Arial" w:hAnsi="Arial" w:cs="Arial"/>
                <w:color w:val="000000"/>
                <w:highlight w:val="yellow"/>
              </w:rPr>
              <w:t>MEDIO</w:t>
            </w:r>
          </w:p>
        </w:tc>
      </w:tr>
    </w:tbl>
    <w:p w14:paraId="79851BEC" w14:textId="77777777" w:rsidR="00A371DF" w:rsidRDefault="00A371DF"/>
    <w:p w14:paraId="13D0AE34" w14:textId="4332E67E" w:rsidR="00A371DF" w:rsidRPr="00821701" w:rsidRDefault="00A371DF" w:rsidP="00A371DF">
      <w:pPr>
        <w:spacing w:line="276" w:lineRule="auto"/>
        <w:jc w:val="both"/>
        <w:rPr>
          <w:rFonts w:ascii="Arial" w:hAnsi="Arial" w:cs="Arial"/>
          <w:highlight w:val="yellow"/>
        </w:rPr>
      </w:pPr>
      <w:r w:rsidRPr="00821701">
        <w:rPr>
          <w:rFonts w:ascii="Arial" w:hAnsi="Arial" w:cs="Arial"/>
          <w:highlight w:val="yellow"/>
        </w:rPr>
        <w:t xml:space="preserve">Para el grupo de las aves en el </w:t>
      </w:r>
      <w:r w:rsidR="00895032" w:rsidRPr="00821701">
        <w:rPr>
          <w:rFonts w:ascii="Arial" w:hAnsi="Arial" w:cs="Arial"/>
          <w:highlight w:val="yellow"/>
        </w:rPr>
        <w:t>ACUSTF</w:t>
      </w:r>
      <w:r w:rsidRPr="00821701">
        <w:rPr>
          <w:rFonts w:ascii="Arial" w:hAnsi="Arial" w:cs="Arial"/>
          <w:highlight w:val="yellow"/>
        </w:rPr>
        <w:t xml:space="preserve"> se presentó una equidad baja, en el área del sistema ambientan la equidad entre especies fue media presentando en sus valores un poco más representativos en comparación con el área </w:t>
      </w:r>
      <w:r w:rsidR="00895032" w:rsidRPr="00821701">
        <w:rPr>
          <w:rFonts w:ascii="Arial" w:hAnsi="Arial" w:cs="Arial"/>
          <w:highlight w:val="yellow"/>
        </w:rPr>
        <w:t>ACUSTF</w:t>
      </w:r>
      <w:r w:rsidRPr="00821701">
        <w:rPr>
          <w:rFonts w:ascii="Arial" w:hAnsi="Arial" w:cs="Arial"/>
          <w:highlight w:val="yellow"/>
        </w:rPr>
        <w:t>.</w:t>
      </w:r>
    </w:p>
    <w:p w14:paraId="47B7C779" w14:textId="1B37C8F6" w:rsidR="00A371DF" w:rsidRPr="00821701" w:rsidRDefault="00A371DF" w:rsidP="00A371DF">
      <w:pPr>
        <w:spacing w:line="276" w:lineRule="auto"/>
        <w:jc w:val="both"/>
        <w:rPr>
          <w:rFonts w:ascii="Arial" w:hAnsi="Arial" w:cs="Arial"/>
          <w:highlight w:val="yellow"/>
        </w:rPr>
      </w:pPr>
      <w:r w:rsidRPr="00821701">
        <w:rPr>
          <w:rFonts w:ascii="Arial" w:hAnsi="Arial" w:cs="Arial"/>
          <w:highlight w:val="yellow"/>
        </w:rPr>
        <w:t xml:space="preserve">Para el grupo de los mamíferos en el </w:t>
      </w:r>
      <w:r w:rsidR="00895032" w:rsidRPr="00821701">
        <w:rPr>
          <w:rFonts w:ascii="Arial" w:hAnsi="Arial" w:cs="Arial"/>
          <w:highlight w:val="yellow"/>
        </w:rPr>
        <w:t>ACUSTF</w:t>
      </w:r>
      <w:r w:rsidRPr="00821701">
        <w:rPr>
          <w:rFonts w:ascii="Arial" w:hAnsi="Arial" w:cs="Arial"/>
          <w:highlight w:val="yellow"/>
        </w:rPr>
        <w:t xml:space="preserve"> se presentaron valores bajos de equidad; para el área del sistema ambiental los valores de equidad fueron medios por lo cual se cuenta con una mayor equidad de especies en el área del sistema ambiental.</w:t>
      </w:r>
    </w:p>
    <w:p w14:paraId="706C4AD7" w14:textId="1EEE1207" w:rsidR="00A371DF" w:rsidRPr="00821701" w:rsidRDefault="00A371DF" w:rsidP="00A371DF">
      <w:pPr>
        <w:spacing w:line="276" w:lineRule="auto"/>
        <w:jc w:val="both"/>
        <w:rPr>
          <w:rFonts w:ascii="Arial" w:hAnsi="Arial" w:cs="Arial"/>
          <w:highlight w:val="yellow"/>
        </w:rPr>
      </w:pPr>
      <w:r w:rsidRPr="00821701">
        <w:rPr>
          <w:rFonts w:ascii="Arial" w:hAnsi="Arial" w:cs="Arial"/>
          <w:highlight w:val="yellow"/>
        </w:rPr>
        <w:t xml:space="preserve">Para el grupo de los reptiles en el </w:t>
      </w:r>
      <w:r w:rsidR="00895032" w:rsidRPr="00821701">
        <w:rPr>
          <w:rFonts w:ascii="Arial" w:hAnsi="Arial" w:cs="Arial"/>
          <w:highlight w:val="yellow"/>
        </w:rPr>
        <w:t>ACUSTF</w:t>
      </w:r>
      <w:r w:rsidRPr="00821701">
        <w:rPr>
          <w:rFonts w:ascii="Arial" w:hAnsi="Arial" w:cs="Arial"/>
          <w:highlight w:val="yellow"/>
        </w:rPr>
        <w:t xml:space="preserve"> el resultado de equidad de las especies fue con un rango bajo; para el sistema ambiental los valores de equidad fueron bajos, por lo que no se obtuvieron especies equitativas.</w:t>
      </w:r>
    </w:p>
    <w:p w14:paraId="05800ACD" w14:textId="7751AA7D" w:rsidR="00A371DF" w:rsidRDefault="00A371DF" w:rsidP="00A371DF">
      <w:pPr>
        <w:spacing w:line="276" w:lineRule="auto"/>
        <w:jc w:val="both"/>
        <w:rPr>
          <w:rFonts w:ascii="Arial" w:hAnsi="Arial" w:cs="Arial"/>
        </w:rPr>
      </w:pPr>
      <w:r w:rsidRPr="00821701">
        <w:rPr>
          <w:rFonts w:ascii="Arial" w:hAnsi="Arial" w:cs="Arial"/>
          <w:highlight w:val="yellow"/>
        </w:rPr>
        <w:t xml:space="preserve">Para el grupo de los lepidópteros en el </w:t>
      </w:r>
      <w:r w:rsidR="00895032" w:rsidRPr="00821701">
        <w:rPr>
          <w:rFonts w:ascii="Arial" w:hAnsi="Arial" w:cs="Arial"/>
          <w:highlight w:val="yellow"/>
        </w:rPr>
        <w:t>ACUSTF</w:t>
      </w:r>
      <w:r w:rsidRPr="00821701">
        <w:rPr>
          <w:rFonts w:ascii="Arial" w:hAnsi="Arial" w:cs="Arial"/>
          <w:highlight w:val="yellow"/>
        </w:rPr>
        <w:t xml:space="preserve"> el resultado de equidad fue medio, en cuanto al área del sistema ambiental los resultados de valores fueron medios, por lo cual en ambas áreas se presenta equidad de especies.</w:t>
      </w:r>
    </w:p>
    <w:p w14:paraId="22501FFA" w14:textId="77777777" w:rsidR="00A371DF" w:rsidRDefault="00A371DF" w:rsidP="00A371DF">
      <w:pPr>
        <w:spacing w:line="276" w:lineRule="auto"/>
        <w:jc w:val="both"/>
        <w:rPr>
          <w:rFonts w:ascii="Arial" w:hAnsi="Arial" w:cs="Arial"/>
        </w:rPr>
      </w:pPr>
    </w:p>
    <w:p w14:paraId="176278FB" w14:textId="0704347C" w:rsidR="00A371DF" w:rsidRDefault="00A371DF" w:rsidP="00A371DF">
      <w:pPr>
        <w:spacing w:line="276" w:lineRule="auto"/>
        <w:jc w:val="both"/>
        <w:rPr>
          <w:rFonts w:ascii="Arial" w:hAnsi="Arial" w:cs="Arial"/>
        </w:rPr>
      </w:pPr>
      <w:r>
        <w:rPr>
          <w:rFonts w:ascii="Arial" w:hAnsi="Arial" w:cs="Arial"/>
          <w:noProof/>
          <w:lang w:val="es-ES" w:eastAsia="es-ES"/>
        </w:rPr>
        <w:drawing>
          <wp:inline distT="0" distB="0" distL="0" distR="0" wp14:anchorId="01273987" wp14:editId="6C6C3D84">
            <wp:extent cx="6245860" cy="3277590"/>
            <wp:effectExtent l="0" t="0" r="2540" b="0"/>
            <wp:docPr id="23923957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57528" cy="3283713"/>
                    </a:xfrm>
                    <a:prstGeom prst="rect">
                      <a:avLst/>
                    </a:prstGeom>
                    <a:noFill/>
                  </pic:spPr>
                </pic:pic>
              </a:graphicData>
            </a:graphic>
          </wp:inline>
        </w:drawing>
      </w:r>
    </w:p>
    <w:p w14:paraId="692FCCC7" w14:textId="77777777" w:rsidR="00A371DF" w:rsidRPr="00161073" w:rsidRDefault="00A371DF" w:rsidP="006B7505">
      <w:pPr>
        <w:pStyle w:val="GRAFICAS"/>
      </w:pPr>
      <w:bookmarkStart w:id="114" w:name="_Toc140490542"/>
      <w:bookmarkStart w:id="115" w:name="_Toc166502712"/>
      <w:r w:rsidRPr="00161073">
        <w:lastRenderedPageBreak/>
        <w:t>Comparativo de equidad por el índice de Shannon.</w:t>
      </w:r>
      <w:bookmarkEnd w:id="114"/>
      <w:bookmarkEnd w:id="115"/>
    </w:p>
    <w:p w14:paraId="619149AD" w14:textId="77777777" w:rsidR="00A371DF" w:rsidRDefault="00A371DF" w:rsidP="00A371DF">
      <w:pPr>
        <w:spacing w:line="276" w:lineRule="auto"/>
        <w:jc w:val="both"/>
        <w:rPr>
          <w:rFonts w:ascii="Arial" w:hAnsi="Arial" w:cs="Arial"/>
        </w:rPr>
      </w:pPr>
    </w:p>
    <w:p w14:paraId="5231CD5D" w14:textId="77777777" w:rsidR="00A371DF" w:rsidRPr="000C7160" w:rsidRDefault="00A371DF" w:rsidP="00A371DF">
      <w:pPr>
        <w:rPr>
          <w:rFonts w:ascii="Arial" w:hAnsi="Arial" w:cs="Arial"/>
          <w:b/>
          <w:bCs/>
        </w:rPr>
      </w:pPr>
      <w:r w:rsidRPr="000C7160">
        <w:rPr>
          <w:rFonts w:ascii="Arial" w:hAnsi="Arial" w:cs="Arial"/>
          <w:b/>
          <w:bCs/>
        </w:rPr>
        <w:t xml:space="preserve">Índice de Pielou. </w:t>
      </w:r>
    </w:p>
    <w:p w14:paraId="5BA0373C" w14:textId="77777777" w:rsidR="00A371DF" w:rsidRPr="000C7160" w:rsidRDefault="00A371DF" w:rsidP="00A371DF">
      <w:pPr>
        <w:pStyle w:val="GRAFICAS"/>
        <w:numPr>
          <w:ilvl w:val="0"/>
          <w:numId w:val="0"/>
        </w:numPr>
        <w:rPr>
          <w:rFonts w:ascii="Arial" w:hAnsi="Arial" w:cs="Arial"/>
        </w:rPr>
      </w:pPr>
    </w:p>
    <w:p w14:paraId="2C73D975" w14:textId="17BD4A06" w:rsidR="00A371DF" w:rsidRPr="00161073" w:rsidRDefault="00A371DF" w:rsidP="006B7505">
      <w:pPr>
        <w:pStyle w:val="TABLAS0"/>
      </w:pPr>
      <w:bookmarkStart w:id="116" w:name="_Toc140490518"/>
      <w:bookmarkStart w:id="117" w:name="_Toc166502521"/>
      <w:r w:rsidRPr="00161073">
        <w:t>Comparativo de equidad por el índice de Pielou</w:t>
      </w:r>
      <w:bookmarkEnd w:id="116"/>
      <w:r>
        <w:t>.</w:t>
      </w:r>
      <w:bookmarkEnd w:id="117"/>
    </w:p>
    <w:tbl>
      <w:tblPr>
        <w:tblStyle w:val="Tablaconcuadrcula4-nfasis11"/>
        <w:tblW w:w="6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7"/>
        <w:gridCol w:w="1278"/>
        <w:gridCol w:w="1176"/>
        <w:gridCol w:w="817"/>
        <w:gridCol w:w="1176"/>
      </w:tblGrid>
      <w:tr w:rsidR="00A371DF" w:rsidRPr="00821701" w14:paraId="703FE679" w14:textId="77777777" w:rsidTr="006B7505">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dxa"/>
            <w:gridSpan w:val="5"/>
            <w:tcBorders>
              <w:top w:val="none" w:sz="0" w:space="0" w:color="auto"/>
              <w:left w:val="none" w:sz="0" w:space="0" w:color="auto"/>
              <w:bottom w:val="none" w:sz="0" w:space="0" w:color="auto"/>
              <w:right w:val="none" w:sz="0" w:space="0" w:color="auto"/>
            </w:tcBorders>
            <w:noWrap/>
            <w:hideMark/>
          </w:tcPr>
          <w:p w14:paraId="01ECB09B" w14:textId="5002AE1A" w:rsidR="00A371DF" w:rsidRPr="00821701" w:rsidRDefault="006571E7">
            <w:pPr>
              <w:jc w:val="center"/>
              <w:rPr>
                <w:rFonts w:ascii="Arial" w:hAnsi="Arial" w:cs="Arial"/>
                <w:color w:val="000000"/>
                <w:highlight w:val="yellow"/>
              </w:rPr>
            </w:pPr>
            <w:r w:rsidRPr="00821701">
              <w:rPr>
                <w:rFonts w:ascii="Arial" w:hAnsi="Arial" w:cs="Arial"/>
                <w:color w:val="000000"/>
                <w:highlight w:val="yellow"/>
              </w:rPr>
              <w:t>Índice</w:t>
            </w:r>
            <w:r w:rsidR="00A371DF" w:rsidRPr="00821701">
              <w:rPr>
                <w:rFonts w:ascii="Arial" w:hAnsi="Arial" w:cs="Arial"/>
                <w:color w:val="000000"/>
                <w:highlight w:val="yellow"/>
              </w:rPr>
              <w:t xml:space="preserve"> de Pielou</w:t>
            </w:r>
          </w:p>
        </w:tc>
      </w:tr>
      <w:tr w:rsidR="006B7505" w:rsidRPr="00821701" w14:paraId="1EF5DABB" w14:textId="77777777" w:rsidTr="00A371DF">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5E79AAB1" w14:textId="77777777" w:rsidR="00A371DF" w:rsidRPr="00821701" w:rsidRDefault="00A371DF">
            <w:pPr>
              <w:jc w:val="center"/>
              <w:rPr>
                <w:rFonts w:ascii="Arial" w:hAnsi="Arial" w:cs="Arial"/>
                <w:color w:val="000000"/>
                <w:highlight w:val="yellow"/>
              </w:rPr>
            </w:pPr>
            <w:r w:rsidRPr="00821701">
              <w:rPr>
                <w:rFonts w:ascii="Arial" w:hAnsi="Arial" w:cs="Arial"/>
                <w:color w:val="000000"/>
                <w:highlight w:val="yellow"/>
              </w:rPr>
              <w:t>GRUPO</w:t>
            </w:r>
          </w:p>
        </w:tc>
        <w:tc>
          <w:tcPr>
            <w:tcW w:w="0" w:type="dxa"/>
            <w:noWrap/>
            <w:hideMark/>
          </w:tcPr>
          <w:p w14:paraId="7C962715" w14:textId="7AAEE61F" w:rsidR="00A371DF" w:rsidRPr="00821701" w:rsidRDefault="00895032">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ACUSTF</w:t>
            </w:r>
          </w:p>
        </w:tc>
        <w:tc>
          <w:tcPr>
            <w:tcW w:w="0" w:type="dxa"/>
            <w:noWrap/>
            <w:hideMark/>
          </w:tcPr>
          <w:p w14:paraId="27664837" w14:textId="77777777" w:rsidR="00A371DF" w:rsidRPr="00821701" w:rsidRDefault="00A371DF">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RANGO</w:t>
            </w:r>
          </w:p>
        </w:tc>
        <w:tc>
          <w:tcPr>
            <w:tcW w:w="0" w:type="dxa"/>
            <w:noWrap/>
            <w:hideMark/>
          </w:tcPr>
          <w:p w14:paraId="19ED3BED" w14:textId="77777777" w:rsidR="00A371DF" w:rsidRPr="00821701" w:rsidRDefault="00A371DF">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SA</w:t>
            </w:r>
          </w:p>
        </w:tc>
        <w:tc>
          <w:tcPr>
            <w:tcW w:w="0" w:type="dxa"/>
            <w:noWrap/>
            <w:hideMark/>
          </w:tcPr>
          <w:p w14:paraId="3D20B3B0" w14:textId="77777777" w:rsidR="00A371DF" w:rsidRPr="00821701" w:rsidRDefault="00A371DF">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RANGO</w:t>
            </w:r>
          </w:p>
        </w:tc>
      </w:tr>
      <w:tr w:rsidR="00EB6D19" w:rsidRPr="00821701" w14:paraId="06CF2441" w14:textId="77777777" w:rsidTr="00A371DF">
        <w:trPr>
          <w:trHeight w:val="315"/>
          <w:jc w:val="center"/>
        </w:trPr>
        <w:tc>
          <w:tcPr>
            <w:cnfStyle w:val="001000000000" w:firstRow="0" w:lastRow="0" w:firstColumn="1" w:lastColumn="0" w:oddVBand="0" w:evenVBand="0" w:oddHBand="0" w:evenHBand="0" w:firstRowFirstColumn="0" w:firstRowLastColumn="0" w:lastRowFirstColumn="0" w:lastRowLastColumn="0"/>
            <w:tcW w:w="1567" w:type="dxa"/>
            <w:noWrap/>
            <w:hideMark/>
          </w:tcPr>
          <w:p w14:paraId="78414028" w14:textId="77777777" w:rsidR="00A371DF" w:rsidRPr="00821701" w:rsidRDefault="00A371DF">
            <w:pPr>
              <w:jc w:val="center"/>
              <w:rPr>
                <w:rFonts w:ascii="Arial" w:hAnsi="Arial" w:cs="Arial"/>
                <w:color w:val="000000"/>
                <w:highlight w:val="yellow"/>
              </w:rPr>
            </w:pPr>
            <w:r w:rsidRPr="00821701">
              <w:rPr>
                <w:rFonts w:ascii="Arial" w:hAnsi="Arial" w:cs="Arial"/>
                <w:color w:val="000000"/>
                <w:highlight w:val="yellow"/>
              </w:rPr>
              <w:t>Aves</w:t>
            </w:r>
          </w:p>
        </w:tc>
        <w:tc>
          <w:tcPr>
            <w:tcW w:w="1278" w:type="dxa"/>
            <w:noWrap/>
            <w:hideMark/>
          </w:tcPr>
          <w:p w14:paraId="7A4727F4" w14:textId="77777777" w:rsidR="00A371DF" w:rsidRPr="00821701" w:rsidRDefault="00A371D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0.832</w:t>
            </w:r>
          </w:p>
        </w:tc>
        <w:tc>
          <w:tcPr>
            <w:tcW w:w="1176" w:type="dxa"/>
            <w:noWrap/>
            <w:hideMark/>
          </w:tcPr>
          <w:p w14:paraId="16D4AB5D" w14:textId="77777777" w:rsidR="00A371DF" w:rsidRPr="00821701" w:rsidRDefault="00A371DF">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ALTO</w:t>
            </w:r>
          </w:p>
        </w:tc>
        <w:tc>
          <w:tcPr>
            <w:tcW w:w="803" w:type="dxa"/>
            <w:noWrap/>
            <w:hideMark/>
          </w:tcPr>
          <w:p w14:paraId="77BEBBAA" w14:textId="77777777" w:rsidR="00A371DF" w:rsidRPr="00821701" w:rsidRDefault="00A371D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0.899</w:t>
            </w:r>
          </w:p>
        </w:tc>
        <w:tc>
          <w:tcPr>
            <w:tcW w:w="1176" w:type="dxa"/>
            <w:noWrap/>
            <w:hideMark/>
          </w:tcPr>
          <w:p w14:paraId="6B326164" w14:textId="77777777" w:rsidR="00A371DF" w:rsidRPr="00821701" w:rsidRDefault="00A371DF">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ALTO</w:t>
            </w:r>
          </w:p>
        </w:tc>
      </w:tr>
      <w:tr w:rsidR="006B7505" w:rsidRPr="00821701" w14:paraId="245A96A4" w14:textId="77777777" w:rsidTr="00A371DF">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53AE8CE1" w14:textId="6AE06CAB" w:rsidR="00A371DF" w:rsidRPr="00821701" w:rsidRDefault="00A371DF">
            <w:pPr>
              <w:jc w:val="center"/>
              <w:rPr>
                <w:rFonts w:ascii="Arial" w:hAnsi="Arial" w:cs="Arial"/>
                <w:color w:val="000000"/>
                <w:highlight w:val="yellow"/>
              </w:rPr>
            </w:pPr>
            <w:r w:rsidRPr="00821701">
              <w:rPr>
                <w:rFonts w:ascii="Arial" w:hAnsi="Arial" w:cs="Arial"/>
                <w:color w:val="000000"/>
                <w:highlight w:val="yellow"/>
              </w:rPr>
              <w:t>Mamíferos</w:t>
            </w:r>
          </w:p>
        </w:tc>
        <w:tc>
          <w:tcPr>
            <w:tcW w:w="0" w:type="dxa"/>
            <w:noWrap/>
            <w:hideMark/>
          </w:tcPr>
          <w:p w14:paraId="6A5F8793" w14:textId="77777777" w:rsidR="00A371DF" w:rsidRPr="00821701" w:rsidRDefault="00A371D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0.946</w:t>
            </w:r>
          </w:p>
        </w:tc>
        <w:tc>
          <w:tcPr>
            <w:tcW w:w="0" w:type="dxa"/>
            <w:noWrap/>
            <w:hideMark/>
          </w:tcPr>
          <w:p w14:paraId="6DE10B8F" w14:textId="77777777" w:rsidR="00A371DF" w:rsidRPr="00821701" w:rsidRDefault="00A371DF">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ALTO</w:t>
            </w:r>
          </w:p>
        </w:tc>
        <w:tc>
          <w:tcPr>
            <w:tcW w:w="0" w:type="dxa"/>
            <w:noWrap/>
            <w:hideMark/>
          </w:tcPr>
          <w:p w14:paraId="6D856222" w14:textId="77777777" w:rsidR="00A371DF" w:rsidRPr="00821701" w:rsidRDefault="00A371D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0.836</w:t>
            </w:r>
          </w:p>
        </w:tc>
        <w:tc>
          <w:tcPr>
            <w:tcW w:w="0" w:type="dxa"/>
            <w:noWrap/>
            <w:hideMark/>
          </w:tcPr>
          <w:p w14:paraId="3112B5DA" w14:textId="77777777" w:rsidR="00A371DF" w:rsidRPr="00821701" w:rsidRDefault="00A371DF">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ALTO</w:t>
            </w:r>
          </w:p>
        </w:tc>
      </w:tr>
      <w:tr w:rsidR="00EB6D19" w:rsidRPr="00821701" w14:paraId="0C591DD4" w14:textId="77777777" w:rsidTr="00A371DF">
        <w:trPr>
          <w:trHeight w:val="315"/>
          <w:jc w:val="center"/>
        </w:trPr>
        <w:tc>
          <w:tcPr>
            <w:cnfStyle w:val="001000000000" w:firstRow="0" w:lastRow="0" w:firstColumn="1" w:lastColumn="0" w:oddVBand="0" w:evenVBand="0" w:oddHBand="0" w:evenHBand="0" w:firstRowFirstColumn="0" w:firstRowLastColumn="0" w:lastRowFirstColumn="0" w:lastRowLastColumn="0"/>
            <w:tcW w:w="1567" w:type="dxa"/>
            <w:noWrap/>
            <w:hideMark/>
          </w:tcPr>
          <w:p w14:paraId="1D64A76E" w14:textId="77777777" w:rsidR="00A371DF" w:rsidRPr="00821701" w:rsidRDefault="00A371DF">
            <w:pPr>
              <w:jc w:val="center"/>
              <w:rPr>
                <w:rFonts w:ascii="Arial" w:hAnsi="Arial" w:cs="Arial"/>
                <w:color w:val="000000"/>
                <w:highlight w:val="yellow"/>
              </w:rPr>
            </w:pPr>
            <w:r w:rsidRPr="00821701">
              <w:rPr>
                <w:rFonts w:ascii="Arial" w:hAnsi="Arial" w:cs="Arial"/>
                <w:color w:val="000000"/>
                <w:highlight w:val="yellow"/>
              </w:rPr>
              <w:t>Reptiles</w:t>
            </w:r>
          </w:p>
        </w:tc>
        <w:tc>
          <w:tcPr>
            <w:tcW w:w="1278" w:type="dxa"/>
            <w:noWrap/>
            <w:hideMark/>
          </w:tcPr>
          <w:p w14:paraId="3977DB30" w14:textId="77777777" w:rsidR="00A371DF" w:rsidRPr="00821701" w:rsidRDefault="00A371D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0.773</w:t>
            </w:r>
          </w:p>
        </w:tc>
        <w:tc>
          <w:tcPr>
            <w:tcW w:w="1176" w:type="dxa"/>
            <w:noWrap/>
            <w:hideMark/>
          </w:tcPr>
          <w:p w14:paraId="46208B11" w14:textId="77777777" w:rsidR="00A371DF" w:rsidRPr="00821701" w:rsidRDefault="00A371DF">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ALTO</w:t>
            </w:r>
          </w:p>
        </w:tc>
        <w:tc>
          <w:tcPr>
            <w:tcW w:w="803" w:type="dxa"/>
            <w:noWrap/>
            <w:hideMark/>
          </w:tcPr>
          <w:p w14:paraId="6983E1B7" w14:textId="77777777" w:rsidR="00A371DF" w:rsidRPr="00821701" w:rsidRDefault="00A371D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0.873</w:t>
            </w:r>
          </w:p>
        </w:tc>
        <w:tc>
          <w:tcPr>
            <w:tcW w:w="1176" w:type="dxa"/>
            <w:noWrap/>
            <w:hideMark/>
          </w:tcPr>
          <w:p w14:paraId="037721D2" w14:textId="77777777" w:rsidR="00A371DF" w:rsidRPr="00821701" w:rsidRDefault="00A371DF">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ALTO</w:t>
            </w:r>
          </w:p>
        </w:tc>
      </w:tr>
      <w:tr w:rsidR="006B7505" w14:paraId="25931CD6" w14:textId="77777777" w:rsidTr="00A371DF">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51DA0BC1" w14:textId="7F1DAFC7" w:rsidR="00A371DF" w:rsidRPr="00821701" w:rsidRDefault="00EB6D19">
            <w:pPr>
              <w:jc w:val="center"/>
              <w:rPr>
                <w:rFonts w:ascii="Arial" w:hAnsi="Arial" w:cs="Arial"/>
                <w:color w:val="000000"/>
                <w:highlight w:val="yellow"/>
              </w:rPr>
            </w:pPr>
            <w:r w:rsidRPr="00821701">
              <w:rPr>
                <w:rFonts w:ascii="Arial" w:hAnsi="Arial" w:cs="Arial"/>
                <w:color w:val="000000"/>
                <w:highlight w:val="yellow"/>
              </w:rPr>
              <w:t xml:space="preserve">Lepidópteros </w:t>
            </w:r>
          </w:p>
        </w:tc>
        <w:tc>
          <w:tcPr>
            <w:tcW w:w="0" w:type="dxa"/>
            <w:noWrap/>
            <w:hideMark/>
          </w:tcPr>
          <w:p w14:paraId="3501DEBB" w14:textId="77777777" w:rsidR="00A371DF" w:rsidRPr="00821701" w:rsidRDefault="00A371D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0.944</w:t>
            </w:r>
          </w:p>
        </w:tc>
        <w:tc>
          <w:tcPr>
            <w:tcW w:w="0" w:type="dxa"/>
            <w:noWrap/>
            <w:hideMark/>
          </w:tcPr>
          <w:p w14:paraId="23CA69D4" w14:textId="77777777" w:rsidR="00A371DF" w:rsidRPr="00821701" w:rsidRDefault="00A371DF">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ALTO</w:t>
            </w:r>
          </w:p>
        </w:tc>
        <w:tc>
          <w:tcPr>
            <w:tcW w:w="0" w:type="dxa"/>
            <w:noWrap/>
            <w:hideMark/>
          </w:tcPr>
          <w:p w14:paraId="274A9ED8" w14:textId="77777777" w:rsidR="00A371DF" w:rsidRPr="00821701" w:rsidRDefault="00A371D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0.736</w:t>
            </w:r>
          </w:p>
        </w:tc>
        <w:tc>
          <w:tcPr>
            <w:tcW w:w="0" w:type="dxa"/>
            <w:noWrap/>
            <w:hideMark/>
          </w:tcPr>
          <w:p w14:paraId="74BC7A1D" w14:textId="77777777" w:rsidR="00A371DF" w:rsidRDefault="00A371DF">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821701">
              <w:rPr>
                <w:rFonts w:ascii="Arial" w:hAnsi="Arial" w:cs="Arial"/>
                <w:color w:val="000000"/>
                <w:highlight w:val="yellow"/>
              </w:rPr>
              <w:t>ALTO</w:t>
            </w:r>
          </w:p>
        </w:tc>
      </w:tr>
    </w:tbl>
    <w:p w14:paraId="778465D3" w14:textId="77777777" w:rsidR="00A371DF" w:rsidRDefault="00A371DF" w:rsidP="00A371DF">
      <w:pPr>
        <w:spacing w:line="276" w:lineRule="auto"/>
        <w:jc w:val="both"/>
        <w:rPr>
          <w:rFonts w:ascii="Arial" w:hAnsi="Arial" w:cs="Arial"/>
        </w:rPr>
      </w:pPr>
    </w:p>
    <w:p w14:paraId="7B606865" w14:textId="10F36DF6" w:rsidR="00A371DF" w:rsidRPr="00821701" w:rsidRDefault="00A371DF" w:rsidP="00A371DF">
      <w:pPr>
        <w:spacing w:line="276" w:lineRule="auto"/>
        <w:jc w:val="both"/>
        <w:rPr>
          <w:rFonts w:ascii="Arial" w:hAnsi="Arial" w:cs="Arial"/>
          <w:highlight w:val="yellow"/>
        </w:rPr>
      </w:pPr>
      <w:r w:rsidRPr="00821701">
        <w:rPr>
          <w:rFonts w:ascii="Arial" w:hAnsi="Arial" w:cs="Arial"/>
          <w:highlight w:val="yellow"/>
        </w:rPr>
        <w:t xml:space="preserve">Para el grupo de las aves en el </w:t>
      </w:r>
      <w:r w:rsidR="00895032" w:rsidRPr="00821701">
        <w:rPr>
          <w:rFonts w:ascii="Arial" w:hAnsi="Arial" w:cs="Arial"/>
          <w:highlight w:val="yellow"/>
        </w:rPr>
        <w:t>ACUSTF</w:t>
      </w:r>
      <w:r w:rsidRPr="00821701">
        <w:rPr>
          <w:rFonts w:ascii="Arial" w:hAnsi="Arial" w:cs="Arial"/>
          <w:highlight w:val="yellow"/>
        </w:rPr>
        <w:t xml:space="preserve"> se presentó una equidad alta, en el área del sistema ambientan la equidad entre especies fue alta presentando en sus valores un poco más representativos en comparación con el área </w:t>
      </w:r>
      <w:r w:rsidR="00895032" w:rsidRPr="00821701">
        <w:rPr>
          <w:rFonts w:ascii="Arial" w:hAnsi="Arial" w:cs="Arial"/>
          <w:highlight w:val="yellow"/>
        </w:rPr>
        <w:t>ACUSTF</w:t>
      </w:r>
      <w:r w:rsidRPr="00821701">
        <w:rPr>
          <w:rFonts w:ascii="Arial" w:hAnsi="Arial" w:cs="Arial"/>
          <w:highlight w:val="yellow"/>
        </w:rPr>
        <w:t>.</w:t>
      </w:r>
    </w:p>
    <w:p w14:paraId="3C91D5D7" w14:textId="6AEBD28D" w:rsidR="00A371DF" w:rsidRPr="00821701" w:rsidRDefault="00A371DF" w:rsidP="00A371DF">
      <w:pPr>
        <w:spacing w:line="276" w:lineRule="auto"/>
        <w:jc w:val="both"/>
        <w:rPr>
          <w:rFonts w:ascii="Arial" w:hAnsi="Arial" w:cs="Arial"/>
          <w:highlight w:val="yellow"/>
        </w:rPr>
      </w:pPr>
      <w:r w:rsidRPr="00821701">
        <w:rPr>
          <w:rFonts w:ascii="Arial" w:hAnsi="Arial" w:cs="Arial"/>
          <w:highlight w:val="yellow"/>
        </w:rPr>
        <w:t xml:space="preserve">Para el grupo de los mamíferos en el </w:t>
      </w:r>
      <w:r w:rsidR="00895032" w:rsidRPr="00821701">
        <w:rPr>
          <w:rFonts w:ascii="Arial" w:hAnsi="Arial" w:cs="Arial"/>
          <w:highlight w:val="yellow"/>
        </w:rPr>
        <w:t>ACUSTF</w:t>
      </w:r>
      <w:r w:rsidRPr="00821701">
        <w:rPr>
          <w:rFonts w:ascii="Arial" w:hAnsi="Arial" w:cs="Arial"/>
          <w:highlight w:val="yellow"/>
        </w:rPr>
        <w:t xml:space="preserve"> se presentaron valores altos de equidad; para el área del sistema ambiental los valores de equidad fueron altos siendo más representativa la equidad de especies para el área </w:t>
      </w:r>
      <w:r w:rsidR="00895032" w:rsidRPr="00821701">
        <w:rPr>
          <w:rFonts w:ascii="Arial" w:hAnsi="Arial" w:cs="Arial"/>
          <w:highlight w:val="yellow"/>
        </w:rPr>
        <w:t>ACUSTF</w:t>
      </w:r>
      <w:r w:rsidR="00EB6D19" w:rsidRPr="00821701">
        <w:rPr>
          <w:rFonts w:ascii="Arial" w:hAnsi="Arial" w:cs="Arial"/>
          <w:highlight w:val="yellow"/>
        </w:rPr>
        <w:t>.</w:t>
      </w:r>
    </w:p>
    <w:p w14:paraId="41C5695B" w14:textId="3E9E942E" w:rsidR="00A371DF" w:rsidRPr="00821701" w:rsidRDefault="00A371DF" w:rsidP="00A371DF">
      <w:pPr>
        <w:spacing w:line="276" w:lineRule="auto"/>
        <w:jc w:val="both"/>
        <w:rPr>
          <w:rFonts w:ascii="Arial" w:hAnsi="Arial" w:cs="Arial"/>
          <w:highlight w:val="yellow"/>
        </w:rPr>
      </w:pPr>
      <w:r w:rsidRPr="00821701">
        <w:rPr>
          <w:rFonts w:ascii="Arial" w:hAnsi="Arial" w:cs="Arial"/>
          <w:highlight w:val="yellow"/>
        </w:rPr>
        <w:t xml:space="preserve">Para el grupo de los reptiles en el </w:t>
      </w:r>
      <w:r w:rsidR="00895032" w:rsidRPr="00821701">
        <w:rPr>
          <w:rFonts w:ascii="Arial" w:hAnsi="Arial" w:cs="Arial"/>
          <w:highlight w:val="yellow"/>
        </w:rPr>
        <w:t>ACUSTF</w:t>
      </w:r>
      <w:r w:rsidRPr="00821701">
        <w:rPr>
          <w:rFonts w:ascii="Arial" w:hAnsi="Arial" w:cs="Arial"/>
          <w:highlight w:val="yellow"/>
        </w:rPr>
        <w:t xml:space="preserve"> el resultado de equidad de las especies fue con un rango alto; para el sistema ambiental los valores de equidad fueron alto, por lo que la equidad entre especies es más representativa para el área del sistema ambiental.</w:t>
      </w:r>
    </w:p>
    <w:p w14:paraId="4D679024" w14:textId="0A00249F" w:rsidR="00A371DF" w:rsidRDefault="00A371DF" w:rsidP="00A371DF">
      <w:pPr>
        <w:spacing w:line="276" w:lineRule="auto"/>
        <w:jc w:val="both"/>
        <w:rPr>
          <w:rFonts w:ascii="Arial" w:hAnsi="Arial" w:cs="Arial"/>
        </w:rPr>
      </w:pPr>
      <w:r w:rsidRPr="00821701">
        <w:rPr>
          <w:rFonts w:ascii="Arial" w:hAnsi="Arial" w:cs="Arial"/>
          <w:highlight w:val="yellow"/>
        </w:rPr>
        <w:t xml:space="preserve">Para el grupo de los </w:t>
      </w:r>
      <w:r w:rsidR="00EB1E02" w:rsidRPr="00821701">
        <w:rPr>
          <w:rFonts w:ascii="Arial" w:hAnsi="Arial" w:cs="Arial"/>
          <w:highlight w:val="yellow"/>
        </w:rPr>
        <w:t>lepidópteros</w:t>
      </w:r>
      <w:r w:rsidRPr="00821701">
        <w:rPr>
          <w:rFonts w:ascii="Arial" w:hAnsi="Arial" w:cs="Arial"/>
          <w:highlight w:val="yellow"/>
        </w:rPr>
        <w:t xml:space="preserve"> los valores obtenidos para equidad fueron valores bajos, para el área del sistema ambiental los valores fueron altos, siendo más representativa el </w:t>
      </w:r>
      <w:r w:rsidR="00895032" w:rsidRPr="00821701">
        <w:rPr>
          <w:rFonts w:ascii="Arial" w:hAnsi="Arial" w:cs="Arial"/>
          <w:highlight w:val="yellow"/>
        </w:rPr>
        <w:t>ACUSTF</w:t>
      </w:r>
      <w:r w:rsidRPr="00821701">
        <w:rPr>
          <w:rFonts w:ascii="Arial" w:hAnsi="Arial" w:cs="Arial"/>
          <w:highlight w:val="yellow"/>
        </w:rPr>
        <w:t>.</w:t>
      </w:r>
    </w:p>
    <w:p w14:paraId="72FBDC9A" w14:textId="77777777" w:rsidR="00EB6D19" w:rsidRDefault="00EB6D19" w:rsidP="00A371DF">
      <w:pPr>
        <w:spacing w:line="276" w:lineRule="auto"/>
        <w:jc w:val="both"/>
        <w:rPr>
          <w:rFonts w:ascii="Arial" w:hAnsi="Arial" w:cs="Arial"/>
        </w:rPr>
      </w:pPr>
    </w:p>
    <w:p w14:paraId="2CAF731A" w14:textId="12E53AF7" w:rsidR="00EB6D19" w:rsidRDefault="00EB6D19" w:rsidP="00A371DF">
      <w:pPr>
        <w:spacing w:line="276" w:lineRule="auto"/>
        <w:jc w:val="both"/>
        <w:rPr>
          <w:rFonts w:ascii="Arial" w:hAnsi="Arial" w:cs="Arial"/>
        </w:rPr>
      </w:pPr>
      <w:r>
        <w:rPr>
          <w:rFonts w:ascii="Arial" w:hAnsi="Arial" w:cs="Arial"/>
          <w:noProof/>
          <w:lang w:val="es-ES" w:eastAsia="es-ES"/>
        </w:rPr>
        <w:lastRenderedPageBreak/>
        <w:drawing>
          <wp:inline distT="0" distB="0" distL="0" distR="0" wp14:anchorId="585BB41E" wp14:editId="13C3F416">
            <wp:extent cx="6157205" cy="3455720"/>
            <wp:effectExtent l="0" t="0" r="0" b="0"/>
            <wp:docPr id="116239587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74976" cy="3465694"/>
                    </a:xfrm>
                    <a:prstGeom prst="rect">
                      <a:avLst/>
                    </a:prstGeom>
                    <a:noFill/>
                  </pic:spPr>
                </pic:pic>
              </a:graphicData>
            </a:graphic>
          </wp:inline>
        </w:drawing>
      </w:r>
    </w:p>
    <w:p w14:paraId="1B02F7C9" w14:textId="77777777" w:rsidR="00EB6D19" w:rsidRPr="00161073" w:rsidRDefault="00EB6D19" w:rsidP="006B7505">
      <w:pPr>
        <w:pStyle w:val="GRAFICAS"/>
      </w:pPr>
      <w:bookmarkStart w:id="118" w:name="_Toc140490543"/>
      <w:bookmarkStart w:id="119" w:name="_Toc166502713"/>
      <w:r w:rsidRPr="00161073">
        <w:t>Comparativo de equidad por el índice de Pielou.</w:t>
      </w:r>
      <w:bookmarkEnd w:id="118"/>
      <w:bookmarkEnd w:id="119"/>
    </w:p>
    <w:p w14:paraId="46479B59" w14:textId="77777777" w:rsidR="00EB6D19" w:rsidRDefault="00EB6D19" w:rsidP="00A371DF">
      <w:pPr>
        <w:spacing w:line="276" w:lineRule="auto"/>
        <w:jc w:val="both"/>
        <w:rPr>
          <w:rFonts w:ascii="Arial" w:hAnsi="Arial" w:cs="Arial"/>
        </w:rPr>
      </w:pPr>
    </w:p>
    <w:p w14:paraId="31037777" w14:textId="77777777" w:rsidR="00EB1E02" w:rsidRPr="000C7160" w:rsidRDefault="00EB1E02" w:rsidP="00EB1E02">
      <w:pPr>
        <w:pStyle w:val="Ttulo4"/>
        <w:rPr>
          <w:rFonts w:cs="Arial"/>
        </w:rPr>
      </w:pPr>
      <w:bookmarkStart w:id="120" w:name="_Toc140490496"/>
      <w:bookmarkStart w:id="121" w:name="_Toc166502448"/>
      <w:r w:rsidRPr="000C7160">
        <w:rPr>
          <w:rFonts w:cs="Arial"/>
        </w:rPr>
        <w:t>VI.2.3.2.- Índice de Dominancia.</w:t>
      </w:r>
      <w:bookmarkEnd w:id="120"/>
      <w:bookmarkEnd w:id="121"/>
    </w:p>
    <w:p w14:paraId="6D0AEE90" w14:textId="77777777" w:rsidR="00EB1E02" w:rsidRPr="000C7160" w:rsidRDefault="00EB1E02" w:rsidP="00EB1E02">
      <w:pPr>
        <w:rPr>
          <w:rFonts w:ascii="Arial" w:hAnsi="Arial" w:cs="Arial"/>
        </w:rPr>
      </w:pPr>
    </w:p>
    <w:p w14:paraId="576EFE73" w14:textId="77777777" w:rsidR="00EB1E02" w:rsidRPr="000C7160" w:rsidRDefault="00EB1E02" w:rsidP="00EB1E02">
      <w:pPr>
        <w:spacing w:line="276" w:lineRule="auto"/>
        <w:jc w:val="both"/>
        <w:rPr>
          <w:rFonts w:ascii="Arial" w:hAnsi="Arial" w:cs="Arial"/>
        </w:rPr>
      </w:pPr>
      <w:r w:rsidRPr="000C7160">
        <w:rPr>
          <w:rFonts w:ascii="Arial" w:hAnsi="Arial" w:cs="Arial"/>
        </w:rPr>
        <w:t>Para el cálculo de la dominancia de especies se utilizaron dos índices, índice de Simpson e índice de Berger-Parker, estos índices buscan determinar qué tan representativas son las especies que se encuentran en un área o sitio. Siendo que para el índice de dominancia mediante el índice de Simpson determina la probabilidad que existe entre la selección de individuos al azar en una muestra y estos corresponden a la misma especie, siendo influido por la importancia de las especies dominantes, las interpretaciones de los valores del índice de Simpson van de 0 a 0.33 para valores bajos; 0.34 a 0.66 para valores medios y mayores a 0.67 para valores altos. El índice de Berger-Parker, mide la proporción de las especies más comunes en una comunidad o muestra, sus valores van de 0 para valores bajo y de 1 o cercanos a este para valores altos.</w:t>
      </w:r>
    </w:p>
    <w:p w14:paraId="58247098" w14:textId="77777777" w:rsidR="00EB1E02" w:rsidRPr="000C7160" w:rsidRDefault="00EB1E02" w:rsidP="00EB1E02">
      <w:pPr>
        <w:spacing w:line="276" w:lineRule="auto"/>
        <w:jc w:val="both"/>
        <w:rPr>
          <w:rFonts w:ascii="Arial" w:hAnsi="Arial" w:cs="Arial"/>
        </w:rPr>
      </w:pPr>
    </w:p>
    <w:p w14:paraId="090069DD" w14:textId="77777777" w:rsidR="00EB1E02" w:rsidRPr="000C7160" w:rsidRDefault="00EB1E02" w:rsidP="00EB1E02">
      <w:pPr>
        <w:pStyle w:val="TABLAS0"/>
        <w:numPr>
          <w:ilvl w:val="0"/>
          <w:numId w:val="0"/>
        </w:numPr>
        <w:spacing w:line="276" w:lineRule="auto"/>
        <w:jc w:val="both"/>
        <w:rPr>
          <w:rFonts w:ascii="Arial" w:hAnsi="Arial" w:cs="Arial"/>
          <w:b/>
          <w:bCs w:val="0"/>
        </w:rPr>
      </w:pPr>
      <w:bookmarkStart w:id="122" w:name="_Toc140490519"/>
      <w:bookmarkStart w:id="123" w:name="_Toc166502522"/>
      <w:r w:rsidRPr="000C7160">
        <w:rPr>
          <w:rFonts w:ascii="Arial" w:hAnsi="Arial" w:cs="Arial"/>
          <w:b/>
          <w:bCs w:val="0"/>
        </w:rPr>
        <w:t>Índice de Simpson.</w:t>
      </w:r>
      <w:bookmarkEnd w:id="122"/>
      <w:bookmarkEnd w:id="123"/>
    </w:p>
    <w:p w14:paraId="6FE9F350" w14:textId="77777777" w:rsidR="00EB1E02" w:rsidRPr="000C7160" w:rsidRDefault="00EB1E02" w:rsidP="00EB1E02">
      <w:pPr>
        <w:pStyle w:val="GRAFICAS"/>
        <w:numPr>
          <w:ilvl w:val="0"/>
          <w:numId w:val="0"/>
        </w:numPr>
        <w:rPr>
          <w:rFonts w:ascii="Arial" w:hAnsi="Arial" w:cs="Arial"/>
        </w:rPr>
      </w:pPr>
    </w:p>
    <w:p w14:paraId="7D282E75" w14:textId="77777777" w:rsidR="00EB1E02" w:rsidRPr="00F17568" w:rsidRDefault="00EB1E02" w:rsidP="006B7505">
      <w:pPr>
        <w:pStyle w:val="TABLAS0"/>
      </w:pPr>
      <w:bookmarkStart w:id="124" w:name="_Toc140490520"/>
      <w:bookmarkStart w:id="125" w:name="_Toc166502523"/>
      <w:r w:rsidRPr="00F17568">
        <w:t>Comparativo de dominancia por el índice de Simpson.</w:t>
      </w:r>
      <w:bookmarkEnd w:id="124"/>
      <w:bookmarkEnd w:id="125"/>
    </w:p>
    <w:tbl>
      <w:tblPr>
        <w:tblStyle w:val="Tablaconcuadrcula4-nfasis11"/>
        <w:tblW w:w="61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7"/>
        <w:gridCol w:w="1278"/>
        <w:gridCol w:w="1176"/>
        <w:gridCol w:w="817"/>
        <w:gridCol w:w="1176"/>
      </w:tblGrid>
      <w:tr w:rsidR="00EB1E02" w:rsidRPr="00821701" w14:paraId="3F1742DF" w14:textId="77777777" w:rsidTr="00EB1E02">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6184" w:type="dxa"/>
            <w:gridSpan w:val="5"/>
            <w:noWrap/>
            <w:hideMark/>
          </w:tcPr>
          <w:p w14:paraId="25EDE4BC" w14:textId="77777777" w:rsidR="00EB1E02" w:rsidRPr="00821701" w:rsidRDefault="00EB1E02">
            <w:pPr>
              <w:jc w:val="center"/>
              <w:rPr>
                <w:rFonts w:ascii="Arial" w:hAnsi="Arial" w:cs="Arial"/>
                <w:color w:val="000000"/>
                <w:highlight w:val="yellow"/>
              </w:rPr>
            </w:pPr>
            <w:r w:rsidRPr="00821701">
              <w:rPr>
                <w:rFonts w:ascii="Arial" w:hAnsi="Arial" w:cs="Arial"/>
                <w:color w:val="000000"/>
                <w:highlight w:val="yellow"/>
              </w:rPr>
              <w:t>Simpson</w:t>
            </w:r>
          </w:p>
        </w:tc>
      </w:tr>
      <w:tr w:rsidR="006B7505" w:rsidRPr="00821701" w14:paraId="68B03059" w14:textId="77777777" w:rsidTr="00EB1E02">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737" w:type="dxa"/>
            <w:noWrap/>
            <w:hideMark/>
          </w:tcPr>
          <w:p w14:paraId="136C943D" w14:textId="77777777" w:rsidR="00EB1E02" w:rsidRPr="00821701" w:rsidRDefault="00EB1E02">
            <w:pPr>
              <w:jc w:val="center"/>
              <w:rPr>
                <w:rFonts w:ascii="Arial" w:hAnsi="Arial" w:cs="Arial"/>
                <w:color w:val="000000"/>
                <w:highlight w:val="yellow"/>
              </w:rPr>
            </w:pPr>
            <w:r w:rsidRPr="00821701">
              <w:rPr>
                <w:rFonts w:ascii="Arial" w:hAnsi="Arial" w:cs="Arial"/>
                <w:color w:val="000000"/>
                <w:highlight w:val="yellow"/>
              </w:rPr>
              <w:t>GRUPO</w:t>
            </w:r>
          </w:p>
        </w:tc>
        <w:tc>
          <w:tcPr>
            <w:tcW w:w="0" w:type="dxa"/>
            <w:noWrap/>
            <w:hideMark/>
          </w:tcPr>
          <w:p w14:paraId="477F9471" w14:textId="34BBFD55" w:rsidR="00EB1E02" w:rsidRPr="00821701" w:rsidRDefault="00895032">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ACUSTF</w:t>
            </w:r>
          </w:p>
        </w:tc>
        <w:tc>
          <w:tcPr>
            <w:tcW w:w="0" w:type="dxa"/>
            <w:noWrap/>
            <w:hideMark/>
          </w:tcPr>
          <w:p w14:paraId="046E9A4E" w14:textId="77777777" w:rsidR="00EB1E02" w:rsidRPr="00821701" w:rsidRDefault="00EB1E02">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RANGO</w:t>
            </w:r>
          </w:p>
        </w:tc>
        <w:tc>
          <w:tcPr>
            <w:tcW w:w="817" w:type="dxa"/>
            <w:noWrap/>
            <w:hideMark/>
          </w:tcPr>
          <w:p w14:paraId="2222615A" w14:textId="77777777" w:rsidR="00EB1E02" w:rsidRPr="00821701" w:rsidRDefault="00EB1E02">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SA</w:t>
            </w:r>
          </w:p>
        </w:tc>
        <w:tc>
          <w:tcPr>
            <w:tcW w:w="0" w:type="dxa"/>
            <w:noWrap/>
            <w:hideMark/>
          </w:tcPr>
          <w:p w14:paraId="1BFD8A52" w14:textId="77777777" w:rsidR="00EB1E02" w:rsidRPr="00821701" w:rsidRDefault="00EB1E02">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821701">
              <w:rPr>
                <w:rFonts w:ascii="Arial" w:hAnsi="Arial" w:cs="Arial"/>
                <w:b/>
                <w:bCs/>
                <w:color w:val="000000"/>
                <w:highlight w:val="yellow"/>
              </w:rPr>
              <w:t>RANGO</w:t>
            </w:r>
          </w:p>
        </w:tc>
      </w:tr>
      <w:tr w:rsidR="00EB1E02" w:rsidRPr="00821701" w14:paraId="0B3C791B" w14:textId="77777777" w:rsidTr="00EB1E02">
        <w:trPr>
          <w:trHeight w:val="315"/>
          <w:jc w:val="center"/>
        </w:trPr>
        <w:tc>
          <w:tcPr>
            <w:cnfStyle w:val="001000000000" w:firstRow="0" w:lastRow="0" w:firstColumn="1" w:lastColumn="0" w:oddVBand="0" w:evenVBand="0" w:oddHBand="0" w:evenHBand="0" w:firstRowFirstColumn="0" w:firstRowLastColumn="0" w:lastRowFirstColumn="0" w:lastRowLastColumn="0"/>
            <w:tcW w:w="1737" w:type="dxa"/>
            <w:noWrap/>
            <w:hideMark/>
          </w:tcPr>
          <w:p w14:paraId="4A3BA7E3" w14:textId="77777777" w:rsidR="00EB1E02" w:rsidRPr="00821701" w:rsidRDefault="00EB1E02">
            <w:pPr>
              <w:jc w:val="center"/>
              <w:rPr>
                <w:rFonts w:ascii="Arial" w:hAnsi="Arial" w:cs="Arial"/>
                <w:color w:val="000000"/>
                <w:highlight w:val="yellow"/>
              </w:rPr>
            </w:pPr>
            <w:r w:rsidRPr="00821701">
              <w:rPr>
                <w:rFonts w:ascii="Arial" w:hAnsi="Arial" w:cs="Arial"/>
                <w:color w:val="000000"/>
                <w:highlight w:val="yellow"/>
              </w:rPr>
              <w:t>Aves</w:t>
            </w:r>
          </w:p>
        </w:tc>
        <w:tc>
          <w:tcPr>
            <w:tcW w:w="1278" w:type="dxa"/>
            <w:noWrap/>
            <w:hideMark/>
          </w:tcPr>
          <w:p w14:paraId="6DA49C55" w14:textId="77777777" w:rsidR="00EB1E02" w:rsidRPr="00821701" w:rsidRDefault="00EB1E0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0.388</w:t>
            </w:r>
          </w:p>
        </w:tc>
        <w:tc>
          <w:tcPr>
            <w:tcW w:w="1176" w:type="dxa"/>
            <w:noWrap/>
            <w:hideMark/>
          </w:tcPr>
          <w:p w14:paraId="5F0E6628" w14:textId="77777777" w:rsidR="00EB1E02" w:rsidRPr="00821701" w:rsidRDefault="00EB1E02">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MEDIO</w:t>
            </w:r>
          </w:p>
        </w:tc>
        <w:tc>
          <w:tcPr>
            <w:tcW w:w="817" w:type="dxa"/>
            <w:noWrap/>
            <w:hideMark/>
          </w:tcPr>
          <w:p w14:paraId="46720158" w14:textId="77777777" w:rsidR="00EB1E02" w:rsidRPr="00821701" w:rsidRDefault="00EB1E0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0.112</w:t>
            </w:r>
          </w:p>
        </w:tc>
        <w:tc>
          <w:tcPr>
            <w:tcW w:w="1176" w:type="dxa"/>
            <w:noWrap/>
            <w:hideMark/>
          </w:tcPr>
          <w:p w14:paraId="1EAA6DA1" w14:textId="77777777" w:rsidR="00EB1E02" w:rsidRPr="00821701" w:rsidRDefault="00EB1E02">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BAJO</w:t>
            </w:r>
          </w:p>
        </w:tc>
      </w:tr>
      <w:tr w:rsidR="006B7505" w:rsidRPr="00821701" w14:paraId="30B6F564" w14:textId="77777777" w:rsidTr="00EB1E02">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737" w:type="dxa"/>
            <w:noWrap/>
            <w:hideMark/>
          </w:tcPr>
          <w:p w14:paraId="29FEBC74" w14:textId="3CDE35F3" w:rsidR="00EB1E02" w:rsidRPr="00821701" w:rsidRDefault="00EB1E02">
            <w:pPr>
              <w:jc w:val="center"/>
              <w:rPr>
                <w:rFonts w:ascii="Arial" w:hAnsi="Arial" w:cs="Arial"/>
                <w:color w:val="000000"/>
                <w:highlight w:val="yellow"/>
              </w:rPr>
            </w:pPr>
            <w:r w:rsidRPr="00821701">
              <w:rPr>
                <w:rFonts w:ascii="Arial" w:hAnsi="Arial" w:cs="Arial"/>
                <w:color w:val="000000"/>
                <w:highlight w:val="yellow"/>
              </w:rPr>
              <w:t>Mamíferos</w:t>
            </w:r>
          </w:p>
        </w:tc>
        <w:tc>
          <w:tcPr>
            <w:tcW w:w="0" w:type="dxa"/>
            <w:noWrap/>
            <w:hideMark/>
          </w:tcPr>
          <w:p w14:paraId="2C907819" w14:textId="77777777" w:rsidR="00EB1E02" w:rsidRPr="00821701" w:rsidRDefault="00EB1E0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0.375</w:t>
            </w:r>
          </w:p>
        </w:tc>
        <w:tc>
          <w:tcPr>
            <w:tcW w:w="0" w:type="dxa"/>
            <w:noWrap/>
            <w:hideMark/>
          </w:tcPr>
          <w:p w14:paraId="3D5C1546" w14:textId="77777777" w:rsidR="00EB1E02" w:rsidRPr="00821701" w:rsidRDefault="00EB1E02">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MEDIO</w:t>
            </w:r>
          </w:p>
        </w:tc>
        <w:tc>
          <w:tcPr>
            <w:tcW w:w="817" w:type="dxa"/>
            <w:noWrap/>
            <w:hideMark/>
          </w:tcPr>
          <w:p w14:paraId="10A8EF21" w14:textId="77777777" w:rsidR="00EB1E02" w:rsidRPr="00821701" w:rsidRDefault="00EB1E0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0.300</w:t>
            </w:r>
          </w:p>
        </w:tc>
        <w:tc>
          <w:tcPr>
            <w:tcW w:w="0" w:type="dxa"/>
            <w:noWrap/>
            <w:hideMark/>
          </w:tcPr>
          <w:p w14:paraId="3BEA9084" w14:textId="77777777" w:rsidR="00EB1E02" w:rsidRPr="00821701" w:rsidRDefault="00EB1E02">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BAJO</w:t>
            </w:r>
          </w:p>
        </w:tc>
      </w:tr>
      <w:tr w:rsidR="00EB1E02" w:rsidRPr="00821701" w14:paraId="0BCCECB1" w14:textId="77777777" w:rsidTr="00EB1E02">
        <w:trPr>
          <w:trHeight w:val="315"/>
          <w:jc w:val="center"/>
        </w:trPr>
        <w:tc>
          <w:tcPr>
            <w:cnfStyle w:val="001000000000" w:firstRow="0" w:lastRow="0" w:firstColumn="1" w:lastColumn="0" w:oddVBand="0" w:evenVBand="0" w:oddHBand="0" w:evenHBand="0" w:firstRowFirstColumn="0" w:firstRowLastColumn="0" w:lastRowFirstColumn="0" w:lastRowLastColumn="0"/>
            <w:tcW w:w="1737" w:type="dxa"/>
            <w:noWrap/>
            <w:hideMark/>
          </w:tcPr>
          <w:p w14:paraId="75F0C435" w14:textId="77777777" w:rsidR="00EB1E02" w:rsidRPr="00821701" w:rsidRDefault="00EB1E02">
            <w:pPr>
              <w:jc w:val="center"/>
              <w:rPr>
                <w:rFonts w:ascii="Arial" w:hAnsi="Arial" w:cs="Arial"/>
                <w:color w:val="000000"/>
                <w:highlight w:val="yellow"/>
              </w:rPr>
            </w:pPr>
            <w:r w:rsidRPr="00821701">
              <w:rPr>
                <w:rFonts w:ascii="Arial" w:hAnsi="Arial" w:cs="Arial"/>
                <w:color w:val="000000"/>
                <w:highlight w:val="yellow"/>
              </w:rPr>
              <w:t>Reptiles</w:t>
            </w:r>
          </w:p>
        </w:tc>
        <w:tc>
          <w:tcPr>
            <w:tcW w:w="1278" w:type="dxa"/>
            <w:noWrap/>
            <w:hideMark/>
          </w:tcPr>
          <w:p w14:paraId="30A41F03" w14:textId="77777777" w:rsidR="00EB1E02" w:rsidRPr="00821701" w:rsidRDefault="00EB1E0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0.506</w:t>
            </w:r>
          </w:p>
        </w:tc>
        <w:tc>
          <w:tcPr>
            <w:tcW w:w="1176" w:type="dxa"/>
            <w:noWrap/>
            <w:hideMark/>
          </w:tcPr>
          <w:p w14:paraId="23469660" w14:textId="77777777" w:rsidR="00EB1E02" w:rsidRPr="00821701" w:rsidRDefault="00EB1E02">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MEDIO</w:t>
            </w:r>
          </w:p>
        </w:tc>
        <w:tc>
          <w:tcPr>
            <w:tcW w:w="817" w:type="dxa"/>
            <w:noWrap/>
            <w:hideMark/>
          </w:tcPr>
          <w:p w14:paraId="6603A402" w14:textId="77777777" w:rsidR="00EB1E02" w:rsidRPr="00821701" w:rsidRDefault="00EB1E0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0.431</w:t>
            </w:r>
          </w:p>
        </w:tc>
        <w:tc>
          <w:tcPr>
            <w:tcW w:w="1176" w:type="dxa"/>
            <w:noWrap/>
            <w:hideMark/>
          </w:tcPr>
          <w:p w14:paraId="34B7D757" w14:textId="77777777" w:rsidR="00EB1E02" w:rsidRPr="00821701" w:rsidRDefault="00EB1E02">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MEDIO</w:t>
            </w:r>
          </w:p>
        </w:tc>
      </w:tr>
      <w:tr w:rsidR="006B7505" w14:paraId="66DF06A9" w14:textId="77777777" w:rsidTr="00EB1E02">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737" w:type="dxa"/>
            <w:noWrap/>
            <w:hideMark/>
          </w:tcPr>
          <w:p w14:paraId="4FA0EBBC" w14:textId="5617EFB2" w:rsidR="00EB1E02" w:rsidRPr="00821701" w:rsidRDefault="00EB1E02">
            <w:pPr>
              <w:jc w:val="center"/>
              <w:rPr>
                <w:rFonts w:ascii="Arial" w:hAnsi="Arial" w:cs="Arial"/>
                <w:color w:val="000000"/>
                <w:highlight w:val="yellow"/>
              </w:rPr>
            </w:pPr>
            <w:r w:rsidRPr="00821701">
              <w:rPr>
                <w:rFonts w:ascii="Arial" w:hAnsi="Arial" w:cs="Arial"/>
                <w:color w:val="000000"/>
                <w:highlight w:val="yellow"/>
              </w:rPr>
              <w:lastRenderedPageBreak/>
              <w:t>Lepidópteros</w:t>
            </w:r>
          </w:p>
        </w:tc>
        <w:tc>
          <w:tcPr>
            <w:tcW w:w="0" w:type="dxa"/>
            <w:noWrap/>
            <w:hideMark/>
          </w:tcPr>
          <w:p w14:paraId="6B80764B" w14:textId="77777777" w:rsidR="00EB1E02" w:rsidRPr="00821701" w:rsidRDefault="00EB1E0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0.197</w:t>
            </w:r>
          </w:p>
        </w:tc>
        <w:tc>
          <w:tcPr>
            <w:tcW w:w="0" w:type="dxa"/>
            <w:noWrap/>
            <w:hideMark/>
          </w:tcPr>
          <w:p w14:paraId="3A4703C6" w14:textId="77777777" w:rsidR="00EB1E02" w:rsidRPr="00821701" w:rsidRDefault="00EB1E02">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BAJO</w:t>
            </w:r>
          </w:p>
        </w:tc>
        <w:tc>
          <w:tcPr>
            <w:tcW w:w="817" w:type="dxa"/>
            <w:noWrap/>
            <w:hideMark/>
          </w:tcPr>
          <w:p w14:paraId="51688564" w14:textId="77777777" w:rsidR="00EB1E02" w:rsidRPr="00821701" w:rsidRDefault="00EB1E0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821701">
              <w:rPr>
                <w:rFonts w:ascii="Arial" w:hAnsi="Arial" w:cs="Arial"/>
                <w:color w:val="000000"/>
                <w:highlight w:val="yellow"/>
              </w:rPr>
              <w:t>0.334</w:t>
            </w:r>
          </w:p>
        </w:tc>
        <w:tc>
          <w:tcPr>
            <w:tcW w:w="0" w:type="dxa"/>
            <w:noWrap/>
            <w:hideMark/>
          </w:tcPr>
          <w:p w14:paraId="31D22B97" w14:textId="77777777" w:rsidR="00EB1E02" w:rsidRDefault="00EB1E02">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821701">
              <w:rPr>
                <w:rFonts w:ascii="Arial" w:hAnsi="Arial" w:cs="Arial"/>
                <w:color w:val="000000"/>
                <w:highlight w:val="yellow"/>
              </w:rPr>
              <w:t>MEDIO</w:t>
            </w:r>
          </w:p>
        </w:tc>
      </w:tr>
    </w:tbl>
    <w:p w14:paraId="2BE33E0A" w14:textId="77777777" w:rsidR="00EB1E02" w:rsidRDefault="00EB1E02" w:rsidP="00EB1E02">
      <w:pPr>
        <w:spacing w:line="276" w:lineRule="auto"/>
        <w:jc w:val="both"/>
        <w:rPr>
          <w:rFonts w:ascii="Arial" w:hAnsi="Arial" w:cs="Arial"/>
        </w:rPr>
      </w:pPr>
    </w:p>
    <w:p w14:paraId="56769A79" w14:textId="32B6178E" w:rsidR="00EB1E02" w:rsidRPr="00DD13FA" w:rsidRDefault="00EB1E02" w:rsidP="00EB1E02">
      <w:pPr>
        <w:spacing w:line="276" w:lineRule="auto"/>
        <w:jc w:val="both"/>
        <w:rPr>
          <w:rFonts w:ascii="Arial" w:hAnsi="Arial" w:cs="Arial"/>
          <w:highlight w:val="yellow"/>
        </w:rPr>
      </w:pPr>
      <w:r w:rsidRPr="00DD13FA">
        <w:rPr>
          <w:rFonts w:ascii="Arial" w:hAnsi="Arial" w:cs="Arial"/>
          <w:highlight w:val="yellow"/>
        </w:rPr>
        <w:t xml:space="preserve">Para el grupo de las aves la dominancia de especies fue media para el </w:t>
      </w:r>
      <w:r w:rsidR="00895032" w:rsidRPr="00DD13FA">
        <w:rPr>
          <w:rFonts w:ascii="Arial" w:hAnsi="Arial" w:cs="Arial"/>
          <w:highlight w:val="yellow"/>
        </w:rPr>
        <w:t>ACUSTF</w:t>
      </w:r>
      <w:r w:rsidRPr="00DD13FA">
        <w:rPr>
          <w:rFonts w:ascii="Arial" w:hAnsi="Arial" w:cs="Arial"/>
          <w:highlight w:val="yellow"/>
        </w:rPr>
        <w:t>, para el área del sistema ambiental la dominancia de especies fue baja.</w:t>
      </w:r>
    </w:p>
    <w:p w14:paraId="1F110254" w14:textId="6C62A10C" w:rsidR="00EB1E02" w:rsidRPr="00DD13FA" w:rsidRDefault="00EB1E02" w:rsidP="00EB1E02">
      <w:pPr>
        <w:spacing w:line="276" w:lineRule="auto"/>
        <w:jc w:val="both"/>
        <w:rPr>
          <w:rFonts w:ascii="Arial" w:hAnsi="Arial" w:cs="Arial"/>
          <w:highlight w:val="yellow"/>
        </w:rPr>
      </w:pPr>
      <w:r w:rsidRPr="00DD13FA">
        <w:rPr>
          <w:rFonts w:ascii="Arial" w:hAnsi="Arial" w:cs="Arial"/>
          <w:highlight w:val="yellow"/>
        </w:rPr>
        <w:t xml:space="preserve">Para el grupo de los mamíferos en el </w:t>
      </w:r>
      <w:r w:rsidR="00895032" w:rsidRPr="00DD13FA">
        <w:rPr>
          <w:rFonts w:ascii="Arial" w:hAnsi="Arial" w:cs="Arial"/>
          <w:highlight w:val="yellow"/>
        </w:rPr>
        <w:t>ACUSTF</w:t>
      </w:r>
      <w:r w:rsidRPr="00DD13FA">
        <w:rPr>
          <w:rFonts w:ascii="Arial" w:hAnsi="Arial" w:cs="Arial"/>
          <w:highlight w:val="yellow"/>
        </w:rPr>
        <w:t xml:space="preserve"> se presenta una dominancia de especies media; para el área del sistema ambiental su valoración de dominancia fue bajo.</w:t>
      </w:r>
    </w:p>
    <w:p w14:paraId="6A931958" w14:textId="2B2EEA07" w:rsidR="00EB1E02" w:rsidRPr="00DD13FA" w:rsidRDefault="00EB1E02" w:rsidP="00EB1E02">
      <w:pPr>
        <w:spacing w:line="276" w:lineRule="auto"/>
        <w:jc w:val="both"/>
        <w:rPr>
          <w:rFonts w:ascii="Arial" w:hAnsi="Arial" w:cs="Arial"/>
          <w:highlight w:val="yellow"/>
        </w:rPr>
      </w:pPr>
      <w:r w:rsidRPr="00DD13FA">
        <w:rPr>
          <w:rFonts w:ascii="Arial" w:hAnsi="Arial" w:cs="Arial"/>
          <w:highlight w:val="yellow"/>
        </w:rPr>
        <w:t xml:space="preserve">Para el grupo de los reptiles en el </w:t>
      </w:r>
      <w:r w:rsidR="00895032" w:rsidRPr="00DD13FA">
        <w:rPr>
          <w:rFonts w:ascii="Arial" w:hAnsi="Arial" w:cs="Arial"/>
          <w:highlight w:val="yellow"/>
        </w:rPr>
        <w:t>ACUSTF</w:t>
      </w:r>
      <w:r w:rsidRPr="00DD13FA">
        <w:rPr>
          <w:rFonts w:ascii="Arial" w:hAnsi="Arial" w:cs="Arial"/>
          <w:highlight w:val="yellow"/>
        </w:rPr>
        <w:t xml:space="preserve"> los valores de dominancia fueron medios; para el área del sistema ambiental los valores de dominancia fueron medios, de tal manera que en ambas áreas existen especies dominantes.</w:t>
      </w:r>
    </w:p>
    <w:p w14:paraId="28403417" w14:textId="2B597DF6" w:rsidR="00EB1E02" w:rsidRDefault="00EB1E02" w:rsidP="00EB1E02">
      <w:pPr>
        <w:spacing w:line="276" w:lineRule="auto"/>
        <w:jc w:val="both"/>
        <w:rPr>
          <w:rFonts w:ascii="Arial" w:hAnsi="Arial" w:cs="Arial"/>
        </w:rPr>
      </w:pPr>
      <w:r w:rsidRPr="00DD13FA">
        <w:rPr>
          <w:rFonts w:ascii="Arial" w:hAnsi="Arial" w:cs="Arial"/>
          <w:highlight w:val="yellow"/>
        </w:rPr>
        <w:t>Para el grupo de los lepidópteros la dominancia entre especies fue baja, para el área del sistema ambiental los valores de dominancia de especies fueron medios, teniendo más especies dominantes en el área del sistema ambiental.</w:t>
      </w:r>
      <w:r>
        <w:rPr>
          <w:rFonts w:ascii="Arial" w:hAnsi="Arial" w:cs="Arial"/>
        </w:rPr>
        <w:t xml:space="preserve"> </w:t>
      </w:r>
    </w:p>
    <w:p w14:paraId="126DEF34" w14:textId="77777777" w:rsidR="00EB1E02" w:rsidRDefault="00EB1E02" w:rsidP="00EB1E02">
      <w:pPr>
        <w:spacing w:line="276" w:lineRule="auto"/>
        <w:jc w:val="both"/>
        <w:rPr>
          <w:rFonts w:ascii="Arial" w:hAnsi="Arial" w:cs="Arial"/>
        </w:rPr>
      </w:pPr>
    </w:p>
    <w:p w14:paraId="7EAC6667" w14:textId="5026630E" w:rsidR="00EB1E02" w:rsidRDefault="00EB1E02" w:rsidP="00EB1E02">
      <w:pPr>
        <w:spacing w:line="276" w:lineRule="auto"/>
        <w:jc w:val="both"/>
        <w:rPr>
          <w:rFonts w:ascii="Arial" w:hAnsi="Arial" w:cs="Arial"/>
        </w:rPr>
      </w:pPr>
      <w:r>
        <w:rPr>
          <w:rFonts w:ascii="Arial" w:hAnsi="Arial" w:cs="Arial"/>
          <w:noProof/>
          <w:lang w:val="es-ES" w:eastAsia="es-ES"/>
        </w:rPr>
        <w:drawing>
          <wp:inline distT="0" distB="0" distL="0" distR="0" wp14:anchorId="60174BED" wp14:editId="06AB2D1E">
            <wp:extent cx="6158354" cy="3229610"/>
            <wp:effectExtent l="0" t="0" r="0" b="8890"/>
            <wp:docPr id="169399582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69339" cy="3235371"/>
                    </a:xfrm>
                    <a:prstGeom prst="rect">
                      <a:avLst/>
                    </a:prstGeom>
                    <a:noFill/>
                  </pic:spPr>
                </pic:pic>
              </a:graphicData>
            </a:graphic>
          </wp:inline>
        </w:drawing>
      </w:r>
    </w:p>
    <w:p w14:paraId="3A43F917" w14:textId="77777777" w:rsidR="00EB1E02" w:rsidRPr="00F17568" w:rsidRDefault="00EB1E02" w:rsidP="006B7505">
      <w:pPr>
        <w:pStyle w:val="GRAFICAS"/>
      </w:pPr>
      <w:bookmarkStart w:id="126" w:name="_Toc140490544"/>
      <w:bookmarkStart w:id="127" w:name="_Toc166502714"/>
      <w:r w:rsidRPr="00F17568">
        <w:t>Comparativo de dominancia por el índice de Simpson.</w:t>
      </w:r>
      <w:bookmarkEnd w:id="126"/>
      <w:bookmarkEnd w:id="127"/>
    </w:p>
    <w:p w14:paraId="2CE82C39" w14:textId="77777777" w:rsidR="00EB1E02" w:rsidRPr="000C7160" w:rsidRDefault="00EB1E02" w:rsidP="00EB1E02">
      <w:pPr>
        <w:spacing w:line="276" w:lineRule="auto"/>
        <w:jc w:val="both"/>
        <w:rPr>
          <w:rFonts w:ascii="Arial" w:hAnsi="Arial" w:cs="Arial"/>
        </w:rPr>
      </w:pPr>
    </w:p>
    <w:p w14:paraId="01731FB9" w14:textId="77777777" w:rsidR="00EB1E02" w:rsidRPr="000C7160" w:rsidRDefault="00EB1E02" w:rsidP="00EB1E02">
      <w:pPr>
        <w:rPr>
          <w:rFonts w:ascii="Arial" w:hAnsi="Arial" w:cs="Arial"/>
          <w:b/>
          <w:bCs/>
        </w:rPr>
      </w:pPr>
      <w:r w:rsidRPr="000C7160">
        <w:rPr>
          <w:rFonts w:ascii="Arial" w:hAnsi="Arial" w:cs="Arial"/>
          <w:b/>
          <w:bCs/>
        </w:rPr>
        <w:t>Índice de Berger-Parker.</w:t>
      </w:r>
    </w:p>
    <w:p w14:paraId="3894A771" w14:textId="77777777" w:rsidR="00EB1E02" w:rsidRPr="000C7160" w:rsidRDefault="00EB1E02" w:rsidP="00EB1E02">
      <w:pPr>
        <w:rPr>
          <w:rFonts w:ascii="Arial" w:hAnsi="Arial" w:cs="Arial"/>
        </w:rPr>
      </w:pPr>
    </w:p>
    <w:p w14:paraId="39E86C79" w14:textId="77777777" w:rsidR="00EB1E02" w:rsidRPr="00F17568" w:rsidRDefault="00EB1E02" w:rsidP="006B7505">
      <w:pPr>
        <w:pStyle w:val="TABLAS0"/>
      </w:pPr>
      <w:bookmarkStart w:id="128" w:name="_Toc140490521"/>
      <w:bookmarkStart w:id="129" w:name="_Toc166502524"/>
      <w:r w:rsidRPr="00F17568">
        <w:t>Comparativo de dominancia por el índice de Berger-Parker.</w:t>
      </w:r>
      <w:bookmarkEnd w:id="128"/>
      <w:bookmarkEnd w:id="129"/>
    </w:p>
    <w:tbl>
      <w:tblPr>
        <w:tblStyle w:val="Tablaconcuadrcula4-nfasis11"/>
        <w:tblW w:w="6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9"/>
        <w:gridCol w:w="1197"/>
        <w:gridCol w:w="1110"/>
        <w:gridCol w:w="817"/>
        <w:gridCol w:w="1110"/>
      </w:tblGrid>
      <w:tr w:rsidR="00EB1E02" w:rsidRPr="00DD13FA" w14:paraId="67CF13E3" w14:textId="77777777" w:rsidTr="006B7505">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dxa"/>
            <w:gridSpan w:val="5"/>
            <w:tcBorders>
              <w:top w:val="none" w:sz="0" w:space="0" w:color="auto"/>
              <w:left w:val="none" w:sz="0" w:space="0" w:color="auto"/>
              <w:bottom w:val="none" w:sz="0" w:space="0" w:color="auto"/>
              <w:right w:val="none" w:sz="0" w:space="0" w:color="auto"/>
            </w:tcBorders>
            <w:noWrap/>
            <w:hideMark/>
          </w:tcPr>
          <w:p w14:paraId="76604F4C" w14:textId="77777777" w:rsidR="00EB1E02" w:rsidRPr="00DD13FA" w:rsidRDefault="00EB1E02">
            <w:pPr>
              <w:jc w:val="center"/>
              <w:rPr>
                <w:rFonts w:ascii="Arial" w:hAnsi="Arial" w:cs="Arial"/>
                <w:color w:val="000000"/>
                <w:highlight w:val="yellow"/>
              </w:rPr>
            </w:pPr>
            <w:r w:rsidRPr="00DD13FA">
              <w:rPr>
                <w:rFonts w:ascii="Arial" w:hAnsi="Arial" w:cs="Arial"/>
                <w:color w:val="000000"/>
                <w:highlight w:val="yellow"/>
              </w:rPr>
              <w:t xml:space="preserve">Berger-Parker </w:t>
            </w:r>
          </w:p>
        </w:tc>
      </w:tr>
      <w:tr w:rsidR="00EB1E02" w:rsidRPr="00DD13FA" w14:paraId="6B7BFC9B" w14:textId="77777777" w:rsidTr="006B7505">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0E3AE048" w14:textId="77777777" w:rsidR="00EB1E02" w:rsidRPr="00DD13FA" w:rsidRDefault="00EB1E02">
            <w:pPr>
              <w:jc w:val="center"/>
              <w:rPr>
                <w:rFonts w:ascii="Arial" w:hAnsi="Arial" w:cs="Arial"/>
                <w:color w:val="000000"/>
                <w:highlight w:val="yellow"/>
              </w:rPr>
            </w:pPr>
            <w:r w:rsidRPr="00DD13FA">
              <w:rPr>
                <w:rFonts w:ascii="Arial" w:hAnsi="Arial" w:cs="Arial"/>
                <w:color w:val="000000"/>
                <w:highlight w:val="yellow"/>
              </w:rPr>
              <w:t>GRUPO</w:t>
            </w:r>
          </w:p>
        </w:tc>
        <w:tc>
          <w:tcPr>
            <w:tcW w:w="0" w:type="dxa"/>
            <w:noWrap/>
            <w:hideMark/>
          </w:tcPr>
          <w:p w14:paraId="03BAE474" w14:textId="1BED16EE" w:rsidR="00EB1E02" w:rsidRPr="00DD13FA" w:rsidRDefault="00895032">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DD13FA">
              <w:rPr>
                <w:rFonts w:ascii="Arial" w:hAnsi="Arial" w:cs="Arial"/>
                <w:b/>
                <w:bCs/>
                <w:color w:val="000000"/>
                <w:highlight w:val="yellow"/>
              </w:rPr>
              <w:t>ACUSTF</w:t>
            </w:r>
          </w:p>
        </w:tc>
        <w:tc>
          <w:tcPr>
            <w:tcW w:w="0" w:type="dxa"/>
            <w:noWrap/>
            <w:hideMark/>
          </w:tcPr>
          <w:p w14:paraId="33DAF5C1" w14:textId="77777777" w:rsidR="00EB1E02" w:rsidRPr="00DD13FA" w:rsidRDefault="00EB1E02">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DD13FA">
              <w:rPr>
                <w:rFonts w:ascii="Arial" w:hAnsi="Arial" w:cs="Arial"/>
                <w:b/>
                <w:bCs/>
                <w:color w:val="000000"/>
                <w:highlight w:val="yellow"/>
              </w:rPr>
              <w:t>RANGO</w:t>
            </w:r>
          </w:p>
        </w:tc>
        <w:tc>
          <w:tcPr>
            <w:tcW w:w="0" w:type="dxa"/>
            <w:noWrap/>
            <w:hideMark/>
          </w:tcPr>
          <w:p w14:paraId="7212CF1E" w14:textId="77777777" w:rsidR="00EB1E02" w:rsidRPr="00DD13FA" w:rsidRDefault="00EB1E02">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DD13FA">
              <w:rPr>
                <w:rFonts w:ascii="Arial" w:hAnsi="Arial" w:cs="Arial"/>
                <w:b/>
                <w:bCs/>
                <w:color w:val="000000"/>
                <w:highlight w:val="yellow"/>
              </w:rPr>
              <w:t>SA</w:t>
            </w:r>
          </w:p>
        </w:tc>
        <w:tc>
          <w:tcPr>
            <w:tcW w:w="0" w:type="dxa"/>
            <w:noWrap/>
            <w:hideMark/>
          </w:tcPr>
          <w:p w14:paraId="56A0A237" w14:textId="77777777" w:rsidR="00EB1E02" w:rsidRPr="00DD13FA" w:rsidRDefault="00EB1E02">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DD13FA">
              <w:rPr>
                <w:rFonts w:ascii="Arial" w:hAnsi="Arial" w:cs="Arial"/>
                <w:b/>
                <w:bCs/>
                <w:color w:val="000000"/>
                <w:highlight w:val="yellow"/>
              </w:rPr>
              <w:t>RANGO</w:t>
            </w:r>
          </w:p>
        </w:tc>
      </w:tr>
      <w:tr w:rsidR="00EB1E02" w:rsidRPr="00DD13FA" w14:paraId="22700ABC" w14:textId="77777777" w:rsidTr="00EB1E02">
        <w:trPr>
          <w:trHeight w:val="315"/>
          <w:jc w:val="center"/>
        </w:trPr>
        <w:tc>
          <w:tcPr>
            <w:cnfStyle w:val="001000000000" w:firstRow="0" w:lastRow="0" w:firstColumn="1" w:lastColumn="0" w:oddVBand="0" w:evenVBand="0" w:oddHBand="0" w:evenHBand="0" w:firstRowFirstColumn="0" w:firstRowLastColumn="0" w:lastRowFirstColumn="0" w:lastRowLastColumn="0"/>
            <w:tcW w:w="1849" w:type="dxa"/>
            <w:noWrap/>
            <w:hideMark/>
          </w:tcPr>
          <w:p w14:paraId="0E96C457" w14:textId="77777777" w:rsidR="00EB1E02" w:rsidRPr="00DD13FA" w:rsidRDefault="00EB1E02">
            <w:pPr>
              <w:jc w:val="center"/>
              <w:rPr>
                <w:rFonts w:ascii="Arial" w:hAnsi="Arial" w:cs="Arial"/>
                <w:color w:val="000000"/>
                <w:highlight w:val="yellow"/>
              </w:rPr>
            </w:pPr>
            <w:r w:rsidRPr="00DD13FA">
              <w:rPr>
                <w:rFonts w:ascii="Arial" w:hAnsi="Arial" w:cs="Arial"/>
                <w:color w:val="000000"/>
                <w:highlight w:val="yellow"/>
              </w:rPr>
              <w:t>Aves</w:t>
            </w:r>
          </w:p>
        </w:tc>
        <w:tc>
          <w:tcPr>
            <w:tcW w:w="1197" w:type="dxa"/>
            <w:noWrap/>
            <w:hideMark/>
          </w:tcPr>
          <w:p w14:paraId="48F70529" w14:textId="77777777" w:rsidR="00EB1E02" w:rsidRPr="00DD13FA" w:rsidRDefault="00EB1E0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0.571</w:t>
            </w:r>
          </w:p>
        </w:tc>
        <w:tc>
          <w:tcPr>
            <w:tcW w:w="1101" w:type="dxa"/>
            <w:noWrap/>
            <w:hideMark/>
          </w:tcPr>
          <w:p w14:paraId="478DE1A4" w14:textId="77777777" w:rsidR="00EB1E02" w:rsidRPr="00DD13FA" w:rsidRDefault="00EB1E02">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MEDIO</w:t>
            </w:r>
          </w:p>
        </w:tc>
        <w:tc>
          <w:tcPr>
            <w:tcW w:w="752" w:type="dxa"/>
            <w:noWrap/>
            <w:hideMark/>
          </w:tcPr>
          <w:p w14:paraId="29163210" w14:textId="77777777" w:rsidR="00EB1E02" w:rsidRPr="00DD13FA" w:rsidRDefault="00EB1E0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0.235</w:t>
            </w:r>
          </w:p>
        </w:tc>
        <w:tc>
          <w:tcPr>
            <w:tcW w:w="1101" w:type="dxa"/>
            <w:noWrap/>
            <w:hideMark/>
          </w:tcPr>
          <w:p w14:paraId="538B4F5A" w14:textId="77777777" w:rsidR="00EB1E02" w:rsidRPr="00DD13FA" w:rsidRDefault="00EB1E02">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BAJO</w:t>
            </w:r>
          </w:p>
        </w:tc>
      </w:tr>
      <w:tr w:rsidR="00EB1E02" w:rsidRPr="00DD13FA" w14:paraId="61FC4918" w14:textId="77777777" w:rsidTr="006B7505">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3F589C5F" w14:textId="3794EBBA" w:rsidR="00EB1E02" w:rsidRPr="00DD13FA" w:rsidRDefault="00A631AE">
            <w:pPr>
              <w:jc w:val="center"/>
              <w:rPr>
                <w:rFonts w:ascii="Arial" w:hAnsi="Arial" w:cs="Arial"/>
                <w:color w:val="000000"/>
                <w:highlight w:val="yellow"/>
              </w:rPr>
            </w:pPr>
            <w:r w:rsidRPr="00DD13FA">
              <w:rPr>
                <w:rFonts w:ascii="Arial" w:hAnsi="Arial" w:cs="Arial"/>
                <w:color w:val="000000"/>
                <w:highlight w:val="yellow"/>
              </w:rPr>
              <w:t>Mamíferos</w:t>
            </w:r>
          </w:p>
        </w:tc>
        <w:tc>
          <w:tcPr>
            <w:tcW w:w="0" w:type="dxa"/>
            <w:noWrap/>
            <w:hideMark/>
          </w:tcPr>
          <w:p w14:paraId="4573CCB1" w14:textId="77777777" w:rsidR="00EB1E02" w:rsidRPr="00DD13FA" w:rsidRDefault="00EB1E0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0.500</w:t>
            </w:r>
          </w:p>
        </w:tc>
        <w:tc>
          <w:tcPr>
            <w:tcW w:w="0" w:type="dxa"/>
            <w:noWrap/>
            <w:hideMark/>
          </w:tcPr>
          <w:p w14:paraId="06807686" w14:textId="77777777" w:rsidR="00EB1E02" w:rsidRPr="00DD13FA" w:rsidRDefault="00EB1E02">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MEDIO</w:t>
            </w:r>
          </w:p>
        </w:tc>
        <w:tc>
          <w:tcPr>
            <w:tcW w:w="0" w:type="dxa"/>
            <w:noWrap/>
            <w:hideMark/>
          </w:tcPr>
          <w:p w14:paraId="094FAC74" w14:textId="77777777" w:rsidR="00EB1E02" w:rsidRPr="00DD13FA" w:rsidRDefault="00EB1E0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0.500</w:t>
            </w:r>
          </w:p>
        </w:tc>
        <w:tc>
          <w:tcPr>
            <w:tcW w:w="0" w:type="dxa"/>
            <w:noWrap/>
            <w:hideMark/>
          </w:tcPr>
          <w:p w14:paraId="50979357" w14:textId="77777777" w:rsidR="00EB1E02" w:rsidRPr="00DD13FA" w:rsidRDefault="00EB1E02">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MEDIO</w:t>
            </w:r>
          </w:p>
        </w:tc>
      </w:tr>
      <w:tr w:rsidR="00EB1E02" w:rsidRPr="00DD13FA" w14:paraId="17B76A9A" w14:textId="77777777" w:rsidTr="00EB1E02">
        <w:trPr>
          <w:trHeight w:val="315"/>
          <w:jc w:val="center"/>
        </w:trPr>
        <w:tc>
          <w:tcPr>
            <w:cnfStyle w:val="001000000000" w:firstRow="0" w:lastRow="0" w:firstColumn="1" w:lastColumn="0" w:oddVBand="0" w:evenVBand="0" w:oddHBand="0" w:evenHBand="0" w:firstRowFirstColumn="0" w:firstRowLastColumn="0" w:lastRowFirstColumn="0" w:lastRowLastColumn="0"/>
            <w:tcW w:w="1849" w:type="dxa"/>
            <w:noWrap/>
            <w:hideMark/>
          </w:tcPr>
          <w:p w14:paraId="268D0B6A" w14:textId="77777777" w:rsidR="00EB1E02" w:rsidRPr="00DD13FA" w:rsidRDefault="00EB1E02">
            <w:pPr>
              <w:jc w:val="center"/>
              <w:rPr>
                <w:rFonts w:ascii="Arial" w:hAnsi="Arial" w:cs="Arial"/>
                <w:color w:val="000000"/>
                <w:highlight w:val="yellow"/>
              </w:rPr>
            </w:pPr>
            <w:r w:rsidRPr="00DD13FA">
              <w:rPr>
                <w:rFonts w:ascii="Arial" w:hAnsi="Arial" w:cs="Arial"/>
                <w:color w:val="000000"/>
                <w:highlight w:val="yellow"/>
              </w:rPr>
              <w:t>Reptiles</w:t>
            </w:r>
          </w:p>
        </w:tc>
        <w:tc>
          <w:tcPr>
            <w:tcW w:w="1197" w:type="dxa"/>
            <w:noWrap/>
            <w:hideMark/>
          </w:tcPr>
          <w:p w14:paraId="0BFBB85A" w14:textId="77777777" w:rsidR="00EB1E02" w:rsidRPr="00DD13FA" w:rsidRDefault="00EB1E0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0.667</w:t>
            </w:r>
          </w:p>
        </w:tc>
        <w:tc>
          <w:tcPr>
            <w:tcW w:w="1101" w:type="dxa"/>
            <w:noWrap/>
            <w:hideMark/>
          </w:tcPr>
          <w:p w14:paraId="52DC1C2D" w14:textId="6CC05ACE" w:rsidR="00EB1E02" w:rsidRPr="00DD13FA" w:rsidRDefault="00A631AE">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MEDIO</w:t>
            </w:r>
          </w:p>
        </w:tc>
        <w:tc>
          <w:tcPr>
            <w:tcW w:w="752" w:type="dxa"/>
            <w:noWrap/>
            <w:hideMark/>
          </w:tcPr>
          <w:p w14:paraId="6131CF20" w14:textId="77777777" w:rsidR="00EB1E02" w:rsidRPr="00DD13FA" w:rsidRDefault="00EB1E02">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0.583</w:t>
            </w:r>
          </w:p>
        </w:tc>
        <w:tc>
          <w:tcPr>
            <w:tcW w:w="1101" w:type="dxa"/>
            <w:noWrap/>
            <w:hideMark/>
          </w:tcPr>
          <w:p w14:paraId="4EE3E43A" w14:textId="77777777" w:rsidR="00EB1E02" w:rsidRPr="00DD13FA" w:rsidRDefault="00EB1E02">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MEDIO</w:t>
            </w:r>
          </w:p>
        </w:tc>
      </w:tr>
      <w:tr w:rsidR="00EB1E02" w14:paraId="78D7055F" w14:textId="77777777" w:rsidTr="006B7505">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72814E24" w14:textId="2EB0EA86" w:rsidR="00EB1E02" w:rsidRPr="00DD13FA" w:rsidRDefault="00A631AE">
            <w:pPr>
              <w:jc w:val="center"/>
              <w:rPr>
                <w:rFonts w:ascii="Arial" w:hAnsi="Arial" w:cs="Arial"/>
                <w:color w:val="000000"/>
                <w:highlight w:val="yellow"/>
              </w:rPr>
            </w:pPr>
            <w:r w:rsidRPr="00DD13FA">
              <w:rPr>
                <w:rFonts w:ascii="Arial" w:hAnsi="Arial" w:cs="Arial"/>
                <w:color w:val="000000"/>
                <w:highlight w:val="yellow"/>
              </w:rPr>
              <w:t>Lepidópteros</w:t>
            </w:r>
          </w:p>
        </w:tc>
        <w:tc>
          <w:tcPr>
            <w:tcW w:w="0" w:type="dxa"/>
            <w:noWrap/>
            <w:hideMark/>
          </w:tcPr>
          <w:p w14:paraId="659F9DC2" w14:textId="77777777" w:rsidR="00EB1E02" w:rsidRPr="00DD13FA" w:rsidRDefault="00EB1E0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0.263</w:t>
            </w:r>
          </w:p>
        </w:tc>
        <w:tc>
          <w:tcPr>
            <w:tcW w:w="0" w:type="dxa"/>
            <w:noWrap/>
            <w:hideMark/>
          </w:tcPr>
          <w:p w14:paraId="3773FDDC" w14:textId="77777777" w:rsidR="00EB1E02" w:rsidRPr="00DD13FA" w:rsidRDefault="00EB1E02">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BAJO</w:t>
            </w:r>
          </w:p>
        </w:tc>
        <w:tc>
          <w:tcPr>
            <w:tcW w:w="0" w:type="dxa"/>
            <w:noWrap/>
            <w:hideMark/>
          </w:tcPr>
          <w:p w14:paraId="77DEA75A" w14:textId="77777777" w:rsidR="00EB1E02" w:rsidRPr="00DD13FA" w:rsidRDefault="00EB1E02">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0.531</w:t>
            </w:r>
          </w:p>
        </w:tc>
        <w:tc>
          <w:tcPr>
            <w:tcW w:w="0" w:type="dxa"/>
            <w:noWrap/>
            <w:hideMark/>
          </w:tcPr>
          <w:p w14:paraId="33C71E02" w14:textId="77777777" w:rsidR="00EB1E02" w:rsidRDefault="00EB1E02">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D13FA">
              <w:rPr>
                <w:rFonts w:ascii="Arial" w:hAnsi="Arial" w:cs="Arial"/>
                <w:color w:val="000000"/>
                <w:highlight w:val="yellow"/>
              </w:rPr>
              <w:t>MEDIO</w:t>
            </w:r>
          </w:p>
        </w:tc>
      </w:tr>
    </w:tbl>
    <w:p w14:paraId="6D7BF44D" w14:textId="77777777" w:rsidR="00A631AE" w:rsidRDefault="00A631AE">
      <w:pPr>
        <w:spacing w:line="276" w:lineRule="auto"/>
        <w:jc w:val="both"/>
      </w:pPr>
    </w:p>
    <w:p w14:paraId="10F5C55D" w14:textId="096DBDF1" w:rsidR="00A631AE" w:rsidRPr="00DD13FA" w:rsidRDefault="00A631AE" w:rsidP="00A631AE">
      <w:pPr>
        <w:spacing w:line="276" w:lineRule="auto"/>
        <w:jc w:val="both"/>
        <w:rPr>
          <w:rFonts w:ascii="Arial" w:hAnsi="Arial" w:cs="Arial"/>
          <w:highlight w:val="yellow"/>
        </w:rPr>
      </w:pPr>
      <w:r w:rsidRPr="00DD13FA">
        <w:rPr>
          <w:rFonts w:ascii="Arial" w:hAnsi="Arial" w:cs="Arial"/>
          <w:highlight w:val="yellow"/>
        </w:rPr>
        <w:t xml:space="preserve">Para el grupo de las aves el índice arrojo para el </w:t>
      </w:r>
      <w:r w:rsidR="00895032" w:rsidRPr="00DD13FA">
        <w:rPr>
          <w:rFonts w:ascii="Arial" w:hAnsi="Arial" w:cs="Arial"/>
          <w:highlight w:val="yellow"/>
        </w:rPr>
        <w:t>ACUSTF</w:t>
      </w:r>
      <w:r w:rsidRPr="00DD13FA">
        <w:rPr>
          <w:rFonts w:ascii="Arial" w:hAnsi="Arial" w:cs="Arial"/>
          <w:highlight w:val="yellow"/>
        </w:rPr>
        <w:t xml:space="preserve"> una dominancia de especies medio, en el área del sistema ambiental se presentaron valores de dominancia baja.</w:t>
      </w:r>
    </w:p>
    <w:p w14:paraId="3FA131A4" w14:textId="29BBADA1" w:rsidR="00A631AE" w:rsidRPr="00DD13FA" w:rsidRDefault="00A631AE" w:rsidP="00A631AE">
      <w:pPr>
        <w:spacing w:line="276" w:lineRule="auto"/>
        <w:jc w:val="both"/>
        <w:rPr>
          <w:rFonts w:ascii="Arial" w:hAnsi="Arial" w:cs="Arial"/>
          <w:highlight w:val="yellow"/>
        </w:rPr>
      </w:pPr>
      <w:r w:rsidRPr="00DD13FA">
        <w:rPr>
          <w:rFonts w:ascii="Arial" w:hAnsi="Arial" w:cs="Arial"/>
          <w:highlight w:val="yellow"/>
        </w:rPr>
        <w:t xml:space="preserve">Para el grupo de los mamíferos en el </w:t>
      </w:r>
      <w:r w:rsidR="00895032" w:rsidRPr="00DD13FA">
        <w:rPr>
          <w:rFonts w:ascii="Arial" w:hAnsi="Arial" w:cs="Arial"/>
          <w:highlight w:val="yellow"/>
        </w:rPr>
        <w:t>ACUSTF</w:t>
      </w:r>
      <w:r w:rsidRPr="00DD13FA">
        <w:rPr>
          <w:rFonts w:ascii="Arial" w:hAnsi="Arial" w:cs="Arial"/>
          <w:highlight w:val="yellow"/>
        </w:rPr>
        <w:t xml:space="preserve"> se presentó una dominancia de especies media, para el área del sistema ambiental la dominancia de especies fue media.</w:t>
      </w:r>
    </w:p>
    <w:p w14:paraId="25FA248A" w14:textId="59CC59CA" w:rsidR="00A631AE" w:rsidRPr="00DD13FA" w:rsidRDefault="00A631AE" w:rsidP="00A631AE">
      <w:pPr>
        <w:spacing w:line="276" w:lineRule="auto"/>
        <w:jc w:val="both"/>
        <w:rPr>
          <w:rFonts w:ascii="Arial" w:hAnsi="Arial" w:cs="Arial"/>
          <w:highlight w:val="yellow"/>
        </w:rPr>
      </w:pPr>
      <w:r w:rsidRPr="00DD13FA">
        <w:rPr>
          <w:rFonts w:ascii="Arial" w:hAnsi="Arial" w:cs="Arial"/>
          <w:highlight w:val="yellow"/>
        </w:rPr>
        <w:t xml:space="preserve">Para el grupo de los reptiles en el </w:t>
      </w:r>
      <w:r w:rsidR="00895032" w:rsidRPr="00DD13FA">
        <w:rPr>
          <w:rFonts w:ascii="Arial" w:hAnsi="Arial" w:cs="Arial"/>
          <w:highlight w:val="yellow"/>
        </w:rPr>
        <w:t>ACUSTF</w:t>
      </w:r>
      <w:r w:rsidRPr="00DD13FA">
        <w:rPr>
          <w:rFonts w:ascii="Arial" w:hAnsi="Arial" w:cs="Arial"/>
          <w:highlight w:val="yellow"/>
        </w:rPr>
        <w:t xml:space="preserve"> se presentó una dominancia de especies media, en el área del sistema ambiental se presentó una dominancia media.</w:t>
      </w:r>
    </w:p>
    <w:p w14:paraId="0858924F" w14:textId="2B154B9E" w:rsidR="00A631AE" w:rsidRDefault="00A631AE" w:rsidP="00A631AE">
      <w:pPr>
        <w:jc w:val="both"/>
        <w:rPr>
          <w:rFonts w:ascii="Arial" w:hAnsi="Arial" w:cs="Arial"/>
        </w:rPr>
      </w:pPr>
      <w:r w:rsidRPr="00DD13FA">
        <w:rPr>
          <w:rFonts w:ascii="Arial" w:hAnsi="Arial" w:cs="Arial"/>
          <w:highlight w:val="yellow"/>
        </w:rPr>
        <w:t xml:space="preserve">Para el grupo de los lepidópteros con respecto al índice de </w:t>
      </w:r>
      <w:proofErr w:type="spellStart"/>
      <w:r w:rsidRPr="00DD13FA">
        <w:rPr>
          <w:rFonts w:ascii="Arial" w:hAnsi="Arial" w:cs="Arial"/>
          <w:highlight w:val="yellow"/>
        </w:rPr>
        <w:t>berger-parker</w:t>
      </w:r>
      <w:proofErr w:type="spellEnd"/>
      <w:r w:rsidRPr="00DD13FA">
        <w:rPr>
          <w:rFonts w:ascii="Arial" w:hAnsi="Arial" w:cs="Arial"/>
          <w:highlight w:val="yellow"/>
        </w:rPr>
        <w:t xml:space="preserve"> fueron valores bajos para el </w:t>
      </w:r>
      <w:r w:rsidR="00895032" w:rsidRPr="00DD13FA">
        <w:rPr>
          <w:rFonts w:ascii="Arial" w:hAnsi="Arial" w:cs="Arial"/>
          <w:highlight w:val="yellow"/>
        </w:rPr>
        <w:t>ACUSTF</w:t>
      </w:r>
      <w:r w:rsidRPr="00DD13FA">
        <w:rPr>
          <w:rFonts w:ascii="Arial" w:hAnsi="Arial" w:cs="Arial"/>
          <w:highlight w:val="yellow"/>
        </w:rPr>
        <w:t xml:space="preserve"> y para el área del sistema ambiental los valores de dominancia fueron medio.</w:t>
      </w:r>
    </w:p>
    <w:p w14:paraId="7317DB05" w14:textId="77777777" w:rsidR="00A631AE" w:rsidRDefault="00A631AE"/>
    <w:p w14:paraId="454DB265" w14:textId="77777777" w:rsidR="00A631AE" w:rsidRDefault="00A631AE"/>
    <w:p w14:paraId="27C62750" w14:textId="54A35C07" w:rsidR="00A631AE" w:rsidRDefault="00A631AE" w:rsidP="006B7505">
      <w:pPr>
        <w:pStyle w:val="GRAFICAS"/>
        <w:numPr>
          <w:ilvl w:val="0"/>
          <w:numId w:val="0"/>
        </w:numPr>
        <w:ind w:firstLine="1"/>
        <w:jc w:val="center"/>
        <w:rPr>
          <w:rFonts w:ascii="Times New Roman" w:hAnsi="Times New Roman"/>
          <w:iCs w:val="0"/>
          <w:lang w:val="es-MX" w:eastAsia="es-MX"/>
        </w:rPr>
      </w:pPr>
      <w:bookmarkStart w:id="130" w:name="_Toc166502715"/>
      <w:r>
        <w:rPr>
          <w:noProof/>
          <w:lang w:eastAsia="es-ES"/>
        </w:rPr>
        <w:drawing>
          <wp:inline distT="0" distB="0" distL="0" distR="0" wp14:anchorId="4305AE38" wp14:editId="6C76E9DD">
            <wp:extent cx="6151030" cy="3395882"/>
            <wp:effectExtent l="0" t="0" r="2540" b="0"/>
            <wp:docPr id="62446277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65510" cy="3403876"/>
                    </a:xfrm>
                    <a:prstGeom prst="rect">
                      <a:avLst/>
                    </a:prstGeom>
                    <a:noFill/>
                  </pic:spPr>
                </pic:pic>
              </a:graphicData>
            </a:graphic>
          </wp:inline>
        </w:drawing>
      </w:r>
      <w:bookmarkEnd w:id="130"/>
    </w:p>
    <w:p w14:paraId="76D0CDA6" w14:textId="77777777" w:rsidR="00A631AE" w:rsidRPr="008F26DF" w:rsidRDefault="00A631AE" w:rsidP="006B7505">
      <w:pPr>
        <w:pStyle w:val="GRAFICAS"/>
        <w:ind w:left="0" w:firstLine="0"/>
        <w:jc w:val="both"/>
      </w:pPr>
      <w:bookmarkStart w:id="131" w:name="_Toc140490545"/>
      <w:bookmarkStart w:id="132" w:name="_Toc166502716"/>
      <w:r w:rsidRPr="008F26DF">
        <w:t>Análisis comparativo de dominancia por el índice de Berger-Parker.</w:t>
      </w:r>
      <w:bookmarkEnd w:id="131"/>
      <w:bookmarkEnd w:id="132"/>
    </w:p>
    <w:p w14:paraId="169F1E65" w14:textId="77777777" w:rsidR="00A631AE" w:rsidRDefault="00A631AE" w:rsidP="006B7505">
      <w:pPr>
        <w:pStyle w:val="GRAFICAS"/>
        <w:numPr>
          <w:ilvl w:val="0"/>
          <w:numId w:val="0"/>
        </w:numPr>
        <w:ind w:left="708" w:firstLine="340"/>
      </w:pPr>
    </w:p>
    <w:p w14:paraId="60A1F088" w14:textId="77777777" w:rsidR="00A631AE" w:rsidRPr="000C7160" w:rsidRDefault="00A631AE" w:rsidP="00A631AE">
      <w:pPr>
        <w:pStyle w:val="Ttulo4"/>
        <w:rPr>
          <w:rFonts w:cs="Arial"/>
        </w:rPr>
      </w:pPr>
      <w:bookmarkStart w:id="133" w:name="_Toc140490497"/>
      <w:bookmarkStart w:id="134" w:name="_Toc166502449"/>
      <w:r w:rsidRPr="000C7160">
        <w:rPr>
          <w:rFonts w:cs="Arial"/>
        </w:rPr>
        <w:t>VI.2.3.3.- Índice de Riqueza.</w:t>
      </w:r>
      <w:bookmarkEnd w:id="133"/>
      <w:bookmarkEnd w:id="134"/>
    </w:p>
    <w:p w14:paraId="3F956E18" w14:textId="77777777" w:rsidR="00A631AE" w:rsidRPr="000C7160" w:rsidRDefault="00A631AE" w:rsidP="00A631AE">
      <w:pPr>
        <w:rPr>
          <w:rFonts w:ascii="Arial" w:hAnsi="Arial" w:cs="Arial"/>
        </w:rPr>
      </w:pPr>
    </w:p>
    <w:p w14:paraId="62AD5CA4" w14:textId="207239C1" w:rsidR="00A631AE" w:rsidRPr="000C7160" w:rsidRDefault="00A631AE" w:rsidP="00A631AE">
      <w:pPr>
        <w:spacing w:line="276" w:lineRule="auto"/>
        <w:jc w:val="both"/>
        <w:rPr>
          <w:rFonts w:ascii="Arial" w:hAnsi="Arial" w:cs="Arial"/>
        </w:rPr>
      </w:pPr>
      <w:r w:rsidRPr="000C7160">
        <w:rPr>
          <w:rFonts w:ascii="Arial" w:hAnsi="Arial" w:cs="Arial"/>
        </w:rPr>
        <w:t>Para la medición de la riqueza espec</w:t>
      </w:r>
      <w:r>
        <w:rPr>
          <w:rFonts w:ascii="Arial" w:hAnsi="Arial" w:cs="Arial"/>
        </w:rPr>
        <w:t>í</w:t>
      </w:r>
      <w:r w:rsidRPr="000C7160">
        <w:rPr>
          <w:rFonts w:ascii="Arial" w:hAnsi="Arial" w:cs="Arial"/>
        </w:rPr>
        <w:t xml:space="preserve">fica la cual es la manera más adecuada para conocer la biodiversidad de las especies, se basa en el número de especies presentes sin tomar en cuenta el valor de importancia de las mismas; para ello se utilizaron dos índices para medir la biodiversidad del </w:t>
      </w:r>
      <w:r w:rsidR="00895032">
        <w:rPr>
          <w:rFonts w:ascii="Arial" w:hAnsi="Arial" w:cs="Arial"/>
        </w:rPr>
        <w:t>ACUSTF</w:t>
      </w:r>
      <w:r w:rsidRPr="000C7160">
        <w:rPr>
          <w:rFonts w:ascii="Arial" w:hAnsi="Arial" w:cs="Arial"/>
        </w:rPr>
        <w:t xml:space="preserve"> y el sistema ambiental tales índices fueron, el índice de Margalef el cual se encuentra relacionado con el número de especies de acuerdo con el número total de individuos y el índice de </w:t>
      </w:r>
      <w:proofErr w:type="spellStart"/>
      <w:r w:rsidRPr="000C7160">
        <w:rPr>
          <w:rFonts w:ascii="Arial" w:hAnsi="Arial" w:cs="Arial"/>
        </w:rPr>
        <w:t>Menhinick</w:t>
      </w:r>
      <w:proofErr w:type="spellEnd"/>
      <w:r w:rsidRPr="000C7160">
        <w:rPr>
          <w:rFonts w:ascii="Arial" w:hAnsi="Arial" w:cs="Arial"/>
        </w:rPr>
        <w:t xml:space="preserve"> que se basa en la relación entre el número de especies y el número total de individuos observados, los rangos de valor para </w:t>
      </w:r>
      <w:r w:rsidR="00895032">
        <w:rPr>
          <w:rFonts w:ascii="Arial" w:hAnsi="Arial" w:cs="Arial"/>
        </w:rPr>
        <w:t>Margalef</w:t>
      </w:r>
      <w:r w:rsidRPr="000C7160">
        <w:rPr>
          <w:rFonts w:ascii="Arial" w:hAnsi="Arial" w:cs="Arial"/>
        </w:rPr>
        <w:t xml:space="preserve"> van de valores menores a 2 corresponden a una riqueza </w:t>
      </w:r>
      <w:r w:rsidRPr="000C7160">
        <w:rPr>
          <w:rFonts w:ascii="Arial" w:hAnsi="Arial" w:cs="Arial"/>
        </w:rPr>
        <w:lastRenderedPageBreak/>
        <w:t>baja</w:t>
      </w:r>
      <w:r w:rsidR="005952FC">
        <w:rPr>
          <w:rFonts w:ascii="Arial" w:hAnsi="Arial" w:cs="Arial"/>
        </w:rPr>
        <w:t xml:space="preserve"> y valores a </w:t>
      </w:r>
      <w:r w:rsidRPr="000C7160">
        <w:rPr>
          <w:rFonts w:ascii="Arial" w:hAnsi="Arial" w:cs="Arial"/>
        </w:rPr>
        <w:t>5 son valores de una riqueza alta</w:t>
      </w:r>
      <w:r w:rsidR="005952FC">
        <w:rPr>
          <w:rFonts w:ascii="Arial" w:hAnsi="Arial" w:cs="Arial"/>
        </w:rPr>
        <w:t xml:space="preserve">, los valores para </w:t>
      </w:r>
      <w:proofErr w:type="spellStart"/>
      <w:r w:rsidR="005952FC" w:rsidRPr="000C7160">
        <w:rPr>
          <w:rFonts w:ascii="Arial" w:hAnsi="Arial" w:cs="Arial"/>
        </w:rPr>
        <w:t>Menhinick</w:t>
      </w:r>
      <w:proofErr w:type="spellEnd"/>
      <w:r w:rsidR="005952FC">
        <w:rPr>
          <w:rFonts w:ascii="Arial" w:hAnsi="Arial" w:cs="Arial"/>
        </w:rPr>
        <w:t xml:space="preserve"> van de </w:t>
      </w:r>
      <w:r w:rsidR="00F13AE7">
        <w:rPr>
          <w:rFonts w:ascii="Arial" w:hAnsi="Arial" w:cs="Arial"/>
        </w:rPr>
        <w:t>0 a 1 para valores bajos , valores medios de 1 a 2 y valores altos aquellos superiores a 2.</w:t>
      </w:r>
    </w:p>
    <w:p w14:paraId="2FC7FC2F" w14:textId="77777777" w:rsidR="00A631AE" w:rsidRDefault="00A631AE" w:rsidP="00A631AE">
      <w:pPr>
        <w:spacing w:line="276" w:lineRule="auto"/>
        <w:jc w:val="both"/>
        <w:rPr>
          <w:rFonts w:ascii="Arial" w:hAnsi="Arial" w:cs="Arial"/>
          <w:iCs/>
          <w:color w:val="000000"/>
        </w:rPr>
      </w:pPr>
    </w:p>
    <w:p w14:paraId="05317B84" w14:textId="77777777" w:rsidR="00A631AE" w:rsidRDefault="00A631AE" w:rsidP="00A631AE">
      <w:pPr>
        <w:spacing w:line="276" w:lineRule="auto"/>
        <w:jc w:val="both"/>
        <w:rPr>
          <w:rFonts w:ascii="Arial" w:hAnsi="Arial" w:cs="Arial"/>
          <w:b/>
          <w:bCs/>
        </w:rPr>
      </w:pPr>
      <w:r w:rsidRPr="000C7160">
        <w:rPr>
          <w:rFonts w:ascii="Arial" w:hAnsi="Arial" w:cs="Arial"/>
          <w:b/>
          <w:bCs/>
        </w:rPr>
        <w:t>Índice de Margalef.</w:t>
      </w:r>
    </w:p>
    <w:p w14:paraId="565C343E" w14:textId="77777777" w:rsidR="00A631AE" w:rsidRPr="000C7160" w:rsidRDefault="00A631AE" w:rsidP="00A631AE">
      <w:pPr>
        <w:spacing w:line="276" w:lineRule="auto"/>
        <w:jc w:val="both"/>
        <w:rPr>
          <w:rFonts w:ascii="Arial" w:hAnsi="Arial" w:cs="Arial"/>
        </w:rPr>
      </w:pPr>
    </w:p>
    <w:p w14:paraId="2A4D1EB1" w14:textId="77777777" w:rsidR="00A631AE" w:rsidRPr="00F17568" w:rsidRDefault="00A631AE" w:rsidP="006B7505">
      <w:pPr>
        <w:pStyle w:val="TABLAS0"/>
      </w:pPr>
      <w:bookmarkStart w:id="135" w:name="_Toc140490522"/>
      <w:bookmarkStart w:id="136" w:name="_Toc166502525"/>
      <w:r w:rsidRPr="00F17568">
        <w:t>Comparativo de biodiversidad por el índice de Margalef.</w:t>
      </w:r>
      <w:bookmarkEnd w:id="135"/>
      <w:bookmarkEnd w:id="136"/>
    </w:p>
    <w:tbl>
      <w:tblPr>
        <w:tblStyle w:val="Tablaconcuadrcula4-nfasis11"/>
        <w:tblW w:w="6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9"/>
        <w:gridCol w:w="1197"/>
        <w:gridCol w:w="1110"/>
        <w:gridCol w:w="817"/>
        <w:gridCol w:w="1110"/>
      </w:tblGrid>
      <w:tr w:rsidR="00435A6F" w:rsidRPr="00DD13FA" w14:paraId="4BA8E613" w14:textId="77777777" w:rsidTr="006B7505">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dxa"/>
            <w:gridSpan w:val="5"/>
            <w:tcBorders>
              <w:top w:val="none" w:sz="0" w:space="0" w:color="auto"/>
              <w:left w:val="none" w:sz="0" w:space="0" w:color="auto"/>
              <w:bottom w:val="none" w:sz="0" w:space="0" w:color="auto"/>
              <w:right w:val="none" w:sz="0" w:space="0" w:color="auto"/>
            </w:tcBorders>
            <w:noWrap/>
            <w:hideMark/>
          </w:tcPr>
          <w:p w14:paraId="59F29E1F" w14:textId="77777777" w:rsidR="00435A6F" w:rsidRPr="00DD13FA" w:rsidRDefault="00435A6F">
            <w:pPr>
              <w:jc w:val="center"/>
              <w:rPr>
                <w:rFonts w:ascii="Arial" w:hAnsi="Arial" w:cs="Arial"/>
                <w:color w:val="000000"/>
                <w:highlight w:val="yellow"/>
              </w:rPr>
            </w:pPr>
            <w:r w:rsidRPr="00DD13FA">
              <w:rPr>
                <w:rFonts w:ascii="Arial" w:hAnsi="Arial" w:cs="Arial"/>
                <w:color w:val="000000"/>
                <w:highlight w:val="yellow"/>
              </w:rPr>
              <w:t xml:space="preserve">Margalef </w:t>
            </w:r>
          </w:p>
        </w:tc>
      </w:tr>
      <w:tr w:rsidR="006B7505" w:rsidRPr="00DD13FA" w14:paraId="364F938E" w14:textId="77777777" w:rsidTr="00435A6F">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298F4670" w14:textId="77777777" w:rsidR="00435A6F" w:rsidRPr="00DD13FA" w:rsidRDefault="00435A6F">
            <w:pPr>
              <w:jc w:val="center"/>
              <w:rPr>
                <w:rFonts w:ascii="Arial" w:hAnsi="Arial" w:cs="Arial"/>
                <w:color w:val="000000"/>
                <w:highlight w:val="yellow"/>
              </w:rPr>
            </w:pPr>
            <w:r w:rsidRPr="00DD13FA">
              <w:rPr>
                <w:rFonts w:ascii="Arial" w:hAnsi="Arial" w:cs="Arial"/>
                <w:color w:val="000000"/>
                <w:highlight w:val="yellow"/>
              </w:rPr>
              <w:t>GRUPO</w:t>
            </w:r>
          </w:p>
        </w:tc>
        <w:tc>
          <w:tcPr>
            <w:tcW w:w="0" w:type="dxa"/>
            <w:noWrap/>
            <w:hideMark/>
          </w:tcPr>
          <w:p w14:paraId="788E00DD" w14:textId="4E330B9A" w:rsidR="00435A6F" w:rsidRPr="00DD13FA" w:rsidRDefault="00895032">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DD13FA">
              <w:rPr>
                <w:rFonts w:ascii="Arial" w:hAnsi="Arial" w:cs="Arial"/>
                <w:b/>
                <w:bCs/>
                <w:color w:val="000000"/>
                <w:highlight w:val="yellow"/>
              </w:rPr>
              <w:t>ACUSTF</w:t>
            </w:r>
          </w:p>
        </w:tc>
        <w:tc>
          <w:tcPr>
            <w:tcW w:w="0" w:type="dxa"/>
            <w:noWrap/>
            <w:hideMark/>
          </w:tcPr>
          <w:p w14:paraId="7AC417BE" w14:textId="77777777" w:rsidR="00435A6F" w:rsidRPr="00DD13FA" w:rsidRDefault="00435A6F">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DD13FA">
              <w:rPr>
                <w:rFonts w:ascii="Arial" w:hAnsi="Arial" w:cs="Arial"/>
                <w:b/>
                <w:bCs/>
                <w:color w:val="000000"/>
                <w:highlight w:val="yellow"/>
              </w:rPr>
              <w:t>RANGO</w:t>
            </w:r>
          </w:p>
        </w:tc>
        <w:tc>
          <w:tcPr>
            <w:tcW w:w="0" w:type="dxa"/>
            <w:noWrap/>
            <w:hideMark/>
          </w:tcPr>
          <w:p w14:paraId="4FCFBECC" w14:textId="77777777" w:rsidR="00435A6F" w:rsidRPr="00DD13FA" w:rsidRDefault="00435A6F">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DD13FA">
              <w:rPr>
                <w:rFonts w:ascii="Arial" w:hAnsi="Arial" w:cs="Arial"/>
                <w:b/>
                <w:bCs/>
                <w:color w:val="000000"/>
                <w:highlight w:val="yellow"/>
              </w:rPr>
              <w:t>SA</w:t>
            </w:r>
          </w:p>
        </w:tc>
        <w:tc>
          <w:tcPr>
            <w:tcW w:w="0" w:type="dxa"/>
            <w:noWrap/>
            <w:hideMark/>
          </w:tcPr>
          <w:p w14:paraId="6FD76BCD" w14:textId="77777777" w:rsidR="00435A6F" w:rsidRPr="00DD13FA" w:rsidRDefault="00435A6F">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DD13FA">
              <w:rPr>
                <w:rFonts w:ascii="Arial" w:hAnsi="Arial" w:cs="Arial"/>
                <w:b/>
                <w:bCs/>
                <w:color w:val="000000"/>
                <w:highlight w:val="yellow"/>
              </w:rPr>
              <w:t>RANGO</w:t>
            </w:r>
          </w:p>
        </w:tc>
      </w:tr>
      <w:tr w:rsidR="00435A6F" w:rsidRPr="00DD13FA" w14:paraId="5C411FA5" w14:textId="77777777" w:rsidTr="00435A6F">
        <w:trPr>
          <w:trHeight w:val="315"/>
          <w:jc w:val="center"/>
        </w:trPr>
        <w:tc>
          <w:tcPr>
            <w:cnfStyle w:val="001000000000" w:firstRow="0" w:lastRow="0" w:firstColumn="1" w:lastColumn="0" w:oddVBand="0" w:evenVBand="0" w:oddHBand="0" w:evenHBand="0" w:firstRowFirstColumn="0" w:firstRowLastColumn="0" w:lastRowFirstColumn="0" w:lastRowLastColumn="0"/>
            <w:tcW w:w="1849" w:type="dxa"/>
            <w:noWrap/>
            <w:hideMark/>
          </w:tcPr>
          <w:p w14:paraId="25DC80A2" w14:textId="77777777" w:rsidR="00435A6F" w:rsidRPr="00DD13FA" w:rsidRDefault="00435A6F">
            <w:pPr>
              <w:jc w:val="center"/>
              <w:rPr>
                <w:rFonts w:ascii="Arial" w:hAnsi="Arial" w:cs="Arial"/>
                <w:color w:val="000000"/>
                <w:highlight w:val="yellow"/>
              </w:rPr>
            </w:pPr>
            <w:r w:rsidRPr="00DD13FA">
              <w:rPr>
                <w:rFonts w:ascii="Arial" w:hAnsi="Arial" w:cs="Arial"/>
                <w:color w:val="000000"/>
                <w:highlight w:val="yellow"/>
              </w:rPr>
              <w:t>Aves</w:t>
            </w:r>
          </w:p>
        </w:tc>
        <w:tc>
          <w:tcPr>
            <w:tcW w:w="1197" w:type="dxa"/>
            <w:noWrap/>
            <w:hideMark/>
          </w:tcPr>
          <w:p w14:paraId="173F9CB9" w14:textId="77777777" w:rsidR="00435A6F" w:rsidRPr="00DD13FA" w:rsidRDefault="00435A6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1.572</w:t>
            </w:r>
          </w:p>
        </w:tc>
        <w:tc>
          <w:tcPr>
            <w:tcW w:w="1101" w:type="dxa"/>
            <w:noWrap/>
            <w:hideMark/>
          </w:tcPr>
          <w:p w14:paraId="7E6C1ED3" w14:textId="77777777" w:rsidR="00435A6F" w:rsidRPr="00DD13FA" w:rsidRDefault="00435A6F">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BAJO</w:t>
            </w:r>
          </w:p>
        </w:tc>
        <w:tc>
          <w:tcPr>
            <w:tcW w:w="752" w:type="dxa"/>
            <w:noWrap/>
            <w:hideMark/>
          </w:tcPr>
          <w:p w14:paraId="14E778A5" w14:textId="77777777" w:rsidR="00435A6F" w:rsidRPr="00DD13FA" w:rsidRDefault="00435A6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3.970</w:t>
            </w:r>
          </w:p>
        </w:tc>
        <w:tc>
          <w:tcPr>
            <w:tcW w:w="1101" w:type="dxa"/>
            <w:noWrap/>
            <w:hideMark/>
          </w:tcPr>
          <w:p w14:paraId="0F0C0C50" w14:textId="77777777" w:rsidR="00435A6F" w:rsidRPr="00DD13FA" w:rsidRDefault="00435A6F">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MEDIO</w:t>
            </w:r>
          </w:p>
        </w:tc>
      </w:tr>
      <w:tr w:rsidR="006B7505" w:rsidRPr="00DD13FA" w14:paraId="1DBAC930" w14:textId="77777777" w:rsidTr="00435A6F">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4967DAD4" w14:textId="25A3A553" w:rsidR="00435A6F" w:rsidRPr="00DD13FA" w:rsidRDefault="00435A6F">
            <w:pPr>
              <w:jc w:val="center"/>
              <w:rPr>
                <w:rFonts w:ascii="Arial" w:hAnsi="Arial" w:cs="Arial"/>
                <w:color w:val="000000"/>
                <w:highlight w:val="yellow"/>
              </w:rPr>
            </w:pPr>
            <w:r w:rsidRPr="00DD13FA">
              <w:rPr>
                <w:rFonts w:ascii="Arial" w:hAnsi="Arial" w:cs="Arial"/>
                <w:color w:val="000000"/>
                <w:highlight w:val="yellow"/>
              </w:rPr>
              <w:t>Mamíferos</w:t>
            </w:r>
          </w:p>
        </w:tc>
        <w:tc>
          <w:tcPr>
            <w:tcW w:w="0" w:type="dxa"/>
            <w:noWrap/>
            <w:hideMark/>
          </w:tcPr>
          <w:p w14:paraId="3042C159" w14:textId="77777777" w:rsidR="00435A6F" w:rsidRPr="00DD13FA" w:rsidRDefault="00435A6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1.443</w:t>
            </w:r>
          </w:p>
        </w:tc>
        <w:tc>
          <w:tcPr>
            <w:tcW w:w="0" w:type="dxa"/>
            <w:noWrap/>
            <w:hideMark/>
          </w:tcPr>
          <w:p w14:paraId="0C002E01" w14:textId="77777777" w:rsidR="00435A6F" w:rsidRPr="00DD13FA" w:rsidRDefault="00435A6F">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BAJO</w:t>
            </w:r>
          </w:p>
        </w:tc>
        <w:tc>
          <w:tcPr>
            <w:tcW w:w="0" w:type="dxa"/>
            <w:noWrap/>
            <w:hideMark/>
          </w:tcPr>
          <w:p w14:paraId="7DF19874" w14:textId="77777777" w:rsidR="00435A6F" w:rsidRPr="00DD13FA" w:rsidRDefault="00435A6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2.172</w:t>
            </w:r>
          </w:p>
        </w:tc>
        <w:tc>
          <w:tcPr>
            <w:tcW w:w="0" w:type="dxa"/>
            <w:noWrap/>
            <w:hideMark/>
          </w:tcPr>
          <w:p w14:paraId="38728DE8" w14:textId="77777777" w:rsidR="00435A6F" w:rsidRPr="00DD13FA" w:rsidRDefault="00435A6F">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MEDIO</w:t>
            </w:r>
          </w:p>
        </w:tc>
      </w:tr>
      <w:tr w:rsidR="00435A6F" w:rsidRPr="00DD13FA" w14:paraId="6BE29D8B" w14:textId="77777777" w:rsidTr="00435A6F">
        <w:trPr>
          <w:trHeight w:val="315"/>
          <w:jc w:val="center"/>
        </w:trPr>
        <w:tc>
          <w:tcPr>
            <w:cnfStyle w:val="001000000000" w:firstRow="0" w:lastRow="0" w:firstColumn="1" w:lastColumn="0" w:oddVBand="0" w:evenVBand="0" w:oddHBand="0" w:evenHBand="0" w:firstRowFirstColumn="0" w:firstRowLastColumn="0" w:lastRowFirstColumn="0" w:lastRowLastColumn="0"/>
            <w:tcW w:w="1849" w:type="dxa"/>
            <w:noWrap/>
            <w:hideMark/>
          </w:tcPr>
          <w:p w14:paraId="21C4E9FE" w14:textId="77777777" w:rsidR="00435A6F" w:rsidRPr="00DD13FA" w:rsidRDefault="00435A6F">
            <w:pPr>
              <w:jc w:val="center"/>
              <w:rPr>
                <w:rFonts w:ascii="Arial" w:hAnsi="Arial" w:cs="Arial"/>
                <w:color w:val="000000"/>
                <w:highlight w:val="yellow"/>
              </w:rPr>
            </w:pPr>
            <w:r w:rsidRPr="00DD13FA">
              <w:rPr>
                <w:rFonts w:ascii="Arial" w:hAnsi="Arial" w:cs="Arial"/>
                <w:color w:val="000000"/>
                <w:highlight w:val="yellow"/>
              </w:rPr>
              <w:t>Reptiles</w:t>
            </w:r>
          </w:p>
        </w:tc>
        <w:tc>
          <w:tcPr>
            <w:tcW w:w="1197" w:type="dxa"/>
            <w:noWrap/>
            <w:hideMark/>
          </w:tcPr>
          <w:p w14:paraId="1A51678E" w14:textId="77777777" w:rsidR="00435A6F" w:rsidRPr="00DD13FA" w:rsidRDefault="00435A6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0.910</w:t>
            </w:r>
          </w:p>
        </w:tc>
        <w:tc>
          <w:tcPr>
            <w:tcW w:w="1101" w:type="dxa"/>
            <w:noWrap/>
            <w:hideMark/>
          </w:tcPr>
          <w:p w14:paraId="3FFE617E" w14:textId="77777777" w:rsidR="00435A6F" w:rsidRPr="00DD13FA" w:rsidRDefault="00435A6F">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BAJO</w:t>
            </w:r>
          </w:p>
        </w:tc>
        <w:tc>
          <w:tcPr>
            <w:tcW w:w="752" w:type="dxa"/>
            <w:noWrap/>
            <w:hideMark/>
          </w:tcPr>
          <w:p w14:paraId="1CEEED60" w14:textId="77777777" w:rsidR="00435A6F" w:rsidRPr="00DD13FA" w:rsidRDefault="00435A6F">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0.805</w:t>
            </w:r>
          </w:p>
        </w:tc>
        <w:tc>
          <w:tcPr>
            <w:tcW w:w="1101" w:type="dxa"/>
            <w:noWrap/>
            <w:hideMark/>
          </w:tcPr>
          <w:p w14:paraId="1515441C" w14:textId="77777777" w:rsidR="00435A6F" w:rsidRPr="00DD13FA" w:rsidRDefault="00435A6F">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BAJO</w:t>
            </w:r>
          </w:p>
        </w:tc>
      </w:tr>
      <w:tr w:rsidR="006B7505" w14:paraId="7DCDF06D" w14:textId="77777777" w:rsidTr="00435A6F">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dxa"/>
            <w:noWrap/>
            <w:hideMark/>
          </w:tcPr>
          <w:p w14:paraId="6FC2C040" w14:textId="67CA67B5" w:rsidR="00435A6F" w:rsidRPr="00DD13FA" w:rsidRDefault="00435A6F">
            <w:pPr>
              <w:jc w:val="center"/>
              <w:rPr>
                <w:rFonts w:ascii="Arial" w:hAnsi="Arial" w:cs="Arial"/>
                <w:color w:val="000000"/>
                <w:highlight w:val="yellow"/>
              </w:rPr>
            </w:pPr>
            <w:r w:rsidRPr="00DD13FA">
              <w:rPr>
                <w:rFonts w:ascii="Arial" w:hAnsi="Arial" w:cs="Arial"/>
                <w:color w:val="000000"/>
                <w:highlight w:val="yellow"/>
              </w:rPr>
              <w:t>Lepidópteros</w:t>
            </w:r>
          </w:p>
        </w:tc>
        <w:tc>
          <w:tcPr>
            <w:tcW w:w="0" w:type="dxa"/>
            <w:noWrap/>
            <w:hideMark/>
          </w:tcPr>
          <w:p w14:paraId="1D5640AD" w14:textId="77777777" w:rsidR="00435A6F" w:rsidRPr="00DD13FA" w:rsidRDefault="00435A6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1.698</w:t>
            </w:r>
          </w:p>
        </w:tc>
        <w:tc>
          <w:tcPr>
            <w:tcW w:w="0" w:type="dxa"/>
            <w:noWrap/>
            <w:hideMark/>
          </w:tcPr>
          <w:p w14:paraId="10FBF635" w14:textId="77777777" w:rsidR="00435A6F" w:rsidRPr="00DD13FA" w:rsidRDefault="00435A6F">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BAJO</w:t>
            </w:r>
          </w:p>
        </w:tc>
        <w:tc>
          <w:tcPr>
            <w:tcW w:w="0" w:type="dxa"/>
            <w:noWrap/>
            <w:hideMark/>
          </w:tcPr>
          <w:p w14:paraId="2D20FC10" w14:textId="77777777" w:rsidR="00435A6F" w:rsidRPr="00DD13FA" w:rsidRDefault="00435A6F">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1.731</w:t>
            </w:r>
          </w:p>
        </w:tc>
        <w:tc>
          <w:tcPr>
            <w:tcW w:w="0" w:type="dxa"/>
            <w:noWrap/>
            <w:hideMark/>
          </w:tcPr>
          <w:p w14:paraId="6572BD1D" w14:textId="77777777" w:rsidR="00435A6F" w:rsidRDefault="00435A6F">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D13FA">
              <w:rPr>
                <w:rFonts w:ascii="Arial" w:hAnsi="Arial" w:cs="Arial"/>
                <w:color w:val="000000"/>
                <w:highlight w:val="yellow"/>
              </w:rPr>
              <w:t>BAJO</w:t>
            </w:r>
          </w:p>
        </w:tc>
      </w:tr>
    </w:tbl>
    <w:p w14:paraId="17104393" w14:textId="77777777" w:rsidR="00F13AE7" w:rsidRDefault="00F13AE7">
      <w:pPr>
        <w:spacing w:line="276" w:lineRule="auto"/>
        <w:jc w:val="both"/>
      </w:pPr>
    </w:p>
    <w:p w14:paraId="6DD4FF13" w14:textId="1733E5B6" w:rsidR="00F13AE7" w:rsidRPr="00DD13FA" w:rsidRDefault="00F13AE7" w:rsidP="00F13AE7">
      <w:pPr>
        <w:spacing w:line="276" w:lineRule="auto"/>
        <w:jc w:val="both"/>
        <w:rPr>
          <w:rFonts w:ascii="Arial" w:hAnsi="Arial" w:cs="Arial"/>
          <w:highlight w:val="yellow"/>
        </w:rPr>
      </w:pPr>
      <w:r w:rsidRPr="00DD13FA">
        <w:rPr>
          <w:rFonts w:ascii="Arial" w:hAnsi="Arial" w:cs="Arial"/>
          <w:highlight w:val="yellow"/>
        </w:rPr>
        <w:t xml:space="preserve">Para el grupo de las aves se presentó una biodiversidad </w:t>
      </w:r>
      <w:r w:rsidR="00435A6F" w:rsidRPr="00DD13FA">
        <w:rPr>
          <w:rFonts w:ascii="Arial" w:hAnsi="Arial" w:cs="Arial"/>
          <w:highlight w:val="yellow"/>
        </w:rPr>
        <w:t>bajo</w:t>
      </w:r>
      <w:r w:rsidRPr="00DD13FA">
        <w:rPr>
          <w:rFonts w:ascii="Arial" w:hAnsi="Arial" w:cs="Arial"/>
          <w:highlight w:val="yellow"/>
        </w:rPr>
        <w:t xml:space="preserve"> para el </w:t>
      </w:r>
      <w:r w:rsidR="00895032" w:rsidRPr="00DD13FA">
        <w:rPr>
          <w:rFonts w:ascii="Arial" w:hAnsi="Arial" w:cs="Arial"/>
          <w:highlight w:val="yellow"/>
        </w:rPr>
        <w:t>ACUSTF</w:t>
      </w:r>
      <w:r w:rsidRPr="00DD13FA">
        <w:rPr>
          <w:rFonts w:ascii="Arial" w:hAnsi="Arial" w:cs="Arial"/>
          <w:highlight w:val="yellow"/>
        </w:rPr>
        <w:t xml:space="preserve">; en el área del sistema ambiental la biodiversidad resultante fue </w:t>
      </w:r>
      <w:r w:rsidR="00435A6F" w:rsidRPr="00DD13FA">
        <w:rPr>
          <w:rFonts w:ascii="Arial" w:hAnsi="Arial" w:cs="Arial"/>
          <w:highlight w:val="yellow"/>
        </w:rPr>
        <w:t>media</w:t>
      </w:r>
      <w:r w:rsidRPr="00DD13FA">
        <w:rPr>
          <w:rFonts w:ascii="Arial" w:hAnsi="Arial" w:cs="Arial"/>
          <w:highlight w:val="yellow"/>
        </w:rPr>
        <w:t xml:space="preserve">; presentando una mayor biodiversidad de especies de aves para el sistema ambiental. </w:t>
      </w:r>
    </w:p>
    <w:p w14:paraId="1F4A6375" w14:textId="4B82CE7A" w:rsidR="00F13AE7" w:rsidRPr="00DD13FA" w:rsidRDefault="00F13AE7" w:rsidP="00F13AE7">
      <w:pPr>
        <w:spacing w:line="276" w:lineRule="auto"/>
        <w:jc w:val="both"/>
        <w:rPr>
          <w:rFonts w:ascii="Arial" w:hAnsi="Arial" w:cs="Arial"/>
          <w:highlight w:val="yellow"/>
        </w:rPr>
      </w:pPr>
      <w:r w:rsidRPr="00DD13FA">
        <w:rPr>
          <w:rFonts w:ascii="Arial" w:hAnsi="Arial" w:cs="Arial"/>
          <w:highlight w:val="yellow"/>
        </w:rPr>
        <w:t xml:space="preserve">Para el grupo de los mamíferos </w:t>
      </w:r>
      <w:r w:rsidR="00435A6F" w:rsidRPr="00DD13FA">
        <w:rPr>
          <w:rFonts w:ascii="Arial" w:hAnsi="Arial" w:cs="Arial"/>
          <w:highlight w:val="yellow"/>
        </w:rPr>
        <w:t xml:space="preserve">los valores de biodiversidad para el </w:t>
      </w:r>
      <w:r w:rsidR="00895032" w:rsidRPr="00DD13FA">
        <w:rPr>
          <w:rFonts w:ascii="Arial" w:hAnsi="Arial" w:cs="Arial"/>
          <w:highlight w:val="yellow"/>
        </w:rPr>
        <w:t>ACUSTF</w:t>
      </w:r>
      <w:r w:rsidR="00435A6F" w:rsidRPr="00DD13FA">
        <w:rPr>
          <w:rFonts w:ascii="Arial" w:hAnsi="Arial" w:cs="Arial"/>
          <w:highlight w:val="yellow"/>
        </w:rPr>
        <w:t xml:space="preserve"> fueron</w:t>
      </w:r>
      <w:r w:rsidR="007B006C" w:rsidRPr="00DD13FA">
        <w:rPr>
          <w:rFonts w:ascii="Arial" w:hAnsi="Arial" w:cs="Arial"/>
          <w:highlight w:val="yellow"/>
        </w:rPr>
        <w:t xml:space="preserve"> </w:t>
      </w:r>
      <w:r w:rsidR="00435A6F" w:rsidRPr="00DD13FA">
        <w:rPr>
          <w:rFonts w:ascii="Arial" w:hAnsi="Arial" w:cs="Arial"/>
          <w:highlight w:val="yellow"/>
        </w:rPr>
        <w:t>bajos</w:t>
      </w:r>
      <w:r w:rsidRPr="00DD13FA">
        <w:rPr>
          <w:rFonts w:ascii="Arial" w:hAnsi="Arial" w:cs="Arial"/>
          <w:highlight w:val="yellow"/>
        </w:rPr>
        <w:t xml:space="preserve">, para el área del sistema ambiental se obtuvieron valores de diversidad medio, siendo </w:t>
      </w:r>
      <w:r w:rsidR="007B006C" w:rsidRPr="00DD13FA">
        <w:rPr>
          <w:rFonts w:ascii="Arial" w:hAnsi="Arial" w:cs="Arial"/>
          <w:highlight w:val="yellow"/>
        </w:rPr>
        <w:t>más</w:t>
      </w:r>
      <w:r w:rsidRPr="00DD13FA">
        <w:rPr>
          <w:rFonts w:ascii="Arial" w:hAnsi="Arial" w:cs="Arial"/>
          <w:highlight w:val="yellow"/>
        </w:rPr>
        <w:t xml:space="preserve"> representativa para esta </w:t>
      </w:r>
      <w:r w:rsidR="007B006C" w:rsidRPr="00DD13FA">
        <w:rPr>
          <w:rFonts w:ascii="Arial" w:hAnsi="Arial" w:cs="Arial"/>
          <w:highlight w:val="yellow"/>
        </w:rPr>
        <w:t>última</w:t>
      </w:r>
      <w:r w:rsidRPr="00DD13FA">
        <w:rPr>
          <w:rFonts w:ascii="Arial" w:hAnsi="Arial" w:cs="Arial"/>
          <w:highlight w:val="yellow"/>
        </w:rPr>
        <w:t xml:space="preserve"> área. </w:t>
      </w:r>
    </w:p>
    <w:p w14:paraId="03D6342F" w14:textId="205AE409" w:rsidR="00F13AE7" w:rsidRPr="00DD13FA" w:rsidRDefault="00F13AE7" w:rsidP="00F13AE7">
      <w:pPr>
        <w:spacing w:line="276" w:lineRule="auto"/>
        <w:jc w:val="both"/>
        <w:rPr>
          <w:rFonts w:ascii="Arial" w:hAnsi="Arial" w:cs="Arial"/>
          <w:highlight w:val="yellow"/>
        </w:rPr>
      </w:pPr>
      <w:r w:rsidRPr="00DD13FA">
        <w:rPr>
          <w:rFonts w:ascii="Arial" w:hAnsi="Arial" w:cs="Arial"/>
          <w:highlight w:val="yellow"/>
        </w:rPr>
        <w:t xml:space="preserve">Para el grupo de los reptiles en el </w:t>
      </w:r>
      <w:r w:rsidR="00895032" w:rsidRPr="00DD13FA">
        <w:rPr>
          <w:rFonts w:ascii="Arial" w:hAnsi="Arial" w:cs="Arial"/>
          <w:highlight w:val="yellow"/>
        </w:rPr>
        <w:t>ACUSTF</w:t>
      </w:r>
      <w:r w:rsidRPr="00DD13FA">
        <w:rPr>
          <w:rFonts w:ascii="Arial" w:hAnsi="Arial" w:cs="Arial"/>
          <w:highlight w:val="yellow"/>
        </w:rPr>
        <w:t xml:space="preserve"> la biodiversidad fue baja, para el sistema ambiental la biodiversidad de especies es baja.</w:t>
      </w:r>
    </w:p>
    <w:p w14:paraId="4B9C96C9" w14:textId="27741ABE" w:rsidR="00F13AE7" w:rsidRDefault="00F13AE7" w:rsidP="00F13AE7">
      <w:pPr>
        <w:spacing w:line="276" w:lineRule="auto"/>
        <w:jc w:val="both"/>
        <w:rPr>
          <w:rFonts w:ascii="Arial" w:hAnsi="Arial" w:cs="Arial"/>
        </w:rPr>
      </w:pPr>
      <w:r w:rsidRPr="00DD13FA">
        <w:rPr>
          <w:rFonts w:ascii="Arial" w:hAnsi="Arial" w:cs="Arial"/>
          <w:highlight w:val="yellow"/>
        </w:rPr>
        <w:t xml:space="preserve">En cuanto al grupo de </w:t>
      </w:r>
      <w:r w:rsidR="00435A6F" w:rsidRPr="00DD13FA">
        <w:rPr>
          <w:rFonts w:ascii="Arial" w:hAnsi="Arial" w:cs="Arial"/>
          <w:highlight w:val="yellow"/>
        </w:rPr>
        <w:t xml:space="preserve">los </w:t>
      </w:r>
      <w:r w:rsidR="006571E7" w:rsidRPr="00DD13FA">
        <w:rPr>
          <w:rFonts w:ascii="Arial" w:hAnsi="Arial" w:cs="Arial"/>
          <w:highlight w:val="yellow"/>
        </w:rPr>
        <w:t>lepidópteros</w:t>
      </w:r>
      <w:r w:rsidRPr="00DD13FA">
        <w:rPr>
          <w:rFonts w:ascii="Arial" w:hAnsi="Arial" w:cs="Arial"/>
          <w:highlight w:val="yellow"/>
        </w:rPr>
        <w:t xml:space="preserve"> la riqueza de especies en el </w:t>
      </w:r>
      <w:r w:rsidR="00895032" w:rsidRPr="00DD13FA">
        <w:rPr>
          <w:rFonts w:ascii="Arial" w:hAnsi="Arial" w:cs="Arial"/>
          <w:highlight w:val="yellow"/>
        </w:rPr>
        <w:t>ACUSTF</w:t>
      </w:r>
      <w:r w:rsidRPr="00DD13FA">
        <w:rPr>
          <w:rFonts w:ascii="Arial" w:hAnsi="Arial" w:cs="Arial"/>
          <w:highlight w:val="yellow"/>
        </w:rPr>
        <w:t xml:space="preserve"> fue de valores </w:t>
      </w:r>
      <w:r w:rsidR="00435A6F" w:rsidRPr="00DD13FA">
        <w:rPr>
          <w:rFonts w:ascii="Arial" w:hAnsi="Arial" w:cs="Arial"/>
          <w:highlight w:val="yellow"/>
        </w:rPr>
        <w:t>bajos</w:t>
      </w:r>
      <w:r w:rsidRPr="00DD13FA">
        <w:rPr>
          <w:rFonts w:ascii="Arial" w:hAnsi="Arial" w:cs="Arial"/>
          <w:highlight w:val="yellow"/>
        </w:rPr>
        <w:t xml:space="preserve">, por otra parte, para el área del sistema ambiental los valores de riqueza fueron </w:t>
      </w:r>
      <w:r w:rsidR="00435A6F" w:rsidRPr="00DD13FA">
        <w:rPr>
          <w:rFonts w:ascii="Arial" w:hAnsi="Arial" w:cs="Arial"/>
          <w:highlight w:val="yellow"/>
        </w:rPr>
        <w:t>bajos</w:t>
      </w:r>
      <w:r w:rsidR="007B006C" w:rsidRPr="00DD13FA">
        <w:rPr>
          <w:rFonts w:ascii="Arial" w:hAnsi="Arial" w:cs="Arial"/>
          <w:highlight w:val="yellow"/>
        </w:rPr>
        <w:t>.</w:t>
      </w:r>
    </w:p>
    <w:p w14:paraId="1B345284" w14:textId="77777777" w:rsidR="00F13AE7" w:rsidRDefault="00F13AE7" w:rsidP="00F13AE7">
      <w:pPr>
        <w:spacing w:line="276" w:lineRule="auto"/>
        <w:jc w:val="both"/>
        <w:rPr>
          <w:rFonts w:ascii="Arial" w:hAnsi="Arial" w:cs="Arial"/>
        </w:rPr>
      </w:pPr>
    </w:p>
    <w:p w14:paraId="09A1815D" w14:textId="6D9864FB" w:rsidR="00F13AE7" w:rsidRDefault="00F13AE7" w:rsidP="00F13AE7">
      <w:pPr>
        <w:spacing w:line="276" w:lineRule="auto"/>
        <w:jc w:val="both"/>
        <w:rPr>
          <w:rFonts w:ascii="Arial" w:hAnsi="Arial" w:cs="Arial"/>
        </w:rPr>
      </w:pPr>
      <w:r>
        <w:rPr>
          <w:rFonts w:ascii="Arial" w:hAnsi="Arial" w:cs="Arial"/>
          <w:noProof/>
          <w:lang w:val="es-ES" w:eastAsia="es-ES"/>
        </w:rPr>
        <w:lastRenderedPageBreak/>
        <w:drawing>
          <wp:inline distT="0" distB="0" distL="0" distR="0" wp14:anchorId="028DDD6C" wp14:editId="06AF9DDE">
            <wp:extent cx="6245860" cy="3301340"/>
            <wp:effectExtent l="0" t="0" r="2540" b="0"/>
            <wp:docPr id="97502199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57181" cy="3307324"/>
                    </a:xfrm>
                    <a:prstGeom prst="rect">
                      <a:avLst/>
                    </a:prstGeom>
                    <a:noFill/>
                  </pic:spPr>
                </pic:pic>
              </a:graphicData>
            </a:graphic>
          </wp:inline>
        </w:drawing>
      </w:r>
    </w:p>
    <w:p w14:paraId="4AED2DC4" w14:textId="77777777" w:rsidR="00AF6B41" w:rsidRPr="00F17568" w:rsidRDefault="00AF6B41" w:rsidP="006B7505">
      <w:pPr>
        <w:pStyle w:val="GRAFICAS"/>
      </w:pPr>
      <w:bookmarkStart w:id="137" w:name="_Toc140490546"/>
      <w:bookmarkStart w:id="138" w:name="_Toc166502717"/>
      <w:r w:rsidRPr="00F17568">
        <w:t>Comparativo de biodiversidad por el índice de Margalef.</w:t>
      </w:r>
      <w:bookmarkEnd w:id="137"/>
      <w:bookmarkEnd w:id="138"/>
    </w:p>
    <w:p w14:paraId="65FB4BB3" w14:textId="77777777" w:rsidR="00F13AE7" w:rsidRPr="00AF6AAF" w:rsidRDefault="00F13AE7"/>
    <w:p w14:paraId="59F5F928" w14:textId="77777777" w:rsidR="00AF6B41" w:rsidRPr="000C7160" w:rsidRDefault="00AF6B41" w:rsidP="00AF6B41">
      <w:pPr>
        <w:rPr>
          <w:rFonts w:ascii="Arial" w:hAnsi="Arial" w:cs="Arial"/>
          <w:b/>
          <w:bCs/>
        </w:rPr>
      </w:pPr>
      <w:bookmarkStart w:id="139" w:name="_Toc525555306"/>
      <w:r w:rsidRPr="000C7160">
        <w:rPr>
          <w:rFonts w:ascii="Arial" w:hAnsi="Arial" w:cs="Arial"/>
          <w:b/>
          <w:bCs/>
        </w:rPr>
        <w:t xml:space="preserve">Índice de </w:t>
      </w:r>
      <w:proofErr w:type="spellStart"/>
      <w:r w:rsidRPr="000C7160">
        <w:rPr>
          <w:rFonts w:ascii="Arial" w:hAnsi="Arial" w:cs="Arial"/>
          <w:b/>
          <w:bCs/>
        </w:rPr>
        <w:t>Menhinick</w:t>
      </w:r>
      <w:proofErr w:type="spellEnd"/>
      <w:r w:rsidRPr="000C7160">
        <w:rPr>
          <w:rFonts w:ascii="Arial" w:hAnsi="Arial" w:cs="Arial"/>
          <w:b/>
          <w:bCs/>
        </w:rPr>
        <w:t>.</w:t>
      </w:r>
    </w:p>
    <w:p w14:paraId="4C64565C" w14:textId="77777777" w:rsidR="00AF6B41" w:rsidRPr="000C7160" w:rsidRDefault="00AF6B41" w:rsidP="00AF6B41">
      <w:pPr>
        <w:spacing w:line="276" w:lineRule="auto"/>
        <w:jc w:val="both"/>
        <w:rPr>
          <w:rFonts w:ascii="Arial" w:hAnsi="Arial" w:cs="Arial"/>
        </w:rPr>
      </w:pPr>
    </w:p>
    <w:p w14:paraId="4051F7AA" w14:textId="77777777" w:rsidR="00AF6B41" w:rsidRPr="00F17568" w:rsidRDefault="00AF6B41" w:rsidP="006B7505">
      <w:pPr>
        <w:pStyle w:val="TABLAS0"/>
      </w:pPr>
      <w:bookmarkStart w:id="140" w:name="_Toc140490523"/>
      <w:bookmarkStart w:id="141" w:name="_Toc166502526"/>
      <w:r w:rsidRPr="00F17568">
        <w:t xml:space="preserve">Comparativo de biodiversidad por el índice de </w:t>
      </w:r>
      <w:proofErr w:type="spellStart"/>
      <w:r w:rsidRPr="00F17568">
        <w:t>Menhinick</w:t>
      </w:r>
      <w:proofErr w:type="spellEnd"/>
      <w:r w:rsidRPr="00F17568">
        <w:t>.</w:t>
      </w:r>
      <w:bookmarkEnd w:id="140"/>
      <w:bookmarkEnd w:id="141"/>
    </w:p>
    <w:tbl>
      <w:tblPr>
        <w:tblStyle w:val="Tablaconcuadrcula4-nfasis11"/>
        <w:tblW w:w="60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7"/>
        <w:gridCol w:w="1278"/>
        <w:gridCol w:w="1176"/>
        <w:gridCol w:w="817"/>
        <w:gridCol w:w="1176"/>
      </w:tblGrid>
      <w:tr w:rsidR="007B006C" w:rsidRPr="00DD13FA" w14:paraId="192F1030" w14:textId="77777777" w:rsidTr="006B7505">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0" w:type="dxa"/>
            <w:gridSpan w:val="5"/>
            <w:tcBorders>
              <w:top w:val="none" w:sz="0" w:space="0" w:color="auto"/>
              <w:left w:val="none" w:sz="0" w:space="0" w:color="auto"/>
              <w:bottom w:val="none" w:sz="0" w:space="0" w:color="auto"/>
              <w:right w:val="none" w:sz="0" w:space="0" w:color="auto"/>
            </w:tcBorders>
            <w:noWrap/>
            <w:hideMark/>
          </w:tcPr>
          <w:p w14:paraId="6BB85202" w14:textId="77777777" w:rsidR="007B006C" w:rsidRPr="00DD13FA" w:rsidRDefault="007B006C" w:rsidP="005C1B89">
            <w:pPr>
              <w:jc w:val="center"/>
              <w:rPr>
                <w:rFonts w:ascii="Arial" w:hAnsi="Arial" w:cs="Arial"/>
                <w:color w:val="000000"/>
                <w:highlight w:val="yellow"/>
              </w:rPr>
            </w:pPr>
            <w:proofErr w:type="spellStart"/>
            <w:r w:rsidRPr="00DD13FA">
              <w:rPr>
                <w:rFonts w:ascii="Arial" w:hAnsi="Arial" w:cs="Arial"/>
                <w:color w:val="000000"/>
                <w:highlight w:val="yellow"/>
              </w:rPr>
              <w:t>Menhinick</w:t>
            </w:r>
            <w:proofErr w:type="spellEnd"/>
          </w:p>
        </w:tc>
      </w:tr>
      <w:tr w:rsidR="007B006C" w:rsidRPr="00DD13FA" w14:paraId="78D41A4E" w14:textId="77777777" w:rsidTr="005C1B89">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67" w:type="dxa"/>
            <w:noWrap/>
            <w:hideMark/>
          </w:tcPr>
          <w:p w14:paraId="3D8CC5D9" w14:textId="77777777" w:rsidR="007B006C" w:rsidRPr="00DD13FA" w:rsidRDefault="007B006C" w:rsidP="005C1B89">
            <w:pPr>
              <w:jc w:val="center"/>
              <w:rPr>
                <w:rFonts w:ascii="Arial" w:hAnsi="Arial" w:cs="Arial"/>
                <w:color w:val="000000"/>
                <w:highlight w:val="yellow"/>
              </w:rPr>
            </w:pPr>
            <w:r w:rsidRPr="00DD13FA">
              <w:rPr>
                <w:rFonts w:ascii="Arial" w:hAnsi="Arial" w:cs="Arial"/>
                <w:color w:val="000000"/>
                <w:highlight w:val="yellow"/>
              </w:rPr>
              <w:t>GRUPO</w:t>
            </w:r>
          </w:p>
        </w:tc>
        <w:tc>
          <w:tcPr>
            <w:tcW w:w="1278" w:type="dxa"/>
            <w:noWrap/>
            <w:hideMark/>
          </w:tcPr>
          <w:p w14:paraId="5C8EE973" w14:textId="31F96C7E" w:rsidR="007B006C" w:rsidRPr="00DD13FA" w:rsidRDefault="00895032" w:rsidP="005C1B8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DD13FA">
              <w:rPr>
                <w:rFonts w:ascii="Arial" w:hAnsi="Arial" w:cs="Arial"/>
                <w:b/>
                <w:bCs/>
                <w:color w:val="000000"/>
                <w:highlight w:val="yellow"/>
              </w:rPr>
              <w:t>ACUSTF</w:t>
            </w:r>
          </w:p>
        </w:tc>
        <w:tc>
          <w:tcPr>
            <w:tcW w:w="1176" w:type="dxa"/>
            <w:noWrap/>
            <w:hideMark/>
          </w:tcPr>
          <w:p w14:paraId="719ED5E3" w14:textId="77777777" w:rsidR="007B006C" w:rsidRPr="00DD13FA" w:rsidRDefault="007B006C" w:rsidP="005C1B8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DD13FA">
              <w:rPr>
                <w:rFonts w:ascii="Arial" w:hAnsi="Arial" w:cs="Arial"/>
                <w:b/>
                <w:bCs/>
                <w:color w:val="000000"/>
                <w:highlight w:val="yellow"/>
              </w:rPr>
              <w:t>RANGO</w:t>
            </w:r>
          </w:p>
        </w:tc>
        <w:tc>
          <w:tcPr>
            <w:tcW w:w="803" w:type="dxa"/>
            <w:noWrap/>
            <w:hideMark/>
          </w:tcPr>
          <w:p w14:paraId="758061FE" w14:textId="77777777" w:rsidR="007B006C" w:rsidRPr="00DD13FA" w:rsidRDefault="007B006C" w:rsidP="005C1B8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DD13FA">
              <w:rPr>
                <w:rFonts w:ascii="Arial" w:hAnsi="Arial" w:cs="Arial"/>
                <w:b/>
                <w:bCs/>
                <w:color w:val="000000"/>
                <w:highlight w:val="yellow"/>
              </w:rPr>
              <w:t>SA</w:t>
            </w:r>
          </w:p>
        </w:tc>
        <w:tc>
          <w:tcPr>
            <w:tcW w:w="1176" w:type="dxa"/>
            <w:noWrap/>
            <w:hideMark/>
          </w:tcPr>
          <w:p w14:paraId="593C4947" w14:textId="77777777" w:rsidR="007B006C" w:rsidRPr="00DD13FA" w:rsidRDefault="007B006C" w:rsidP="005C1B89">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DD13FA">
              <w:rPr>
                <w:rFonts w:ascii="Arial" w:hAnsi="Arial" w:cs="Arial"/>
                <w:b/>
                <w:bCs/>
                <w:color w:val="000000"/>
                <w:highlight w:val="yellow"/>
              </w:rPr>
              <w:t>RANGO</w:t>
            </w:r>
          </w:p>
        </w:tc>
      </w:tr>
      <w:tr w:rsidR="007B006C" w:rsidRPr="00DD13FA" w14:paraId="1D4683DC" w14:textId="77777777" w:rsidTr="005C1B89">
        <w:trPr>
          <w:trHeight w:val="315"/>
          <w:jc w:val="center"/>
        </w:trPr>
        <w:tc>
          <w:tcPr>
            <w:cnfStyle w:val="001000000000" w:firstRow="0" w:lastRow="0" w:firstColumn="1" w:lastColumn="0" w:oddVBand="0" w:evenVBand="0" w:oddHBand="0" w:evenHBand="0" w:firstRowFirstColumn="0" w:firstRowLastColumn="0" w:lastRowFirstColumn="0" w:lastRowLastColumn="0"/>
            <w:tcW w:w="1567" w:type="dxa"/>
            <w:noWrap/>
            <w:hideMark/>
          </w:tcPr>
          <w:p w14:paraId="7C0229A7" w14:textId="77777777" w:rsidR="007B006C" w:rsidRPr="00DD13FA" w:rsidRDefault="007B006C" w:rsidP="005C1B89">
            <w:pPr>
              <w:jc w:val="center"/>
              <w:rPr>
                <w:rFonts w:ascii="Arial" w:hAnsi="Arial" w:cs="Arial"/>
                <w:color w:val="000000"/>
                <w:highlight w:val="yellow"/>
              </w:rPr>
            </w:pPr>
            <w:r w:rsidRPr="00DD13FA">
              <w:rPr>
                <w:rFonts w:ascii="Arial" w:hAnsi="Arial" w:cs="Arial"/>
                <w:color w:val="000000"/>
                <w:highlight w:val="yellow"/>
              </w:rPr>
              <w:t>Aves</w:t>
            </w:r>
          </w:p>
        </w:tc>
        <w:tc>
          <w:tcPr>
            <w:tcW w:w="1278" w:type="dxa"/>
            <w:noWrap/>
            <w:hideMark/>
          </w:tcPr>
          <w:p w14:paraId="7A04EDAA" w14:textId="77777777" w:rsidR="007B006C" w:rsidRPr="00DD13FA" w:rsidRDefault="007B006C" w:rsidP="005C1B8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1.512</w:t>
            </w:r>
          </w:p>
        </w:tc>
        <w:tc>
          <w:tcPr>
            <w:tcW w:w="1176" w:type="dxa"/>
            <w:noWrap/>
            <w:hideMark/>
          </w:tcPr>
          <w:p w14:paraId="2A1E98A8" w14:textId="77777777" w:rsidR="007B006C" w:rsidRPr="00DD13FA" w:rsidRDefault="007B006C" w:rsidP="005C1B8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MEDIO</w:t>
            </w:r>
          </w:p>
        </w:tc>
        <w:tc>
          <w:tcPr>
            <w:tcW w:w="803" w:type="dxa"/>
            <w:noWrap/>
            <w:hideMark/>
          </w:tcPr>
          <w:p w14:paraId="72D32F48" w14:textId="77777777" w:rsidR="007B006C" w:rsidRPr="00DD13FA" w:rsidRDefault="007B006C" w:rsidP="005C1B8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2.744</w:t>
            </w:r>
          </w:p>
        </w:tc>
        <w:tc>
          <w:tcPr>
            <w:tcW w:w="1176" w:type="dxa"/>
            <w:noWrap/>
            <w:hideMark/>
          </w:tcPr>
          <w:p w14:paraId="2AC9DD96" w14:textId="77777777" w:rsidR="007B006C" w:rsidRPr="00DD13FA" w:rsidRDefault="007B006C" w:rsidP="005C1B8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ALTO</w:t>
            </w:r>
          </w:p>
        </w:tc>
      </w:tr>
      <w:tr w:rsidR="007B006C" w:rsidRPr="00DD13FA" w14:paraId="6927412E" w14:textId="77777777" w:rsidTr="005C1B89">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67" w:type="dxa"/>
            <w:noWrap/>
            <w:hideMark/>
          </w:tcPr>
          <w:p w14:paraId="353D4386" w14:textId="77777777" w:rsidR="007B006C" w:rsidRPr="00DD13FA" w:rsidRDefault="007B006C" w:rsidP="005C1B89">
            <w:pPr>
              <w:jc w:val="center"/>
              <w:rPr>
                <w:rFonts w:ascii="Arial" w:hAnsi="Arial" w:cs="Arial"/>
                <w:color w:val="000000"/>
                <w:highlight w:val="yellow"/>
              </w:rPr>
            </w:pPr>
            <w:r w:rsidRPr="00DD13FA">
              <w:rPr>
                <w:rFonts w:ascii="Arial" w:hAnsi="Arial" w:cs="Arial"/>
                <w:color w:val="000000"/>
                <w:highlight w:val="yellow"/>
              </w:rPr>
              <w:t>Mamíferos</w:t>
            </w:r>
          </w:p>
        </w:tc>
        <w:tc>
          <w:tcPr>
            <w:tcW w:w="1278" w:type="dxa"/>
            <w:noWrap/>
            <w:hideMark/>
          </w:tcPr>
          <w:p w14:paraId="0A5432CA" w14:textId="77777777" w:rsidR="007B006C" w:rsidRPr="00DD13FA" w:rsidRDefault="007B006C" w:rsidP="005C1B8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1.500</w:t>
            </w:r>
          </w:p>
        </w:tc>
        <w:tc>
          <w:tcPr>
            <w:tcW w:w="1176" w:type="dxa"/>
            <w:noWrap/>
            <w:hideMark/>
          </w:tcPr>
          <w:p w14:paraId="5B2D3152" w14:textId="77777777" w:rsidR="007B006C" w:rsidRPr="00DD13FA" w:rsidRDefault="007B006C" w:rsidP="005C1B8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MEDIO</w:t>
            </w:r>
          </w:p>
        </w:tc>
        <w:tc>
          <w:tcPr>
            <w:tcW w:w="803" w:type="dxa"/>
            <w:noWrap/>
            <w:hideMark/>
          </w:tcPr>
          <w:p w14:paraId="6FC9EAA2" w14:textId="77777777" w:rsidR="007B006C" w:rsidRPr="00DD13FA" w:rsidRDefault="007B006C" w:rsidP="005C1B8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1.897</w:t>
            </w:r>
          </w:p>
        </w:tc>
        <w:tc>
          <w:tcPr>
            <w:tcW w:w="1176" w:type="dxa"/>
            <w:noWrap/>
            <w:hideMark/>
          </w:tcPr>
          <w:p w14:paraId="303B2C82" w14:textId="77777777" w:rsidR="007B006C" w:rsidRPr="00DD13FA" w:rsidRDefault="007B006C" w:rsidP="005C1B8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MEDIO</w:t>
            </w:r>
          </w:p>
        </w:tc>
      </w:tr>
      <w:tr w:rsidR="007B006C" w:rsidRPr="00DD13FA" w14:paraId="1F308209" w14:textId="77777777" w:rsidTr="005C1B89">
        <w:trPr>
          <w:trHeight w:val="315"/>
          <w:jc w:val="center"/>
        </w:trPr>
        <w:tc>
          <w:tcPr>
            <w:cnfStyle w:val="001000000000" w:firstRow="0" w:lastRow="0" w:firstColumn="1" w:lastColumn="0" w:oddVBand="0" w:evenVBand="0" w:oddHBand="0" w:evenHBand="0" w:firstRowFirstColumn="0" w:firstRowLastColumn="0" w:lastRowFirstColumn="0" w:lastRowLastColumn="0"/>
            <w:tcW w:w="1567" w:type="dxa"/>
            <w:noWrap/>
            <w:hideMark/>
          </w:tcPr>
          <w:p w14:paraId="21FC6644" w14:textId="77777777" w:rsidR="007B006C" w:rsidRPr="00DD13FA" w:rsidRDefault="007B006C" w:rsidP="005C1B89">
            <w:pPr>
              <w:jc w:val="center"/>
              <w:rPr>
                <w:rFonts w:ascii="Arial" w:hAnsi="Arial" w:cs="Arial"/>
                <w:color w:val="000000"/>
                <w:highlight w:val="yellow"/>
              </w:rPr>
            </w:pPr>
            <w:r w:rsidRPr="00DD13FA">
              <w:rPr>
                <w:rFonts w:ascii="Arial" w:hAnsi="Arial" w:cs="Arial"/>
                <w:color w:val="000000"/>
                <w:highlight w:val="yellow"/>
              </w:rPr>
              <w:t>Reptiles</w:t>
            </w:r>
          </w:p>
        </w:tc>
        <w:tc>
          <w:tcPr>
            <w:tcW w:w="1278" w:type="dxa"/>
            <w:noWrap/>
            <w:hideMark/>
          </w:tcPr>
          <w:p w14:paraId="6AEC0F66" w14:textId="77777777" w:rsidR="007B006C" w:rsidRPr="00DD13FA" w:rsidRDefault="007B006C" w:rsidP="005C1B8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1.000</w:t>
            </w:r>
          </w:p>
        </w:tc>
        <w:tc>
          <w:tcPr>
            <w:tcW w:w="1176" w:type="dxa"/>
            <w:noWrap/>
            <w:hideMark/>
          </w:tcPr>
          <w:p w14:paraId="7D17ADF1" w14:textId="77777777" w:rsidR="007B006C" w:rsidRPr="00DD13FA" w:rsidRDefault="007B006C" w:rsidP="005C1B8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BAJO</w:t>
            </w:r>
          </w:p>
        </w:tc>
        <w:tc>
          <w:tcPr>
            <w:tcW w:w="803" w:type="dxa"/>
            <w:noWrap/>
            <w:hideMark/>
          </w:tcPr>
          <w:p w14:paraId="1078FA5A" w14:textId="77777777" w:rsidR="007B006C" w:rsidRPr="00DD13FA" w:rsidRDefault="007B006C" w:rsidP="005C1B8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0.866</w:t>
            </w:r>
          </w:p>
        </w:tc>
        <w:tc>
          <w:tcPr>
            <w:tcW w:w="1176" w:type="dxa"/>
            <w:noWrap/>
            <w:hideMark/>
          </w:tcPr>
          <w:p w14:paraId="0C2915A8" w14:textId="77777777" w:rsidR="007B006C" w:rsidRPr="00DD13FA" w:rsidRDefault="007B006C" w:rsidP="005C1B8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BAJO</w:t>
            </w:r>
          </w:p>
        </w:tc>
      </w:tr>
      <w:tr w:rsidR="007B006C" w14:paraId="5EE48F05" w14:textId="77777777" w:rsidTr="005C1B89">
        <w:trPr>
          <w:cnfStyle w:val="000000100000" w:firstRow="0" w:lastRow="0" w:firstColumn="0" w:lastColumn="0" w:oddVBand="0" w:evenVBand="0" w:oddHBand="1"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1567" w:type="dxa"/>
            <w:noWrap/>
            <w:hideMark/>
          </w:tcPr>
          <w:p w14:paraId="22F948FF" w14:textId="00939D80" w:rsidR="007B006C" w:rsidRPr="00DD13FA" w:rsidRDefault="00895032" w:rsidP="005C1B89">
            <w:pPr>
              <w:jc w:val="center"/>
              <w:rPr>
                <w:rFonts w:ascii="Arial" w:hAnsi="Arial" w:cs="Arial"/>
                <w:color w:val="000000"/>
                <w:highlight w:val="yellow"/>
              </w:rPr>
            </w:pPr>
            <w:r w:rsidRPr="00DD13FA">
              <w:rPr>
                <w:rFonts w:ascii="Arial" w:hAnsi="Arial" w:cs="Arial"/>
                <w:color w:val="000000"/>
                <w:highlight w:val="yellow"/>
              </w:rPr>
              <w:t>Lepidópteros</w:t>
            </w:r>
          </w:p>
        </w:tc>
        <w:tc>
          <w:tcPr>
            <w:tcW w:w="1278" w:type="dxa"/>
            <w:noWrap/>
            <w:hideMark/>
          </w:tcPr>
          <w:p w14:paraId="50721B2E" w14:textId="77777777" w:rsidR="007B006C" w:rsidRPr="00DD13FA" w:rsidRDefault="007B006C" w:rsidP="005C1B8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1.376</w:t>
            </w:r>
          </w:p>
        </w:tc>
        <w:tc>
          <w:tcPr>
            <w:tcW w:w="1176" w:type="dxa"/>
            <w:noWrap/>
            <w:hideMark/>
          </w:tcPr>
          <w:p w14:paraId="4489848F" w14:textId="77777777" w:rsidR="007B006C" w:rsidRPr="00DD13FA" w:rsidRDefault="007B006C" w:rsidP="005C1B8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MEDIO</w:t>
            </w:r>
          </w:p>
        </w:tc>
        <w:tc>
          <w:tcPr>
            <w:tcW w:w="803" w:type="dxa"/>
            <w:noWrap/>
            <w:hideMark/>
          </w:tcPr>
          <w:p w14:paraId="6AAF3B69" w14:textId="77777777" w:rsidR="007B006C" w:rsidRPr="00DD13FA" w:rsidRDefault="007B006C" w:rsidP="005C1B8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1.237</w:t>
            </w:r>
          </w:p>
        </w:tc>
        <w:tc>
          <w:tcPr>
            <w:tcW w:w="1176" w:type="dxa"/>
            <w:noWrap/>
            <w:hideMark/>
          </w:tcPr>
          <w:p w14:paraId="5F8726B3" w14:textId="77777777" w:rsidR="007B006C" w:rsidRDefault="007B006C" w:rsidP="005C1B8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DD13FA">
              <w:rPr>
                <w:rFonts w:ascii="Arial" w:hAnsi="Arial" w:cs="Arial"/>
                <w:color w:val="000000"/>
                <w:highlight w:val="yellow"/>
              </w:rPr>
              <w:t>MEDIO</w:t>
            </w:r>
          </w:p>
        </w:tc>
      </w:tr>
      <w:bookmarkEnd w:id="139"/>
    </w:tbl>
    <w:p w14:paraId="15F208EC" w14:textId="77777777" w:rsidR="00AF6B41" w:rsidRDefault="00AF6B41">
      <w:pPr>
        <w:pStyle w:val="Ttulo3"/>
        <w:spacing w:before="0" w:line="276" w:lineRule="auto"/>
        <w:rPr>
          <w:rFonts w:cs="Arial"/>
        </w:rPr>
      </w:pPr>
    </w:p>
    <w:p w14:paraId="3DB2F95C" w14:textId="643347A2" w:rsidR="00AF6B41" w:rsidRPr="00DD13FA" w:rsidRDefault="00AF6B41" w:rsidP="00AF6B41">
      <w:pPr>
        <w:spacing w:line="276" w:lineRule="auto"/>
        <w:jc w:val="both"/>
        <w:rPr>
          <w:rFonts w:ascii="Arial" w:hAnsi="Arial" w:cs="Arial"/>
          <w:highlight w:val="yellow"/>
        </w:rPr>
      </w:pPr>
      <w:r w:rsidRPr="00DD13FA">
        <w:rPr>
          <w:rFonts w:ascii="Arial" w:hAnsi="Arial" w:cs="Arial"/>
          <w:highlight w:val="yellow"/>
        </w:rPr>
        <w:t xml:space="preserve">Para el grupo de las aves en el </w:t>
      </w:r>
      <w:r w:rsidR="00895032" w:rsidRPr="00DD13FA">
        <w:rPr>
          <w:rFonts w:ascii="Arial" w:hAnsi="Arial" w:cs="Arial"/>
          <w:highlight w:val="yellow"/>
        </w:rPr>
        <w:t>ACUSTF</w:t>
      </w:r>
      <w:r w:rsidRPr="00DD13FA">
        <w:rPr>
          <w:rFonts w:ascii="Arial" w:hAnsi="Arial" w:cs="Arial"/>
          <w:highlight w:val="yellow"/>
        </w:rPr>
        <w:t xml:space="preserve"> el rango de la riqueza fue </w:t>
      </w:r>
      <w:r w:rsidR="007B006C" w:rsidRPr="00DD13FA">
        <w:rPr>
          <w:rFonts w:ascii="Arial" w:hAnsi="Arial" w:cs="Arial"/>
          <w:highlight w:val="yellow"/>
        </w:rPr>
        <w:t>media</w:t>
      </w:r>
      <w:r w:rsidRPr="00DD13FA">
        <w:rPr>
          <w:rFonts w:ascii="Arial" w:hAnsi="Arial" w:cs="Arial"/>
          <w:highlight w:val="yellow"/>
        </w:rPr>
        <w:t xml:space="preserve">, para el área del sistema ambiental los valores de riqueza fueron </w:t>
      </w:r>
      <w:r w:rsidR="007B006C" w:rsidRPr="00DD13FA">
        <w:rPr>
          <w:rFonts w:ascii="Arial" w:hAnsi="Arial" w:cs="Arial"/>
          <w:highlight w:val="yellow"/>
        </w:rPr>
        <w:t>altos</w:t>
      </w:r>
      <w:r w:rsidRPr="00DD13FA">
        <w:rPr>
          <w:rFonts w:ascii="Arial" w:hAnsi="Arial" w:cs="Arial"/>
          <w:highlight w:val="yellow"/>
        </w:rPr>
        <w:t>, siendo el área del sistema ambiental el área con valores más representativo en especies de aves.</w:t>
      </w:r>
    </w:p>
    <w:p w14:paraId="16150FCC" w14:textId="7BF4CCC1" w:rsidR="00AF6B41" w:rsidRPr="00DD13FA" w:rsidRDefault="00AF6B41" w:rsidP="00AF6B41">
      <w:pPr>
        <w:spacing w:line="276" w:lineRule="auto"/>
        <w:jc w:val="both"/>
        <w:rPr>
          <w:rFonts w:ascii="Arial" w:hAnsi="Arial" w:cs="Arial"/>
          <w:highlight w:val="yellow"/>
        </w:rPr>
      </w:pPr>
      <w:r w:rsidRPr="00DD13FA">
        <w:rPr>
          <w:rFonts w:ascii="Arial" w:hAnsi="Arial" w:cs="Arial"/>
          <w:highlight w:val="yellow"/>
        </w:rPr>
        <w:t xml:space="preserve">Para el grupo de los mamíferos en el </w:t>
      </w:r>
      <w:r w:rsidR="00895032" w:rsidRPr="00DD13FA">
        <w:rPr>
          <w:rFonts w:ascii="Arial" w:hAnsi="Arial" w:cs="Arial"/>
          <w:highlight w:val="yellow"/>
        </w:rPr>
        <w:t>ACUSTF</w:t>
      </w:r>
      <w:r w:rsidRPr="00DD13FA">
        <w:rPr>
          <w:rFonts w:ascii="Arial" w:hAnsi="Arial" w:cs="Arial"/>
          <w:highlight w:val="yellow"/>
        </w:rPr>
        <w:t xml:space="preserve"> </w:t>
      </w:r>
      <w:r w:rsidR="006B7505" w:rsidRPr="00DD13FA">
        <w:rPr>
          <w:rFonts w:ascii="Arial" w:hAnsi="Arial" w:cs="Arial"/>
          <w:highlight w:val="yellow"/>
        </w:rPr>
        <w:t>los valores de riqueza fueron</w:t>
      </w:r>
      <w:r w:rsidR="007B006C" w:rsidRPr="00DD13FA">
        <w:rPr>
          <w:rFonts w:ascii="Arial" w:hAnsi="Arial" w:cs="Arial"/>
          <w:highlight w:val="yellow"/>
        </w:rPr>
        <w:t xml:space="preserve"> media</w:t>
      </w:r>
      <w:r w:rsidRPr="00DD13FA">
        <w:rPr>
          <w:rFonts w:ascii="Arial" w:hAnsi="Arial" w:cs="Arial"/>
          <w:highlight w:val="yellow"/>
        </w:rPr>
        <w:t xml:space="preserve">, para el área del sistema ambiental la riqueza fue media, por lo cual para este grupo fue </w:t>
      </w:r>
      <w:r w:rsidR="007B006C" w:rsidRPr="00DD13FA">
        <w:rPr>
          <w:rFonts w:ascii="Arial" w:hAnsi="Arial" w:cs="Arial"/>
          <w:highlight w:val="yellow"/>
        </w:rPr>
        <w:t>más</w:t>
      </w:r>
      <w:r w:rsidRPr="00DD13FA">
        <w:rPr>
          <w:rFonts w:ascii="Arial" w:hAnsi="Arial" w:cs="Arial"/>
          <w:highlight w:val="yellow"/>
        </w:rPr>
        <w:t xml:space="preserve"> representativo en el área del sistema ambiental.</w:t>
      </w:r>
    </w:p>
    <w:p w14:paraId="410BC2A0" w14:textId="77777777" w:rsidR="00AF6B41" w:rsidRPr="00DD13FA" w:rsidRDefault="00AF6B41" w:rsidP="00AF6B41">
      <w:pPr>
        <w:spacing w:line="276" w:lineRule="auto"/>
        <w:jc w:val="both"/>
        <w:rPr>
          <w:rFonts w:ascii="Arial" w:hAnsi="Arial" w:cs="Arial"/>
          <w:highlight w:val="yellow"/>
        </w:rPr>
      </w:pPr>
      <w:r w:rsidRPr="00DD13FA">
        <w:rPr>
          <w:rFonts w:ascii="Arial" w:hAnsi="Arial" w:cs="Arial"/>
          <w:highlight w:val="yellow"/>
        </w:rPr>
        <w:t>Para el grupo de los reptiles el valor de la riqueza fue bajo, para el área del sistema ambiental la riqueza fue baja, por lo cual ambas áreas no cuentan con una riqueza representativa para este grupo.</w:t>
      </w:r>
    </w:p>
    <w:p w14:paraId="7B3652D5" w14:textId="714EDE13" w:rsidR="00AF6B41" w:rsidRDefault="00AF6B41" w:rsidP="00AF6B41">
      <w:pPr>
        <w:spacing w:line="276" w:lineRule="auto"/>
        <w:jc w:val="both"/>
        <w:rPr>
          <w:rFonts w:ascii="Arial" w:hAnsi="Arial" w:cs="Arial"/>
        </w:rPr>
      </w:pPr>
      <w:r w:rsidRPr="00DD13FA">
        <w:rPr>
          <w:rFonts w:ascii="Arial" w:hAnsi="Arial" w:cs="Arial"/>
          <w:highlight w:val="yellow"/>
        </w:rPr>
        <w:t xml:space="preserve">Para el grupo de </w:t>
      </w:r>
      <w:r w:rsidR="007B006C" w:rsidRPr="00DD13FA">
        <w:rPr>
          <w:rFonts w:ascii="Arial" w:hAnsi="Arial" w:cs="Arial"/>
          <w:highlight w:val="yellow"/>
        </w:rPr>
        <w:t>lepidópteros</w:t>
      </w:r>
      <w:r w:rsidRPr="00DD13FA">
        <w:rPr>
          <w:rFonts w:ascii="Arial" w:hAnsi="Arial" w:cs="Arial"/>
          <w:highlight w:val="yellow"/>
        </w:rPr>
        <w:t xml:space="preserve"> en el </w:t>
      </w:r>
      <w:r w:rsidR="00895032" w:rsidRPr="00DD13FA">
        <w:rPr>
          <w:rFonts w:ascii="Arial" w:hAnsi="Arial" w:cs="Arial"/>
          <w:highlight w:val="yellow"/>
        </w:rPr>
        <w:t>ACUSTF</w:t>
      </w:r>
      <w:r w:rsidRPr="00DD13FA">
        <w:rPr>
          <w:rFonts w:ascii="Arial" w:hAnsi="Arial" w:cs="Arial"/>
          <w:highlight w:val="yellow"/>
        </w:rPr>
        <w:t xml:space="preserve"> la riqueza fue media al igual que para el área del sistema ambiental con valores </w:t>
      </w:r>
      <w:r w:rsidR="007B006C" w:rsidRPr="00DD13FA">
        <w:rPr>
          <w:rFonts w:ascii="Arial" w:hAnsi="Arial" w:cs="Arial"/>
          <w:highlight w:val="yellow"/>
        </w:rPr>
        <w:t>medio.</w:t>
      </w:r>
    </w:p>
    <w:p w14:paraId="4487AD84" w14:textId="77777777" w:rsidR="00AF6B41" w:rsidRPr="007B006C" w:rsidRDefault="00AF6B41" w:rsidP="006B7505"/>
    <w:p w14:paraId="43CCBC10" w14:textId="49D2CF90" w:rsidR="00AA2803" w:rsidRDefault="00AA2803">
      <w:pPr>
        <w:spacing w:line="276" w:lineRule="auto"/>
        <w:jc w:val="both"/>
        <w:rPr>
          <w:rFonts w:ascii="Arial" w:hAnsi="Arial" w:cs="Arial"/>
          <w:b/>
        </w:rPr>
      </w:pPr>
      <w:r>
        <w:rPr>
          <w:rFonts w:ascii="Arial" w:hAnsi="Arial" w:cs="Arial"/>
          <w:b/>
          <w:noProof/>
          <w:lang w:val="es-ES" w:eastAsia="es-ES"/>
        </w:rPr>
        <w:lastRenderedPageBreak/>
        <w:drawing>
          <wp:inline distT="0" distB="0" distL="0" distR="0" wp14:anchorId="0B38A2D6" wp14:editId="4FFCA8AC">
            <wp:extent cx="6158230" cy="3503221"/>
            <wp:effectExtent l="0" t="0" r="0" b="2540"/>
            <wp:docPr id="171088799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75465" cy="3513026"/>
                    </a:xfrm>
                    <a:prstGeom prst="rect">
                      <a:avLst/>
                    </a:prstGeom>
                    <a:noFill/>
                  </pic:spPr>
                </pic:pic>
              </a:graphicData>
            </a:graphic>
          </wp:inline>
        </w:drawing>
      </w:r>
    </w:p>
    <w:p w14:paraId="49EF42F8" w14:textId="77777777" w:rsidR="00AA2803" w:rsidRPr="008F26DF" w:rsidRDefault="00AA2803" w:rsidP="006B7505">
      <w:pPr>
        <w:pStyle w:val="GRAFICAS"/>
      </w:pPr>
      <w:bookmarkStart w:id="142" w:name="_Toc140490547"/>
      <w:bookmarkStart w:id="143" w:name="_Toc166502718"/>
      <w:r>
        <w:t>C</w:t>
      </w:r>
      <w:r w:rsidRPr="008F26DF">
        <w:t xml:space="preserve">omparativo de biodiversidad por el índice de </w:t>
      </w:r>
      <w:proofErr w:type="spellStart"/>
      <w:r w:rsidRPr="008F26DF">
        <w:t>Menhinick</w:t>
      </w:r>
      <w:proofErr w:type="spellEnd"/>
      <w:r w:rsidRPr="008F26DF">
        <w:t>.</w:t>
      </w:r>
      <w:bookmarkEnd w:id="142"/>
      <w:bookmarkEnd w:id="143"/>
    </w:p>
    <w:p w14:paraId="0D3E1841" w14:textId="77777777" w:rsidR="00AA2803" w:rsidRPr="00AF6AAF" w:rsidRDefault="00AA2803" w:rsidP="006B7505">
      <w:pPr>
        <w:spacing w:line="276" w:lineRule="auto"/>
        <w:jc w:val="both"/>
        <w:rPr>
          <w:rFonts w:ascii="Arial" w:hAnsi="Arial" w:cs="Arial"/>
          <w:b/>
        </w:rPr>
      </w:pPr>
    </w:p>
    <w:p w14:paraId="486A982F" w14:textId="77777777" w:rsidR="00D66316" w:rsidRPr="000C7160" w:rsidRDefault="00D66316" w:rsidP="00D66316">
      <w:pPr>
        <w:pStyle w:val="Ttulo3"/>
        <w:rPr>
          <w:rFonts w:cs="Arial"/>
        </w:rPr>
      </w:pPr>
      <w:bookmarkStart w:id="144" w:name="_Toc140490498"/>
      <w:bookmarkStart w:id="145" w:name="_Toc166502450"/>
      <w:r w:rsidRPr="000C7160">
        <w:rPr>
          <w:rFonts w:cs="Arial"/>
        </w:rPr>
        <w:t>VI.2.4.- Análisis comparativo por índices de si</w:t>
      </w:r>
      <w:r w:rsidRPr="00E75460">
        <w:rPr>
          <w:rFonts w:cs="Arial"/>
        </w:rPr>
        <w:t>militud.</w:t>
      </w:r>
      <w:bookmarkEnd w:id="144"/>
      <w:bookmarkEnd w:id="145"/>
    </w:p>
    <w:p w14:paraId="3C5D1F3D" w14:textId="77777777" w:rsidR="00D66316" w:rsidRPr="000C7160" w:rsidRDefault="00D66316" w:rsidP="00D66316">
      <w:pPr>
        <w:rPr>
          <w:rFonts w:ascii="Arial" w:hAnsi="Arial" w:cs="Arial"/>
        </w:rPr>
      </w:pPr>
    </w:p>
    <w:p w14:paraId="5B842AAB" w14:textId="194EA96D" w:rsidR="00D66316" w:rsidRPr="000C7160" w:rsidRDefault="00D66316" w:rsidP="00D66316">
      <w:pPr>
        <w:spacing w:line="276" w:lineRule="auto"/>
        <w:jc w:val="both"/>
        <w:rPr>
          <w:rFonts w:ascii="Arial" w:hAnsi="Arial" w:cs="Arial"/>
        </w:rPr>
      </w:pPr>
      <w:r w:rsidRPr="000C7160">
        <w:rPr>
          <w:rFonts w:ascii="Arial" w:hAnsi="Arial" w:cs="Arial"/>
        </w:rPr>
        <w:t xml:space="preserve">Los índices de similitud expresan el grado de semejanza entre dos áreas calculado por las especies presentes en cada área; para este caso se analizaron dos áreas </w:t>
      </w:r>
      <w:r w:rsidR="00895032">
        <w:rPr>
          <w:rFonts w:ascii="Arial" w:hAnsi="Arial" w:cs="Arial"/>
        </w:rPr>
        <w:t>ACUSTF</w:t>
      </w:r>
      <w:r w:rsidRPr="000C7160">
        <w:rPr>
          <w:rFonts w:ascii="Arial" w:hAnsi="Arial" w:cs="Arial"/>
        </w:rPr>
        <w:t xml:space="preserve"> y sistema ambiental determinando, los valores de medición van de 0 a 0.33 como áreas diferentes, 0.34 a 0.66 para </w:t>
      </w:r>
      <w:r w:rsidR="00B90AC0">
        <w:rPr>
          <w:rFonts w:ascii="Arial" w:hAnsi="Arial" w:cs="Arial"/>
        </w:rPr>
        <w:t>m</w:t>
      </w:r>
      <w:r w:rsidRPr="000C7160">
        <w:rPr>
          <w:rFonts w:ascii="Arial" w:hAnsi="Arial" w:cs="Arial"/>
        </w:rPr>
        <w:t>edianamente similares y 0.67 a 1 para áreas similares.</w:t>
      </w:r>
    </w:p>
    <w:p w14:paraId="7865D535" w14:textId="77777777" w:rsidR="00D66316" w:rsidRPr="000C7160" w:rsidRDefault="00D66316" w:rsidP="00D66316">
      <w:pPr>
        <w:spacing w:line="276" w:lineRule="auto"/>
        <w:jc w:val="both"/>
        <w:rPr>
          <w:rFonts w:ascii="Arial" w:hAnsi="Arial" w:cs="Arial"/>
        </w:rPr>
      </w:pPr>
    </w:p>
    <w:p w14:paraId="75B15274" w14:textId="4D2618D0" w:rsidR="00D66316" w:rsidRPr="00767B4F" w:rsidRDefault="00D66316" w:rsidP="00D66316">
      <w:pPr>
        <w:pStyle w:val="TABLAS0"/>
        <w:numPr>
          <w:ilvl w:val="0"/>
          <w:numId w:val="2"/>
        </w:numPr>
        <w:ind w:left="0" w:firstLine="0"/>
        <w:jc w:val="both"/>
      </w:pPr>
      <w:bookmarkStart w:id="146" w:name="_Toc140490524"/>
      <w:bookmarkStart w:id="147" w:name="_Toc166502527"/>
      <w:r w:rsidRPr="00767B4F">
        <w:t xml:space="preserve">Comparativo de similitud para los grupos faunísticos en el </w:t>
      </w:r>
      <w:r w:rsidR="00895032">
        <w:t>ACUSTF</w:t>
      </w:r>
      <w:r w:rsidRPr="00767B4F">
        <w:t xml:space="preserve"> y sistema ambiental.</w:t>
      </w:r>
      <w:bookmarkEnd w:id="146"/>
      <w:bookmarkEnd w:id="147"/>
    </w:p>
    <w:tbl>
      <w:tblPr>
        <w:tblStyle w:val="Tablaconcuadrcula4-nfasis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11"/>
        <w:gridCol w:w="1190"/>
        <w:gridCol w:w="550"/>
        <w:gridCol w:w="1390"/>
        <w:gridCol w:w="1563"/>
      </w:tblGrid>
      <w:tr w:rsidR="00500E5C" w:rsidRPr="00DD13FA" w14:paraId="673CF1F3" w14:textId="77777777" w:rsidTr="00500E5C">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gridSpan w:val="5"/>
            <w:noWrap/>
            <w:hideMark/>
          </w:tcPr>
          <w:p w14:paraId="189A019F" w14:textId="77777777" w:rsidR="00500E5C" w:rsidRPr="00DD13FA" w:rsidRDefault="00500E5C">
            <w:pPr>
              <w:jc w:val="center"/>
              <w:rPr>
                <w:rFonts w:ascii="Arial" w:hAnsi="Arial" w:cs="Arial"/>
                <w:color w:val="000000"/>
                <w:highlight w:val="yellow"/>
              </w:rPr>
            </w:pPr>
            <w:r w:rsidRPr="00DD13FA">
              <w:rPr>
                <w:rFonts w:ascii="Arial" w:hAnsi="Arial" w:cs="Arial"/>
                <w:color w:val="000000"/>
                <w:highlight w:val="yellow"/>
              </w:rPr>
              <w:t>AVES</w:t>
            </w:r>
          </w:p>
        </w:tc>
      </w:tr>
      <w:tr w:rsidR="006B7505" w:rsidRPr="00DD13FA" w14:paraId="65BD3E77" w14:textId="77777777" w:rsidTr="00500E5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4" w:type="pct"/>
            <w:noWrap/>
            <w:hideMark/>
          </w:tcPr>
          <w:p w14:paraId="281AD22B" w14:textId="77777777" w:rsidR="00500E5C" w:rsidRPr="00DD13FA" w:rsidRDefault="00500E5C">
            <w:pPr>
              <w:jc w:val="center"/>
              <w:rPr>
                <w:rFonts w:ascii="Arial" w:hAnsi="Arial" w:cs="Arial"/>
                <w:color w:val="000000"/>
                <w:highlight w:val="yellow"/>
              </w:rPr>
            </w:pPr>
            <w:r w:rsidRPr="00DD13FA">
              <w:rPr>
                <w:rFonts w:ascii="Arial" w:hAnsi="Arial" w:cs="Arial"/>
                <w:color w:val="000000"/>
                <w:highlight w:val="yellow"/>
              </w:rPr>
              <w:t>ESPECIES</w:t>
            </w:r>
          </w:p>
        </w:tc>
        <w:tc>
          <w:tcPr>
            <w:tcW w:w="605" w:type="pct"/>
            <w:noWrap/>
            <w:hideMark/>
          </w:tcPr>
          <w:p w14:paraId="27FD7BC3" w14:textId="03A0F01C" w:rsidR="00500E5C" w:rsidRPr="00DD13FA" w:rsidRDefault="00895032">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DD13FA">
              <w:rPr>
                <w:rFonts w:ascii="Arial" w:hAnsi="Arial" w:cs="Arial"/>
                <w:b/>
                <w:bCs/>
                <w:color w:val="000000"/>
                <w:highlight w:val="yellow"/>
              </w:rPr>
              <w:t>ACUSTF</w:t>
            </w:r>
          </w:p>
        </w:tc>
        <w:tc>
          <w:tcPr>
            <w:tcW w:w="271" w:type="pct"/>
            <w:noWrap/>
            <w:hideMark/>
          </w:tcPr>
          <w:p w14:paraId="4281ADE6" w14:textId="77777777" w:rsidR="00500E5C" w:rsidRPr="00DD13FA" w:rsidRDefault="00500E5C">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DD13FA">
              <w:rPr>
                <w:rFonts w:ascii="Arial" w:hAnsi="Arial" w:cs="Arial"/>
                <w:b/>
                <w:bCs/>
                <w:color w:val="000000"/>
                <w:highlight w:val="yellow"/>
              </w:rPr>
              <w:t>SA</w:t>
            </w:r>
          </w:p>
        </w:tc>
        <w:tc>
          <w:tcPr>
            <w:tcW w:w="667" w:type="pct"/>
            <w:noWrap/>
            <w:hideMark/>
          </w:tcPr>
          <w:p w14:paraId="03F92407" w14:textId="77777777" w:rsidR="00500E5C" w:rsidRPr="00DD13FA" w:rsidRDefault="00500E5C">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DD13FA">
              <w:rPr>
                <w:rFonts w:ascii="Arial" w:hAnsi="Arial" w:cs="Arial"/>
                <w:b/>
                <w:bCs/>
                <w:color w:val="000000"/>
                <w:highlight w:val="yellow"/>
              </w:rPr>
              <w:t>JACCARD</w:t>
            </w:r>
          </w:p>
        </w:tc>
        <w:tc>
          <w:tcPr>
            <w:tcW w:w="763" w:type="pct"/>
            <w:noWrap/>
            <w:hideMark/>
          </w:tcPr>
          <w:p w14:paraId="07E7E15C" w14:textId="77777777" w:rsidR="00500E5C" w:rsidRPr="00DD13FA" w:rsidRDefault="00500E5C">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DD13FA">
              <w:rPr>
                <w:rFonts w:ascii="Arial" w:hAnsi="Arial" w:cs="Arial"/>
                <w:b/>
                <w:bCs/>
                <w:color w:val="000000"/>
                <w:highlight w:val="yellow"/>
              </w:rPr>
              <w:t>SORENSEN</w:t>
            </w:r>
          </w:p>
        </w:tc>
      </w:tr>
      <w:tr w:rsidR="006B7505" w:rsidRPr="00DD13FA" w14:paraId="0AC85922" w14:textId="77777777" w:rsidTr="00500E5C">
        <w:trPr>
          <w:trHeight w:val="315"/>
        </w:trPr>
        <w:tc>
          <w:tcPr>
            <w:cnfStyle w:val="001000000000" w:firstRow="0" w:lastRow="0" w:firstColumn="1" w:lastColumn="0" w:oddVBand="0" w:evenVBand="0" w:oddHBand="0" w:evenHBand="0" w:firstRowFirstColumn="0" w:firstRowLastColumn="0" w:lastRowFirstColumn="0" w:lastRowLastColumn="0"/>
            <w:tcW w:w="0" w:type="pct"/>
            <w:noWrap/>
            <w:hideMark/>
          </w:tcPr>
          <w:p w14:paraId="28125657" w14:textId="77777777" w:rsidR="00500E5C" w:rsidRPr="00DD13FA" w:rsidRDefault="00500E5C">
            <w:pPr>
              <w:rPr>
                <w:rFonts w:ascii="Arial" w:hAnsi="Arial" w:cs="Arial"/>
                <w:b w:val="0"/>
                <w:bCs w:val="0"/>
                <w:i/>
                <w:iCs/>
                <w:color w:val="000000"/>
                <w:highlight w:val="yellow"/>
              </w:rPr>
            </w:pPr>
            <w:proofErr w:type="spellStart"/>
            <w:r w:rsidRPr="00DD13FA">
              <w:rPr>
                <w:rFonts w:ascii="Arial" w:hAnsi="Arial" w:cs="Arial"/>
                <w:i/>
                <w:iCs/>
                <w:color w:val="000000"/>
                <w:highlight w:val="yellow"/>
              </w:rPr>
              <w:t>Amphispiza</w:t>
            </w:r>
            <w:proofErr w:type="spellEnd"/>
            <w:r w:rsidRPr="00DD13FA">
              <w:rPr>
                <w:rFonts w:ascii="Arial" w:hAnsi="Arial" w:cs="Arial"/>
                <w:i/>
                <w:iCs/>
                <w:color w:val="000000"/>
                <w:highlight w:val="yellow"/>
              </w:rPr>
              <w:t xml:space="preserve"> </w:t>
            </w:r>
            <w:proofErr w:type="spellStart"/>
            <w:r w:rsidRPr="00DD13FA">
              <w:rPr>
                <w:rFonts w:ascii="Arial" w:hAnsi="Arial" w:cs="Arial"/>
                <w:i/>
                <w:iCs/>
                <w:color w:val="000000"/>
                <w:highlight w:val="yellow"/>
              </w:rPr>
              <w:t>bilineata</w:t>
            </w:r>
            <w:proofErr w:type="spellEnd"/>
          </w:p>
        </w:tc>
        <w:tc>
          <w:tcPr>
            <w:tcW w:w="0" w:type="pct"/>
            <w:noWrap/>
            <w:hideMark/>
          </w:tcPr>
          <w:p w14:paraId="62870BCA" w14:textId="77777777" w:rsidR="00500E5C" w:rsidRPr="00DD13FA" w:rsidRDefault="00500E5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0</w:t>
            </w:r>
          </w:p>
        </w:tc>
        <w:tc>
          <w:tcPr>
            <w:tcW w:w="0" w:type="pct"/>
            <w:noWrap/>
            <w:hideMark/>
          </w:tcPr>
          <w:p w14:paraId="71DC2975" w14:textId="77777777" w:rsidR="00500E5C" w:rsidRPr="00DD13FA" w:rsidRDefault="00500E5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4</w:t>
            </w:r>
          </w:p>
        </w:tc>
        <w:tc>
          <w:tcPr>
            <w:tcW w:w="0" w:type="pct"/>
            <w:vMerge w:val="restart"/>
            <w:noWrap/>
            <w:vAlign w:val="center"/>
            <w:hideMark/>
          </w:tcPr>
          <w:p w14:paraId="262F6EFB" w14:textId="77777777" w:rsidR="00500E5C" w:rsidRPr="00DD13FA" w:rsidRDefault="00500E5C" w:rsidP="00500E5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0.267</w:t>
            </w:r>
          </w:p>
        </w:tc>
        <w:tc>
          <w:tcPr>
            <w:tcW w:w="0" w:type="pct"/>
            <w:vMerge w:val="restart"/>
            <w:noWrap/>
            <w:vAlign w:val="center"/>
            <w:hideMark/>
          </w:tcPr>
          <w:p w14:paraId="04C1683B" w14:textId="77777777" w:rsidR="00500E5C" w:rsidRPr="00DD13FA" w:rsidRDefault="00500E5C" w:rsidP="00500E5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0.421</w:t>
            </w:r>
          </w:p>
        </w:tc>
      </w:tr>
      <w:tr w:rsidR="006B7505" w:rsidRPr="00DD13FA" w14:paraId="2387BDD2" w14:textId="77777777" w:rsidTr="00500E5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4" w:type="pct"/>
            <w:noWrap/>
            <w:hideMark/>
          </w:tcPr>
          <w:p w14:paraId="43101B95" w14:textId="77777777" w:rsidR="00500E5C" w:rsidRPr="00DD13FA" w:rsidRDefault="00500E5C">
            <w:pPr>
              <w:rPr>
                <w:rFonts w:ascii="Arial" w:hAnsi="Arial" w:cs="Arial"/>
                <w:i/>
                <w:iCs/>
                <w:color w:val="000000"/>
                <w:highlight w:val="yellow"/>
              </w:rPr>
            </w:pPr>
            <w:proofErr w:type="spellStart"/>
            <w:r w:rsidRPr="00DD13FA">
              <w:rPr>
                <w:rFonts w:ascii="Arial" w:hAnsi="Arial" w:cs="Arial"/>
                <w:i/>
                <w:iCs/>
                <w:color w:val="000000"/>
                <w:highlight w:val="yellow"/>
              </w:rPr>
              <w:t>Auriparus</w:t>
            </w:r>
            <w:proofErr w:type="spellEnd"/>
            <w:r w:rsidRPr="00DD13FA">
              <w:rPr>
                <w:rFonts w:ascii="Arial" w:hAnsi="Arial" w:cs="Arial"/>
                <w:i/>
                <w:iCs/>
                <w:color w:val="000000"/>
                <w:highlight w:val="yellow"/>
              </w:rPr>
              <w:t xml:space="preserve"> </w:t>
            </w:r>
            <w:proofErr w:type="spellStart"/>
            <w:r w:rsidRPr="00DD13FA">
              <w:rPr>
                <w:rFonts w:ascii="Arial" w:hAnsi="Arial" w:cs="Arial"/>
                <w:i/>
                <w:iCs/>
                <w:color w:val="000000"/>
                <w:highlight w:val="yellow"/>
              </w:rPr>
              <w:t>flaviceps</w:t>
            </w:r>
            <w:proofErr w:type="spellEnd"/>
          </w:p>
        </w:tc>
        <w:tc>
          <w:tcPr>
            <w:tcW w:w="605" w:type="pct"/>
            <w:noWrap/>
            <w:hideMark/>
          </w:tcPr>
          <w:p w14:paraId="5BFEFFBD" w14:textId="77777777" w:rsidR="00500E5C" w:rsidRPr="00DD13FA" w:rsidRDefault="00500E5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0</w:t>
            </w:r>
          </w:p>
        </w:tc>
        <w:tc>
          <w:tcPr>
            <w:tcW w:w="271" w:type="pct"/>
            <w:noWrap/>
            <w:hideMark/>
          </w:tcPr>
          <w:p w14:paraId="60A5E2FB" w14:textId="77777777" w:rsidR="00500E5C" w:rsidRPr="00DD13FA" w:rsidRDefault="00500E5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1</w:t>
            </w:r>
          </w:p>
        </w:tc>
        <w:tc>
          <w:tcPr>
            <w:tcW w:w="667" w:type="pct"/>
            <w:vMerge/>
            <w:hideMark/>
          </w:tcPr>
          <w:p w14:paraId="5701918C" w14:textId="77777777" w:rsidR="00500E5C" w:rsidRPr="00DD13FA" w:rsidRDefault="00500E5C">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c>
          <w:tcPr>
            <w:tcW w:w="763" w:type="pct"/>
            <w:vMerge/>
            <w:hideMark/>
          </w:tcPr>
          <w:p w14:paraId="723983F2" w14:textId="77777777" w:rsidR="00500E5C" w:rsidRPr="00DD13FA" w:rsidRDefault="00500E5C">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r>
      <w:tr w:rsidR="006B7505" w:rsidRPr="00DD13FA" w14:paraId="480451DB" w14:textId="77777777" w:rsidTr="00500E5C">
        <w:trPr>
          <w:trHeight w:val="315"/>
        </w:trPr>
        <w:tc>
          <w:tcPr>
            <w:cnfStyle w:val="001000000000" w:firstRow="0" w:lastRow="0" w:firstColumn="1" w:lastColumn="0" w:oddVBand="0" w:evenVBand="0" w:oddHBand="0" w:evenHBand="0" w:firstRowFirstColumn="0" w:firstRowLastColumn="0" w:lastRowFirstColumn="0" w:lastRowLastColumn="0"/>
            <w:tcW w:w="2694" w:type="pct"/>
            <w:noWrap/>
            <w:hideMark/>
          </w:tcPr>
          <w:p w14:paraId="2989F223" w14:textId="77777777" w:rsidR="00500E5C" w:rsidRPr="00DD13FA" w:rsidRDefault="00500E5C">
            <w:pPr>
              <w:rPr>
                <w:rFonts w:ascii="Arial" w:hAnsi="Arial" w:cs="Arial"/>
                <w:i/>
                <w:iCs/>
                <w:color w:val="000000"/>
                <w:highlight w:val="yellow"/>
              </w:rPr>
            </w:pPr>
            <w:proofErr w:type="spellStart"/>
            <w:r w:rsidRPr="00DD13FA">
              <w:rPr>
                <w:rFonts w:ascii="Arial" w:hAnsi="Arial" w:cs="Arial"/>
                <w:i/>
                <w:iCs/>
                <w:color w:val="000000"/>
                <w:highlight w:val="yellow"/>
              </w:rPr>
              <w:t>Buteo</w:t>
            </w:r>
            <w:proofErr w:type="spellEnd"/>
            <w:r w:rsidRPr="00DD13FA">
              <w:rPr>
                <w:rFonts w:ascii="Arial" w:hAnsi="Arial" w:cs="Arial"/>
                <w:i/>
                <w:iCs/>
                <w:color w:val="000000"/>
                <w:highlight w:val="yellow"/>
              </w:rPr>
              <w:t xml:space="preserve"> </w:t>
            </w:r>
            <w:proofErr w:type="spellStart"/>
            <w:r w:rsidRPr="00DD13FA">
              <w:rPr>
                <w:rFonts w:ascii="Arial" w:hAnsi="Arial" w:cs="Arial"/>
                <w:i/>
                <w:iCs/>
                <w:color w:val="000000"/>
                <w:highlight w:val="yellow"/>
              </w:rPr>
              <w:t>jamaicensis</w:t>
            </w:r>
            <w:proofErr w:type="spellEnd"/>
            <w:r w:rsidRPr="00DD13FA">
              <w:rPr>
                <w:rFonts w:ascii="Arial" w:hAnsi="Arial" w:cs="Arial"/>
                <w:i/>
                <w:iCs/>
                <w:color w:val="000000"/>
                <w:highlight w:val="yellow"/>
              </w:rPr>
              <w:t xml:space="preserve"> </w:t>
            </w:r>
          </w:p>
        </w:tc>
        <w:tc>
          <w:tcPr>
            <w:tcW w:w="605" w:type="pct"/>
            <w:noWrap/>
            <w:hideMark/>
          </w:tcPr>
          <w:p w14:paraId="2C1B022E" w14:textId="77777777" w:rsidR="00500E5C" w:rsidRPr="00DD13FA" w:rsidRDefault="00500E5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1</w:t>
            </w:r>
          </w:p>
        </w:tc>
        <w:tc>
          <w:tcPr>
            <w:tcW w:w="271" w:type="pct"/>
            <w:noWrap/>
            <w:hideMark/>
          </w:tcPr>
          <w:p w14:paraId="232F73E8" w14:textId="77777777" w:rsidR="00500E5C" w:rsidRPr="00DD13FA" w:rsidRDefault="00500E5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2</w:t>
            </w:r>
          </w:p>
        </w:tc>
        <w:tc>
          <w:tcPr>
            <w:tcW w:w="667" w:type="pct"/>
            <w:vMerge/>
            <w:hideMark/>
          </w:tcPr>
          <w:p w14:paraId="6E7E52E9" w14:textId="77777777" w:rsidR="00500E5C" w:rsidRPr="00DD13FA" w:rsidRDefault="00500E5C">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c>
          <w:tcPr>
            <w:tcW w:w="763" w:type="pct"/>
            <w:vMerge/>
            <w:hideMark/>
          </w:tcPr>
          <w:p w14:paraId="7F3FA75B" w14:textId="77777777" w:rsidR="00500E5C" w:rsidRPr="00DD13FA" w:rsidRDefault="00500E5C">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r>
      <w:tr w:rsidR="006B7505" w:rsidRPr="00DD13FA" w14:paraId="0B34D101" w14:textId="77777777" w:rsidTr="00500E5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4" w:type="pct"/>
            <w:noWrap/>
            <w:hideMark/>
          </w:tcPr>
          <w:p w14:paraId="68C52BE0" w14:textId="77777777" w:rsidR="00500E5C" w:rsidRPr="00DD13FA" w:rsidRDefault="00500E5C">
            <w:pPr>
              <w:rPr>
                <w:rFonts w:ascii="Arial" w:hAnsi="Arial" w:cs="Arial"/>
                <w:i/>
                <w:iCs/>
                <w:color w:val="000000"/>
                <w:highlight w:val="yellow"/>
              </w:rPr>
            </w:pPr>
            <w:r w:rsidRPr="00DD13FA">
              <w:rPr>
                <w:rFonts w:ascii="Arial" w:hAnsi="Arial" w:cs="Arial"/>
                <w:i/>
                <w:iCs/>
                <w:color w:val="000000"/>
                <w:highlight w:val="yellow"/>
              </w:rPr>
              <w:t xml:space="preserve">Callipepla squamata </w:t>
            </w:r>
          </w:p>
        </w:tc>
        <w:tc>
          <w:tcPr>
            <w:tcW w:w="605" w:type="pct"/>
            <w:noWrap/>
            <w:hideMark/>
          </w:tcPr>
          <w:p w14:paraId="6F313119" w14:textId="77777777" w:rsidR="00500E5C" w:rsidRPr="00DD13FA" w:rsidRDefault="00500E5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0</w:t>
            </w:r>
          </w:p>
        </w:tc>
        <w:tc>
          <w:tcPr>
            <w:tcW w:w="271" w:type="pct"/>
            <w:noWrap/>
            <w:hideMark/>
          </w:tcPr>
          <w:p w14:paraId="4D358E88" w14:textId="77777777" w:rsidR="00500E5C" w:rsidRPr="00DD13FA" w:rsidRDefault="00500E5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8</w:t>
            </w:r>
          </w:p>
        </w:tc>
        <w:tc>
          <w:tcPr>
            <w:tcW w:w="667" w:type="pct"/>
            <w:vMerge/>
            <w:hideMark/>
          </w:tcPr>
          <w:p w14:paraId="1AA9DA64" w14:textId="77777777" w:rsidR="00500E5C" w:rsidRPr="00DD13FA" w:rsidRDefault="00500E5C">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c>
          <w:tcPr>
            <w:tcW w:w="763" w:type="pct"/>
            <w:vMerge/>
            <w:hideMark/>
          </w:tcPr>
          <w:p w14:paraId="012BDFC9" w14:textId="77777777" w:rsidR="00500E5C" w:rsidRPr="00DD13FA" w:rsidRDefault="00500E5C">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r>
      <w:tr w:rsidR="006B7505" w:rsidRPr="00DD13FA" w14:paraId="71067B66" w14:textId="77777777" w:rsidTr="00500E5C">
        <w:trPr>
          <w:trHeight w:val="315"/>
        </w:trPr>
        <w:tc>
          <w:tcPr>
            <w:cnfStyle w:val="001000000000" w:firstRow="0" w:lastRow="0" w:firstColumn="1" w:lastColumn="0" w:oddVBand="0" w:evenVBand="0" w:oddHBand="0" w:evenHBand="0" w:firstRowFirstColumn="0" w:firstRowLastColumn="0" w:lastRowFirstColumn="0" w:lastRowLastColumn="0"/>
            <w:tcW w:w="2694" w:type="pct"/>
            <w:noWrap/>
            <w:hideMark/>
          </w:tcPr>
          <w:p w14:paraId="0442C293" w14:textId="77777777" w:rsidR="00500E5C" w:rsidRPr="00DD13FA" w:rsidRDefault="00500E5C">
            <w:pPr>
              <w:rPr>
                <w:rFonts w:ascii="Arial" w:hAnsi="Arial" w:cs="Arial"/>
                <w:i/>
                <w:iCs/>
                <w:color w:val="000000"/>
                <w:highlight w:val="yellow"/>
              </w:rPr>
            </w:pPr>
            <w:r w:rsidRPr="00DD13FA">
              <w:rPr>
                <w:rFonts w:ascii="Arial" w:hAnsi="Arial" w:cs="Arial"/>
                <w:i/>
                <w:iCs/>
                <w:color w:val="000000"/>
                <w:highlight w:val="yellow"/>
              </w:rPr>
              <w:t>Cathartes aura</w:t>
            </w:r>
          </w:p>
        </w:tc>
        <w:tc>
          <w:tcPr>
            <w:tcW w:w="605" w:type="pct"/>
            <w:noWrap/>
            <w:hideMark/>
          </w:tcPr>
          <w:p w14:paraId="102F2AA7" w14:textId="77777777" w:rsidR="00500E5C" w:rsidRPr="00DD13FA" w:rsidRDefault="00500E5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0</w:t>
            </w:r>
          </w:p>
        </w:tc>
        <w:tc>
          <w:tcPr>
            <w:tcW w:w="271" w:type="pct"/>
            <w:noWrap/>
            <w:hideMark/>
          </w:tcPr>
          <w:p w14:paraId="7C840F0F" w14:textId="77777777" w:rsidR="00500E5C" w:rsidRPr="00DD13FA" w:rsidRDefault="00500E5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4</w:t>
            </w:r>
          </w:p>
        </w:tc>
        <w:tc>
          <w:tcPr>
            <w:tcW w:w="667" w:type="pct"/>
            <w:vMerge/>
            <w:hideMark/>
          </w:tcPr>
          <w:p w14:paraId="7142B875" w14:textId="77777777" w:rsidR="00500E5C" w:rsidRPr="00DD13FA" w:rsidRDefault="00500E5C">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c>
          <w:tcPr>
            <w:tcW w:w="763" w:type="pct"/>
            <w:vMerge/>
            <w:hideMark/>
          </w:tcPr>
          <w:p w14:paraId="27AB486E" w14:textId="77777777" w:rsidR="00500E5C" w:rsidRPr="00DD13FA" w:rsidRDefault="00500E5C">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r>
      <w:tr w:rsidR="006B7505" w:rsidRPr="00DD13FA" w14:paraId="3A636C7B" w14:textId="77777777" w:rsidTr="00500E5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4" w:type="pct"/>
            <w:noWrap/>
            <w:hideMark/>
          </w:tcPr>
          <w:p w14:paraId="20B8F749" w14:textId="77777777" w:rsidR="00500E5C" w:rsidRPr="00DD13FA" w:rsidRDefault="00500E5C">
            <w:pPr>
              <w:rPr>
                <w:rFonts w:ascii="Arial" w:hAnsi="Arial" w:cs="Arial"/>
                <w:i/>
                <w:iCs/>
                <w:color w:val="000000"/>
                <w:highlight w:val="yellow"/>
              </w:rPr>
            </w:pPr>
            <w:proofErr w:type="spellStart"/>
            <w:r w:rsidRPr="00DD13FA">
              <w:rPr>
                <w:rFonts w:ascii="Arial" w:hAnsi="Arial" w:cs="Arial"/>
                <w:i/>
                <w:iCs/>
                <w:color w:val="000000"/>
                <w:highlight w:val="yellow"/>
              </w:rPr>
              <w:t>Chordeiles</w:t>
            </w:r>
            <w:proofErr w:type="spellEnd"/>
            <w:r w:rsidRPr="00DD13FA">
              <w:rPr>
                <w:rFonts w:ascii="Arial" w:hAnsi="Arial" w:cs="Arial"/>
                <w:i/>
                <w:iCs/>
                <w:color w:val="000000"/>
                <w:highlight w:val="yellow"/>
              </w:rPr>
              <w:t xml:space="preserve"> </w:t>
            </w:r>
            <w:proofErr w:type="spellStart"/>
            <w:r w:rsidRPr="00DD13FA">
              <w:rPr>
                <w:rFonts w:ascii="Arial" w:hAnsi="Arial" w:cs="Arial"/>
                <w:i/>
                <w:iCs/>
                <w:color w:val="000000"/>
                <w:highlight w:val="yellow"/>
              </w:rPr>
              <w:t>acutipennis</w:t>
            </w:r>
            <w:proofErr w:type="spellEnd"/>
          </w:p>
        </w:tc>
        <w:tc>
          <w:tcPr>
            <w:tcW w:w="605" w:type="pct"/>
            <w:noWrap/>
            <w:hideMark/>
          </w:tcPr>
          <w:p w14:paraId="72F36F7A" w14:textId="77777777" w:rsidR="00500E5C" w:rsidRPr="00DD13FA" w:rsidRDefault="00500E5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1</w:t>
            </w:r>
          </w:p>
        </w:tc>
        <w:tc>
          <w:tcPr>
            <w:tcW w:w="271" w:type="pct"/>
            <w:noWrap/>
            <w:hideMark/>
          </w:tcPr>
          <w:p w14:paraId="000891DC" w14:textId="77777777" w:rsidR="00500E5C" w:rsidRPr="00DD13FA" w:rsidRDefault="00500E5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1</w:t>
            </w:r>
          </w:p>
        </w:tc>
        <w:tc>
          <w:tcPr>
            <w:tcW w:w="667" w:type="pct"/>
            <w:vMerge/>
            <w:hideMark/>
          </w:tcPr>
          <w:p w14:paraId="63D0662F" w14:textId="77777777" w:rsidR="00500E5C" w:rsidRPr="00DD13FA" w:rsidRDefault="00500E5C">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c>
          <w:tcPr>
            <w:tcW w:w="763" w:type="pct"/>
            <w:vMerge/>
            <w:hideMark/>
          </w:tcPr>
          <w:p w14:paraId="4CECFAEE" w14:textId="77777777" w:rsidR="00500E5C" w:rsidRPr="00DD13FA" w:rsidRDefault="00500E5C">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r>
      <w:tr w:rsidR="006B7505" w:rsidRPr="00DD13FA" w14:paraId="17A4337D" w14:textId="77777777" w:rsidTr="00500E5C">
        <w:trPr>
          <w:trHeight w:val="315"/>
        </w:trPr>
        <w:tc>
          <w:tcPr>
            <w:cnfStyle w:val="001000000000" w:firstRow="0" w:lastRow="0" w:firstColumn="1" w:lastColumn="0" w:oddVBand="0" w:evenVBand="0" w:oddHBand="0" w:evenHBand="0" w:firstRowFirstColumn="0" w:firstRowLastColumn="0" w:lastRowFirstColumn="0" w:lastRowLastColumn="0"/>
            <w:tcW w:w="2694" w:type="pct"/>
            <w:noWrap/>
            <w:hideMark/>
          </w:tcPr>
          <w:p w14:paraId="1345735E" w14:textId="77777777" w:rsidR="00500E5C" w:rsidRPr="00DD13FA" w:rsidRDefault="00500E5C">
            <w:pPr>
              <w:rPr>
                <w:rFonts w:ascii="Arial" w:hAnsi="Arial" w:cs="Arial"/>
                <w:i/>
                <w:iCs/>
                <w:color w:val="000000"/>
                <w:highlight w:val="yellow"/>
              </w:rPr>
            </w:pPr>
            <w:proofErr w:type="spellStart"/>
            <w:r w:rsidRPr="00DD13FA">
              <w:rPr>
                <w:rFonts w:ascii="Arial" w:hAnsi="Arial" w:cs="Arial"/>
                <w:i/>
                <w:iCs/>
                <w:color w:val="000000"/>
                <w:highlight w:val="yellow"/>
              </w:rPr>
              <w:t>Circus</w:t>
            </w:r>
            <w:proofErr w:type="spellEnd"/>
            <w:r w:rsidRPr="00DD13FA">
              <w:rPr>
                <w:rFonts w:ascii="Arial" w:hAnsi="Arial" w:cs="Arial"/>
                <w:i/>
                <w:iCs/>
                <w:color w:val="000000"/>
                <w:highlight w:val="yellow"/>
              </w:rPr>
              <w:t xml:space="preserve"> </w:t>
            </w:r>
            <w:proofErr w:type="spellStart"/>
            <w:r w:rsidRPr="00DD13FA">
              <w:rPr>
                <w:rFonts w:ascii="Arial" w:hAnsi="Arial" w:cs="Arial"/>
                <w:i/>
                <w:iCs/>
                <w:color w:val="000000"/>
                <w:highlight w:val="yellow"/>
              </w:rPr>
              <w:t>hudsonius</w:t>
            </w:r>
            <w:proofErr w:type="spellEnd"/>
          </w:p>
        </w:tc>
        <w:tc>
          <w:tcPr>
            <w:tcW w:w="605" w:type="pct"/>
            <w:noWrap/>
            <w:hideMark/>
          </w:tcPr>
          <w:p w14:paraId="6A6797F7" w14:textId="77777777" w:rsidR="00500E5C" w:rsidRPr="00DD13FA" w:rsidRDefault="00500E5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1</w:t>
            </w:r>
          </w:p>
        </w:tc>
        <w:tc>
          <w:tcPr>
            <w:tcW w:w="271" w:type="pct"/>
            <w:noWrap/>
            <w:hideMark/>
          </w:tcPr>
          <w:p w14:paraId="233DCF20" w14:textId="77777777" w:rsidR="00500E5C" w:rsidRPr="00DD13FA" w:rsidRDefault="00500E5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1</w:t>
            </w:r>
          </w:p>
        </w:tc>
        <w:tc>
          <w:tcPr>
            <w:tcW w:w="667" w:type="pct"/>
            <w:vMerge/>
            <w:hideMark/>
          </w:tcPr>
          <w:p w14:paraId="153FC3C9" w14:textId="77777777" w:rsidR="00500E5C" w:rsidRPr="00DD13FA" w:rsidRDefault="00500E5C">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c>
          <w:tcPr>
            <w:tcW w:w="763" w:type="pct"/>
            <w:vMerge/>
            <w:hideMark/>
          </w:tcPr>
          <w:p w14:paraId="4A46C299" w14:textId="77777777" w:rsidR="00500E5C" w:rsidRPr="00DD13FA" w:rsidRDefault="00500E5C">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r>
      <w:tr w:rsidR="006B7505" w:rsidRPr="00DD13FA" w14:paraId="6C9A62D8" w14:textId="77777777" w:rsidTr="00500E5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4" w:type="pct"/>
            <w:noWrap/>
            <w:hideMark/>
          </w:tcPr>
          <w:p w14:paraId="1157F5F7" w14:textId="77777777" w:rsidR="00500E5C" w:rsidRPr="00DD13FA" w:rsidRDefault="00500E5C">
            <w:pPr>
              <w:rPr>
                <w:rFonts w:ascii="Arial" w:hAnsi="Arial" w:cs="Arial"/>
                <w:i/>
                <w:iCs/>
                <w:color w:val="000000"/>
                <w:highlight w:val="yellow"/>
              </w:rPr>
            </w:pPr>
            <w:r w:rsidRPr="00DD13FA">
              <w:rPr>
                <w:rFonts w:ascii="Arial" w:hAnsi="Arial" w:cs="Arial"/>
                <w:i/>
                <w:iCs/>
                <w:color w:val="000000"/>
                <w:highlight w:val="yellow"/>
              </w:rPr>
              <w:t xml:space="preserve">Falco </w:t>
            </w:r>
            <w:proofErr w:type="spellStart"/>
            <w:r w:rsidRPr="00DD13FA">
              <w:rPr>
                <w:rFonts w:ascii="Arial" w:hAnsi="Arial" w:cs="Arial"/>
                <w:i/>
                <w:iCs/>
                <w:color w:val="000000"/>
                <w:highlight w:val="yellow"/>
              </w:rPr>
              <w:t>sparverius</w:t>
            </w:r>
            <w:proofErr w:type="spellEnd"/>
          </w:p>
        </w:tc>
        <w:tc>
          <w:tcPr>
            <w:tcW w:w="605" w:type="pct"/>
            <w:noWrap/>
            <w:hideMark/>
          </w:tcPr>
          <w:p w14:paraId="7683B701" w14:textId="77777777" w:rsidR="00500E5C" w:rsidRPr="00DD13FA" w:rsidRDefault="00500E5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0</w:t>
            </w:r>
          </w:p>
        </w:tc>
        <w:tc>
          <w:tcPr>
            <w:tcW w:w="271" w:type="pct"/>
            <w:noWrap/>
            <w:hideMark/>
          </w:tcPr>
          <w:p w14:paraId="36109CFF" w14:textId="77777777" w:rsidR="00500E5C" w:rsidRPr="00DD13FA" w:rsidRDefault="00500E5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2</w:t>
            </w:r>
          </w:p>
        </w:tc>
        <w:tc>
          <w:tcPr>
            <w:tcW w:w="667" w:type="pct"/>
            <w:vMerge/>
            <w:hideMark/>
          </w:tcPr>
          <w:p w14:paraId="3663B163" w14:textId="77777777" w:rsidR="00500E5C" w:rsidRPr="00DD13FA" w:rsidRDefault="00500E5C">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c>
          <w:tcPr>
            <w:tcW w:w="763" w:type="pct"/>
            <w:vMerge/>
            <w:hideMark/>
          </w:tcPr>
          <w:p w14:paraId="2998F922" w14:textId="77777777" w:rsidR="00500E5C" w:rsidRPr="00DD13FA" w:rsidRDefault="00500E5C">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r>
      <w:tr w:rsidR="006B7505" w:rsidRPr="00DD13FA" w14:paraId="03CCB348" w14:textId="77777777" w:rsidTr="00500E5C">
        <w:trPr>
          <w:trHeight w:val="315"/>
        </w:trPr>
        <w:tc>
          <w:tcPr>
            <w:cnfStyle w:val="001000000000" w:firstRow="0" w:lastRow="0" w:firstColumn="1" w:lastColumn="0" w:oddVBand="0" w:evenVBand="0" w:oddHBand="0" w:evenHBand="0" w:firstRowFirstColumn="0" w:firstRowLastColumn="0" w:lastRowFirstColumn="0" w:lastRowLastColumn="0"/>
            <w:tcW w:w="2694" w:type="pct"/>
            <w:noWrap/>
            <w:hideMark/>
          </w:tcPr>
          <w:p w14:paraId="79CEDBF8" w14:textId="77777777" w:rsidR="00500E5C" w:rsidRPr="00DD13FA" w:rsidRDefault="00500E5C">
            <w:pPr>
              <w:rPr>
                <w:rFonts w:ascii="Arial" w:hAnsi="Arial" w:cs="Arial"/>
                <w:i/>
                <w:iCs/>
                <w:color w:val="000000"/>
                <w:highlight w:val="yellow"/>
              </w:rPr>
            </w:pPr>
            <w:proofErr w:type="spellStart"/>
            <w:r w:rsidRPr="00DD13FA">
              <w:rPr>
                <w:rFonts w:ascii="Arial" w:hAnsi="Arial" w:cs="Arial"/>
                <w:i/>
                <w:iCs/>
                <w:color w:val="000000"/>
                <w:highlight w:val="yellow"/>
              </w:rPr>
              <w:t>Geococcyx</w:t>
            </w:r>
            <w:proofErr w:type="spellEnd"/>
            <w:r w:rsidRPr="00DD13FA">
              <w:rPr>
                <w:rFonts w:ascii="Arial" w:hAnsi="Arial" w:cs="Arial"/>
                <w:i/>
                <w:iCs/>
                <w:color w:val="000000"/>
                <w:highlight w:val="yellow"/>
              </w:rPr>
              <w:t xml:space="preserve"> </w:t>
            </w:r>
            <w:proofErr w:type="spellStart"/>
            <w:r w:rsidRPr="00DD13FA">
              <w:rPr>
                <w:rFonts w:ascii="Arial" w:hAnsi="Arial" w:cs="Arial"/>
                <w:i/>
                <w:iCs/>
                <w:color w:val="000000"/>
                <w:highlight w:val="yellow"/>
              </w:rPr>
              <w:t>californianus</w:t>
            </w:r>
            <w:proofErr w:type="spellEnd"/>
          </w:p>
        </w:tc>
        <w:tc>
          <w:tcPr>
            <w:tcW w:w="605" w:type="pct"/>
            <w:noWrap/>
            <w:hideMark/>
          </w:tcPr>
          <w:p w14:paraId="0FD9C1B1" w14:textId="77777777" w:rsidR="00500E5C" w:rsidRPr="00DD13FA" w:rsidRDefault="00500E5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0</w:t>
            </w:r>
          </w:p>
        </w:tc>
        <w:tc>
          <w:tcPr>
            <w:tcW w:w="271" w:type="pct"/>
            <w:noWrap/>
            <w:hideMark/>
          </w:tcPr>
          <w:p w14:paraId="2FE85BDF" w14:textId="77777777" w:rsidR="00500E5C" w:rsidRPr="00DD13FA" w:rsidRDefault="00500E5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1</w:t>
            </w:r>
          </w:p>
        </w:tc>
        <w:tc>
          <w:tcPr>
            <w:tcW w:w="667" w:type="pct"/>
            <w:vMerge/>
            <w:hideMark/>
          </w:tcPr>
          <w:p w14:paraId="0019592D" w14:textId="77777777" w:rsidR="00500E5C" w:rsidRPr="00DD13FA" w:rsidRDefault="00500E5C">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c>
          <w:tcPr>
            <w:tcW w:w="763" w:type="pct"/>
            <w:vMerge/>
            <w:hideMark/>
          </w:tcPr>
          <w:p w14:paraId="677EBAAF" w14:textId="77777777" w:rsidR="00500E5C" w:rsidRPr="00DD13FA" w:rsidRDefault="00500E5C">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r>
      <w:tr w:rsidR="006B7505" w:rsidRPr="00DD13FA" w14:paraId="23F9BD25" w14:textId="77777777" w:rsidTr="00500E5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4" w:type="pct"/>
            <w:noWrap/>
            <w:hideMark/>
          </w:tcPr>
          <w:p w14:paraId="5F067AE4" w14:textId="77777777" w:rsidR="00500E5C" w:rsidRPr="00DD13FA" w:rsidRDefault="00500E5C">
            <w:pPr>
              <w:rPr>
                <w:rFonts w:ascii="Arial" w:hAnsi="Arial" w:cs="Arial"/>
                <w:i/>
                <w:iCs/>
                <w:color w:val="000000"/>
                <w:highlight w:val="yellow"/>
              </w:rPr>
            </w:pPr>
            <w:r w:rsidRPr="00DD13FA">
              <w:rPr>
                <w:rFonts w:ascii="Arial" w:hAnsi="Arial" w:cs="Arial"/>
                <w:i/>
                <w:iCs/>
                <w:color w:val="000000"/>
                <w:highlight w:val="yellow"/>
              </w:rPr>
              <w:t>Haemorhous mexicanus</w:t>
            </w:r>
          </w:p>
        </w:tc>
        <w:tc>
          <w:tcPr>
            <w:tcW w:w="605" w:type="pct"/>
            <w:noWrap/>
            <w:hideMark/>
          </w:tcPr>
          <w:p w14:paraId="16A55D57" w14:textId="77777777" w:rsidR="00500E5C" w:rsidRPr="00DD13FA" w:rsidRDefault="00500E5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4</w:t>
            </w:r>
          </w:p>
        </w:tc>
        <w:tc>
          <w:tcPr>
            <w:tcW w:w="271" w:type="pct"/>
            <w:noWrap/>
            <w:hideMark/>
          </w:tcPr>
          <w:p w14:paraId="60FA8448" w14:textId="77777777" w:rsidR="00500E5C" w:rsidRPr="00DD13FA" w:rsidRDefault="00500E5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1</w:t>
            </w:r>
          </w:p>
        </w:tc>
        <w:tc>
          <w:tcPr>
            <w:tcW w:w="667" w:type="pct"/>
            <w:vMerge/>
            <w:hideMark/>
          </w:tcPr>
          <w:p w14:paraId="05B1A869" w14:textId="77777777" w:rsidR="00500E5C" w:rsidRPr="00DD13FA" w:rsidRDefault="00500E5C">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c>
          <w:tcPr>
            <w:tcW w:w="763" w:type="pct"/>
            <w:vMerge/>
            <w:hideMark/>
          </w:tcPr>
          <w:p w14:paraId="0B9666FD" w14:textId="77777777" w:rsidR="00500E5C" w:rsidRPr="00DD13FA" w:rsidRDefault="00500E5C">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r>
      <w:tr w:rsidR="006B7505" w:rsidRPr="00DD13FA" w14:paraId="6B1A1998" w14:textId="77777777" w:rsidTr="00500E5C">
        <w:trPr>
          <w:trHeight w:val="315"/>
        </w:trPr>
        <w:tc>
          <w:tcPr>
            <w:cnfStyle w:val="001000000000" w:firstRow="0" w:lastRow="0" w:firstColumn="1" w:lastColumn="0" w:oddVBand="0" w:evenVBand="0" w:oddHBand="0" w:evenHBand="0" w:firstRowFirstColumn="0" w:firstRowLastColumn="0" w:lastRowFirstColumn="0" w:lastRowLastColumn="0"/>
            <w:tcW w:w="2694" w:type="pct"/>
            <w:noWrap/>
            <w:hideMark/>
          </w:tcPr>
          <w:p w14:paraId="3EDA07FD" w14:textId="77777777" w:rsidR="00500E5C" w:rsidRPr="00DD13FA" w:rsidRDefault="00500E5C">
            <w:pPr>
              <w:rPr>
                <w:rFonts w:ascii="Arial" w:hAnsi="Arial" w:cs="Arial"/>
                <w:i/>
                <w:iCs/>
                <w:color w:val="000000"/>
                <w:highlight w:val="yellow"/>
              </w:rPr>
            </w:pPr>
            <w:r w:rsidRPr="00DD13FA">
              <w:rPr>
                <w:rFonts w:ascii="Arial" w:hAnsi="Arial" w:cs="Arial"/>
                <w:i/>
                <w:iCs/>
                <w:color w:val="000000"/>
                <w:highlight w:val="yellow"/>
              </w:rPr>
              <w:lastRenderedPageBreak/>
              <w:t xml:space="preserve">Regulus </w:t>
            </w:r>
            <w:proofErr w:type="spellStart"/>
            <w:r w:rsidRPr="00DD13FA">
              <w:rPr>
                <w:rFonts w:ascii="Arial" w:hAnsi="Arial" w:cs="Arial"/>
                <w:i/>
                <w:iCs/>
                <w:color w:val="000000"/>
                <w:highlight w:val="yellow"/>
              </w:rPr>
              <w:t>calendula</w:t>
            </w:r>
            <w:proofErr w:type="spellEnd"/>
          </w:p>
        </w:tc>
        <w:tc>
          <w:tcPr>
            <w:tcW w:w="605" w:type="pct"/>
            <w:noWrap/>
            <w:hideMark/>
          </w:tcPr>
          <w:p w14:paraId="4D713CB1" w14:textId="77777777" w:rsidR="00500E5C" w:rsidRPr="00DD13FA" w:rsidRDefault="00500E5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0</w:t>
            </w:r>
          </w:p>
        </w:tc>
        <w:tc>
          <w:tcPr>
            <w:tcW w:w="271" w:type="pct"/>
            <w:noWrap/>
            <w:hideMark/>
          </w:tcPr>
          <w:p w14:paraId="0C322C98" w14:textId="77777777" w:rsidR="00500E5C" w:rsidRPr="00DD13FA" w:rsidRDefault="00500E5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1</w:t>
            </w:r>
          </w:p>
        </w:tc>
        <w:tc>
          <w:tcPr>
            <w:tcW w:w="667" w:type="pct"/>
            <w:vMerge/>
            <w:hideMark/>
          </w:tcPr>
          <w:p w14:paraId="7BE571F8" w14:textId="77777777" w:rsidR="00500E5C" w:rsidRPr="00DD13FA" w:rsidRDefault="00500E5C">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c>
          <w:tcPr>
            <w:tcW w:w="763" w:type="pct"/>
            <w:vMerge/>
            <w:hideMark/>
          </w:tcPr>
          <w:p w14:paraId="2C52447C" w14:textId="77777777" w:rsidR="00500E5C" w:rsidRPr="00DD13FA" w:rsidRDefault="00500E5C">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r>
      <w:tr w:rsidR="006B7505" w:rsidRPr="00DD13FA" w14:paraId="50DC7C00" w14:textId="77777777" w:rsidTr="00500E5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4" w:type="pct"/>
            <w:noWrap/>
            <w:hideMark/>
          </w:tcPr>
          <w:p w14:paraId="6354C02C" w14:textId="77777777" w:rsidR="00500E5C" w:rsidRPr="00DD13FA" w:rsidRDefault="00500E5C">
            <w:pPr>
              <w:rPr>
                <w:rFonts w:ascii="Arial" w:hAnsi="Arial" w:cs="Arial"/>
                <w:i/>
                <w:iCs/>
                <w:color w:val="000000"/>
                <w:highlight w:val="yellow"/>
              </w:rPr>
            </w:pPr>
            <w:proofErr w:type="spellStart"/>
            <w:r w:rsidRPr="00DD13FA">
              <w:rPr>
                <w:rFonts w:ascii="Arial" w:hAnsi="Arial" w:cs="Arial"/>
                <w:i/>
                <w:iCs/>
                <w:color w:val="000000"/>
                <w:highlight w:val="yellow"/>
              </w:rPr>
              <w:t>Salpinctes</w:t>
            </w:r>
            <w:proofErr w:type="spellEnd"/>
            <w:r w:rsidRPr="00DD13FA">
              <w:rPr>
                <w:rFonts w:ascii="Arial" w:hAnsi="Arial" w:cs="Arial"/>
                <w:i/>
                <w:iCs/>
                <w:color w:val="000000"/>
                <w:highlight w:val="yellow"/>
              </w:rPr>
              <w:t xml:space="preserve"> </w:t>
            </w:r>
            <w:proofErr w:type="spellStart"/>
            <w:r w:rsidRPr="00DD13FA">
              <w:rPr>
                <w:rFonts w:ascii="Arial" w:hAnsi="Arial" w:cs="Arial"/>
                <w:i/>
                <w:iCs/>
                <w:color w:val="000000"/>
                <w:highlight w:val="yellow"/>
              </w:rPr>
              <w:t>obsoletus</w:t>
            </w:r>
            <w:proofErr w:type="spellEnd"/>
          </w:p>
        </w:tc>
        <w:tc>
          <w:tcPr>
            <w:tcW w:w="605" w:type="pct"/>
            <w:noWrap/>
            <w:hideMark/>
          </w:tcPr>
          <w:p w14:paraId="455D3DD0" w14:textId="77777777" w:rsidR="00500E5C" w:rsidRPr="00DD13FA" w:rsidRDefault="00500E5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0</w:t>
            </w:r>
          </w:p>
        </w:tc>
        <w:tc>
          <w:tcPr>
            <w:tcW w:w="271" w:type="pct"/>
            <w:noWrap/>
            <w:hideMark/>
          </w:tcPr>
          <w:p w14:paraId="251928A2" w14:textId="77777777" w:rsidR="00500E5C" w:rsidRPr="00DD13FA" w:rsidRDefault="00500E5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1</w:t>
            </w:r>
          </w:p>
        </w:tc>
        <w:tc>
          <w:tcPr>
            <w:tcW w:w="667" w:type="pct"/>
            <w:vMerge/>
            <w:hideMark/>
          </w:tcPr>
          <w:p w14:paraId="5138A10C" w14:textId="77777777" w:rsidR="00500E5C" w:rsidRPr="00DD13FA" w:rsidRDefault="00500E5C">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c>
          <w:tcPr>
            <w:tcW w:w="763" w:type="pct"/>
            <w:vMerge/>
            <w:hideMark/>
          </w:tcPr>
          <w:p w14:paraId="04872D2B" w14:textId="77777777" w:rsidR="00500E5C" w:rsidRPr="00DD13FA" w:rsidRDefault="00500E5C">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r>
      <w:tr w:rsidR="006B7505" w:rsidRPr="00DD13FA" w14:paraId="308A843C" w14:textId="77777777" w:rsidTr="00500E5C">
        <w:trPr>
          <w:trHeight w:val="315"/>
        </w:trPr>
        <w:tc>
          <w:tcPr>
            <w:cnfStyle w:val="001000000000" w:firstRow="0" w:lastRow="0" w:firstColumn="1" w:lastColumn="0" w:oddVBand="0" w:evenVBand="0" w:oddHBand="0" w:evenHBand="0" w:firstRowFirstColumn="0" w:firstRowLastColumn="0" w:lastRowFirstColumn="0" w:lastRowLastColumn="0"/>
            <w:tcW w:w="2694" w:type="pct"/>
            <w:noWrap/>
            <w:hideMark/>
          </w:tcPr>
          <w:p w14:paraId="358DDA60" w14:textId="77777777" w:rsidR="00500E5C" w:rsidRPr="00DD13FA" w:rsidRDefault="00500E5C">
            <w:pPr>
              <w:rPr>
                <w:rFonts w:ascii="Arial" w:hAnsi="Arial" w:cs="Arial"/>
                <w:i/>
                <w:iCs/>
                <w:color w:val="000000"/>
                <w:highlight w:val="yellow"/>
              </w:rPr>
            </w:pPr>
            <w:r w:rsidRPr="00DD13FA">
              <w:rPr>
                <w:rFonts w:ascii="Arial" w:hAnsi="Arial" w:cs="Arial"/>
                <w:i/>
                <w:iCs/>
                <w:color w:val="000000"/>
                <w:highlight w:val="yellow"/>
              </w:rPr>
              <w:t>Sayornis saya</w:t>
            </w:r>
          </w:p>
        </w:tc>
        <w:tc>
          <w:tcPr>
            <w:tcW w:w="605" w:type="pct"/>
            <w:noWrap/>
            <w:hideMark/>
          </w:tcPr>
          <w:p w14:paraId="1DFF6E91" w14:textId="77777777" w:rsidR="00500E5C" w:rsidRPr="00DD13FA" w:rsidRDefault="00500E5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0</w:t>
            </w:r>
          </w:p>
        </w:tc>
        <w:tc>
          <w:tcPr>
            <w:tcW w:w="271" w:type="pct"/>
            <w:noWrap/>
            <w:hideMark/>
          </w:tcPr>
          <w:p w14:paraId="6B417469" w14:textId="77777777" w:rsidR="00500E5C" w:rsidRPr="00DD13FA" w:rsidRDefault="00500E5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3</w:t>
            </w:r>
          </w:p>
        </w:tc>
        <w:tc>
          <w:tcPr>
            <w:tcW w:w="667" w:type="pct"/>
            <w:vMerge/>
            <w:hideMark/>
          </w:tcPr>
          <w:p w14:paraId="491BC1C7" w14:textId="77777777" w:rsidR="00500E5C" w:rsidRPr="00DD13FA" w:rsidRDefault="00500E5C">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c>
          <w:tcPr>
            <w:tcW w:w="763" w:type="pct"/>
            <w:vMerge/>
            <w:hideMark/>
          </w:tcPr>
          <w:p w14:paraId="48E5BCD8" w14:textId="77777777" w:rsidR="00500E5C" w:rsidRPr="00DD13FA" w:rsidRDefault="00500E5C">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r>
      <w:tr w:rsidR="006B7505" w:rsidRPr="00DD13FA" w14:paraId="2AD063CF" w14:textId="77777777" w:rsidTr="00500E5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4" w:type="pct"/>
            <w:noWrap/>
            <w:hideMark/>
          </w:tcPr>
          <w:p w14:paraId="4CFFBC80" w14:textId="77777777" w:rsidR="00500E5C" w:rsidRPr="00DD13FA" w:rsidRDefault="00500E5C">
            <w:pPr>
              <w:rPr>
                <w:rFonts w:ascii="Arial" w:hAnsi="Arial" w:cs="Arial"/>
                <w:i/>
                <w:iCs/>
                <w:color w:val="000000"/>
                <w:highlight w:val="yellow"/>
              </w:rPr>
            </w:pPr>
            <w:r w:rsidRPr="00DD13FA">
              <w:rPr>
                <w:rFonts w:ascii="Arial" w:hAnsi="Arial" w:cs="Arial"/>
                <w:i/>
                <w:iCs/>
                <w:color w:val="000000"/>
                <w:highlight w:val="yellow"/>
              </w:rPr>
              <w:t>Tyrannus verticalis</w:t>
            </w:r>
          </w:p>
        </w:tc>
        <w:tc>
          <w:tcPr>
            <w:tcW w:w="605" w:type="pct"/>
            <w:noWrap/>
            <w:hideMark/>
          </w:tcPr>
          <w:p w14:paraId="09EF5804" w14:textId="77777777" w:rsidR="00500E5C" w:rsidRPr="00DD13FA" w:rsidRDefault="00500E5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0</w:t>
            </w:r>
          </w:p>
        </w:tc>
        <w:tc>
          <w:tcPr>
            <w:tcW w:w="271" w:type="pct"/>
            <w:noWrap/>
            <w:hideMark/>
          </w:tcPr>
          <w:p w14:paraId="3E1038F1" w14:textId="77777777" w:rsidR="00500E5C" w:rsidRPr="00DD13FA" w:rsidRDefault="00500E5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1</w:t>
            </w:r>
          </w:p>
        </w:tc>
        <w:tc>
          <w:tcPr>
            <w:tcW w:w="667" w:type="pct"/>
            <w:vMerge/>
            <w:hideMark/>
          </w:tcPr>
          <w:p w14:paraId="0F6544D4" w14:textId="77777777" w:rsidR="00500E5C" w:rsidRPr="00DD13FA" w:rsidRDefault="00500E5C">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c>
          <w:tcPr>
            <w:tcW w:w="763" w:type="pct"/>
            <w:vMerge/>
            <w:hideMark/>
          </w:tcPr>
          <w:p w14:paraId="3B0E333C" w14:textId="77777777" w:rsidR="00500E5C" w:rsidRPr="00DD13FA" w:rsidRDefault="00500E5C">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r>
      <w:tr w:rsidR="006B7505" w:rsidRPr="00DD13FA" w14:paraId="625780D2" w14:textId="77777777" w:rsidTr="00500E5C">
        <w:trPr>
          <w:trHeight w:val="315"/>
        </w:trPr>
        <w:tc>
          <w:tcPr>
            <w:cnfStyle w:val="001000000000" w:firstRow="0" w:lastRow="0" w:firstColumn="1" w:lastColumn="0" w:oddVBand="0" w:evenVBand="0" w:oddHBand="0" w:evenHBand="0" w:firstRowFirstColumn="0" w:firstRowLastColumn="0" w:lastRowFirstColumn="0" w:lastRowLastColumn="0"/>
            <w:tcW w:w="2694" w:type="pct"/>
            <w:noWrap/>
            <w:hideMark/>
          </w:tcPr>
          <w:p w14:paraId="1791BBF7" w14:textId="77777777" w:rsidR="00500E5C" w:rsidRPr="00DD13FA" w:rsidRDefault="00500E5C">
            <w:pPr>
              <w:rPr>
                <w:rFonts w:ascii="Arial" w:hAnsi="Arial" w:cs="Arial"/>
                <w:i/>
                <w:iCs/>
                <w:color w:val="000000"/>
                <w:highlight w:val="yellow"/>
              </w:rPr>
            </w:pPr>
            <w:r w:rsidRPr="00DD13FA">
              <w:rPr>
                <w:rFonts w:ascii="Arial" w:hAnsi="Arial" w:cs="Arial"/>
                <w:i/>
                <w:iCs/>
                <w:color w:val="000000"/>
                <w:highlight w:val="yellow"/>
              </w:rPr>
              <w:t xml:space="preserve">Zenaida </w:t>
            </w:r>
            <w:proofErr w:type="spellStart"/>
            <w:r w:rsidRPr="00DD13FA">
              <w:rPr>
                <w:rFonts w:ascii="Arial" w:hAnsi="Arial" w:cs="Arial"/>
                <w:i/>
                <w:iCs/>
                <w:color w:val="000000"/>
                <w:highlight w:val="yellow"/>
              </w:rPr>
              <w:t>macroura</w:t>
            </w:r>
            <w:proofErr w:type="spellEnd"/>
          </w:p>
        </w:tc>
        <w:tc>
          <w:tcPr>
            <w:tcW w:w="605" w:type="pct"/>
            <w:noWrap/>
            <w:hideMark/>
          </w:tcPr>
          <w:p w14:paraId="4CE4BC4F" w14:textId="77777777" w:rsidR="00500E5C" w:rsidRPr="00DD13FA" w:rsidRDefault="00500E5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0</w:t>
            </w:r>
          </w:p>
        </w:tc>
        <w:tc>
          <w:tcPr>
            <w:tcW w:w="271" w:type="pct"/>
            <w:noWrap/>
            <w:hideMark/>
          </w:tcPr>
          <w:p w14:paraId="7E190AC5" w14:textId="77777777" w:rsidR="00500E5C" w:rsidRPr="00DD13FA" w:rsidRDefault="00500E5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3</w:t>
            </w:r>
          </w:p>
        </w:tc>
        <w:tc>
          <w:tcPr>
            <w:tcW w:w="667" w:type="pct"/>
            <w:vMerge/>
            <w:hideMark/>
          </w:tcPr>
          <w:p w14:paraId="21BF333C" w14:textId="77777777" w:rsidR="00500E5C" w:rsidRPr="00DD13FA" w:rsidRDefault="00500E5C">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c>
          <w:tcPr>
            <w:tcW w:w="763" w:type="pct"/>
            <w:vMerge/>
            <w:hideMark/>
          </w:tcPr>
          <w:p w14:paraId="3F1D4E74" w14:textId="77777777" w:rsidR="00500E5C" w:rsidRPr="00DD13FA" w:rsidRDefault="00500E5C">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r>
      <w:tr w:rsidR="006B7505" w:rsidRPr="00DD13FA" w14:paraId="2ED35677" w14:textId="77777777" w:rsidTr="00500E5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4" w:type="pct"/>
            <w:noWrap/>
            <w:hideMark/>
          </w:tcPr>
          <w:p w14:paraId="51F5D978" w14:textId="69007E00" w:rsidR="00500E5C" w:rsidRPr="00DD13FA" w:rsidRDefault="00371B26">
            <w:pPr>
              <w:jc w:val="center"/>
              <w:rPr>
                <w:rFonts w:ascii="Arial" w:hAnsi="Arial" w:cs="Arial"/>
                <w:color w:val="000000"/>
                <w:highlight w:val="yellow"/>
              </w:rPr>
            </w:pPr>
            <w:r w:rsidRPr="00DD13FA">
              <w:rPr>
                <w:rFonts w:ascii="Arial" w:hAnsi="Arial" w:cs="Arial"/>
                <w:color w:val="000000"/>
                <w:highlight w:val="yellow"/>
              </w:rPr>
              <w:t>TOTAL,</w:t>
            </w:r>
            <w:r w:rsidR="00500E5C" w:rsidRPr="00DD13FA">
              <w:rPr>
                <w:rFonts w:ascii="Arial" w:hAnsi="Arial" w:cs="Arial"/>
                <w:color w:val="000000"/>
                <w:highlight w:val="yellow"/>
              </w:rPr>
              <w:t xml:space="preserve"> DE ESPECIES PRESENTES</w:t>
            </w:r>
          </w:p>
        </w:tc>
        <w:tc>
          <w:tcPr>
            <w:tcW w:w="605" w:type="pct"/>
            <w:noWrap/>
            <w:hideMark/>
          </w:tcPr>
          <w:p w14:paraId="5FA4C0FC" w14:textId="77777777" w:rsidR="00500E5C" w:rsidRPr="00DD13FA" w:rsidRDefault="00500E5C">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DD13FA">
              <w:rPr>
                <w:rFonts w:ascii="Arial" w:hAnsi="Arial" w:cs="Arial"/>
                <w:b/>
                <w:bCs/>
                <w:color w:val="000000"/>
                <w:highlight w:val="yellow"/>
              </w:rPr>
              <w:t>4</w:t>
            </w:r>
          </w:p>
        </w:tc>
        <w:tc>
          <w:tcPr>
            <w:tcW w:w="271" w:type="pct"/>
            <w:noWrap/>
            <w:hideMark/>
          </w:tcPr>
          <w:p w14:paraId="4E8C6F12" w14:textId="77777777" w:rsidR="00500E5C" w:rsidRPr="00DD13FA" w:rsidRDefault="00500E5C">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DD13FA">
              <w:rPr>
                <w:rFonts w:ascii="Arial" w:hAnsi="Arial" w:cs="Arial"/>
                <w:b/>
                <w:bCs/>
                <w:color w:val="000000"/>
                <w:highlight w:val="yellow"/>
              </w:rPr>
              <w:t>15</w:t>
            </w:r>
          </w:p>
        </w:tc>
        <w:tc>
          <w:tcPr>
            <w:tcW w:w="667" w:type="pct"/>
            <w:vMerge/>
            <w:hideMark/>
          </w:tcPr>
          <w:p w14:paraId="7C8DD21D" w14:textId="77777777" w:rsidR="00500E5C" w:rsidRPr="00DD13FA" w:rsidRDefault="00500E5C">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c>
          <w:tcPr>
            <w:tcW w:w="763" w:type="pct"/>
            <w:vMerge/>
            <w:hideMark/>
          </w:tcPr>
          <w:p w14:paraId="67C294CC" w14:textId="77777777" w:rsidR="00500E5C" w:rsidRPr="00DD13FA" w:rsidRDefault="00500E5C">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r>
      <w:tr w:rsidR="00500E5C" w:rsidRPr="00DD13FA" w14:paraId="63DB6CA4" w14:textId="77777777" w:rsidTr="00500E5C">
        <w:trPr>
          <w:trHeight w:val="300"/>
        </w:trPr>
        <w:tc>
          <w:tcPr>
            <w:cnfStyle w:val="001000000000" w:firstRow="0" w:lastRow="0" w:firstColumn="1" w:lastColumn="0" w:oddVBand="0" w:evenVBand="0" w:oddHBand="0" w:evenHBand="0" w:firstRowFirstColumn="0" w:firstRowLastColumn="0" w:lastRowFirstColumn="0" w:lastRowLastColumn="0"/>
            <w:tcW w:w="2694" w:type="pct"/>
            <w:noWrap/>
            <w:hideMark/>
          </w:tcPr>
          <w:p w14:paraId="7CA8CC79" w14:textId="77777777" w:rsidR="00500E5C" w:rsidRPr="00DD13FA" w:rsidRDefault="00500E5C">
            <w:pPr>
              <w:jc w:val="center"/>
              <w:rPr>
                <w:rFonts w:ascii="Arial" w:hAnsi="Arial" w:cs="Arial"/>
                <w:color w:val="000000"/>
                <w:highlight w:val="yellow"/>
              </w:rPr>
            </w:pPr>
            <w:r w:rsidRPr="00DD13FA">
              <w:rPr>
                <w:rFonts w:ascii="Arial" w:hAnsi="Arial" w:cs="Arial"/>
                <w:color w:val="000000"/>
                <w:highlight w:val="yellow"/>
              </w:rPr>
              <w:t>ESPECIES COMPARTIDAS ENTRE AREAS</w:t>
            </w:r>
          </w:p>
        </w:tc>
        <w:tc>
          <w:tcPr>
            <w:tcW w:w="876" w:type="pct"/>
            <w:gridSpan w:val="2"/>
            <w:noWrap/>
            <w:hideMark/>
          </w:tcPr>
          <w:p w14:paraId="72B93577" w14:textId="77777777" w:rsidR="00500E5C" w:rsidRPr="00DD13FA" w:rsidRDefault="00500E5C">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DD13FA">
              <w:rPr>
                <w:rFonts w:ascii="Arial" w:hAnsi="Arial" w:cs="Arial"/>
                <w:b/>
                <w:bCs/>
                <w:color w:val="000000"/>
                <w:highlight w:val="yellow"/>
              </w:rPr>
              <w:t>4</w:t>
            </w:r>
          </w:p>
        </w:tc>
        <w:tc>
          <w:tcPr>
            <w:tcW w:w="667" w:type="pct"/>
            <w:vMerge/>
            <w:hideMark/>
          </w:tcPr>
          <w:p w14:paraId="46450BA5" w14:textId="77777777" w:rsidR="00500E5C" w:rsidRPr="00DD13FA" w:rsidRDefault="00500E5C">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c>
          <w:tcPr>
            <w:tcW w:w="763" w:type="pct"/>
            <w:vMerge/>
            <w:hideMark/>
          </w:tcPr>
          <w:p w14:paraId="61DC84B1" w14:textId="77777777" w:rsidR="00500E5C" w:rsidRPr="00DD13FA" w:rsidRDefault="00500E5C">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r>
      <w:tr w:rsidR="00500E5C" w:rsidRPr="00DD13FA" w14:paraId="00F57364" w14:textId="77777777" w:rsidTr="00500E5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gridSpan w:val="5"/>
            <w:noWrap/>
            <w:hideMark/>
          </w:tcPr>
          <w:p w14:paraId="73E3B075" w14:textId="77777777" w:rsidR="00500E5C" w:rsidRPr="00DD13FA" w:rsidRDefault="00500E5C">
            <w:pPr>
              <w:jc w:val="center"/>
              <w:rPr>
                <w:rFonts w:ascii="Arial" w:hAnsi="Arial" w:cs="Arial"/>
                <w:color w:val="000000"/>
                <w:highlight w:val="yellow"/>
              </w:rPr>
            </w:pPr>
            <w:r w:rsidRPr="00DD13FA">
              <w:rPr>
                <w:rFonts w:ascii="Arial" w:hAnsi="Arial" w:cs="Arial"/>
                <w:color w:val="000000"/>
                <w:highlight w:val="yellow"/>
              </w:rPr>
              <w:t>MAMIFERO</w:t>
            </w:r>
          </w:p>
        </w:tc>
      </w:tr>
      <w:tr w:rsidR="006B7505" w:rsidRPr="00DD13FA" w14:paraId="7DC285FA" w14:textId="77777777" w:rsidTr="00500E5C">
        <w:trPr>
          <w:trHeight w:val="315"/>
        </w:trPr>
        <w:tc>
          <w:tcPr>
            <w:cnfStyle w:val="001000000000" w:firstRow="0" w:lastRow="0" w:firstColumn="1" w:lastColumn="0" w:oddVBand="0" w:evenVBand="0" w:oddHBand="0" w:evenHBand="0" w:firstRowFirstColumn="0" w:firstRowLastColumn="0" w:lastRowFirstColumn="0" w:lastRowLastColumn="0"/>
            <w:tcW w:w="0" w:type="pct"/>
            <w:noWrap/>
            <w:hideMark/>
          </w:tcPr>
          <w:p w14:paraId="6358729B" w14:textId="77777777" w:rsidR="00500E5C" w:rsidRPr="00DD13FA" w:rsidRDefault="00500E5C">
            <w:pPr>
              <w:rPr>
                <w:rFonts w:ascii="Arial" w:hAnsi="Arial" w:cs="Arial"/>
                <w:b w:val="0"/>
                <w:bCs w:val="0"/>
                <w:i/>
                <w:iCs/>
                <w:color w:val="000000"/>
                <w:highlight w:val="yellow"/>
              </w:rPr>
            </w:pPr>
            <w:r w:rsidRPr="00DD13FA">
              <w:rPr>
                <w:rFonts w:ascii="Arial" w:hAnsi="Arial" w:cs="Arial"/>
                <w:i/>
                <w:iCs/>
                <w:color w:val="000000"/>
                <w:highlight w:val="yellow"/>
              </w:rPr>
              <w:t xml:space="preserve">Canis </w:t>
            </w:r>
            <w:proofErr w:type="spellStart"/>
            <w:r w:rsidRPr="00DD13FA">
              <w:rPr>
                <w:rFonts w:ascii="Arial" w:hAnsi="Arial" w:cs="Arial"/>
                <w:i/>
                <w:iCs/>
                <w:color w:val="000000"/>
                <w:highlight w:val="yellow"/>
              </w:rPr>
              <w:t>latrans</w:t>
            </w:r>
            <w:proofErr w:type="spellEnd"/>
          </w:p>
        </w:tc>
        <w:tc>
          <w:tcPr>
            <w:tcW w:w="0" w:type="pct"/>
            <w:noWrap/>
            <w:hideMark/>
          </w:tcPr>
          <w:p w14:paraId="533195C0" w14:textId="77777777" w:rsidR="00500E5C" w:rsidRPr="00DD13FA" w:rsidRDefault="00500E5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0</w:t>
            </w:r>
          </w:p>
        </w:tc>
        <w:tc>
          <w:tcPr>
            <w:tcW w:w="0" w:type="pct"/>
            <w:noWrap/>
            <w:hideMark/>
          </w:tcPr>
          <w:p w14:paraId="304ACC34" w14:textId="77777777" w:rsidR="00500E5C" w:rsidRPr="00DD13FA" w:rsidRDefault="00500E5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1</w:t>
            </w:r>
          </w:p>
        </w:tc>
        <w:tc>
          <w:tcPr>
            <w:tcW w:w="0" w:type="pct"/>
            <w:vMerge w:val="restart"/>
            <w:noWrap/>
            <w:vAlign w:val="center"/>
            <w:hideMark/>
          </w:tcPr>
          <w:p w14:paraId="4088BE7B" w14:textId="43374CBC" w:rsidR="00500E5C" w:rsidRPr="00DD13FA" w:rsidRDefault="00500E5C" w:rsidP="00500E5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0.</w:t>
            </w:r>
            <w:r w:rsidR="00B139D4" w:rsidRPr="00DD13FA">
              <w:rPr>
                <w:rFonts w:ascii="Arial" w:hAnsi="Arial" w:cs="Arial"/>
                <w:color w:val="000000"/>
                <w:highlight w:val="yellow"/>
              </w:rPr>
              <w:t>5</w:t>
            </w:r>
            <w:r w:rsidRPr="00DD13FA">
              <w:rPr>
                <w:rFonts w:ascii="Arial" w:hAnsi="Arial" w:cs="Arial"/>
                <w:color w:val="000000"/>
                <w:highlight w:val="yellow"/>
              </w:rPr>
              <w:t>00</w:t>
            </w:r>
          </w:p>
        </w:tc>
        <w:tc>
          <w:tcPr>
            <w:tcW w:w="0" w:type="pct"/>
            <w:vMerge w:val="restart"/>
            <w:noWrap/>
            <w:vAlign w:val="center"/>
            <w:hideMark/>
          </w:tcPr>
          <w:p w14:paraId="59005B7C" w14:textId="15197C0F" w:rsidR="00500E5C" w:rsidRPr="00DD13FA" w:rsidRDefault="00500E5C" w:rsidP="00500E5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0.</w:t>
            </w:r>
            <w:r w:rsidR="00B139D4" w:rsidRPr="00DD13FA">
              <w:rPr>
                <w:rFonts w:ascii="Arial" w:hAnsi="Arial" w:cs="Arial"/>
                <w:color w:val="000000"/>
                <w:highlight w:val="yellow"/>
              </w:rPr>
              <w:t>667</w:t>
            </w:r>
          </w:p>
        </w:tc>
      </w:tr>
      <w:tr w:rsidR="006B7505" w:rsidRPr="00DD13FA" w14:paraId="3F0B82D5" w14:textId="77777777" w:rsidTr="00500E5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4" w:type="pct"/>
            <w:noWrap/>
            <w:hideMark/>
          </w:tcPr>
          <w:p w14:paraId="2A9AB12C" w14:textId="77777777" w:rsidR="00500E5C" w:rsidRPr="00DD13FA" w:rsidRDefault="00500E5C">
            <w:pPr>
              <w:rPr>
                <w:rFonts w:ascii="Arial" w:hAnsi="Arial" w:cs="Arial"/>
                <w:i/>
                <w:iCs/>
                <w:color w:val="000000"/>
                <w:highlight w:val="yellow"/>
              </w:rPr>
            </w:pPr>
            <w:proofErr w:type="spellStart"/>
            <w:r w:rsidRPr="00DD13FA">
              <w:rPr>
                <w:rFonts w:ascii="Arial" w:hAnsi="Arial" w:cs="Arial"/>
                <w:i/>
                <w:iCs/>
                <w:color w:val="000000"/>
                <w:highlight w:val="yellow"/>
              </w:rPr>
              <w:t>Chaetodipus</w:t>
            </w:r>
            <w:proofErr w:type="spellEnd"/>
            <w:r w:rsidRPr="00DD13FA">
              <w:rPr>
                <w:rFonts w:ascii="Arial" w:hAnsi="Arial" w:cs="Arial"/>
                <w:i/>
                <w:iCs/>
                <w:color w:val="000000"/>
                <w:highlight w:val="yellow"/>
              </w:rPr>
              <w:t xml:space="preserve"> </w:t>
            </w:r>
            <w:proofErr w:type="spellStart"/>
            <w:r w:rsidRPr="00DD13FA">
              <w:rPr>
                <w:rFonts w:ascii="Arial" w:hAnsi="Arial" w:cs="Arial"/>
                <w:i/>
                <w:iCs/>
                <w:color w:val="000000"/>
                <w:highlight w:val="yellow"/>
              </w:rPr>
              <w:t>eremicus</w:t>
            </w:r>
            <w:proofErr w:type="spellEnd"/>
          </w:p>
        </w:tc>
        <w:tc>
          <w:tcPr>
            <w:tcW w:w="605" w:type="pct"/>
            <w:noWrap/>
            <w:hideMark/>
          </w:tcPr>
          <w:p w14:paraId="0B8BA773" w14:textId="77777777" w:rsidR="00500E5C" w:rsidRPr="00DD13FA" w:rsidRDefault="00500E5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1</w:t>
            </w:r>
          </w:p>
        </w:tc>
        <w:tc>
          <w:tcPr>
            <w:tcW w:w="271" w:type="pct"/>
            <w:noWrap/>
            <w:hideMark/>
          </w:tcPr>
          <w:p w14:paraId="07A39EAD" w14:textId="77777777" w:rsidR="00500E5C" w:rsidRPr="00DD13FA" w:rsidRDefault="00500E5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1</w:t>
            </w:r>
          </w:p>
        </w:tc>
        <w:tc>
          <w:tcPr>
            <w:tcW w:w="667" w:type="pct"/>
            <w:vMerge/>
            <w:hideMark/>
          </w:tcPr>
          <w:p w14:paraId="2B0B19A8" w14:textId="77777777" w:rsidR="00500E5C" w:rsidRPr="00DD13FA" w:rsidRDefault="00500E5C">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c>
          <w:tcPr>
            <w:tcW w:w="763" w:type="pct"/>
            <w:vMerge/>
            <w:hideMark/>
          </w:tcPr>
          <w:p w14:paraId="63E40E75" w14:textId="77777777" w:rsidR="00500E5C" w:rsidRPr="00DD13FA" w:rsidRDefault="00500E5C">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r>
      <w:tr w:rsidR="006B7505" w:rsidRPr="00DD13FA" w14:paraId="1ACA5E77" w14:textId="77777777" w:rsidTr="00500E5C">
        <w:trPr>
          <w:trHeight w:val="315"/>
        </w:trPr>
        <w:tc>
          <w:tcPr>
            <w:cnfStyle w:val="001000000000" w:firstRow="0" w:lastRow="0" w:firstColumn="1" w:lastColumn="0" w:oddVBand="0" w:evenVBand="0" w:oddHBand="0" w:evenHBand="0" w:firstRowFirstColumn="0" w:firstRowLastColumn="0" w:lastRowFirstColumn="0" w:lastRowLastColumn="0"/>
            <w:tcW w:w="2694" w:type="pct"/>
            <w:noWrap/>
            <w:hideMark/>
          </w:tcPr>
          <w:p w14:paraId="37A70789" w14:textId="77777777" w:rsidR="00500E5C" w:rsidRPr="00DD13FA" w:rsidRDefault="00500E5C">
            <w:pPr>
              <w:rPr>
                <w:rFonts w:ascii="Arial" w:hAnsi="Arial" w:cs="Arial"/>
                <w:i/>
                <w:iCs/>
                <w:color w:val="000000"/>
                <w:highlight w:val="yellow"/>
              </w:rPr>
            </w:pPr>
            <w:r w:rsidRPr="00DD13FA">
              <w:rPr>
                <w:rFonts w:ascii="Arial" w:hAnsi="Arial" w:cs="Arial"/>
                <w:i/>
                <w:iCs/>
                <w:color w:val="000000"/>
                <w:highlight w:val="yellow"/>
              </w:rPr>
              <w:t>Ictidomys parvidens</w:t>
            </w:r>
          </w:p>
        </w:tc>
        <w:tc>
          <w:tcPr>
            <w:tcW w:w="605" w:type="pct"/>
            <w:noWrap/>
            <w:hideMark/>
          </w:tcPr>
          <w:p w14:paraId="1DD8EAAA" w14:textId="77777777" w:rsidR="00500E5C" w:rsidRPr="00DD13FA" w:rsidRDefault="00500E5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0</w:t>
            </w:r>
          </w:p>
        </w:tc>
        <w:tc>
          <w:tcPr>
            <w:tcW w:w="271" w:type="pct"/>
            <w:noWrap/>
            <w:hideMark/>
          </w:tcPr>
          <w:p w14:paraId="25AF31B5" w14:textId="77777777" w:rsidR="00500E5C" w:rsidRPr="00DD13FA" w:rsidRDefault="00500E5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1</w:t>
            </w:r>
          </w:p>
        </w:tc>
        <w:tc>
          <w:tcPr>
            <w:tcW w:w="667" w:type="pct"/>
            <w:vMerge/>
            <w:hideMark/>
          </w:tcPr>
          <w:p w14:paraId="4D12BE33" w14:textId="77777777" w:rsidR="00500E5C" w:rsidRPr="00DD13FA" w:rsidRDefault="00500E5C">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c>
          <w:tcPr>
            <w:tcW w:w="763" w:type="pct"/>
            <w:vMerge/>
            <w:hideMark/>
          </w:tcPr>
          <w:p w14:paraId="63179560" w14:textId="77777777" w:rsidR="00500E5C" w:rsidRPr="00DD13FA" w:rsidRDefault="00500E5C">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r>
      <w:tr w:rsidR="006B7505" w:rsidRPr="00DD13FA" w14:paraId="089D60AA" w14:textId="77777777" w:rsidTr="00500E5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4" w:type="pct"/>
            <w:noWrap/>
            <w:hideMark/>
          </w:tcPr>
          <w:p w14:paraId="6096C5DB" w14:textId="77777777" w:rsidR="00500E5C" w:rsidRPr="00DD13FA" w:rsidRDefault="00500E5C">
            <w:pPr>
              <w:rPr>
                <w:rFonts w:ascii="Arial" w:hAnsi="Arial" w:cs="Arial"/>
                <w:i/>
                <w:iCs/>
                <w:color w:val="000000"/>
                <w:highlight w:val="yellow"/>
              </w:rPr>
            </w:pPr>
            <w:r w:rsidRPr="00DD13FA">
              <w:rPr>
                <w:rFonts w:ascii="Arial" w:hAnsi="Arial" w:cs="Arial"/>
                <w:i/>
                <w:iCs/>
                <w:color w:val="000000"/>
                <w:highlight w:val="yellow"/>
              </w:rPr>
              <w:t>Lepus californicus</w:t>
            </w:r>
          </w:p>
        </w:tc>
        <w:tc>
          <w:tcPr>
            <w:tcW w:w="605" w:type="pct"/>
            <w:noWrap/>
            <w:hideMark/>
          </w:tcPr>
          <w:p w14:paraId="13315F78" w14:textId="77777777" w:rsidR="00500E5C" w:rsidRPr="00DD13FA" w:rsidRDefault="00500E5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0</w:t>
            </w:r>
          </w:p>
        </w:tc>
        <w:tc>
          <w:tcPr>
            <w:tcW w:w="271" w:type="pct"/>
            <w:noWrap/>
            <w:hideMark/>
          </w:tcPr>
          <w:p w14:paraId="68282A33" w14:textId="77777777" w:rsidR="00500E5C" w:rsidRPr="00DD13FA" w:rsidRDefault="00500E5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1</w:t>
            </w:r>
          </w:p>
        </w:tc>
        <w:tc>
          <w:tcPr>
            <w:tcW w:w="667" w:type="pct"/>
            <w:vMerge/>
            <w:hideMark/>
          </w:tcPr>
          <w:p w14:paraId="67E7DBCA" w14:textId="77777777" w:rsidR="00500E5C" w:rsidRPr="00DD13FA" w:rsidRDefault="00500E5C">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c>
          <w:tcPr>
            <w:tcW w:w="763" w:type="pct"/>
            <w:vMerge/>
            <w:hideMark/>
          </w:tcPr>
          <w:p w14:paraId="44E7B87D" w14:textId="77777777" w:rsidR="00500E5C" w:rsidRPr="00DD13FA" w:rsidRDefault="00500E5C">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r>
      <w:tr w:rsidR="006B7505" w:rsidRPr="00DD13FA" w14:paraId="689899B2" w14:textId="77777777" w:rsidTr="00500E5C">
        <w:trPr>
          <w:trHeight w:val="315"/>
        </w:trPr>
        <w:tc>
          <w:tcPr>
            <w:cnfStyle w:val="001000000000" w:firstRow="0" w:lastRow="0" w:firstColumn="1" w:lastColumn="0" w:oddVBand="0" w:evenVBand="0" w:oddHBand="0" w:evenHBand="0" w:firstRowFirstColumn="0" w:firstRowLastColumn="0" w:lastRowFirstColumn="0" w:lastRowLastColumn="0"/>
            <w:tcW w:w="2694" w:type="pct"/>
            <w:noWrap/>
            <w:hideMark/>
          </w:tcPr>
          <w:p w14:paraId="189217A7" w14:textId="77777777" w:rsidR="00500E5C" w:rsidRPr="00DD13FA" w:rsidRDefault="00500E5C">
            <w:pPr>
              <w:rPr>
                <w:rFonts w:ascii="Arial" w:hAnsi="Arial" w:cs="Arial"/>
                <w:i/>
                <w:iCs/>
                <w:color w:val="000000"/>
                <w:highlight w:val="yellow"/>
              </w:rPr>
            </w:pPr>
            <w:r w:rsidRPr="00DD13FA">
              <w:rPr>
                <w:rFonts w:ascii="Arial" w:hAnsi="Arial" w:cs="Arial"/>
                <w:i/>
                <w:iCs/>
                <w:color w:val="000000"/>
                <w:highlight w:val="yellow"/>
              </w:rPr>
              <w:t>Sylvilagus audubonii</w:t>
            </w:r>
          </w:p>
        </w:tc>
        <w:tc>
          <w:tcPr>
            <w:tcW w:w="605" w:type="pct"/>
            <w:noWrap/>
            <w:hideMark/>
          </w:tcPr>
          <w:p w14:paraId="37A2167E" w14:textId="77777777" w:rsidR="00500E5C" w:rsidRPr="00DD13FA" w:rsidRDefault="00500E5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2</w:t>
            </w:r>
          </w:p>
        </w:tc>
        <w:tc>
          <w:tcPr>
            <w:tcW w:w="271" w:type="pct"/>
            <w:noWrap/>
            <w:hideMark/>
          </w:tcPr>
          <w:p w14:paraId="6045BBC9" w14:textId="77777777" w:rsidR="00500E5C" w:rsidRPr="00DD13FA" w:rsidRDefault="00500E5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5</w:t>
            </w:r>
          </w:p>
        </w:tc>
        <w:tc>
          <w:tcPr>
            <w:tcW w:w="667" w:type="pct"/>
            <w:vMerge/>
            <w:hideMark/>
          </w:tcPr>
          <w:p w14:paraId="6E41E9F4" w14:textId="77777777" w:rsidR="00500E5C" w:rsidRPr="00DD13FA" w:rsidRDefault="00500E5C">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c>
          <w:tcPr>
            <w:tcW w:w="763" w:type="pct"/>
            <w:vMerge/>
            <w:hideMark/>
          </w:tcPr>
          <w:p w14:paraId="71B930F8" w14:textId="77777777" w:rsidR="00500E5C" w:rsidRPr="00DD13FA" w:rsidRDefault="00500E5C">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r>
      <w:tr w:rsidR="006B7505" w:rsidRPr="00DD13FA" w14:paraId="09541B58" w14:textId="77777777" w:rsidTr="00500E5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4" w:type="pct"/>
            <w:noWrap/>
            <w:hideMark/>
          </w:tcPr>
          <w:p w14:paraId="414D2864" w14:textId="77777777" w:rsidR="00500E5C" w:rsidRPr="00DD13FA" w:rsidRDefault="00500E5C">
            <w:pPr>
              <w:rPr>
                <w:rFonts w:ascii="Arial" w:hAnsi="Arial" w:cs="Arial"/>
                <w:i/>
                <w:iCs/>
                <w:color w:val="000000"/>
                <w:highlight w:val="yellow"/>
              </w:rPr>
            </w:pPr>
            <w:proofErr w:type="spellStart"/>
            <w:r w:rsidRPr="00DD13FA">
              <w:rPr>
                <w:rFonts w:ascii="Arial" w:hAnsi="Arial" w:cs="Arial"/>
                <w:i/>
                <w:iCs/>
                <w:color w:val="000000"/>
                <w:highlight w:val="yellow"/>
              </w:rPr>
              <w:t>Urocyon</w:t>
            </w:r>
            <w:proofErr w:type="spellEnd"/>
            <w:r w:rsidRPr="00DD13FA">
              <w:rPr>
                <w:rFonts w:ascii="Arial" w:hAnsi="Arial" w:cs="Arial"/>
                <w:i/>
                <w:iCs/>
                <w:color w:val="000000"/>
                <w:highlight w:val="yellow"/>
              </w:rPr>
              <w:t xml:space="preserve"> </w:t>
            </w:r>
            <w:proofErr w:type="spellStart"/>
            <w:r w:rsidRPr="00DD13FA">
              <w:rPr>
                <w:rFonts w:ascii="Arial" w:hAnsi="Arial" w:cs="Arial"/>
                <w:i/>
                <w:iCs/>
                <w:color w:val="000000"/>
                <w:highlight w:val="yellow"/>
              </w:rPr>
              <w:t>cinereoargenteus</w:t>
            </w:r>
            <w:proofErr w:type="spellEnd"/>
          </w:p>
        </w:tc>
        <w:tc>
          <w:tcPr>
            <w:tcW w:w="605" w:type="pct"/>
            <w:noWrap/>
            <w:hideMark/>
          </w:tcPr>
          <w:p w14:paraId="48135F4A" w14:textId="77777777" w:rsidR="00500E5C" w:rsidRPr="00DD13FA" w:rsidRDefault="00500E5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1</w:t>
            </w:r>
          </w:p>
        </w:tc>
        <w:tc>
          <w:tcPr>
            <w:tcW w:w="271" w:type="pct"/>
            <w:noWrap/>
            <w:hideMark/>
          </w:tcPr>
          <w:p w14:paraId="2A3B875B" w14:textId="77777777" w:rsidR="00500E5C" w:rsidRPr="00DD13FA" w:rsidRDefault="00500E5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1</w:t>
            </w:r>
          </w:p>
        </w:tc>
        <w:tc>
          <w:tcPr>
            <w:tcW w:w="667" w:type="pct"/>
            <w:vMerge/>
            <w:hideMark/>
          </w:tcPr>
          <w:p w14:paraId="48C46FFF" w14:textId="77777777" w:rsidR="00500E5C" w:rsidRPr="00DD13FA" w:rsidRDefault="00500E5C">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c>
          <w:tcPr>
            <w:tcW w:w="763" w:type="pct"/>
            <w:vMerge/>
            <w:hideMark/>
          </w:tcPr>
          <w:p w14:paraId="33095D7C" w14:textId="77777777" w:rsidR="00500E5C" w:rsidRPr="00DD13FA" w:rsidRDefault="00500E5C">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r>
      <w:tr w:rsidR="006B7505" w:rsidRPr="00DD13FA" w14:paraId="4181F2A4" w14:textId="77777777" w:rsidTr="00500E5C">
        <w:trPr>
          <w:trHeight w:val="315"/>
        </w:trPr>
        <w:tc>
          <w:tcPr>
            <w:cnfStyle w:val="001000000000" w:firstRow="0" w:lastRow="0" w:firstColumn="1" w:lastColumn="0" w:oddVBand="0" w:evenVBand="0" w:oddHBand="0" w:evenHBand="0" w:firstRowFirstColumn="0" w:firstRowLastColumn="0" w:lastRowFirstColumn="0" w:lastRowLastColumn="0"/>
            <w:tcW w:w="2694" w:type="pct"/>
            <w:noWrap/>
            <w:hideMark/>
          </w:tcPr>
          <w:p w14:paraId="7AA9A268" w14:textId="75219903" w:rsidR="00500E5C" w:rsidRPr="00DD13FA" w:rsidRDefault="00371B26">
            <w:pPr>
              <w:jc w:val="center"/>
              <w:rPr>
                <w:rFonts w:ascii="Arial" w:hAnsi="Arial" w:cs="Arial"/>
                <w:color w:val="000000"/>
                <w:highlight w:val="yellow"/>
              </w:rPr>
            </w:pPr>
            <w:r w:rsidRPr="00DD13FA">
              <w:rPr>
                <w:rFonts w:ascii="Arial" w:hAnsi="Arial" w:cs="Arial"/>
                <w:color w:val="000000"/>
                <w:highlight w:val="yellow"/>
              </w:rPr>
              <w:t>TOTAL,</w:t>
            </w:r>
            <w:r w:rsidR="00500E5C" w:rsidRPr="00DD13FA">
              <w:rPr>
                <w:rFonts w:ascii="Arial" w:hAnsi="Arial" w:cs="Arial"/>
                <w:color w:val="000000"/>
                <w:highlight w:val="yellow"/>
              </w:rPr>
              <w:t xml:space="preserve"> DE ESPECIES PRESENTES</w:t>
            </w:r>
          </w:p>
        </w:tc>
        <w:tc>
          <w:tcPr>
            <w:tcW w:w="605" w:type="pct"/>
            <w:noWrap/>
            <w:hideMark/>
          </w:tcPr>
          <w:p w14:paraId="58C86CC3" w14:textId="77777777" w:rsidR="00500E5C" w:rsidRPr="00DD13FA" w:rsidRDefault="00500E5C">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DD13FA">
              <w:rPr>
                <w:rFonts w:ascii="Arial" w:hAnsi="Arial" w:cs="Arial"/>
                <w:b/>
                <w:bCs/>
                <w:color w:val="000000"/>
                <w:highlight w:val="yellow"/>
              </w:rPr>
              <w:t>3</w:t>
            </w:r>
          </w:p>
        </w:tc>
        <w:tc>
          <w:tcPr>
            <w:tcW w:w="271" w:type="pct"/>
            <w:noWrap/>
            <w:hideMark/>
          </w:tcPr>
          <w:p w14:paraId="1C014DC8" w14:textId="2EE44EF0" w:rsidR="00500E5C" w:rsidRPr="00DD13FA" w:rsidRDefault="00B139D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DD13FA">
              <w:rPr>
                <w:rFonts w:ascii="Arial" w:hAnsi="Arial" w:cs="Arial"/>
                <w:b/>
                <w:bCs/>
                <w:color w:val="000000"/>
                <w:highlight w:val="yellow"/>
              </w:rPr>
              <w:t>6</w:t>
            </w:r>
          </w:p>
        </w:tc>
        <w:tc>
          <w:tcPr>
            <w:tcW w:w="667" w:type="pct"/>
            <w:vMerge/>
            <w:hideMark/>
          </w:tcPr>
          <w:p w14:paraId="7911BC6E" w14:textId="77777777" w:rsidR="00500E5C" w:rsidRPr="00DD13FA" w:rsidRDefault="00500E5C">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p>
        </w:tc>
        <w:tc>
          <w:tcPr>
            <w:tcW w:w="763" w:type="pct"/>
            <w:vMerge/>
            <w:hideMark/>
          </w:tcPr>
          <w:p w14:paraId="3876D2CE" w14:textId="77777777" w:rsidR="00500E5C" w:rsidRPr="00DD13FA" w:rsidRDefault="00500E5C">
            <w:pP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p>
        </w:tc>
      </w:tr>
      <w:tr w:rsidR="006B7505" w:rsidRPr="00DD13FA" w14:paraId="3B39D92C" w14:textId="77777777" w:rsidTr="00500E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4" w:type="pct"/>
            <w:noWrap/>
            <w:hideMark/>
          </w:tcPr>
          <w:p w14:paraId="31465432" w14:textId="77777777" w:rsidR="00500E5C" w:rsidRPr="00DD13FA" w:rsidRDefault="00500E5C">
            <w:pPr>
              <w:jc w:val="center"/>
              <w:rPr>
                <w:rFonts w:ascii="Arial" w:hAnsi="Arial" w:cs="Arial"/>
                <w:color w:val="000000"/>
                <w:highlight w:val="yellow"/>
              </w:rPr>
            </w:pPr>
            <w:r w:rsidRPr="00DD13FA">
              <w:rPr>
                <w:rFonts w:ascii="Arial" w:hAnsi="Arial" w:cs="Arial"/>
                <w:color w:val="000000"/>
                <w:highlight w:val="yellow"/>
              </w:rPr>
              <w:t>ESPECIES COMPARTIDAS ENTRE AREAS</w:t>
            </w:r>
          </w:p>
        </w:tc>
        <w:tc>
          <w:tcPr>
            <w:tcW w:w="876" w:type="pct"/>
            <w:gridSpan w:val="2"/>
            <w:noWrap/>
            <w:hideMark/>
          </w:tcPr>
          <w:p w14:paraId="7218DB1A" w14:textId="77777777" w:rsidR="00500E5C" w:rsidRPr="00DD13FA" w:rsidRDefault="00500E5C">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DD13FA">
              <w:rPr>
                <w:rFonts w:ascii="Arial" w:hAnsi="Arial" w:cs="Arial"/>
                <w:b/>
                <w:bCs/>
                <w:color w:val="000000"/>
                <w:highlight w:val="yellow"/>
              </w:rPr>
              <w:t>3</w:t>
            </w:r>
          </w:p>
        </w:tc>
        <w:tc>
          <w:tcPr>
            <w:tcW w:w="667" w:type="pct"/>
            <w:vMerge/>
            <w:hideMark/>
          </w:tcPr>
          <w:p w14:paraId="3E9A6596" w14:textId="77777777" w:rsidR="00500E5C" w:rsidRPr="00DD13FA" w:rsidRDefault="00500E5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Change w:id="148" w:author="Lenovo" w:date="2024-05-13T13:10:00Z">
                  <w:rPr>
                    <w:rFonts w:ascii="Arial" w:hAnsi="Arial" w:cs="Arial"/>
                    <w:color w:val="000000"/>
                  </w:rPr>
                </w:rPrChange>
              </w:rPr>
            </w:pPr>
          </w:p>
        </w:tc>
        <w:tc>
          <w:tcPr>
            <w:tcW w:w="763" w:type="pct"/>
            <w:vMerge/>
            <w:hideMark/>
          </w:tcPr>
          <w:p w14:paraId="4438101F" w14:textId="77777777" w:rsidR="00500E5C" w:rsidRPr="00DD13FA" w:rsidRDefault="00500E5C">
            <w:pP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Change w:id="149" w:author="Lenovo" w:date="2024-05-13T13:10:00Z">
                  <w:rPr>
                    <w:rFonts w:ascii="Arial" w:hAnsi="Arial" w:cs="Arial"/>
                    <w:color w:val="000000"/>
                  </w:rPr>
                </w:rPrChange>
              </w:rPr>
            </w:pPr>
          </w:p>
        </w:tc>
      </w:tr>
      <w:tr w:rsidR="00500E5C" w:rsidRPr="00DD13FA" w14:paraId="2B6BDB76" w14:textId="77777777" w:rsidTr="00500E5C">
        <w:trPr>
          <w:trHeight w:val="315"/>
        </w:trPr>
        <w:tc>
          <w:tcPr>
            <w:cnfStyle w:val="001000000000" w:firstRow="0" w:lastRow="0" w:firstColumn="1" w:lastColumn="0" w:oddVBand="0" w:evenVBand="0" w:oddHBand="0" w:evenHBand="0" w:firstRowFirstColumn="0" w:firstRowLastColumn="0" w:lastRowFirstColumn="0" w:lastRowLastColumn="0"/>
            <w:tcW w:w="5000" w:type="pct"/>
            <w:gridSpan w:val="5"/>
            <w:noWrap/>
            <w:hideMark/>
          </w:tcPr>
          <w:p w14:paraId="6CC70DDD" w14:textId="77777777" w:rsidR="00500E5C" w:rsidRPr="00DD13FA" w:rsidRDefault="00500E5C">
            <w:pPr>
              <w:jc w:val="center"/>
              <w:rPr>
                <w:rFonts w:ascii="Arial" w:hAnsi="Arial" w:cs="Arial"/>
                <w:color w:val="000000"/>
                <w:highlight w:val="yellow"/>
              </w:rPr>
            </w:pPr>
            <w:r w:rsidRPr="00DD13FA">
              <w:rPr>
                <w:rFonts w:ascii="Arial" w:hAnsi="Arial" w:cs="Arial"/>
                <w:color w:val="000000"/>
                <w:highlight w:val="yellow"/>
              </w:rPr>
              <w:t>REPTILES</w:t>
            </w:r>
          </w:p>
        </w:tc>
      </w:tr>
      <w:tr w:rsidR="006B7505" w:rsidRPr="00DD13FA" w14:paraId="13AD6BA4" w14:textId="77777777" w:rsidTr="00500E5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4" w:type="pct"/>
            <w:noWrap/>
            <w:hideMark/>
          </w:tcPr>
          <w:p w14:paraId="63CF013A" w14:textId="77777777" w:rsidR="00500E5C" w:rsidRPr="00DD13FA" w:rsidRDefault="00500E5C">
            <w:pPr>
              <w:rPr>
                <w:rFonts w:ascii="Arial" w:hAnsi="Arial" w:cs="Arial"/>
                <w:b w:val="0"/>
                <w:bCs w:val="0"/>
                <w:i/>
                <w:iCs/>
                <w:color w:val="000000"/>
                <w:highlight w:val="yellow"/>
              </w:rPr>
            </w:pPr>
            <w:r w:rsidRPr="00DD13FA">
              <w:rPr>
                <w:rFonts w:ascii="Arial" w:hAnsi="Arial" w:cs="Arial"/>
                <w:i/>
                <w:iCs/>
                <w:color w:val="000000"/>
                <w:highlight w:val="yellow"/>
              </w:rPr>
              <w:t xml:space="preserve">Aspidoscelis </w:t>
            </w:r>
            <w:proofErr w:type="spellStart"/>
            <w:r w:rsidRPr="00DD13FA">
              <w:rPr>
                <w:rFonts w:ascii="Arial" w:hAnsi="Arial" w:cs="Arial"/>
                <w:i/>
                <w:iCs/>
                <w:color w:val="000000"/>
                <w:highlight w:val="yellow"/>
              </w:rPr>
              <w:t>inornatus</w:t>
            </w:r>
            <w:proofErr w:type="spellEnd"/>
          </w:p>
        </w:tc>
        <w:tc>
          <w:tcPr>
            <w:tcW w:w="605" w:type="pct"/>
            <w:noWrap/>
            <w:hideMark/>
          </w:tcPr>
          <w:p w14:paraId="176EF33A" w14:textId="77777777" w:rsidR="00500E5C" w:rsidRPr="00DD13FA" w:rsidRDefault="00500E5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6</w:t>
            </w:r>
          </w:p>
        </w:tc>
        <w:tc>
          <w:tcPr>
            <w:tcW w:w="271" w:type="pct"/>
            <w:noWrap/>
            <w:hideMark/>
          </w:tcPr>
          <w:p w14:paraId="1675B3CB" w14:textId="77777777" w:rsidR="00500E5C" w:rsidRPr="00DD13FA" w:rsidRDefault="00500E5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7</w:t>
            </w:r>
          </w:p>
        </w:tc>
        <w:tc>
          <w:tcPr>
            <w:tcW w:w="667" w:type="pct"/>
            <w:vMerge w:val="restart"/>
            <w:noWrap/>
            <w:hideMark/>
          </w:tcPr>
          <w:p w14:paraId="3C7F1D4E" w14:textId="77777777" w:rsidR="00500E5C" w:rsidRPr="00DD13FA" w:rsidRDefault="00500E5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1.000</w:t>
            </w:r>
          </w:p>
        </w:tc>
        <w:tc>
          <w:tcPr>
            <w:tcW w:w="763" w:type="pct"/>
            <w:vMerge w:val="restart"/>
            <w:noWrap/>
            <w:hideMark/>
          </w:tcPr>
          <w:p w14:paraId="739419C4" w14:textId="77777777" w:rsidR="00500E5C" w:rsidRPr="00DD13FA" w:rsidRDefault="00500E5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1.000</w:t>
            </w:r>
          </w:p>
        </w:tc>
      </w:tr>
      <w:tr w:rsidR="006B7505" w:rsidRPr="00DD13FA" w14:paraId="37493AA0" w14:textId="77777777" w:rsidTr="00500E5C">
        <w:trPr>
          <w:trHeight w:val="315"/>
        </w:trPr>
        <w:tc>
          <w:tcPr>
            <w:cnfStyle w:val="001000000000" w:firstRow="0" w:lastRow="0" w:firstColumn="1" w:lastColumn="0" w:oddVBand="0" w:evenVBand="0" w:oddHBand="0" w:evenHBand="0" w:firstRowFirstColumn="0" w:firstRowLastColumn="0" w:lastRowFirstColumn="0" w:lastRowLastColumn="0"/>
            <w:tcW w:w="2694" w:type="pct"/>
            <w:noWrap/>
            <w:hideMark/>
          </w:tcPr>
          <w:p w14:paraId="7F073ABB" w14:textId="77777777" w:rsidR="00500E5C" w:rsidRPr="00DD13FA" w:rsidRDefault="00500E5C">
            <w:pPr>
              <w:rPr>
                <w:rFonts w:ascii="Arial" w:hAnsi="Arial" w:cs="Arial"/>
                <w:i/>
                <w:iCs/>
                <w:color w:val="000000"/>
                <w:highlight w:val="yellow"/>
              </w:rPr>
            </w:pPr>
            <w:r w:rsidRPr="00DD13FA">
              <w:rPr>
                <w:rFonts w:ascii="Arial" w:hAnsi="Arial" w:cs="Arial"/>
                <w:i/>
                <w:iCs/>
                <w:color w:val="000000"/>
                <w:highlight w:val="yellow"/>
              </w:rPr>
              <w:t>Phrynosoma modestum</w:t>
            </w:r>
          </w:p>
        </w:tc>
        <w:tc>
          <w:tcPr>
            <w:tcW w:w="605" w:type="pct"/>
            <w:noWrap/>
            <w:hideMark/>
          </w:tcPr>
          <w:p w14:paraId="53651510" w14:textId="77777777" w:rsidR="00500E5C" w:rsidRPr="00DD13FA" w:rsidRDefault="00500E5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1</w:t>
            </w:r>
          </w:p>
        </w:tc>
        <w:tc>
          <w:tcPr>
            <w:tcW w:w="271" w:type="pct"/>
            <w:noWrap/>
            <w:hideMark/>
          </w:tcPr>
          <w:p w14:paraId="67E5EDD6" w14:textId="77777777" w:rsidR="00500E5C" w:rsidRPr="00DD13FA" w:rsidRDefault="00500E5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2</w:t>
            </w:r>
          </w:p>
        </w:tc>
        <w:tc>
          <w:tcPr>
            <w:tcW w:w="667" w:type="pct"/>
            <w:vMerge/>
            <w:hideMark/>
          </w:tcPr>
          <w:p w14:paraId="7AE22193" w14:textId="77777777" w:rsidR="00500E5C" w:rsidRPr="00DD13FA" w:rsidRDefault="00500E5C">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c>
          <w:tcPr>
            <w:tcW w:w="763" w:type="pct"/>
            <w:vMerge/>
            <w:hideMark/>
          </w:tcPr>
          <w:p w14:paraId="502F07C0" w14:textId="77777777" w:rsidR="00500E5C" w:rsidRPr="00DD13FA" w:rsidRDefault="00500E5C">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r>
      <w:tr w:rsidR="006B7505" w:rsidRPr="00DD13FA" w14:paraId="5C5E820B" w14:textId="77777777" w:rsidTr="00500E5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4" w:type="pct"/>
            <w:noWrap/>
            <w:hideMark/>
          </w:tcPr>
          <w:p w14:paraId="0F5AD8DB" w14:textId="77777777" w:rsidR="00500E5C" w:rsidRPr="00DD13FA" w:rsidRDefault="00500E5C">
            <w:pPr>
              <w:rPr>
                <w:rFonts w:ascii="Arial" w:hAnsi="Arial" w:cs="Arial"/>
                <w:i/>
                <w:iCs/>
                <w:color w:val="000000"/>
                <w:highlight w:val="yellow"/>
              </w:rPr>
            </w:pPr>
            <w:proofErr w:type="spellStart"/>
            <w:r w:rsidRPr="00DD13FA">
              <w:rPr>
                <w:rFonts w:ascii="Arial" w:hAnsi="Arial" w:cs="Arial"/>
                <w:i/>
                <w:iCs/>
                <w:color w:val="000000"/>
                <w:highlight w:val="yellow"/>
              </w:rPr>
              <w:t>Sceloporus</w:t>
            </w:r>
            <w:proofErr w:type="spellEnd"/>
            <w:r w:rsidRPr="00DD13FA">
              <w:rPr>
                <w:rFonts w:ascii="Arial" w:hAnsi="Arial" w:cs="Arial"/>
                <w:i/>
                <w:iCs/>
                <w:color w:val="000000"/>
                <w:highlight w:val="yellow"/>
              </w:rPr>
              <w:t xml:space="preserve"> </w:t>
            </w:r>
            <w:proofErr w:type="spellStart"/>
            <w:r w:rsidRPr="00DD13FA">
              <w:rPr>
                <w:rFonts w:ascii="Arial" w:hAnsi="Arial" w:cs="Arial"/>
                <w:i/>
                <w:iCs/>
                <w:color w:val="000000"/>
                <w:highlight w:val="yellow"/>
              </w:rPr>
              <w:t>cowlesi</w:t>
            </w:r>
            <w:proofErr w:type="spellEnd"/>
          </w:p>
        </w:tc>
        <w:tc>
          <w:tcPr>
            <w:tcW w:w="605" w:type="pct"/>
            <w:noWrap/>
            <w:hideMark/>
          </w:tcPr>
          <w:p w14:paraId="2B3DFD09" w14:textId="77777777" w:rsidR="00500E5C" w:rsidRPr="00DD13FA" w:rsidRDefault="00500E5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2</w:t>
            </w:r>
          </w:p>
        </w:tc>
        <w:tc>
          <w:tcPr>
            <w:tcW w:w="271" w:type="pct"/>
            <w:noWrap/>
            <w:hideMark/>
          </w:tcPr>
          <w:p w14:paraId="042113F2" w14:textId="77777777" w:rsidR="00500E5C" w:rsidRPr="00DD13FA" w:rsidRDefault="00500E5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3</w:t>
            </w:r>
          </w:p>
        </w:tc>
        <w:tc>
          <w:tcPr>
            <w:tcW w:w="667" w:type="pct"/>
            <w:vMerge/>
            <w:hideMark/>
          </w:tcPr>
          <w:p w14:paraId="0406DDF2" w14:textId="77777777" w:rsidR="00500E5C" w:rsidRPr="00DD13FA" w:rsidRDefault="00500E5C">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c>
          <w:tcPr>
            <w:tcW w:w="763" w:type="pct"/>
            <w:vMerge/>
            <w:hideMark/>
          </w:tcPr>
          <w:p w14:paraId="167D34C7" w14:textId="77777777" w:rsidR="00500E5C" w:rsidRPr="00DD13FA" w:rsidRDefault="00500E5C">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r>
      <w:tr w:rsidR="006B7505" w:rsidRPr="00DD13FA" w14:paraId="1C9A7E7A" w14:textId="77777777" w:rsidTr="00500E5C">
        <w:trPr>
          <w:trHeight w:val="315"/>
        </w:trPr>
        <w:tc>
          <w:tcPr>
            <w:cnfStyle w:val="001000000000" w:firstRow="0" w:lastRow="0" w:firstColumn="1" w:lastColumn="0" w:oddVBand="0" w:evenVBand="0" w:oddHBand="0" w:evenHBand="0" w:firstRowFirstColumn="0" w:firstRowLastColumn="0" w:lastRowFirstColumn="0" w:lastRowLastColumn="0"/>
            <w:tcW w:w="2694" w:type="pct"/>
            <w:noWrap/>
            <w:hideMark/>
          </w:tcPr>
          <w:p w14:paraId="30AFD257" w14:textId="04848046" w:rsidR="00500E5C" w:rsidRPr="00DD13FA" w:rsidRDefault="00371B26">
            <w:pPr>
              <w:jc w:val="center"/>
              <w:rPr>
                <w:rFonts w:ascii="Arial" w:hAnsi="Arial" w:cs="Arial"/>
                <w:color w:val="000000"/>
                <w:highlight w:val="yellow"/>
              </w:rPr>
            </w:pPr>
            <w:r w:rsidRPr="00DD13FA">
              <w:rPr>
                <w:rFonts w:ascii="Arial" w:hAnsi="Arial" w:cs="Arial"/>
                <w:color w:val="000000"/>
                <w:highlight w:val="yellow"/>
              </w:rPr>
              <w:t>TOTAL,</w:t>
            </w:r>
            <w:r w:rsidR="00500E5C" w:rsidRPr="00DD13FA">
              <w:rPr>
                <w:rFonts w:ascii="Arial" w:hAnsi="Arial" w:cs="Arial"/>
                <w:color w:val="000000"/>
                <w:highlight w:val="yellow"/>
              </w:rPr>
              <w:t xml:space="preserve"> DE ESPECIES PRESENTES</w:t>
            </w:r>
          </w:p>
        </w:tc>
        <w:tc>
          <w:tcPr>
            <w:tcW w:w="605" w:type="pct"/>
            <w:noWrap/>
            <w:hideMark/>
          </w:tcPr>
          <w:p w14:paraId="64250E1F" w14:textId="77777777" w:rsidR="00500E5C" w:rsidRPr="00DD13FA" w:rsidRDefault="00500E5C">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DD13FA">
              <w:rPr>
                <w:rFonts w:ascii="Arial" w:hAnsi="Arial" w:cs="Arial"/>
                <w:b/>
                <w:bCs/>
                <w:color w:val="000000"/>
                <w:highlight w:val="yellow"/>
              </w:rPr>
              <w:t>3</w:t>
            </w:r>
          </w:p>
        </w:tc>
        <w:tc>
          <w:tcPr>
            <w:tcW w:w="271" w:type="pct"/>
            <w:noWrap/>
            <w:hideMark/>
          </w:tcPr>
          <w:p w14:paraId="7C9BB624" w14:textId="77777777" w:rsidR="00500E5C" w:rsidRPr="00DD13FA" w:rsidRDefault="00500E5C">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DD13FA">
              <w:rPr>
                <w:rFonts w:ascii="Arial" w:hAnsi="Arial" w:cs="Arial"/>
                <w:b/>
                <w:bCs/>
                <w:color w:val="000000"/>
                <w:highlight w:val="yellow"/>
              </w:rPr>
              <w:t>3</w:t>
            </w:r>
          </w:p>
        </w:tc>
        <w:tc>
          <w:tcPr>
            <w:tcW w:w="667" w:type="pct"/>
            <w:vMerge/>
            <w:hideMark/>
          </w:tcPr>
          <w:p w14:paraId="7CA77F15" w14:textId="77777777" w:rsidR="00500E5C" w:rsidRPr="00DD13FA" w:rsidRDefault="00500E5C">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c>
          <w:tcPr>
            <w:tcW w:w="763" w:type="pct"/>
            <w:vMerge/>
            <w:hideMark/>
          </w:tcPr>
          <w:p w14:paraId="40C33A25" w14:textId="77777777" w:rsidR="00500E5C" w:rsidRPr="00DD13FA" w:rsidRDefault="00500E5C">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r>
      <w:tr w:rsidR="006B7505" w:rsidRPr="00DD13FA" w14:paraId="2C73D39C" w14:textId="77777777" w:rsidTr="00500E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4" w:type="pct"/>
            <w:noWrap/>
            <w:hideMark/>
          </w:tcPr>
          <w:p w14:paraId="6DF2CA69" w14:textId="77777777" w:rsidR="00500E5C" w:rsidRPr="00DD13FA" w:rsidRDefault="00500E5C">
            <w:pPr>
              <w:jc w:val="center"/>
              <w:rPr>
                <w:rFonts w:ascii="Arial" w:hAnsi="Arial" w:cs="Arial"/>
                <w:color w:val="000000"/>
                <w:highlight w:val="yellow"/>
              </w:rPr>
            </w:pPr>
            <w:r w:rsidRPr="00DD13FA">
              <w:rPr>
                <w:rFonts w:ascii="Arial" w:hAnsi="Arial" w:cs="Arial"/>
                <w:color w:val="000000"/>
                <w:highlight w:val="yellow"/>
              </w:rPr>
              <w:t>ESPECIES COMPARTIDAS ENTRE AREAS</w:t>
            </w:r>
          </w:p>
        </w:tc>
        <w:tc>
          <w:tcPr>
            <w:tcW w:w="876" w:type="pct"/>
            <w:gridSpan w:val="2"/>
            <w:noWrap/>
            <w:hideMark/>
          </w:tcPr>
          <w:p w14:paraId="164C11E9" w14:textId="77777777" w:rsidR="00500E5C" w:rsidRPr="00DD13FA" w:rsidRDefault="00500E5C">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highlight w:val="yellow"/>
              </w:rPr>
            </w:pPr>
            <w:r w:rsidRPr="00DD13FA">
              <w:rPr>
                <w:rFonts w:ascii="Arial" w:hAnsi="Arial" w:cs="Arial"/>
                <w:b/>
                <w:bCs/>
                <w:color w:val="000000"/>
                <w:highlight w:val="yellow"/>
              </w:rPr>
              <w:t>3</w:t>
            </w:r>
          </w:p>
        </w:tc>
        <w:tc>
          <w:tcPr>
            <w:tcW w:w="667" w:type="pct"/>
            <w:vMerge/>
            <w:hideMark/>
          </w:tcPr>
          <w:p w14:paraId="7F57E38B" w14:textId="77777777" w:rsidR="00500E5C" w:rsidRPr="00DD13FA" w:rsidRDefault="00500E5C">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c>
          <w:tcPr>
            <w:tcW w:w="763" w:type="pct"/>
            <w:vMerge/>
            <w:hideMark/>
          </w:tcPr>
          <w:p w14:paraId="69C14BC5" w14:textId="77777777" w:rsidR="00500E5C" w:rsidRPr="00DD13FA" w:rsidRDefault="00500E5C">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r>
      <w:tr w:rsidR="00500E5C" w:rsidRPr="00DD13FA" w14:paraId="35ECDE4D" w14:textId="77777777" w:rsidTr="00500E5C">
        <w:trPr>
          <w:trHeight w:val="315"/>
        </w:trPr>
        <w:tc>
          <w:tcPr>
            <w:cnfStyle w:val="001000000000" w:firstRow="0" w:lastRow="0" w:firstColumn="1" w:lastColumn="0" w:oddVBand="0" w:evenVBand="0" w:oddHBand="0" w:evenHBand="0" w:firstRowFirstColumn="0" w:firstRowLastColumn="0" w:lastRowFirstColumn="0" w:lastRowLastColumn="0"/>
            <w:tcW w:w="5000" w:type="pct"/>
            <w:gridSpan w:val="5"/>
            <w:noWrap/>
            <w:hideMark/>
          </w:tcPr>
          <w:p w14:paraId="7B4F8D4E" w14:textId="24F201EA" w:rsidR="00500E5C" w:rsidRPr="00DD13FA" w:rsidRDefault="00B90AC0">
            <w:pPr>
              <w:jc w:val="center"/>
              <w:rPr>
                <w:rFonts w:ascii="Arial" w:hAnsi="Arial" w:cs="Arial"/>
                <w:color w:val="000000"/>
                <w:highlight w:val="yellow"/>
              </w:rPr>
            </w:pPr>
            <w:r w:rsidRPr="00DD13FA">
              <w:rPr>
                <w:rFonts w:ascii="Arial" w:hAnsi="Arial" w:cs="Arial"/>
                <w:color w:val="000000"/>
                <w:highlight w:val="yellow"/>
              </w:rPr>
              <w:t>Lepidópteros</w:t>
            </w:r>
          </w:p>
        </w:tc>
      </w:tr>
      <w:tr w:rsidR="006B7505" w:rsidRPr="00DD13FA" w14:paraId="64AB6233" w14:textId="77777777" w:rsidTr="00500E5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4" w:type="pct"/>
            <w:noWrap/>
            <w:hideMark/>
          </w:tcPr>
          <w:p w14:paraId="5B18F847" w14:textId="77777777" w:rsidR="00500E5C" w:rsidRPr="00DD13FA" w:rsidRDefault="00500E5C">
            <w:pPr>
              <w:rPr>
                <w:rFonts w:ascii="Arial" w:hAnsi="Arial" w:cs="Arial"/>
                <w:b w:val="0"/>
                <w:bCs w:val="0"/>
                <w:i/>
                <w:iCs/>
                <w:color w:val="000000"/>
                <w:highlight w:val="yellow"/>
              </w:rPr>
            </w:pPr>
            <w:r w:rsidRPr="00DD13FA">
              <w:rPr>
                <w:rFonts w:ascii="Arial" w:hAnsi="Arial" w:cs="Arial"/>
                <w:i/>
                <w:iCs/>
                <w:color w:val="000000"/>
                <w:highlight w:val="yellow"/>
              </w:rPr>
              <w:t xml:space="preserve">Danaus </w:t>
            </w:r>
            <w:proofErr w:type="spellStart"/>
            <w:r w:rsidRPr="00DD13FA">
              <w:rPr>
                <w:rFonts w:ascii="Arial" w:hAnsi="Arial" w:cs="Arial"/>
                <w:i/>
                <w:iCs/>
                <w:color w:val="000000"/>
                <w:highlight w:val="yellow"/>
              </w:rPr>
              <w:t>eresimus</w:t>
            </w:r>
            <w:proofErr w:type="spellEnd"/>
          </w:p>
        </w:tc>
        <w:tc>
          <w:tcPr>
            <w:tcW w:w="605" w:type="pct"/>
            <w:noWrap/>
            <w:hideMark/>
          </w:tcPr>
          <w:p w14:paraId="67F9A07F" w14:textId="77777777" w:rsidR="00500E5C" w:rsidRPr="00DD13FA" w:rsidRDefault="00500E5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1</w:t>
            </w:r>
          </w:p>
        </w:tc>
        <w:tc>
          <w:tcPr>
            <w:tcW w:w="271" w:type="pct"/>
            <w:noWrap/>
            <w:hideMark/>
          </w:tcPr>
          <w:p w14:paraId="6E8F06C5" w14:textId="77777777" w:rsidR="00500E5C" w:rsidRPr="00DD13FA" w:rsidRDefault="00500E5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1</w:t>
            </w:r>
          </w:p>
        </w:tc>
        <w:tc>
          <w:tcPr>
            <w:tcW w:w="667" w:type="pct"/>
            <w:vMerge w:val="restart"/>
            <w:noWrap/>
            <w:vAlign w:val="center"/>
            <w:hideMark/>
          </w:tcPr>
          <w:p w14:paraId="00039D38" w14:textId="6CB36A54" w:rsidR="00500E5C" w:rsidRPr="00DD13FA" w:rsidRDefault="00500E5C" w:rsidP="00500E5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0.</w:t>
            </w:r>
            <w:r w:rsidR="00B139D4" w:rsidRPr="00DD13FA">
              <w:rPr>
                <w:rFonts w:ascii="Arial" w:hAnsi="Arial" w:cs="Arial"/>
                <w:color w:val="000000"/>
                <w:highlight w:val="yellow"/>
              </w:rPr>
              <w:t>857</w:t>
            </w:r>
          </w:p>
        </w:tc>
        <w:tc>
          <w:tcPr>
            <w:tcW w:w="763" w:type="pct"/>
            <w:vMerge w:val="restart"/>
            <w:noWrap/>
            <w:vAlign w:val="center"/>
            <w:hideMark/>
          </w:tcPr>
          <w:p w14:paraId="25B32551" w14:textId="61FC1B6A" w:rsidR="00500E5C" w:rsidRPr="00DD13FA" w:rsidRDefault="00500E5C" w:rsidP="00500E5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0.</w:t>
            </w:r>
            <w:r w:rsidR="00B139D4" w:rsidRPr="00DD13FA">
              <w:rPr>
                <w:rFonts w:ascii="Arial" w:hAnsi="Arial" w:cs="Arial"/>
                <w:color w:val="000000"/>
                <w:highlight w:val="yellow"/>
              </w:rPr>
              <w:t>923</w:t>
            </w:r>
          </w:p>
        </w:tc>
      </w:tr>
      <w:tr w:rsidR="006B7505" w:rsidRPr="00DD13FA" w14:paraId="05D20094" w14:textId="77777777" w:rsidTr="00500E5C">
        <w:trPr>
          <w:trHeight w:val="315"/>
        </w:trPr>
        <w:tc>
          <w:tcPr>
            <w:cnfStyle w:val="001000000000" w:firstRow="0" w:lastRow="0" w:firstColumn="1" w:lastColumn="0" w:oddVBand="0" w:evenVBand="0" w:oddHBand="0" w:evenHBand="0" w:firstRowFirstColumn="0" w:firstRowLastColumn="0" w:lastRowFirstColumn="0" w:lastRowLastColumn="0"/>
            <w:tcW w:w="2694" w:type="pct"/>
            <w:noWrap/>
            <w:hideMark/>
          </w:tcPr>
          <w:p w14:paraId="1DE33B06" w14:textId="77777777" w:rsidR="00500E5C" w:rsidRPr="00DD13FA" w:rsidRDefault="00500E5C">
            <w:pPr>
              <w:rPr>
                <w:rFonts w:ascii="Arial" w:hAnsi="Arial" w:cs="Arial"/>
                <w:i/>
                <w:iCs/>
                <w:color w:val="000000"/>
                <w:highlight w:val="yellow"/>
              </w:rPr>
            </w:pPr>
            <w:r w:rsidRPr="00DD13FA">
              <w:rPr>
                <w:rFonts w:ascii="Arial" w:hAnsi="Arial" w:cs="Arial"/>
                <w:i/>
                <w:iCs/>
                <w:color w:val="000000"/>
                <w:highlight w:val="yellow"/>
              </w:rPr>
              <w:t>Danaus plexippus</w:t>
            </w:r>
          </w:p>
        </w:tc>
        <w:tc>
          <w:tcPr>
            <w:tcW w:w="605" w:type="pct"/>
            <w:noWrap/>
            <w:hideMark/>
          </w:tcPr>
          <w:p w14:paraId="315C13F9" w14:textId="77777777" w:rsidR="00500E5C" w:rsidRPr="00DD13FA" w:rsidRDefault="00500E5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2</w:t>
            </w:r>
          </w:p>
        </w:tc>
        <w:tc>
          <w:tcPr>
            <w:tcW w:w="271" w:type="pct"/>
            <w:noWrap/>
            <w:hideMark/>
          </w:tcPr>
          <w:p w14:paraId="3476F32D" w14:textId="77777777" w:rsidR="00500E5C" w:rsidRPr="00DD13FA" w:rsidRDefault="00500E5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1</w:t>
            </w:r>
          </w:p>
        </w:tc>
        <w:tc>
          <w:tcPr>
            <w:tcW w:w="667" w:type="pct"/>
            <w:vMerge/>
            <w:hideMark/>
          </w:tcPr>
          <w:p w14:paraId="525BD645" w14:textId="77777777" w:rsidR="00500E5C" w:rsidRPr="00DD13FA" w:rsidRDefault="00500E5C">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c>
          <w:tcPr>
            <w:tcW w:w="763" w:type="pct"/>
            <w:vMerge/>
            <w:hideMark/>
          </w:tcPr>
          <w:p w14:paraId="2837F580" w14:textId="77777777" w:rsidR="00500E5C" w:rsidRPr="00DD13FA" w:rsidRDefault="00500E5C">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r>
      <w:tr w:rsidR="006B7505" w:rsidRPr="00DD13FA" w14:paraId="52A3CFAB" w14:textId="77777777" w:rsidTr="00500E5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4" w:type="pct"/>
            <w:noWrap/>
            <w:hideMark/>
          </w:tcPr>
          <w:p w14:paraId="646CCF68" w14:textId="77777777" w:rsidR="00500E5C" w:rsidRPr="00DD13FA" w:rsidRDefault="00500E5C">
            <w:pPr>
              <w:rPr>
                <w:rFonts w:ascii="Arial" w:hAnsi="Arial" w:cs="Arial"/>
                <w:i/>
                <w:iCs/>
                <w:color w:val="000000"/>
                <w:highlight w:val="yellow"/>
              </w:rPr>
            </w:pPr>
            <w:proofErr w:type="spellStart"/>
            <w:r w:rsidRPr="00DD13FA">
              <w:rPr>
                <w:rFonts w:ascii="Arial" w:hAnsi="Arial" w:cs="Arial"/>
                <w:i/>
                <w:iCs/>
                <w:color w:val="000000"/>
                <w:highlight w:val="yellow"/>
              </w:rPr>
              <w:t>Euptoieta</w:t>
            </w:r>
            <w:proofErr w:type="spellEnd"/>
            <w:r w:rsidRPr="00DD13FA">
              <w:rPr>
                <w:rFonts w:ascii="Arial" w:hAnsi="Arial" w:cs="Arial"/>
                <w:i/>
                <w:iCs/>
                <w:color w:val="000000"/>
                <w:highlight w:val="yellow"/>
              </w:rPr>
              <w:t xml:space="preserve"> claudia</w:t>
            </w:r>
          </w:p>
        </w:tc>
        <w:tc>
          <w:tcPr>
            <w:tcW w:w="605" w:type="pct"/>
            <w:noWrap/>
            <w:hideMark/>
          </w:tcPr>
          <w:p w14:paraId="3D5DB7FA" w14:textId="77777777" w:rsidR="00500E5C" w:rsidRPr="00DD13FA" w:rsidRDefault="00500E5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4</w:t>
            </w:r>
          </w:p>
        </w:tc>
        <w:tc>
          <w:tcPr>
            <w:tcW w:w="271" w:type="pct"/>
            <w:noWrap/>
            <w:hideMark/>
          </w:tcPr>
          <w:p w14:paraId="4F67BA93" w14:textId="77777777" w:rsidR="00500E5C" w:rsidRPr="00DD13FA" w:rsidRDefault="00500E5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4</w:t>
            </w:r>
          </w:p>
        </w:tc>
        <w:tc>
          <w:tcPr>
            <w:tcW w:w="667" w:type="pct"/>
            <w:vMerge/>
            <w:hideMark/>
          </w:tcPr>
          <w:p w14:paraId="596D818D" w14:textId="77777777" w:rsidR="00500E5C" w:rsidRPr="00DD13FA" w:rsidRDefault="00500E5C">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c>
          <w:tcPr>
            <w:tcW w:w="763" w:type="pct"/>
            <w:vMerge/>
            <w:hideMark/>
          </w:tcPr>
          <w:p w14:paraId="590FEA7E" w14:textId="77777777" w:rsidR="00500E5C" w:rsidRPr="00DD13FA" w:rsidRDefault="00500E5C">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r>
      <w:tr w:rsidR="006B7505" w:rsidRPr="00DD13FA" w14:paraId="39D90C40" w14:textId="77777777" w:rsidTr="00500E5C">
        <w:trPr>
          <w:trHeight w:val="315"/>
        </w:trPr>
        <w:tc>
          <w:tcPr>
            <w:cnfStyle w:val="001000000000" w:firstRow="0" w:lastRow="0" w:firstColumn="1" w:lastColumn="0" w:oddVBand="0" w:evenVBand="0" w:oddHBand="0" w:evenHBand="0" w:firstRowFirstColumn="0" w:firstRowLastColumn="0" w:lastRowFirstColumn="0" w:lastRowLastColumn="0"/>
            <w:tcW w:w="2694" w:type="pct"/>
            <w:noWrap/>
            <w:hideMark/>
          </w:tcPr>
          <w:p w14:paraId="7162C289" w14:textId="77777777" w:rsidR="00500E5C" w:rsidRPr="00DD13FA" w:rsidRDefault="00500E5C">
            <w:pPr>
              <w:rPr>
                <w:rFonts w:ascii="Arial" w:hAnsi="Arial" w:cs="Arial"/>
                <w:i/>
                <w:iCs/>
                <w:color w:val="000000"/>
                <w:highlight w:val="yellow"/>
              </w:rPr>
            </w:pPr>
            <w:proofErr w:type="spellStart"/>
            <w:r w:rsidRPr="00DD13FA">
              <w:rPr>
                <w:rFonts w:ascii="Arial" w:hAnsi="Arial" w:cs="Arial"/>
                <w:i/>
                <w:iCs/>
                <w:color w:val="000000"/>
                <w:highlight w:val="yellow"/>
              </w:rPr>
              <w:t>Leptotes</w:t>
            </w:r>
            <w:proofErr w:type="spellEnd"/>
            <w:r w:rsidRPr="00DD13FA">
              <w:rPr>
                <w:rFonts w:ascii="Arial" w:hAnsi="Arial" w:cs="Arial"/>
                <w:i/>
                <w:iCs/>
                <w:color w:val="000000"/>
                <w:highlight w:val="yellow"/>
              </w:rPr>
              <w:t xml:space="preserve"> marina</w:t>
            </w:r>
          </w:p>
        </w:tc>
        <w:tc>
          <w:tcPr>
            <w:tcW w:w="605" w:type="pct"/>
            <w:noWrap/>
            <w:hideMark/>
          </w:tcPr>
          <w:p w14:paraId="74CE05CA" w14:textId="77777777" w:rsidR="00500E5C" w:rsidRPr="00DD13FA" w:rsidRDefault="00500E5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5</w:t>
            </w:r>
          </w:p>
        </w:tc>
        <w:tc>
          <w:tcPr>
            <w:tcW w:w="271" w:type="pct"/>
            <w:noWrap/>
            <w:hideMark/>
          </w:tcPr>
          <w:p w14:paraId="1EC118AF" w14:textId="77777777" w:rsidR="00500E5C" w:rsidRPr="00DD13FA" w:rsidRDefault="00500E5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3</w:t>
            </w:r>
          </w:p>
        </w:tc>
        <w:tc>
          <w:tcPr>
            <w:tcW w:w="667" w:type="pct"/>
            <w:vMerge/>
            <w:hideMark/>
          </w:tcPr>
          <w:p w14:paraId="70DCC69D" w14:textId="77777777" w:rsidR="00500E5C" w:rsidRPr="00DD13FA" w:rsidRDefault="00500E5C">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c>
          <w:tcPr>
            <w:tcW w:w="763" w:type="pct"/>
            <w:vMerge/>
            <w:hideMark/>
          </w:tcPr>
          <w:p w14:paraId="60BC7B74" w14:textId="77777777" w:rsidR="00500E5C" w:rsidRPr="00DD13FA" w:rsidRDefault="00500E5C">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r>
      <w:tr w:rsidR="006B7505" w:rsidRPr="00DD13FA" w14:paraId="21522F57" w14:textId="77777777" w:rsidTr="00500E5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4" w:type="pct"/>
            <w:noWrap/>
            <w:hideMark/>
          </w:tcPr>
          <w:p w14:paraId="56B7B76F" w14:textId="77777777" w:rsidR="00500E5C" w:rsidRPr="00DD13FA" w:rsidRDefault="00500E5C">
            <w:pPr>
              <w:rPr>
                <w:rFonts w:ascii="Arial" w:hAnsi="Arial" w:cs="Arial"/>
                <w:i/>
                <w:iCs/>
                <w:color w:val="000000"/>
                <w:highlight w:val="yellow"/>
              </w:rPr>
            </w:pPr>
            <w:proofErr w:type="spellStart"/>
            <w:r w:rsidRPr="00DD13FA">
              <w:rPr>
                <w:rFonts w:ascii="Arial" w:hAnsi="Arial" w:cs="Arial"/>
                <w:i/>
                <w:iCs/>
                <w:color w:val="000000"/>
                <w:highlight w:val="yellow"/>
              </w:rPr>
              <w:t>Pontia</w:t>
            </w:r>
            <w:proofErr w:type="spellEnd"/>
            <w:r w:rsidRPr="00DD13FA">
              <w:rPr>
                <w:rFonts w:ascii="Arial" w:hAnsi="Arial" w:cs="Arial"/>
                <w:i/>
                <w:iCs/>
                <w:color w:val="000000"/>
                <w:highlight w:val="yellow"/>
              </w:rPr>
              <w:t xml:space="preserve"> </w:t>
            </w:r>
            <w:proofErr w:type="spellStart"/>
            <w:r w:rsidRPr="00DD13FA">
              <w:rPr>
                <w:rFonts w:ascii="Arial" w:hAnsi="Arial" w:cs="Arial"/>
                <w:i/>
                <w:iCs/>
                <w:color w:val="000000"/>
                <w:highlight w:val="yellow"/>
              </w:rPr>
              <w:t>protodice</w:t>
            </w:r>
            <w:proofErr w:type="spellEnd"/>
          </w:p>
        </w:tc>
        <w:tc>
          <w:tcPr>
            <w:tcW w:w="605" w:type="pct"/>
            <w:noWrap/>
            <w:hideMark/>
          </w:tcPr>
          <w:p w14:paraId="61050267" w14:textId="77777777" w:rsidR="00500E5C" w:rsidRPr="00DD13FA" w:rsidRDefault="00500E5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3</w:t>
            </w:r>
          </w:p>
        </w:tc>
        <w:tc>
          <w:tcPr>
            <w:tcW w:w="271" w:type="pct"/>
            <w:noWrap/>
            <w:hideMark/>
          </w:tcPr>
          <w:p w14:paraId="183A0489" w14:textId="77777777" w:rsidR="00500E5C" w:rsidRPr="00DD13FA" w:rsidRDefault="00500E5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5</w:t>
            </w:r>
          </w:p>
        </w:tc>
        <w:tc>
          <w:tcPr>
            <w:tcW w:w="667" w:type="pct"/>
            <w:vMerge/>
            <w:hideMark/>
          </w:tcPr>
          <w:p w14:paraId="04CCAA74" w14:textId="77777777" w:rsidR="00500E5C" w:rsidRPr="00DD13FA" w:rsidRDefault="00500E5C">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c>
          <w:tcPr>
            <w:tcW w:w="763" w:type="pct"/>
            <w:vMerge/>
            <w:hideMark/>
          </w:tcPr>
          <w:p w14:paraId="3AB3DDD6" w14:textId="77777777" w:rsidR="00500E5C" w:rsidRPr="00DD13FA" w:rsidRDefault="00500E5C">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r>
      <w:tr w:rsidR="006B7505" w:rsidRPr="00DD13FA" w14:paraId="1D4FAFFD" w14:textId="77777777" w:rsidTr="00500E5C">
        <w:trPr>
          <w:trHeight w:val="315"/>
        </w:trPr>
        <w:tc>
          <w:tcPr>
            <w:cnfStyle w:val="001000000000" w:firstRow="0" w:lastRow="0" w:firstColumn="1" w:lastColumn="0" w:oddVBand="0" w:evenVBand="0" w:oddHBand="0" w:evenHBand="0" w:firstRowFirstColumn="0" w:firstRowLastColumn="0" w:lastRowFirstColumn="0" w:lastRowLastColumn="0"/>
            <w:tcW w:w="2694" w:type="pct"/>
            <w:noWrap/>
            <w:hideMark/>
          </w:tcPr>
          <w:p w14:paraId="68EED2DA" w14:textId="77777777" w:rsidR="00500E5C" w:rsidRPr="00DD13FA" w:rsidRDefault="00500E5C">
            <w:pPr>
              <w:rPr>
                <w:rFonts w:ascii="Arial" w:hAnsi="Arial" w:cs="Arial"/>
                <w:i/>
                <w:iCs/>
                <w:color w:val="000000"/>
                <w:highlight w:val="yellow"/>
              </w:rPr>
            </w:pPr>
            <w:proofErr w:type="spellStart"/>
            <w:r w:rsidRPr="00DD13FA">
              <w:rPr>
                <w:rFonts w:ascii="Arial" w:hAnsi="Arial" w:cs="Arial"/>
                <w:i/>
                <w:iCs/>
                <w:color w:val="000000"/>
                <w:highlight w:val="yellow"/>
              </w:rPr>
              <w:t>Systasea</w:t>
            </w:r>
            <w:proofErr w:type="spellEnd"/>
            <w:r w:rsidRPr="00DD13FA">
              <w:rPr>
                <w:rFonts w:ascii="Arial" w:hAnsi="Arial" w:cs="Arial"/>
                <w:i/>
                <w:iCs/>
                <w:color w:val="000000"/>
                <w:highlight w:val="yellow"/>
              </w:rPr>
              <w:t xml:space="preserve"> pulverulenta</w:t>
            </w:r>
          </w:p>
        </w:tc>
        <w:tc>
          <w:tcPr>
            <w:tcW w:w="605" w:type="pct"/>
            <w:noWrap/>
            <w:hideMark/>
          </w:tcPr>
          <w:p w14:paraId="2D1BE284" w14:textId="77777777" w:rsidR="00500E5C" w:rsidRPr="00DD13FA" w:rsidRDefault="00500E5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0</w:t>
            </w:r>
          </w:p>
        </w:tc>
        <w:tc>
          <w:tcPr>
            <w:tcW w:w="271" w:type="pct"/>
            <w:noWrap/>
            <w:hideMark/>
          </w:tcPr>
          <w:p w14:paraId="21CDBC52" w14:textId="77777777" w:rsidR="00500E5C" w:rsidRPr="00DD13FA" w:rsidRDefault="00500E5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1</w:t>
            </w:r>
          </w:p>
        </w:tc>
        <w:tc>
          <w:tcPr>
            <w:tcW w:w="667" w:type="pct"/>
            <w:vMerge/>
            <w:hideMark/>
          </w:tcPr>
          <w:p w14:paraId="6CBE4B83" w14:textId="77777777" w:rsidR="00500E5C" w:rsidRPr="00DD13FA" w:rsidRDefault="00500E5C">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c>
          <w:tcPr>
            <w:tcW w:w="763" w:type="pct"/>
            <w:vMerge/>
            <w:hideMark/>
          </w:tcPr>
          <w:p w14:paraId="5B63C37E" w14:textId="77777777" w:rsidR="00500E5C" w:rsidRPr="00DD13FA" w:rsidRDefault="00500E5C">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r>
      <w:tr w:rsidR="006B7505" w:rsidRPr="00DD13FA" w14:paraId="6F0F261F" w14:textId="77777777" w:rsidTr="00500E5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694" w:type="pct"/>
            <w:noWrap/>
            <w:hideMark/>
          </w:tcPr>
          <w:p w14:paraId="151F3004" w14:textId="77777777" w:rsidR="00500E5C" w:rsidRPr="00DD13FA" w:rsidRDefault="00500E5C">
            <w:pPr>
              <w:rPr>
                <w:rFonts w:ascii="Arial" w:hAnsi="Arial" w:cs="Arial"/>
                <w:i/>
                <w:iCs/>
                <w:color w:val="000000"/>
                <w:highlight w:val="yellow"/>
              </w:rPr>
            </w:pPr>
            <w:proofErr w:type="spellStart"/>
            <w:r w:rsidRPr="00DD13FA">
              <w:rPr>
                <w:rFonts w:ascii="Arial" w:hAnsi="Arial" w:cs="Arial"/>
                <w:i/>
                <w:iCs/>
                <w:color w:val="000000"/>
                <w:highlight w:val="yellow"/>
              </w:rPr>
              <w:t>Zerene</w:t>
            </w:r>
            <w:proofErr w:type="spellEnd"/>
            <w:r w:rsidRPr="00DD13FA">
              <w:rPr>
                <w:rFonts w:ascii="Arial" w:hAnsi="Arial" w:cs="Arial"/>
                <w:i/>
                <w:iCs/>
                <w:color w:val="000000"/>
                <w:highlight w:val="yellow"/>
              </w:rPr>
              <w:t xml:space="preserve"> </w:t>
            </w:r>
            <w:proofErr w:type="spellStart"/>
            <w:r w:rsidRPr="00DD13FA">
              <w:rPr>
                <w:rFonts w:ascii="Arial" w:hAnsi="Arial" w:cs="Arial"/>
                <w:i/>
                <w:iCs/>
                <w:color w:val="000000"/>
                <w:highlight w:val="yellow"/>
              </w:rPr>
              <w:t>cesonia</w:t>
            </w:r>
            <w:proofErr w:type="spellEnd"/>
          </w:p>
        </w:tc>
        <w:tc>
          <w:tcPr>
            <w:tcW w:w="605" w:type="pct"/>
            <w:noWrap/>
            <w:hideMark/>
          </w:tcPr>
          <w:p w14:paraId="6881B848" w14:textId="77777777" w:rsidR="00500E5C" w:rsidRPr="00DD13FA" w:rsidRDefault="00500E5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4</w:t>
            </w:r>
          </w:p>
        </w:tc>
        <w:tc>
          <w:tcPr>
            <w:tcW w:w="271" w:type="pct"/>
            <w:noWrap/>
            <w:hideMark/>
          </w:tcPr>
          <w:p w14:paraId="53879026" w14:textId="77777777" w:rsidR="00500E5C" w:rsidRPr="00DD13FA" w:rsidRDefault="00500E5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17</w:t>
            </w:r>
          </w:p>
        </w:tc>
        <w:tc>
          <w:tcPr>
            <w:tcW w:w="667" w:type="pct"/>
            <w:vMerge/>
            <w:hideMark/>
          </w:tcPr>
          <w:p w14:paraId="12B1F486" w14:textId="77777777" w:rsidR="00500E5C" w:rsidRPr="00DD13FA" w:rsidRDefault="00500E5C">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c>
          <w:tcPr>
            <w:tcW w:w="763" w:type="pct"/>
            <w:vMerge/>
            <w:hideMark/>
          </w:tcPr>
          <w:p w14:paraId="4FFE6FAD" w14:textId="77777777" w:rsidR="00500E5C" w:rsidRPr="00DD13FA" w:rsidRDefault="00500E5C">
            <w:pP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p>
        </w:tc>
      </w:tr>
      <w:tr w:rsidR="006B7505" w:rsidRPr="00DD13FA" w14:paraId="31102413" w14:textId="77777777" w:rsidTr="00500E5C">
        <w:trPr>
          <w:trHeight w:val="315"/>
        </w:trPr>
        <w:tc>
          <w:tcPr>
            <w:cnfStyle w:val="001000000000" w:firstRow="0" w:lastRow="0" w:firstColumn="1" w:lastColumn="0" w:oddVBand="0" w:evenVBand="0" w:oddHBand="0" w:evenHBand="0" w:firstRowFirstColumn="0" w:firstRowLastColumn="0" w:lastRowFirstColumn="0" w:lastRowLastColumn="0"/>
            <w:tcW w:w="2694" w:type="pct"/>
            <w:noWrap/>
            <w:hideMark/>
          </w:tcPr>
          <w:p w14:paraId="33367124" w14:textId="1D2A858E" w:rsidR="00500E5C" w:rsidRPr="00DD13FA" w:rsidRDefault="00371B26">
            <w:pPr>
              <w:jc w:val="center"/>
              <w:rPr>
                <w:rFonts w:ascii="Arial" w:hAnsi="Arial" w:cs="Arial"/>
                <w:color w:val="000000"/>
                <w:highlight w:val="yellow"/>
              </w:rPr>
            </w:pPr>
            <w:r w:rsidRPr="00DD13FA">
              <w:rPr>
                <w:rFonts w:ascii="Arial" w:hAnsi="Arial" w:cs="Arial"/>
                <w:color w:val="000000"/>
                <w:highlight w:val="yellow"/>
              </w:rPr>
              <w:t>TOTAL,</w:t>
            </w:r>
            <w:r w:rsidR="00500E5C" w:rsidRPr="00DD13FA">
              <w:rPr>
                <w:rFonts w:ascii="Arial" w:hAnsi="Arial" w:cs="Arial"/>
                <w:color w:val="000000"/>
                <w:highlight w:val="yellow"/>
              </w:rPr>
              <w:t xml:space="preserve"> DE ESPECIES PRESENTES</w:t>
            </w:r>
          </w:p>
        </w:tc>
        <w:tc>
          <w:tcPr>
            <w:tcW w:w="605" w:type="pct"/>
            <w:noWrap/>
            <w:hideMark/>
          </w:tcPr>
          <w:p w14:paraId="4A9F51E9" w14:textId="77777777" w:rsidR="00500E5C" w:rsidRPr="00DD13FA" w:rsidRDefault="00500E5C">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DD13FA">
              <w:rPr>
                <w:rFonts w:ascii="Arial" w:hAnsi="Arial" w:cs="Arial"/>
                <w:b/>
                <w:bCs/>
                <w:color w:val="000000"/>
                <w:highlight w:val="yellow"/>
              </w:rPr>
              <w:t>6</w:t>
            </w:r>
          </w:p>
        </w:tc>
        <w:tc>
          <w:tcPr>
            <w:tcW w:w="271" w:type="pct"/>
            <w:noWrap/>
            <w:hideMark/>
          </w:tcPr>
          <w:p w14:paraId="5D163DB2" w14:textId="7651026B" w:rsidR="00500E5C" w:rsidRPr="00DD13FA" w:rsidRDefault="00B139D4">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color w:val="000000"/>
                <w:highlight w:val="yellow"/>
              </w:rPr>
            </w:pPr>
            <w:r w:rsidRPr="00DD13FA">
              <w:rPr>
                <w:rFonts w:ascii="Arial" w:hAnsi="Arial" w:cs="Arial"/>
                <w:b/>
                <w:bCs/>
                <w:color w:val="000000"/>
                <w:highlight w:val="yellow"/>
              </w:rPr>
              <w:t>7</w:t>
            </w:r>
          </w:p>
        </w:tc>
        <w:tc>
          <w:tcPr>
            <w:tcW w:w="667" w:type="pct"/>
            <w:vMerge/>
            <w:hideMark/>
          </w:tcPr>
          <w:p w14:paraId="3949BEA4" w14:textId="77777777" w:rsidR="00500E5C" w:rsidRPr="00DD13FA" w:rsidRDefault="00500E5C">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c>
          <w:tcPr>
            <w:tcW w:w="763" w:type="pct"/>
            <w:vMerge/>
            <w:hideMark/>
          </w:tcPr>
          <w:p w14:paraId="5D235F69" w14:textId="77777777" w:rsidR="00500E5C" w:rsidRPr="00DD13FA" w:rsidRDefault="00500E5C">
            <w:pP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p>
        </w:tc>
      </w:tr>
      <w:tr w:rsidR="006B7505" w:rsidRPr="00500E5C" w14:paraId="4935025F" w14:textId="77777777" w:rsidTr="00500E5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94" w:type="pct"/>
            <w:noWrap/>
            <w:hideMark/>
          </w:tcPr>
          <w:p w14:paraId="5344BA14" w14:textId="77777777" w:rsidR="00500E5C" w:rsidRPr="00DD13FA" w:rsidRDefault="00500E5C">
            <w:pPr>
              <w:jc w:val="center"/>
              <w:rPr>
                <w:rFonts w:ascii="Arial" w:hAnsi="Arial" w:cs="Arial"/>
                <w:color w:val="000000"/>
                <w:highlight w:val="yellow"/>
              </w:rPr>
            </w:pPr>
            <w:r w:rsidRPr="00DD13FA">
              <w:rPr>
                <w:rFonts w:ascii="Arial" w:hAnsi="Arial" w:cs="Arial"/>
                <w:color w:val="000000"/>
                <w:highlight w:val="yellow"/>
              </w:rPr>
              <w:t>ESPECIES COMPARTIDAS ENTRE AREAS</w:t>
            </w:r>
          </w:p>
        </w:tc>
        <w:tc>
          <w:tcPr>
            <w:tcW w:w="876" w:type="pct"/>
            <w:gridSpan w:val="2"/>
            <w:noWrap/>
            <w:hideMark/>
          </w:tcPr>
          <w:p w14:paraId="0EA36E8E" w14:textId="77777777" w:rsidR="00500E5C" w:rsidRPr="006B7505" w:rsidRDefault="00500E5C">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color w:val="000000"/>
              </w:rPr>
            </w:pPr>
            <w:r w:rsidRPr="00DD13FA">
              <w:rPr>
                <w:rFonts w:ascii="Arial" w:hAnsi="Arial" w:cs="Arial"/>
                <w:b/>
                <w:bCs/>
                <w:color w:val="000000"/>
                <w:highlight w:val="yellow"/>
              </w:rPr>
              <w:t>6</w:t>
            </w:r>
          </w:p>
        </w:tc>
        <w:tc>
          <w:tcPr>
            <w:tcW w:w="667" w:type="pct"/>
            <w:vMerge/>
            <w:hideMark/>
          </w:tcPr>
          <w:p w14:paraId="2ED4F688" w14:textId="77777777" w:rsidR="00500E5C" w:rsidRPr="00500E5C" w:rsidRDefault="00500E5C">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p>
        </w:tc>
        <w:tc>
          <w:tcPr>
            <w:tcW w:w="763" w:type="pct"/>
            <w:vMerge/>
            <w:hideMark/>
          </w:tcPr>
          <w:p w14:paraId="3B029B0B" w14:textId="77777777" w:rsidR="00500E5C" w:rsidRPr="00500E5C" w:rsidRDefault="00500E5C">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p>
        </w:tc>
      </w:tr>
    </w:tbl>
    <w:p w14:paraId="71F0A6D9" w14:textId="77777777" w:rsidR="00B90AC0" w:rsidRDefault="00B90AC0">
      <w:pPr>
        <w:spacing w:line="276" w:lineRule="auto"/>
        <w:jc w:val="both"/>
        <w:rPr>
          <w:rFonts w:ascii="Arial" w:hAnsi="Arial" w:cs="Arial"/>
          <w:iCs/>
          <w:color w:val="000000"/>
        </w:rPr>
      </w:pPr>
    </w:p>
    <w:tbl>
      <w:tblPr>
        <w:tblStyle w:val="Tablaconcuadrcula4-nfasis11"/>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8"/>
        <w:gridCol w:w="1918"/>
        <w:gridCol w:w="1704"/>
        <w:gridCol w:w="2221"/>
        <w:gridCol w:w="1703"/>
      </w:tblGrid>
      <w:tr w:rsidR="006B7505" w:rsidRPr="00DD13FA" w14:paraId="709A46C2" w14:textId="77777777" w:rsidTr="006B7505">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90" w:type="pct"/>
            <w:noWrap/>
            <w:hideMark/>
          </w:tcPr>
          <w:p w14:paraId="09F07A0E" w14:textId="77777777" w:rsidR="00570D8B" w:rsidRPr="00DD13FA" w:rsidRDefault="00570D8B">
            <w:pPr>
              <w:jc w:val="center"/>
              <w:rPr>
                <w:rFonts w:ascii="Arial" w:hAnsi="Arial" w:cs="Arial"/>
                <w:color w:val="000000"/>
                <w:highlight w:val="yellow"/>
              </w:rPr>
            </w:pPr>
            <w:r w:rsidRPr="00DD13FA">
              <w:rPr>
                <w:rFonts w:ascii="Arial" w:hAnsi="Arial" w:cs="Arial"/>
                <w:color w:val="000000"/>
                <w:highlight w:val="yellow"/>
              </w:rPr>
              <w:t>GRUPO</w:t>
            </w:r>
          </w:p>
        </w:tc>
        <w:tc>
          <w:tcPr>
            <w:tcW w:w="968" w:type="pct"/>
            <w:noWrap/>
            <w:hideMark/>
          </w:tcPr>
          <w:p w14:paraId="6987138C" w14:textId="77777777" w:rsidR="00570D8B" w:rsidRPr="00DD13FA" w:rsidRDefault="00570D8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JACCARD</w:t>
            </w:r>
          </w:p>
        </w:tc>
        <w:tc>
          <w:tcPr>
            <w:tcW w:w="860" w:type="pct"/>
            <w:noWrap/>
            <w:hideMark/>
          </w:tcPr>
          <w:p w14:paraId="7E05BEFE" w14:textId="77777777" w:rsidR="00570D8B" w:rsidRPr="00DD13FA" w:rsidRDefault="00570D8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RANGO</w:t>
            </w:r>
          </w:p>
        </w:tc>
        <w:tc>
          <w:tcPr>
            <w:tcW w:w="1121" w:type="pct"/>
            <w:noWrap/>
            <w:hideMark/>
          </w:tcPr>
          <w:p w14:paraId="3D7D0E02" w14:textId="77777777" w:rsidR="00570D8B" w:rsidRPr="00DD13FA" w:rsidRDefault="00570D8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SORENSEN</w:t>
            </w:r>
          </w:p>
        </w:tc>
        <w:tc>
          <w:tcPr>
            <w:tcW w:w="860" w:type="pct"/>
            <w:noWrap/>
            <w:hideMark/>
          </w:tcPr>
          <w:p w14:paraId="018F46C3" w14:textId="77777777" w:rsidR="00570D8B" w:rsidRPr="00DD13FA" w:rsidRDefault="00570D8B">
            <w:pPr>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RANGO</w:t>
            </w:r>
          </w:p>
        </w:tc>
      </w:tr>
      <w:tr w:rsidR="00570D8B" w:rsidRPr="00DD13FA" w14:paraId="13973381" w14:textId="77777777" w:rsidTr="006B750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pct"/>
            <w:noWrap/>
            <w:hideMark/>
          </w:tcPr>
          <w:p w14:paraId="699968DA" w14:textId="77777777" w:rsidR="00570D8B" w:rsidRPr="00DD13FA" w:rsidRDefault="00570D8B">
            <w:pPr>
              <w:rPr>
                <w:rFonts w:ascii="Arial" w:hAnsi="Arial" w:cs="Arial"/>
                <w:color w:val="000000"/>
                <w:highlight w:val="yellow"/>
              </w:rPr>
            </w:pPr>
            <w:r w:rsidRPr="00DD13FA">
              <w:rPr>
                <w:rFonts w:ascii="Arial" w:hAnsi="Arial" w:cs="Arial"/>
                <w:color w:val="000000"/>
                <w:highlight w:val="yellow"/>
              </w:rPr>
              <w:t>Aves</w:t>
            </w:r>
          </w:p>
        </w:tc>
        <w:tc>
          <w:tcPr>
            <w:tcW w:w="0" w:type="pct"/>
            <w:noWrap/>
            <w:hideMark/>
          </w:tcPr>
          <w:p w14:paraId="3D58599F" w14:textId="77777777" w:rsidR="00570D8B" w:rsidRPr="00DD13FA" w:rsidRDefault="00570D8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0.267</w:t>
            </w:r>
          </w:p>
        </w:tc>
        <w:tc>
          <w:tcPr>
            <w:tcW w:w="0" w:type="pct"/>
            <w:noWrap/>
            <w:hideMark/>
          </w:tcPr>
          <w:p w14:paraId="01730E38" w14:textId="77777777" w:rsidR="00570D8B" w:rsidRPr="00DD13FA" w:rsidRDefault="00570D8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BAJO</w:t>
            </w:r>
          </w:p>
        </w:tc>
        <w:tc>
          <w:tcPr>
            <w:tcW w:w="0" w:type="pct"/>
            <w:noWrap/>
            <w:hideMark/>
          </w:tcPr>
          <w:p w14:paraId="35F52B93" w14:textId="77777777" w:rsidR="00570D8B" w:rsidRPr="00DD13FA" w:rsidRDefault="00570D8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0.421</w:t>
            </w:r>
          </w:p>
        </w:tc>
        <w:tc>
          <w:tcPr>
            <w:tcW w:w="0" w:type="pct"/>
            <w:noWrap/>
            <w:hideMark/>
          </w:tcPr>
          <w:p w14:paraId="199566D8" w14:textId="77777777" w:rsidR="00570D8B" w:rsidRPr="00DD13FA" w:rsidRDefault="00570D8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MEDIO</w:t>
            </w:r>
          </w:p>
        </w:tc>
      </w:tr>
      <w:tr w:rsidR="00570D8B" w:rsidRPr="00DD13FA" w14:paraId="4C6BAF31" w14:textId="77777777" w:rsidTr="00570D8B">
        <w:trPr>
          <w:trHeight w:val="315"/>
        </w:trPr>
        <w:tc>
          <w:tcPr>
            <w:cnfStyle w:val="001000000000" w:firstRow="0" w:lastRow="0" w:firstColumn="1" w:lastColumn="0" w:oddVBand="0" w:evenVBand="0" w:oddHBand="0" w:evenHBand="0" w:firstRowFirstColumn="0" w:firstRowLastColumn="0" w:lastRowFirstColumn="0" w:lastRowLastColumn="0"/>
            <w:tcW w:w="1190" w:type="pct"/>
            <w:noWrap/>
            <w:hideMark/>
          </w:tcPr>
          <w:p w14:paraId="2A9F96D5" w14:textId="4CF6DCB5" w:rsidR="00570D8B" w:rsidRPr="00DD13FA" w:rsidRDefault="00B139D4">
            <w:pPr>
              <w:rPr>
                <w:rFonts w:ascii="Arial" w:hAnsi="Arial" w:cs="Arial"/>
                <w:color w:val="000000"/>
                <w:highlight w:val="yellow"/>
              </w:rPr>
            </w:pPr>
            <w:r w:rsidRPr="00DD13FA">
              <w:rPr>
                <w:rFonts w:ascii="Arial" w:hAnsi="Arial" w:cs="Arial"/>
                <w:color w:val="000000"/>
                <w:highlight w:val="yellow"/>
              </w:rPr>
              <w:t>Mamíferos</w:t>
            </w:r>
          </w:p>
        </w:tc>
        <w:tc>
          <w:tcPr>
            <w:tcW w:w="968" w:type="pct"/>
            <w:noWrap/>
            <w:hideMark/>
          </w:tcPr>
          <w:p w14:paraId="476A4158" w14:textId="77777777" w:rsidR="00570D8B" w:rsidRPr="00DD13FA" w:rsidRDefault="00570D8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0.500</w:t>
            </w:r>
          </w:p>
        </w:tc>
        <w:tc>
          <w:tcPr>
            <w:tcW w:w="860" w:type="pct"/>
            <w:noWrap/>
            <w:hideMark/>
          </w:tcPr>
          <w:p w14:paraId="5259B03F" w14:textId="77777777" w:rsidR="00570D8B" w:rsidRPr="00DD13FA" w:rsidRDefault="00570D8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MEDIO</w:t>
            </w:r>
          </w:p>
        </w:tc>
        <w:tc>
          <w:tcPr>
            <w:tcW w:w="1121" w:type="pct"/>
            <w:noWrap/>
            <w:hideMark/>
          </w:tcPr>
          <w:p w14:paraId="55CB5493" w14:textId="77777777" w:rsidR="00570D8B" w:rsidRPr="00DD13FA" w:rsidRDefault="00570D8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0.667</w:t>
            </w:r>
          </w:p>
        </w:tc>
        <w:tc>
          <w:tcPr>
            <w:tcW w:w="860" w:type="pct"/>
            <w:noWrap/>
            <w:hideMark/>
          </w:tcPr>
          <w:p w14:paraId="7478769F" w14:textId="52FEE396" w:rsidR="00570D8B" w:rsidRPr="00DD13FA" w:rsidRDefault="00570D8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MEDIO</w:t>
            </w:r>
          </w:p>
        </w:tc>
      </w:tr>
      <w:tr w:rsidR="00570D8B" w:rsidRPr="00DD13FA" w14:paraId="368251C3" w14:textId="77777777" w:rsidTr="006B750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pct"/>
            <w:noWrap/>
            <w:hideMark/>
          </w:tcPr>
          <w:p w14:paraId="5A2CC756" w14:textId="77777777" w:rsidR="00570D8B" w:rsidRPr="00DD13FA" w:rsidRDefault="00570D8B">
            <w:pPr>
              <w:rPr>
                <w:rFonts w:ascii="Arial" w:hAnsi="Arial" w:cs="Arial"/>
                <w:color w:val="000000"/>
                <w:highlight w:val="yellow"/>
              </w:rPr>
            </w:pPr>
            <w:r w:rsidRPr="00DD13FA">
              <w:rPr>
                <w:rFonts w:ascii="Arial" w:hAnsi="Arial" w:cs="Arial"/>
                <w:color w:val="000000"/>
                <w:highlight w:val="yellow"/>
              </w:rPr>
              <w:t>Reptiles</w:t>
            </w:r>
          </w:p>
        </w:tc>
        <w:tc>
          <w:tcPr>
            <w:tcW w:w="0" w:type="pct"/>
            <w:noWrap/>
            <w:hideMark/>
          </w:tcPr>
          <w:p w14:paraId="02E81499" w14:textId="77777777" w:rsidR="00570D8B" w:rsidRPr="00DD13FA" w:rsidRDefault="00570D8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1.000</w:t>
            </w:r>
          </w:p>
        </w:tc>
        <w:tc>
          <w:tcPr>
            <w:tcW w:w="0" w:type="pct"/>
            <w:noWrap/>
            <w:hideMark/>
          </w:tcPr>
          <w:p w14:paraId="1C6AE9B5" w14:textId="77777777" w:rsidR="00570D8B" w:rsidRPr="00DD13FA" w:rsidRDefault="00570D8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ALTO</w:t>
            </w:r>
          </w:p>
        </w:tc>
        <w:tc>
          <w:tcPr>
            <w:tcW w:w="0" w:type="pct"/>
            <w:noWrap/>
            <w:hideMark/>
          </w:tcPr>
          <w:p w14:paraId="4C947A1B" w14:textId="77777777" w:rsidR="00570D8B" w:rsidRPr="00DD13FA" w:rsidRDefault="00570D8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1.000</w:t>
            </w:r>
          </w:p>
        </w:tc>
        <w:tc>
          <w:tcPr>
            <w:tcW w:w="0" w:type="pct"/>
            <w:noWrap/>
            <w:hideMark/>
          </w:tcPr>
          <w:p w14:paraId="771D34DF" w14:textId="77777777" w:rsidR="00570D8B" w:rsidRPr="00DD13FA" w:rsidRDefault="00570D8B">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ALTO</w:t>
            </w:r>
          </w:p>
        </w:tc>
      </w:tr>
      <w:tr w:rsidR="00570D8B" w14:paraId="7BA9FC83" w14:textId="77777777" w:rsidTr="00570D8B">
        <w:trPr>
          <w:trHeight w:val="315"/>
        </w:trPr>
        <w:tc>
          <w:tcPr>
            <w:cnfStyle w:val="001000000000" w:firstRow="0" w:lastRow="0" w:firstColumn="1" w:lastColumn="0" w:oddVBand="0" w:evenVBand="0" w:oddHBand="0" w:evenHBand="0" w:firstRowFirstColumn="0" w:firstRowLastColumn="0" w:lastRowFirstColumn="0" w:lastRowLastColumn="0"/>
            <w:tcW w:w="1190" w:type="pct"/>
            <w:noWrap/>
            <w:hideMark/>
          </w:tcPr>
          <w:p w14:paraId="40877E55" w14:textId="5E79863A" w:rsidR="00570D8B" w:rsidRPr="00DD13FA" w:rsidRDefault="00371B26">
            <w:pPr>
              <w:rPr>
                <w:rFonts w:ascii="Arial" w:hAnsi="Arial" w:cs="Arial"/>
                <w:color w:val="000000"/>
                <w:highlight w:val="yellow"/>
              </w:rPr>
            </w:pPr>
            <w:r w:rsidRPr="00DD13FA">
              <w:rPr>
                <w:rFonts w:ascii="Arial" w:hAnsi="Arial" w:cs="Arial"/>
                <w:color w:val="000000"/>
                <w:highlight w:val="yellow"/>
              </w:rPr>
              <w:t>Lepidópteros</w:t>
            </w:r>
          </w:p>
        </w:tc>
        <w:tc>
          <w:tcPr>
            <w:tcW w:w="968" w:type="pct"/>
            <w:noWrap/>
            <w:hideMark/>
          </w:tcPr>
          <w:p w14:paraId="29064A36" w14:textId="77777777" w:rsidR="00570D8B" w:rsidRPr="00DD13FA" w:rsidRDefault="00570D8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0.857</w:t>
            </w:r>
          </w:p>
        </w:tc>
        <w:tc>
          <w:tcPr>
            <w:tcW w:w="860" w:type="pct"/>
            <w:noWrap/>
            <w:hideMark/>
          </w:tcPr>
          <w:p w14:paraId="7159D075" w14:textId="77777777" w:rsidR="00570D8B" w:rsidRPr="00DD13FA" w:rsidRDefault="00570D8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ALTO</w:t>
            </w:r>
          </w:p>
        </w:tc>
        <w:tc>
          <w:tcPr>
            <w:tcW w:w="1121" w:type="pct"/>
            <w:noWrap/>
            <w:hideMark/>
          </w:tcPr>
          <w:p w14:paraId="1D9F065A" w14:textId="77777777" w:rsidR="00570D8B" w:rsidRPr="00DD13FA" w:rsidRDefault="00570D8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highlight w:val="yellow"/>
              </w:rPr>
            </w:pPr>
            <w:r w:rsidRPr="00DD13FA">
              <w:rPr>
                <w:rFonts w:ascii="Arial" w:hAnsi="Arial" w:cs="Arial"/>
                <w:color w:val="000000"/>
                <w:highlight w:val="yellow"/>
              </w:rPr>
              <w:t>0.923</w:t>
            </w:r>
          </w:p>
        </w:tc>
        <w:tc>
          <w:tcPr>
            <w:tcW w:w="860" w:type="pct"/>
            <w:noWrap/>
            <w:hideMark/>
          </w:tcPr>
          <w:p w14:paraId="78C36942" w14:textId="77777777" w:rsidR="00570D8B" w:rsidRDefault="00570D8B">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DD13FA">
              <w:rPr>
                <w:rFonts w:ascii="Arial" w:hAnsi="Arial" w:cs="Arial"/>
                <w:color w:val="000000"/>
                <w:highlight w:val="yellow"/>
              </w:rPr>
              <w:t>ALTO</w:t>
            </w:r>
          </w:p>
        </w:tc>
      </w:tr>
    </w:tbl>
    <w:p w14:paraId="26908F06" w14:textId="77777777" w:rsidR="00B90AC0" w:rsidRDefault="00B90AC0" w:rsidP="006B7505">
      <w:pPr>
        <w:spacing w:line="276" w:lineRule="auto"/>
        <w:jc w:val="both"/>
        <w:rPr>
          <w:rFonts w:ascii="Arial" w:hAnsi="Arial" w:cs="Arial"/>
          <w:iCs/>
          <w:color w:val="000000"/>
        </w:rPr>
      </w:pPr>
    </w:p>
    <w:p w14:paraId="09AC3114" w14:textId="2E43426D" w:rsidR="00341561" w:rsidRPr="00DD13FA" w:rsidRDefault="00341561" w:rsidP="00B139D4">
      <w:pPr>
        <w:spacing w:line="276" w:lineRule="auto"/>
        <w:jc w:val="both"/>
        <w:rPr>
          <w:rFonts w:ascii="Arial" w:hAnsi="Arial" w:cs="Arial"/>
          <w:highlight w:val="yellow"/>
        </w:rPr>
      </w:pPr>
      <w:r w:rsidRPr="00DD13FA">
        <w:rPr>
          <w:rFonts w:ascii="Arial" w:hAnsi="Arial" w:cs="Arial"/>
          <w:highlight w:val="yellow"/>
        </w:rPr>
        <w:lastRenderedPageBreak/>
        <w:t xml:space="preserve">La similitud que existe entre el </w:t>
      </w:r>
      <w:r w:rsidR="00895032" w:rsidRPr="00DD13FA">
        <w:rPr>
          <w:rFonts w:ascii="Arial" w:hAnsi="Arial" w:cs="Arial"/>
          <w:highlight w:val="yellow"/>
        </w:rPr>
        <w:t>ACUSTF</w:t>
      </w:r>
      <w:r w:rsidRPr="00DD13FA">
        <w:rPr>
          <w:rFonts w:ascii="Arial" w:hAnsi="Arial" w:cs="Arial"/>
          <w:highlight w:val="yellow"/>
        </w:rPr>
        <w:t xml:space="preserve"> y el sistema ambiental para el grupo de las aves fue de un 0.267 y 0.421 respectivamente a cada índice, valoración baja-media, expresado en valores porcentuales la similitud entre áreas será de un 26% de acuerdo a Jaccard y 42% para el índice de Sorensen.</w:t>
      </w:r>
    </w:p>
    <w:p w14:paraId="2DE37E65" w14:textId="4098FB38" w:rsidR="00341561" w:rsidRPr="00DD13FA" w:rsidRDefault="00341561" w:rsidP="00B139D4">
      <w:pPr>
        <w:spacing w:line="276" w:lineRule="auto"/>
        <w:jc w:val="both"/>
        <w:rPr>
          <w:rFonts w:ascii="Arial" w:hAnsi="Arial" w:cs="Arial"/>
          <w:highlight w:val="yellow"/>
        </w:rPr>
      </w:pPr>
      <w:r w:rsidRPr="00DD13FA">
        <w:rPr>
          <w:rFonts w:ascii="Arial" w:hAnsi="Arial" w:cs="Arial"/>
          <w:highlight w:val="yellow"/>
        </w:rPr>
        <w:t>Para el grupo de los mamíferos la similitud que existen entre áreas fue de un 0.</w:t>
      </w:r>
      <w:r w:rsidR="00B3623E" w:rsidRPr="00DD13FA">
        <w:rPr>
          <w:rFonts w:ascii="Arial" w:hAnsi="Arial" w:cs="Arial"/>
          <w:highlight w:val="yellow"/>
        </w:rPr>
        <w:t>300</w:t>
      </w:r>
      <w:r w:rsidRPr="00DD13FA">
        <w:rPr>
          <w:rFonts w:ascii="Arial" w:hAnsi="Arial" w:cs="Arial"/>
          <w:highlight w:val="yellow"/>
        </w:rPr>
        <w:t xml:space="preserve"> y 0.4</w:t>
      </w:r>
      <w:r w:rsidR="00B3623E" w:rsidRPr="00DD13FA">
        <w:rPr>
          <w:rFonts w:ascii="Arial" w:hAnsi="Arial" w:cs="Arial"/>
          <w:highlight w:val="yellow"/>
        </w:rPr>
        <w:t>62</w:t>
      </w:r>
      <w:r w:rsidRPr="00DD13FA">
        <w:rPr>
          <w:rFonts w:ascii="Arial" w:hAnsi="Arial" w:cs="Arial"/>
          <w:highlight w:val="yellow"/>
        </w:rPr>
        <w:t xml:space="preserve"> correspondiente a cada índice, con valores de rango </w:t>
      </w:r>
      <w:r w:rsidR="00B139D4" w:rsidRPr="00DD13FA">
        <w:rPr>
          <w:rFonts w:ascii="Arial" w:hAnsi="Arial" w:cs="Arial"/>
          <w:highlight w:val="yellow"/>
        </w:rPr>
        <w:t>medios</w:t>
      </w:r>
      <w:r w:rsidRPr="00DD13FA">
        <w:rPr>
          <w:rFonts w:ascii="Arial" w:hAnsi="Arial" w:cs="Arial"/>
          <w:highlight w:val="yellow"/>
        </w:rPr>
        <w:t xml:space="preserve">, valores que al expresarse de manera porcentual resulta una similitud del </w:t>
      </w:r>
      <w:r w:rsidR="00B139D4" w:rsidRPr="00DD13FA">
        <w:rPr>
          <w:rFonts w:ascii="Arial" w:hAnsi="Arial" w:cs="Arial"/>
          <w:highlight w:val="yellow"/>
        </w:rPr>
        <w:t>50</w:t>
      </w:r>
      <w:r w:rsidRPr="00DD13FA">
        <w:rPr>
          <w:rFonts w:ascii="Arial" w:hAnsi="Arial" w:cs="Arial"/>
          <w:highlight w:val="yellow"/>
        </w:rPr>
        <w:t xml:space="preserve"> y </w:t>
      </w:r>
      <w:r w:rsidR="00B139D4" w:rsidRPr="00DD13FA">
        <w:rPr>
          <w:rFonts w:ascii="Arial" w:hAnsi="Arial" w:cs="Arial"/>
          <w:highlight w:val="yellow"/>
        </w:rPr>
        <w:t>66.7</w:t>
      </w:r>
      <w:r w:rsidRPr="00DD13FA">
        <w:rPr>
          <w:rFonts w:ascii="Arial" w:hAnsi="Arial" w:cs="Arial"/>
          <w:highlight w:val="yellow"/>
        </w:rPr>
        <w:t>%.</w:t>
      </w:r>
    </w:p>
    <w:p w14:paraId="0B74B007" w14:textId="2F069146" w:rsidR="00341561" w:rsidRPr="00DD13FA" w:rsidRDefault="00341561" w:rsidP="00B139D4">
      <w:pPr>
        <w:spacing w:line="276" w:lineRule="auto"/>
        <w:jc w:val="both"/>
        <w:rPr>
          <w:rFonts w:ascii="Arial" w:hAnsi="Arial" w:cs="Arial"/>
          <w:highlight w:val="yellow"/>
        </w:rPr>
      </w:pPr>
      <w:r w:rsidRPr="00DD13FA">
        <w:rPr>
          <w:rFonts w:ascii="Arial" w:hAnsi="Arial" w:cs="Arial"/>
          <w:highlight w:val="yellow"/>
        </w:rPr>
        <w:t xml:space="preserve">Para el grupo de los reptiles los índices de similitud utilizados arrojaron valores de </w:t>
      </w:r>
      <w:r w:rsidR="00B3623E" w:rsidRPr="00DD13FA">
        <w:rPr>
          <w:rFonts w:ascii="Arial" w:hAnsi="Arial" w:cs="Arial"/>
          <w:highlight w:val="yellow"/>
        </w:rPr>
        <w:t>1</w:t>
      </w:r>
      <w:r w:rsidRPr="00DD13FA">
        <w:rPr>
          <w:rFonts w:ascii="Arial" w:hAnsi="Arial" w:cs="Arial"/>
          <w:highlight w:val="yellow"/>
        </w:rPr>
        <w:t xml:space="preserve"> y </w:t>
      </w:r>
      <w:r w:rsidR="00B3623E" w:rsidRPr="00DD13FA">
        <w:rPr>
          <w:rFonts w:ascii="Arial" w:hAnsi="Arial" w:cs="Arial"/>
          <w:highlight w:val="yellow"/>
        </w:rPr>
        <w:t>1</w:t>
      </w:r>
      <w:r w:rsidRPr="00DD13FA">
        <w:rPr>
          <w:rFonts w:ascii="Arial" w:hAnsi="Arial" w:cs="Arial"/>
          <w:highlight w:val="yellow"/>
        </w:rPr>
        <w:t xml:space="preserve"> de acuerdo al índice de Jaccard y Sorensen respectivamente, valores </w:t>
      </w:r>
      <w:r w:rsidR="00B3623E" w:rsidRPr="00DD13FA">
        <w:rPr>
          <w:rFonts w:ascii="Arial" w:hAnsi="Arial" w:cs="Arial"/>
          <w:highlight w:val="yellow"/>
        </w:rPr>
        <w:t>altos</w:t>
      </w:r>
      <w:r w:rsidRPr="00DD13FA">
        <w:rPr>
          <w:rFonts w:ascii="Arial" w:hAnsi="Arial" w:cs="Arial"/>
          <w:highlight w:val="yellow"/>
        </w:rPr>
        <w:t xml:space="preserve"> expresados en porcentaje del </w:t>
      </w:r>
      <w:r w:rsidR="00B3623E" w:rsidRPr="00DD13FA">
        <w:rPr>
          <w:rFonts w:ascii="Arial" w:hAnsi="Arial" w:cs="Arial"/>
          <w:highlight w:val="yellow"/>
        </w:rPr>
        <w:t>100</w:t>
      </w:r>
      <w:r w:rsidRPr="00DD13FA">
        <w:rPr>
          <w:rFonts w:ascii="Arial" w:hAnsi="Arial" w:cs="Arial"/>
          <w:highlight w:val="yellow"/>
        </w:rPr>
        <w:t>%.</w:t>
      </w:r>
    </w:p>
    <w:p w14:paraId="1691AD06" w14:textId="0779CF4D" w:rsidR="00341561" w:rsidRDefault="00341561" w:rsidP="006B7505">
      <w:pPr>
        <w:spacing w:line="276" w:lineRule="auto"/>
        <w:rPr>
          <w:rFonts w:ascii="Arial" w:hAnsi="Arial" w:cs="Arial"/>
        </w:rPr>
      </w:pPr>
      <w:r w:rsidRPr="00DD13FA">
        <w:rPr>
          <w:rFonts w:ascii="Arial" w:hAnsi="Arial" w:cs="Arial"/>
          <w:highlight w:val="yellow"/>
        </w:rPr>
        <w:t xml:space="preserve">Para el grupo de los </w:t>
      </w:r>
      <w:r w:rsidR="00424FA0" w:rsidRPr="00DD13FA">
        <w:rPr>
          <w:rFonts w:ascii="Arial" w:hAnsi="Arial" w:cs="Arial"/>
          <w:highlight w:val="yellow"/>
        </w:rPr>
        <w:t xml:space="preserve">lepidópteros </w:t>
      </w:r>
      <w:r w:rsidRPr="00DD13FA">
        <w:rPr>
          <w:rFonts w:ascii="Arial" w:hAnsi="Arial" w:cs="Arial"/>
          <w:highlight w:val="yellow"/>
        </w:rPr>
        <w:t>la similitud entre áreas va de 0</w:t>
      </w:r>
      <w:r w:rsidR="00B139D4" w:rsidRPr="00DD13FA">
        <w:rPr>
          <w:rFonts w:ascii="Arial" w:hAnsi="Arial" w:cs="Arial"/>
          <w:highlight w:val="yellow"/>
        </w:rPr>
        <w:t xml:space="preserve">.857 </w:t>
      </w:r>
      <w:r w:rsidRPr="00DD13FA">
        <w:rPr>
          <w:rFonts w:ascii="Arial" w:hAnsi="Arial" w:cs="Arial"/>
          <w:highlight w:val="yellow"/>
        </w:rPr>
        <w:t>y 0.</w:t>
      </w:r>
      <w:r w:rsidR="00B139D4" w:rsidRPr="00DD13FA">
        <w:rPr>
          <w:rFonts w:ascii="Arial" w:hAnsi="Arial" w:cs="Arial"/>
          <w:highlight w:val="yellow"/>
        </w:rPr>
        <w:t>923</w:t>
      </w:r>
      <w:r w:rsidRPr="00DD13FA">
        <w:rPr>
          <w:rFonts w:ascii="Arial" w:hAnsi="Arial" w:cs="Arial"/>
          <w:highlight w:val="yellow"/>
        </w:rPr>
        <w:t xml:space="preserve"> de acuerdo al índice de Jaccard y Sorensen, los cuales corresponden al </w:t>
      </w:r>
      <w:r w:rsidR="00B139D4" w:rsidRPr="00DD13FA">
        <w:rPr>
          <w:rFonts w:ascii="Arial" w:hAnsi="Arial" w:cs="Arial"/>
          <w:highlight w:val="yellow"/>
        </w:rPr>
        <w:t>85</w:t>
      </w:r>
      <w:r w:rsidRPr="00DD13FA">
        <w:rPr>
          <w:rFonts w:ascii="Arial" w:hAnsi="Arial" w:cs="Arial"/>
          <w:highlight w:val="yellow"/>
        </w:rPr>
        <w:t xml:space="preserve">% y </w:t>
      </w:r>
      <w:r w:rsidR="00B139D4" w:rsidRPr="00DD13FA">
        <w:rPr>
          <w:rFonts w:ascii="Arial" w:hAnsi="Arial" w:cs="Arial"/>
          <w:highlight w:val="yellow"/>
        </w:rPr>
        <w:t>92</w:t>
      </w:r>
      <w:r w:rsidRPr="00DD13FA">
        <w:rPr>
          <w:rFonts w:ascii="Arial" w:hAnsi="Arial" w:cs="Arial"/>
          <w:highlight w:val="yellow"/>
        </w:rPr>
        <w:t>% de similitud entre área</w:t>
      </w:r>
      <w:r w:rsidR="00EA158D" w:rsidRPr="00DD13FA">
        <w:rPr>
          <w:rFonts w:ascii="Arial" w:hAnsi="Arial" w:cs="Arial"/>
          <w:highlight w:val="yellow"/>
        </w:rPr>
        <w:t>s con un valor medio de similitud.</w:t>
      </w:r>
    </w:p>
    <w:p w14:paraId="6DA786A9" w14:textId="373FD29D" w:rsidR="00341561" w:rsidRPr="000C7160" w:rsidRDefault="0043430A" w:rsidP="00341561">
      <w:pPr>
        <w:rPr>
          <w:rFonts w:ascii="Arial" w:hAnsi="Arial" w:cs="Arial"/>
        </w:rPr>
      </w:pPr>
      <w:r>
        <w:rPr>
          <w:rFonts w:ascii="Arial" w:hAnsi="Arial" w:cs="Arial"/>
          <w:iCs/>
          <w:noProof/>
          <w:color w:val="000000"/>
          <w:lang w:val="es-ES" w:eastAsia="es-ES"/>
        </w:rPr>
        <w:drawing>
          <wp:inline distT="0" distB="0" distL="0" distR="0" wp14:anchorId="267F967F" wp14:editId="120993F1">
            <wp:extent cx="6151245" cy="4114800"/>
            <wp:effectExtent l="0" t="0" r="1905" b="0"/>
            <wp:docPr id="18587261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51678" cy="4115090"/>
                    </a:xfrm>
                    <a:prstGeom prst="rect">
                      <a:avLst/>
                    </a:prstGeom>
                    <a:noFill/>
                  </pic:spPr>
                </pic:pic>
              </a:graphicData>
            </a:graphic>
          </wp:inline>
        </w:drawing>
      </w:r>
    </w:p>
    <w:p w14:paraId="4BA533B5" w14:textId="7DD971CB" w:rsidR="0043430A" w:rsidRPr="008F26DF" w:rsidRDefault="0043430A" w:rsidP="008A0DDB">
      <w:pPr>
        <w:pStyle w:val="GRAFICAS"/>
      </w:pPr>
      <w:bookmarkStart w:id="150" w:name="_Toc166502719"/>
      <w:bookmarkStart w:id="151" w:name="_Toc140490548"/>
      <w:bookmarkStart w:id="152" w:name="_Toc166502720"/>
      <w:bookmarkEnd w:id="150"/>
      <w:r w:rsidRPr="008F26DF">
        <w:t xml:space="preserve">Comparativo de similitud por grupos faunísticos en el </w:t>
      </w:r>
      <w:r w:rsidR="00895032">
        <w:t>ACUSTF</w:t>
      </w:r>
      <w:r w:rsidRPr="008F26DF">
        <w:t xml:space="preserve"> y sistema ambiental.</w:t>
      </w:r>
      <w:bookmarkEnd w:id="151"/>
      <w:bookmarkEnd w:id="152"/>
    </w:p>
    <w:p w14:paraId="4147ABE6" w14:textId="77777777" w:rsidR="0043430A" w:rsidRDefault="0043430A" w:rsidP="006B7505">
      <w:pPr>
        <w:spacing w:line="276" w:lineRule="auto"/>
        <w:jc w:val="both"/>
        <w:rPr>
          <w:rFonts w:ascii="Arial" w:hAnsi="Arial" w:cs="Arial"/>
          <w:iCs/>
          <w:color w:val="000000"/>
        </w:rPr>
      </w:pPr>
    </w:p>
    <w:p w14:paraId="0C65CF51" w14:textId="7BF9A825" w:rsidR="00FF50EE" w:rsidRPr="000C7160" w:rsidRDefault="00FF50EE" w:rsidP="00FF50EE">
      <w:pPr>
        <w:pStyle w:val="Ttulo3"/>
        <w:spacing w:before="0" w:line="276" w:lineRule="auto"/>
        <w:rPr>
          <w:rFonts w:cs="Arial"/>
        </w:rPr>
      </w:pPr>
      <w:bookmarkStart w:id="153" w:name="_Toc140490499"/>
      <w:bookmarkStart w:id="154" w:name="_Toc166502451"/>
      <w:r w:rsidRPr="000C7160">
        <w:rPr>
          <w:rFonts w:cs="Arial"/>
        </w:rPr>
        <w:t xml:space="preserve">VI.2.5.- Análisis de la información de la fauna en el </w:t>
      </w:r>
      <w:r w:rsidR="00895032">
        <w:rPr>
          <w:rFonts w:cs="Arial"/>
        </w:rPr>
        <w:t>ACUSTF</w:t>
      </w:r>
      <w:r w:rsidRPr="000C7160">
        <w:rPr>
          <w:rFonts w:cs="Arial"/>
        </w:rPr>
        <w:t xml:space="preserve"> y Sistema Ambiental.</w:t>
      </w:r>
      <w:bookmarkEnd w:id="153"/>
      <w:bookmarkEnd w:id="154"/>
    </w:p>
    <w:p w14:paraId="38CF1B23" w14:textId="77777777" w:rsidR="00FF50EE" w:rsidRPr="000C7160" w:rsidRDefault="00FF50EE" w:rsidP="00FF50EE">
      <w:pPr>
        <w:autoSpaceDE w:val="0"/>
        <w:autoSpaceDN w:val="0"/>
        <w:adjustRightInd w:val="0"/>
        <w:spacing w:line="276" w:lineRule="auto"/>
        <w:jc w:val="both"/>
        <w:rPr>
          <w:rFonts w:ascii="Arial" w:hAnsi="Arial" w:cs="Arial"/>
          <w:b/>
        </w:rPr>
      </w:pPr>
    </w:p>
    <w:p w14:paraId="7C50D6D7" w14:textId="7768F046" w:rsidR="00FF50EE" w:rsidRPr="00DD13FA" w:rsidRDefault="00FF50EE" w:rsidP="00FF50EE">
      <w:pPr>
        <w:autoSpaceDE w:val="0"/>
        <w:autoSpaceDN w:val="0"/>
        <w:adjustRightInd w:val="0"/>
        <w:spacing w:line="276" w:lineRule="auto"/>
        <w:jc w:val="both"/>
        <w:rPr>
          <w:rFonts w:ascii="Arial" w:hAnsi="Arial" w:cs="Arial"/>
          <w:iCs/>
          <w:color w:val="000000"/>
          <w:highlight w:val="yellow"/>
        </w:rPr>
      </w:pPr>
      <w:r w:rsidRPr="00DD13FA">
        <w:rPr>
          <w:rFonts w:ascii="Arial" w:hAnsi="Arial" w:cs="Arial"/>
          <w:iCs/>
          <w:color w:val="000000"/>
          <w:highlight w:val="yellow"/>
        </w:rPr>
        <w:t xml:space="preserve">A manera de conclusión los resultados obtenidos para los grupos faunísticos fueron que para el grupo de las aves en el </w:t>
      </w:r>
      <w:r w:rsidR="00895032" w:rsidRPr="00DD13FA">
        <w:rPr>
          <w:rFonts w:ascii="Arial" w:hAnsi="Arial" w:cs="Arial"/>
          <w:iCs/>
          <w:color w:val="000000"/>
          <w:highlight w:val="yellow"/>
        </w:rPr>
        <w:t>ACUSTF</w:t>
      </w:r>
      <w:r w:rsidRPr="00DD13FA">
        <w:rPr>
          <w:rFonts w:ascii="Arial" w:hAnsi="Arial" w:cs="Arial"/>
          <w:iCs/>
          <w:color w:val="000000"/>
          <w:highlight w:val="yellow"/>
        </w:rPr>
        <w:t xml:space="preserve"> se presentó un avistamiento de 4 especies de las </w:t>
      </w:r>
      <w:r w:rsidRPr="00DD13FA">
        <w:rPr>
          <w:rFonts w:ascii="Arial" w:hAnsi="Arial" w:cs="Arial"/>
          <w:iCs/>
          <w:color w:val="000000"/>
          <w:highlight w:val="yellow"/>
        </w:rPr>
        <w:lastRenderedPageBreak/>
        <w:t xml:space="preserve">cuales la más representativa en cuanto a su abundancia fue </w:t>
      </w:r>
      <w:r w:rsidRPr="00DD13FA">
        <w:rPr>
          <w:rFonts w:ascii="Arial" w:hAnsi="Arial" w:cs="Arial"/>
          <w:i/>
          <w:color w:val="000000"/>
          <w:highlight w:val="yellow"/>
        </w:rPr>
        <w:t>Haemorhous mexicanus</w:t>
      </w:r>
      <w:r w:rsidRPr="00DD13FA">
        <w:rPr>
          <w:rFonts w:ascii="Arial" w:hAnsi="Arial" w:cs="Arial"/>
          <w:iCs/>
          <w:color w:val="000000"/>
          <w:highlight w:val="yellow"/>
        </w:rPr>
        <w:t xml:space="preserve"> con 4 individuos observados, representando así el 57% del total de las especies avistadas en el área que de acuerdo a su densidad por superficie de muestreo se pueden avistar el 0.71 </w:t>
      </w:r>
      <w:proofErr w:type="spellStart"/>
      <w:r w:rsidRPr="00DD13FA">
        <w:rPr>
          <w:rFonts w:ascii="Arial" w:hAnsi="Arial" w:cs="Arial"/>
          <w:iCs/>
          <w:color w:val="000000"/>
          <w:highlight w:val="yellow"/>
        </w:rPr>
        <w:t>ind</w:t>
      </w:r>
      <w:proofErr w:type="spellEnd"/>
      <w:r w:rsidRPr="00DD13FA">
        <w:rPr>
          <w:rFonts w:ascii="Arial" w:hAnsi="Arial" w:cs="Arial"/>
          <w:iCs/>
          <w:color w:val="000000"/>
          <w:highlight w:val="yellow"/>
        </w:rPr>
        <w:t xml:space="preserve">/ha, para el área del sistema ambiental se presentaron 15 especies de la cual la más representativa fue </w:t>
      </w:r>
      <w:r w:rsidRPr="00DD13FA">
        <w:rPr>
          <w:rFonts w:ascii="Arial" w:hAnsi="Arial" w:cs="Arial"/>
          <w:i/>
          <w:color w:val="000000"/>
          <w:highlight w:val="yellow"/>
        </w:rPr>
        <w:t xml:space="preserve">Callipepla squamata </w:t>
      </w:r>
      <w:r w:rsidRPr="00DD13FA">
        <w:rPr>
          <w:rFonts w:ascii="Arial" w:hAnsi="Arial" w:cs="Arial"/>
          <w:iCs/>
          <w:color w:val="000000"/>
          <w:highlight w:val="yellow"/>
        </w:rPr>
        <w:t xml:space="preserve">con 8 individuos observados representando el 22% de las especies presentes, con una densidad de 0.963 </w:t>
      </w:r>
      <w:proofErr w:type="spellStart"/>
      <w:r w:rsidRPr="00DD13FA">
        <w:rPr>
          <w:rFonts w:ascii="Arial" w:hAnsi="Arial" w:cs="Arial"/>
          <w:iCs/>
          <w:color w:val="000000"/>
          <w:highlight w:val="yellow"/>
        </w:rPr>
        <w:t>ind</w:t>
      </w:r>
      <w:proofErr w:type="spellEnd"/>
      <w:r w:rsidRPr="00DD13FA">
        <w:rPr>
          <w:rFonts w:ascii="Arial" w:hAnsi="Arial" w:cs="Arial"/>
          <w:iCs/>
          <w:color w:val="000000"/>
          <w:highlight w:val="yellow"/>
        </w:rPr>
        <w:t xml:space="preserve">/ha. Para este grupo los valores obtenidos para la equidad </w:t>
      </w:r>
      <w:r w:rsidR="0010211A" w:rsidRPr="00DD13FA">
        <w:rPr>
          <w:rFonts w:ascii="Arial" w:hAnsi="Arial" w:cs="Arial"/>
          <w:iCs/>
          <w:color w:val="000000"/>
          <w:highlight w:val="yellow"/>
        </w:rPr>
        <w:t>d</w:t>
      </w:r>
      <w:r w:rsidRPr="00DD13FA">
        <w:rPr>
          <w:rFonts w:ascii="Arial" w:hAnsi="Arial" w:cs="Arial"/>
          <w:iCs/>
          <w:color w:val="000000"/>
          <w:highlight w:val="yellow"/>
        </w:rPr>
        <w:t xml:space="preserve">e las especies fue bajo para el </w:t>
      </w:r>
      <w:r w:rsidR="00895032" w:rsidRPr="00DD13FA">
        <w:rPr>
          <w:rFonts w:ascii="Arial" w:hAnsi="Arial" w:cs="Arial"/>
          <w:iCs/>
          <w:color w:val="000000"/>
          <w:highlight w:val="yellow"/>
        </w:rPr>
        <w:t>ACUSTF</w:t>
      </w:r>
      <w:r w:rsidRPr="00DD13FA">
        <w:rPr>
          <w:rFonts w:ascii="Arial" w:hAnsi="Arial" w:cs="Arial"/>
          <w:iCs/>
          <w:color w:val="000000"/>
          <w:highlight w:val="yellow"/>
        </w:rPr>
        <w:t xml:space="preserve">, a diferencia </w:t>
      </w:r>
      <w:r w:rsidR="0010211A" w:rsidRPr="00DD13FA">
        <w:rPr>
          <w:rFonts w:ascii="Arial" w:hAnsi="Arial" w:cs="Arial"/>
          <w:iCs/>
          <w:color w:val="000000"/>
          <w:highlight w:val="yellow"/>
        </w:rPr>
        <w:t xml:space="preserve">del </w:t>
      </w:r>
      <w:r w:rsidR="00DE44A6" w:rsidRPr="00DD13FA">
        <w:rPr>
          <w:rFonts w:ascii="Arial" w:hAnsi="Arial" w:cs="Arial"/>
          <w:iCs/>
          <w:color w:val="000000"/>
          <w:highlight w:val="yellow"/>
        </w:rPr>
        <w:t>área</w:t>
      </w:r>
      <w:r w:rsidR="0010211A" w:rsidRPr="00DD13FA">
        <w:rPr>
          <w:rFonts w:ascii="Arial" w:hAnsi="Arial" w:cs="Arial"/>
          <w:iCs/>
          <w:color w:val="000000"/>
          <w:highlight w:val="yellow"/>
        </w:rPr>
        <w:t xml:space="preserve"> del sistema ambiental en el cual la equidad de las especie fue </w:t>
      </w:r>
      <w:r w:rsidR="00DE44A6" w:rsidRPr="00DD13FA">
        <w:rPr>
          <w:rFonts w:ascii="Arial" w:hAnsi="Arial" w:cs="Arial"/>
          <w:iCs/>
          <w:color w:val="000000"/>
          <w:highlight w:val="yellow"/>
        </w:rPr>
        <w:t>más</w:t>
      </w:r>
      <w:r w:rsidR="0010211A" w:rsidRPr="00DD13FA">
        <w:rPr>
          <w:rFonts w:ascii="Arial" w:hAnsi="Arial" w:cs="Arial"/>
          <w:iCs/>
          <w:color w:val="000000"/>
          <w:highlight w:val="yellow"/>
        </w:rPr>
        <w:t xml:space="preserve"> representativa con valores medios</w:t>
      </w:r>
      <w:r w:rsidRPr="00DD13FA">
        <w:rPr>
          <w:rFonts w:ascii="Arial" w:hAnsi="Arial" w:cs="Arial"/>
          <w:iCs/>
          <w:color w:val="000000"/>
          <w:highlight w:val="yellow"/>
        </w:rPr>
        <w:t xml:space="preserve">, </w:t>
      </w:r>
      <w:r w:rsidR="0010211A" w:rsidRPr="00DD13FA">
        <w:rPr>
          <w:rFonts w:ascii="Arial" w:hAnsi="Arial" w:cs="Arial"/>
          <w:iCs/>
          <w:color w:val="000000"/>
          <w:highlight w:val="yellow"/>
        </w:rPr>
        <w:t xml:space="preserve">por otra parte para el </w:t>
      </w:r>
      <w:r w:rsidR="00DE44A6" w:rsidRPr="00DD13FA">
        <w:rPr>
          <w:rFonts w:ascii="Arial" w:hAnsi="Arial" w:cs="Arial"/>
          <w:iCs/>
          <w:color w:val="000000"/>
          <w:highlight w:val="yellow"/>
        </w:rPr>
        <w:t>área</w:t>
      </w:r>
      <w:r w:rsidR="0010211A" w:rsidRPr="00DD13FA">
        <w:rPr>
          <w:rFonts w:ascii="Arial" w:hAnsi="Arial" w:cs="Arial"/>
          <w:iCs/>
          <w:color w:val="000000"/>
          <w:highlight w:val="yellow"/>
        </w:rPr>
        <w:t xml:space="preserve"> </w:t>
      </w:r>
      <w:r w:rsidR="00895032" w:rsidRPr="00DD13FA">
        <w:rPr>
          <w:rFonts w:ascii="Arial" w:hAnsi="Arial" w:cs="Arial"/>
          <w:iCs/>
          <w:color w:val="000000"/>
          <w:highlight w:val="yellow"/>
        </w:rPr>
        <w:t>ACUSTF</w:t>
      </w:r>
      <w:r w:rsidR="0010211A" w:rsidRPr="00DD13FA">
        <w:rPr>
          <w:rFonts w:ascii="Arial" w:hAnsi="Arial" w:cs="Arial"/>
          <w:iCs/>
          <w:color w:val="000000"/>
          <w:highlight w:val="yellow"/>
        </w:rPr>
        <w:t xml:space="preserve"> se pueden encontrar especies dominantes </w:t>
      </w:r>
      <w:r w:rsidR="00DE44A6" w:rsidRPr="00DD13FA">
        <w:rPr>
          <w:rFonts w:ascii="Arial" w:hAnsi="Arial" w:cs="Arial"/>
          <w:iCs/>
          <w:color w:val="000000"/>
          <w:highlight w:val="yellow"/>
        </w:rPr>
        <w:t>obteniendo</w:t>
      </w:r>
      <w:r w:rsidR="00536A41" w:rsidRPr="00DD13FA">
        <w:rPr>
          <w:rFonts w:ascii="Arial" w:hAnsi="Arial" w:cs="Arial"/>
          <w:iCs/>
          <w:color w:val="000000"/>
          <w:highlight w:val="yellow"/>
        </w:rPr>
        <w:t xml:space="preserve"> una valoración media, para el </w:t>
      </w:r>
      <w:r w:rsidR="00656DED" w:rsidRPr="00DD13FA">
        <w:rPr>
          <w:rFonts w:ascii="Arial" w:hAnsi="Arial" w:cs="Arial"/>
          <w:iCs/>
          <w:color w:val="000000"/>
          <w:highlight w:val="yellow"/>
        </w:rPr>
        <w:t>área</w:t>
      </w:r>
      <w:r w:rsidR="00536A41" w:rsidRPr="00DD13FA">
        <w:rPr>
          <w:rFonts w:ascii="Arial" w:hAnsi="Arial" w:cs="Arial"/>
          <w:iCs/>
          <w:color w:val="000000"/>
          <w:highlight w:val="yellow"/>
        </w:rPr>
        <w:t xml:space="preserve"> del sistema ambiental no cuenta con especies </w:t>
      </w:r>
      <w:r w:rsidR="00656DED" w:rsidRPr="00DD13FA">
        <w:rPr>
          <w:rFonts w:ascii="Arial" w:hAnsi="Arial" w:cs="Arial"/>
          <w:iCs/>
          <w:color w:val="000000"/>
          <w:highlight w:val="yellow"/>
        </w:rPr>
        <w:t xml:space="preserve">dominantes siendo sus valores bajos por lo cual en esta </w:t>
      </w:r>
      <w:r w:rsidR="00E80884" w:rsidRPr="00DD13FA">
        <w:rPr>
          <w:rFonts w:ascii="Arial" w:hAnsi="Arial" w:cs="Arial"/>
          <w:iCs/>
          <w:color w:val="000000"/>
          <w:highlight w:val="yellow"/>
        </w:rPr>
        <w:t>área</w:t>
      </w:r>
      <w:r w:rsidR="00656DED" w:rsidRPr="00DD13FA">
        <w:rPr>
          <w:rFonts w:ascii="Arial" w:hAnsi="Arial" w:cs="Arial"/>
          <w:iCs/>
          <w:color w:val="000000"/>
          <w:highlight w:val="yellow"/>
        </w:rPr>
        <w:t xml:space="preserve"> podemos </w:t>
      </w:r>
      <w:r w:rsidR="00E80884" w:rsidRPr="00DD13FA">
        <w:rPr>
          <w:rFonts w:ascii="Arial" w:hAnsi="Arial" w:cs="Arial"/>
          <w:iCs/>
          <w:color w:val="000000"/>
          <w:highlight w:val="yellow"/>
        </w:rPr>
        <w:t>encontrará</w:t>
      </w:r>
      <w:r w:rsidR="00656DED" w:rsidRPr="00DD13FA">
        <w:rPr>
          <w:rFonts w:ascii="Arial" w:hAnsi="Arial" w:cs="Arial"/>
          <w:iCs/>
          <w:color w:val="000000"/>
          <w:highlight w:val="yellow"/>
        </w:rPr>
        <w:t xml:space="preserve"> a las especies con valore</w:t>
      </w:r>
      <w:r w:rsidR="00E80884" w:rsidRPr="00DD13FA">
        <w:rPr>
          <w:rFonts w:ascii="Arial" w:hAnsi="Arial" w:cs="Arial"/>
          <w:iCs/>
          <w:color w:val="000000"/>
          <w:highlight w:val="yellow"/>
        </w:rPr>
        <w:t>s</w:t>
      </w:r>
      <w:r w:rsidR="00656DED" w:rsidRPr="00DD13FA">
        <w:rPr>
          <w:rFonts w:ascii="Arial" w:hAnsi="Arial" w:cs="Arial"/>
          <w:iCs/>
          <w:color w:val="000000"/>
          <w:highlight w:val="yellow"/>
        </w:rPr>
        <w:t xml:space="preserve"> homogéneos entre </w:t>
      </w:r>
      <w:r w:rsidR="00E80884" w:rsidRPr="00DD13FA">
        <w:rPr>
          <w:rFonts w:ascii="Arial" w:hAnsi="Arial" w:cs="Arial"/>
          <w:iCs/>
          <w:color w:val="000000"/>
          <w:highlight w:val="yellow"/>
        </w:rPr>
        <w:t>sí</w:t>
      </w:r>
      <w:r w:rsidR="00536A41" w:rsidRPr="00DD13FA">
        <w:rPr>
          <w:rFonts w:ascii="Arial" w:hAnsi="Arial" w:cs="Arial"/>
          <w:iCs/>
          <w:color w:val="000000"/>
          <w:highlight w:val="yellow"/>
        </w:rPr>
        <w:t xml:space="preserve"> </w:t>
      </w:r>
      <w:r w:rsidRPr="00DD13FA">
        <w:rPr>
          <w:rFonts w:ascii="Arial" w:hAnsi="Arial" w:cs="Arial"/>
          <w:iCs/>
          <w:color w:val="000000"/>
          <w:highlight w:val="yellow"/>
        </w:rPr>
        <w:t xml:space="preserve">, para la biodiversidad de especies de aves fue baja para el área </w:t>
      </w:r>
      <w:r w:rsidR="00895032" w:rsidRPr="00DD13FA">
        <w:rPr>
          <w:rFonts w:ascii="Arial" w:hAnsi="Arial" w:cs="Arial"/>
          <w:iCs/>
          <w:color w:val="000000"/>
          <w:highlight w:val="yellow"/>
        </w:rPr>
        <w:t>ACUSTF</w:t>
      </w:r>
      <w:r w:rsidRPr="00DD13FA">
        <w:rPr>
          <w:rFonts w:ascii="Arial" w:hAnsi="Arial" w:cs="Arial"/>
          <w:iCs/>
          <w:color w:val="000000"/>
          <w:highlight w:val="yellow"/>
        </w:rPr>
        <w:t xml:space="preserve"> y medio-alto para el área del sistema ambiental, por lo cual en cuanto a la biodiversidad el sistema ambiental cuentan con mayor riqueza de especies siendo un poco más representativa. La similitud que tienen ambas áreas para el grupo de las aves de entre el </w:t>
      </w:r>
      <w:r w:rsidR="00E80884" w:rsidRPr="00DD13FA">
        <w:rPr>
          <w:rFonts w:ascii="Arial" w:hAnsi="Arial" w:cs="Arial"/>
          <w:iCs/>
          <w:color w:val="000000"/>
          <w:highlight w:val="yellow"/>
        </w:rPr>
        <w:t>26</w:t>
      </w:r>
      <w:r w:rsidRPr="00DD13FA">
        <w:rPr>
          <w:rFonts w:ascii="Arial" w:hAnsi="Arial" w:cs="Arial"/>
          <w:iCs/>
          <w:color w:val="000000"/>
          <w:highlight w:val="yellow"/>
        </w:rPr>
        <w:t xml:space="preserve"> y </w:t>
      </w:r>
      <w:r w:rsidR="00E80884" w:rsidRPr="00DD13FA">
        <w:rPr>
          <w:rFonts w:ascii="Arial" w:hAnsi="Arial" w:cs="Arial"/>
          <w:iCs/>
          <w:color w:val="000000"/>
          <w:highlight w:val="yellow"/>
        </w:rPr>
        <w:t>42</w:t>
      </w:r>
      <w:r w:rsidRPr="00DD13FA">
        <w:rPr>
          <w:rFonts w:ascii="Arial" w:hAnsi="Arial" w:cs="Arial"/>
          <w:iCs/>
          <w:color w:val="000000"/>
          <w:highlight w:val="yellow"/>
        </w:rPr>
        <w:t>% de similitud.</w:t>
      </w:r>
    </w:p>
    <w:p w14:paraId="444F0119" w14:textId="77777777" w:rsidR="00FF50EE" w:rsidRPr="00DD13FA" w:rsidRDefault="00FF50EE" w:rsidP="00FF50EE">
      <w:pPr>
        <w:autoSpaceDE w:val="0"/>
        <w:autoSpaceDN w:val="0"/>
        <w:adjustRightInd w:val="0"/>
        <w:spacing w:line="276" w:lineRule="auto"/>
        <w:jc w:val="both"/>
        <w:rPr>
          <w:rFonts w:ascii="Arial" w:hAnsi="Arial" w:cs="Arial"/>
          <w:iCs/>
          <w:color w:val="000000"/>
          <w:highlight w:val="yellow"/>
        </w:rPr>
      </w:pPr>
    </w:p>
    <w:p w14:paraId="25E9F3D3" w14:textId="79ADC89C" w:rsidR="00FF50EE" w:rsidRPr="00DD13FA" w:rsidRDefault="00FF50EE" w:rsidP="00FF50EE">
      <w:pPr>
        <w:autoSpaceDE w:val="0"/>
        <w:autoSpaceDN w:val="0"/>
        <w:adjustRightInd w:val="0"/>
        <w:spacing w:line="276" w:lineRule="auto"/>
        <w:jc w:val="both"/>
        <w:rPr>
          <w:rFonts w:ascii="Arial" w:hAnsi="Arial" w:cs="Arial"/>
          <w:iCs/>
          <w:color w:val="000000"/>
          <w:highlight w:val="yellow"/>
        </w:rPr>
      </w:pPr>
      <w:r w:rsidRPr="00DD13FA">
        <w:rPr>
          <w:rFonts w:ascii="Arial" w:hAnsi="Arial" w:cs="Arial"/>
          <w:iCs/>
          <w:color w:val="000000"/>
          <w:highlight w:val="yellow"/>
        </w:rPr>
        <w:t xml:space="preserve">Para el grupo de los mamíferos en el </w:t>
      </w:r>
      <w:r w:rsidR="00895032" w:rsidRPr="00DD13FA">
        <w:rPr>
          <w:rFonts w:ascii="Arial" w:hAnsi="Arial" w:cs="Arial"/>
          <w:iCs/>
          <w:color w:val="000000"/>
          <w:highlight w:val="yellow"/>
        </w:rPr>
        <w:t>ACUSTF</w:t>
      </w:r>
      <w:r w:rsidRPr="00DD13FA">
        <w:rPr>
          <w:rFonts w:ascii="Arial" w:hAnsi="Arial" w:cs="Arial"/>
          <w:iCs/>
          <w:color w:val="000000"/>
          <w:highlight w:val="yellow"/>
        </w:rPr>
        <w:t xml:space="preserve"> se presentaron un total de </w:t>
      </w:r>
      <w:r w:rsidR="001C0B8C" w:rsidRPr="00DD13FA">
        <w:rPr>
          <w:rFonts w:ascii="Arial" w:hAnsi="Arial" w:cs="Arial"/>
          <w:iCs/>
          <w:color w:val="000000"/>
          <w:highlight w:val="yellow"/>
        </w:rPr>
        <w:t>3</w:t>
      </w:r>
      <w:r w:rsidRPr="00DD13FA">
        <w:rPr>
          <w:rFonts w:ascii="Arial" w:hAnsi="Arial" w:cs="Arial"/>
          <w:iCs/>
          <w:color w:val="000000"/>
          <w:highlight w:val="yellow"/>
        </w:rPr>
        <w:t xml:space="preserve"> especies, siendo la especie más representativa para este grupo </w:t>
      </w:r>
      <w:r w:rsidR="001C0B8C" w:rsidRPr="00DD13FA">
        <w:rPr>
          <w:rFonts w:ascii="Arial" w:hAnsi="Arial" w:cs="Arial"/>
          <w:i/>
          <w:color w:val="000000"/>
          <w:highlight w:val="yellow"/>
        </w:rPr>
        <w:t>Sylvilagus audubonii</w:t>
      </w:r>
      <w:r w:rsidRPr="00DD13FA">
        <w:rPr>
          <w:rFonts w:ascii="Arial" w:hAnsi="Arial" w:cs="Arial"/>
          <w:i/>
          <w:color w:val="000000"/>
          <w:highlight w:val="yellow"/>
        </w:rPr>
        <w:t xml:space="preserve"> </w:t>
      </w:r>
      <w:r w:rsidRPr="00DD13FA">
        <w:rPr>
          <w:rFonts w:ascii="Arial" w:hAnsi="Arial" w:cs="Arial"/>
          <w:iCs/>
          <w:color w:val="000000"/>
          <w:highlight w:val="yellow"/>
        </w:rPr>
        <w:t xml:space="preserve">con </w:t>
      </w:r>
      <w:r w:rsidR="001C0B8C" w:rsidRPr="00DD13FA">
        <w:rPr>
          <w:rFonts w:ascii="Arial" w:hAnsi="Arial" w:cs="Arial"/>
          <w:iCs/>
          <w:color w:val="000000"/>
          <w:highlight w:val="yellow"/>
        </w:rPr>
        <w:t>2</w:t>
      </w:r>
      <w:r w:rsidRPr="00DD13FA">
        <w:rPr>
          <w:rFonts w:ascii="Arial" w:hAnsi="Arial" w:cs="Arial"/>
          <w:iCs/>
          <w:color w:val="000000"/>
          <w:highlight w:val="yellow"/>
        </w:rPr>
        <w:t xml:space="preserve"> individuos avistados representando un </w:t>
      </w:r>
      <w:r w:rsidR="001C0B8C" w:rsidRPr="00DD13FA">
        <w:rPr>
          <w:rFonts w:ascii="Arial" w:hAnsi="Arial" w:cs="Arial"/>
          <w:iCs/>
          <w:color w:val="000000"/>
          <w:highlight w:val="yellow"/>
        </w:rPr>
        <w:t>50</w:t>
      </w:r>
      <w:r w:rsidRPr="00DD13FA">
        <w:rPr>
          <w:rFonts w:ascii="Arial" w:hAnsi="Arial" w:cs="Arial"/>
          <w:iCs/>
          <w:color w:val="000000"/>
          <w:highlight w:val="yellow"/>
        </w:rPr>
        <w:t xml:space="preserve">% del total de las especies avistadas, con una densidad de </w:t>
      </w:r>
      <w:r w:rsidR="001C0B8C" w:rsidRPr="00DD13FA">
        <w:rPr>
          <w:rFonts w:ascii="Arial" w:hAnsi="Arial" w:cs="Arial"/>
          <w:iCs/>
          <w:color w:val="000000"/>
          <w:highlight w:val="yellow"/>
        </w:rPr>
        <w:t xml:space="preserve">0.36 </w:t>
      </w:r>
      <w:proofErr w:type="spellStart"/>
      <w:r w:rsidRPr="00DD13FA">
        <w:rPr>
          <w:rFonts w:ascii="Arial" w:hAnsi="Arial" w:cs="Arial"/>
          <w:iCs/>
          <w:color w:val="000000"/>
          <w:highlight w:val="yellow"/>
        </w:rPr>
        <w:t>ind</w:t>
      </w:r>
      <w:proofErr w:type="spellEnd"/>
      <w:r w:rsidRPr="00DD13FA">
        <w:rPr>
          <w:rFonts w:ascii="Arial" w:hAnsi="Arial" w:cs="Arial"/>
          <w:iCs/>
          <w:color w:val="000000"/>
          <w:highlight w:val="yellow"/>
        </w:rPr>
        <w:t xml:space="preserve">/ha. En el área del sistema ambiental se presentó un total de </w:t>
      </w:r>
      <w:r w:rsidR="001C0B8C" w:rsidRPr="00DD13FA">
        <w:rPr>
          <w:rFonts w:ascii="Arial" w:hAnsi="Arial" w:cs="Arial"/>
          <w:iCs/>
          <w:color w:val="000000"/>
          <w:highlight w:val="yellow"/>
        </w:rPr>
        <w:t>6</w:t>
      </w:r>
      <w:r w:rsidRPr="00DD13FA">
        <w:rPr>
          <w:rFonts w:ascii="Arial" w:hAnsi="Arial" w:cs="Arial"/>
          <w:iCs/>
          <w:color w:val="000000"/>
          <w:highlight w:val="yellow"/>
        </w:rPr>
        <w:t xml:space="preserve"> especies registradas, la especie más representativa dentro de este grupo fue </w:t>
      </w:r>
      <w:r w:rsidR="000B4244" w:rsidRPr="00DD13FA">
        <w:rPr>
          <w:rFonts w:ascii="Arial" w:hAnsi="Arial" w:cs="Arial"/>
          <w:i/>
          <w:color w:val="000000"/>
          <w:highlight w:val="yellow"/>
        </w:rPr>
        <w:t xml:space="preserve">Sylvilagus audubonii </w:t>
      </w:r>
      <w:r w:rsidRPr="00DD13FA">
        <w:rPr>
          <w:rFonts w:ascii="Arial" w:hAnsi="Arial" w:cs="Arial"/>
          <w:iCs/>
          <w:color w:val="000000"/>
          <w:highlight w:val="yellow"/>
        </w:rPr>
        <w:t xml:space="preserve">con </w:t>
      </w:r>
      <w:r w:rsidR="000B4244" w:rsidRPr="00DD13FA">
        <w:rPr>
          <w:rFonts w:ascii="Arial" w:hAnsi="Arial" w:cs="Arial"/>
          <w:iCs/>
          <w:color w:val="000000"/>
          <w:highlight w:val="yellow"/>
        </w:rPr>
        <w:t>5</w:t>
      </w:r>
      <w:r w:rsidRPr="00DD13FA">
        <w:rPr>
          <w:rFonts w:ascii="Arial" w:hAnsi="Arial" w:cs="Arial"/>
          <w:iCs/>
          <w:color w:val="000000"/>
          <w:highlight w:val="yellow"/>
        </w:rPr>
        <w:t xml:space="preserve"> individuos avistados representando del total de las especies un </w:t>
      </w:r>
      <w:r w:rsidR="000B4244" w:rsidRPr="00DD13FA">
        <w:rPr>
          <w:rFonts w:ascii="Arial" w:hAnsi="Arial" w:cs="Arial"/>
          <w:iCs/>
          <w:color w:val="000000"/>
          <w:highlight w:val="yellow"/>
        </w:rPr>
        <w:t>50</w:t>
      </w:r>
      <w:r w:rsidRPr="00DD13FA">
        <w:rPr>
          <w:rFonts w:ascii="Arial" w:hAnsi="Arial" w:cs="Arial"/>
          <w:iCs/>
          <w:color w:val="000000"/>
          <w:highlight w:val="yellow"/>
        </w:rPr>
        <w:t xml:space="preserve">%, la densidad más representativa fue de </w:t>
      </w:r>
      <w:r w:rsidR="000B4244" w:rsidRPr="00DD13FA">
        <w:rPr>
          <w:rFonts w:ascii="Arial" w:hAnsi="Arial" w:cs="Arial"/>
          <w:iCs/>
          <w:color w:val="000000"/>
          <w:highlight w:val="yellow"/>
        </w:rPr>
        <w:t>0.602</w:t>
      </w:r>
      <w:r w:rsidRPr="00DD13FA">
        <w:rPr>
          <w:rFonts w:ascii="Arial" w:hAnsi="Arial" w:cs="Arial"/>
          <w:iCs/>
          <w:color w:val="000000"/>
          <w:highlight w:val="yellow"/>
        </w:rPr>
        <w:t xml:space="preserve"> </w:t>
      </w:r>
      <w:proofErr w:type="spellStart"/>
      <w:r w:rsidRPr="00DD13FA">
        <w:rPr>
          <w:rFonts w:ascii="Arial" w:hAnsi="Arial" w:cs="Arial"/>
          <w:iCs/>
          <w:color w:val="000000"/>
          <w:highlight w:val="yellow"/>
        </w:rPr>
        <w:t>ind</w:t>
      </w:r>
      <w:proofErr w:type="spellEnd"/>
      <w:r w:rsidRPr="00DD13FA">
        <w:rPr>
          <w:rFonts w:ascii="Arial" w:hAnsi="Arial" w:cs="Arial"/>
          <w:iCs/>
          <w:color w:val="000000"/>
          <w:highlight w:val="yellow"/>
        </w:rPr>
        <w:t xml:space="preserve">/ha. En cuanto a la equidad se presentó una equidad baja-alta para el </w:t>
      </w:r>
      <w:r w:rsidR="00895032" w:rsidRPr="00DD13FA">
        <w:rPr>
          <w:rFonts w:ascii="Arial" w:hAnsi="Arial" w:cs="Arial"/>
          <w:iCs/>
          <w:color w:val="000000"/>
          <w:highlight w:val="yellow"/>
        </w:rPr>
        <w:t>ACUSTF</w:t>
      </w:r>
      <w:r w:rsidRPr="00DD13FA">
        <w:rPr>
          <w:rFonts w:ascii="Arial" w:hAnsi="Arial" w:cs="Arial"/>
          <w:iCs/>
          <w:color w:val="000000"/>
          <w:highlight w:val="yellow"/>
        </w:rPr>
        <w:t xml:space="preserve">, el sistema ambiental siendo el área del sistema ambiental la que presento una mayor equidad de especies valorando este resultado como una equidad media-alta, así mismo se presentaron más especies dominantes en el área </w:t>
      </w:r>
      <w:r w:rsidR="00895032" w:rsidRPr="00DD13FA">
        <w:rPr>
          <w:rFonts w:ascii="Arial" w:hAnsi="Arial" w:cs="Arial"/>
          <w:iCs/>
          <w:color w:val="000000"/>
          <w:highlight w:val="yellow"/>
        </w:rPr>
        <w:t>ACUSTF</w:t>
      </w:r>
      <w:r w:rsidRPr="00DD13FA">
        <w:rPr>
          <w:rFonts w:ascii="Arial" w:hAnsi="Arial" w:cs="Arial"/>
          <w:iCs/>
          <w:color w:val="000000"/>
          <w:highlight w:val="yellow"/>
        </w:rPr>
        <w:t xml:space="preserve"> en comparación con el sistema ambiental teniendo valores </w:t>
      </w:r>
      <w:r w:rsidR="00DA3A38" w:rsidRPr="00DD13FA">
        <w:rPr>
          <w:rFonts w:ascii="Arial" w:hAnsi="Arial" w:cs="Arial"/>
          <w:iCs/>
          <w:color w:val="000000"/>
          <w:highlight w:val="yellow"/>
        </w:rPr>
        <w:t>bajos-</w:t>
      </w:r>
      <w:r w:rsidRPr="00DD13FA">
        <w:rPr>
          <w:rFonts w:ascii="Arial" w:hAnsi="Arial" w:cs="Arial"/>
          <w:iCs/>
          <w:color w:val="000000"/>
          <w:highlight w:val="yellow"/>
        </w:rPr>
        <w:t xml:space="preserve">medios de dominancia, la biodiversidad o riqueza de especies para el área </w:t>
      </w:r>
      <w:r w:rsidR="00895032" w:rsidRPr="00DD13FA">
        <w:rPr>
          <w:rFonts w:ascii="Arial" w:hAnsi="Arial" w:cs="Arial"/>
          <w:iCs/>
          <w:color w:val="000000"/>
          <w:highlight w:val="yellow"/>
        </w:rPr>
        <w:t>ACUSTF</w:t>
      </w:r>
      <w:r w:rsidRPr="00DD13FA">
        <w:rPr>
          <w:rFonts w:ascii="Arial" w:hAnsi="Arial" w:cs="Arial"/>
          <w:iCs/>
          <w:color w:val="000000"/>
          <w:highlight w:val="yellow"/>
        </w:rPr>
        <w:t xml:space="preserve"> fue baja</w:t>
      </w:r>
      <w:r w:rsidR="00DA3A38" w:rsidRPr="00DD13FA">
        <w:rPr>
          <w:rFonts w:ascii="Arial" w:hAnsi="Arial" w:cs="Arial"/>
          <w:iCs/>
          <w:color w:val="000000"/>
          <w:highlight w:val="yellow"/>
        </w:rPr>
        <w:t>-media</w:t>
      </w:r>
      <w:r w:rsidRPr="00DD13FA">
        <w:rPr>
          <w:rFonts w:ascii="Arial" w:hAnsi="Arial" w:cs="Arial"/>
          <w:iCs/>
          <w:color w:val="000000"/>
          <w:highlight w:val="yellow"/>
        </w:rPr>
        <w:t>, por lo cual no se cuenta con una riqueza de especies representativa para este grupo</w:t>
      </w:r>
      <w:r w:rsidR="00DA3A38" w:rsidRPr="00DD13FA">
        <w:rPr>
          <w:rFonts w:ascii="Arial" w:hAnsi="Arial" w:cs="Arial"/>
          <w:iCs/>
          <w:color w:val="000000"/>
          <w:highlight w:val="yellow"/>
        </w:rPr>
        <w:t xml:space="preserve"> a diferencia del área del sistema ambiental donde la riqueza de especies fue más representativa con valores medios</w:t>
      </w:r>
      <w:r w:rsidRPr="00DD13FA">
        <w:rPr>
          <w:rFonts w:ascii="Arial" w:hAnsi="Arial" w:cs="Arial"/>
          <w:iCs/>
          <w:color w:val="000000"/>
          <w:highlight w:val="yellow"/>
        </w:rPr>
        <w:t>. La similitud que existe entre áreas de muestreo en cuanto a las especies de mamíferos que se distribuyen en el área es de un rango</w:t>
      </w:r>
      <w:r w:rsidR="00B139D4" w:rsidRPr="00DD13FA">
        <w:rPr>
          <w:rFonts w:ascii="Arial" w:hAnsi="Arial" w:cs="Arial"/>
          <w:iCs/>
          <w:color w:val="000000"/>
          <w:highlight w:val="yellow"/>
        </w:rPr>
        <w:t xml:space="preserve"> </w:t>
      </w:r>
      <w:r w:rsidR="007B49EE" w:rsidRPr="00DD13FA">
        <w:rPr>
          <w:rFonts w:ascii="Arial" w:hAnsi="Arial" w:cs="Arial"/>
          <w:iCs/>
          <w:color w:val="000000"/>
          <w:highlight w:val="yellow"/>
        </w:rPr>
        <w:t>media</w:t>
      </w:r>
      <w:r w:rsidRPr="00DD13FA">
        <w:rPr>
          <w:rFonts w:ascii="Arial" w:hAnsi="Arial" w:cs="Arial"/>
          <w:iCs/>
          <w:color w:val="000000"/>
          <w:highlight w:val="yellow"/>
        </w:rPr>
        <w:t xml:space="preserve"> resultando que las áreas son de un </w:t>
      </w:r>
      <w:r w:rsidR="00B139D4" w:rsidRPr="00DD13FA">
        <w:rPr>
          <w:rFonts w:ascii="Arial" w:hAnsi="Arial" w:cs="Arial"/>
          <w:iCs/>
          <w:color w:val="000000"/>
          <w:highlight w:val="yellow"/>
        </w:rPr>
        <w:t>50</w:t>
      </w:r>
      <w:r w:rsidRPr="00DD13FA">
        <w:rPr>
          <w:rFonts w:ascii="Arial" w:hAnsi="Arial" w:cs="Arial"/>
          <w:iCs/>
          <w:color w:val="000000"/>
          <w:highlight w:val="yellow"/>
        </w:rPr>
        <w:t xml:space="preserve"> al </w:t>
      </w:r>
      <w:r w:rsidR="00B139D4" w:rsidRPr="00DD13FA">
        <w:rPr>
          <w:rFonts w:ascii="Arial" w:hAnsi="Arial" w:cs="Arial"/>
          <w:iCs/>
          <w:color w:val="000000"/>
          <w:highlight w:val="yellow"/>
        </w:rPr>
        <w:t>66.7</w:t>
      </w:r>
      <w:r w:rsidRPr="00DD13FA">
        <w:rPr>
          <w:rFonts w:ascii="Arial" w:hAnsi="Arial" w:cs="Arial"/>
          <w:iCs/>
          <w:color w:val="000000"/>
          <w:highlight w:val="yellow"/>
        </w:rPr>
        <w:t>% similares entre sí.</w:t>
      </w:r>
    </w:p>
    <w:p w14:paraId="1B3BB408" w14:textId="77777777" w:rsidR="00FF50EE" w:rsidRPr="00DD13FA" w:rsidRDefault="00FF50EE" w:rsidP="00FF50EE">
      <w:pPr>
        <w:autoSpaceDE w:val="0"/>
        <w:autoSpaceDN w:val="0"/>
        <w:adjustRightInd w:val="0"/>
        <w:spacing w:line="276" w:lineRule="auto"/>
        <w:jc w:val="both"/>
        <w:rPr>
          <w:rFonts w:ascii="Arial" w:hAnsi="Arial" w:cs="Arial"/>
          <w:iCs/>
          <w:color w:val="000000"/>
          <w:highlight w:val="yellow"/>
        </w:rPr>
      </w:pPr>
    </w:p>
    <w:p w14:paraId="5C764A3B" w14:textId="263FBAE4" w:rsidR="00FF50EE" w:rsidRPr="00DD13FA" w:rsidRDefault="00FF50EE" w:rsidP="00FF50EE">
      <w:pPr>
        <w:autoSpaceDE w:val="0"/>
        <w:autoSpaceDN w:val="0"/>
        <w:adjustRightInd w:val="0"/>
        <w:spacing w:line="276" w:lineRule="auto"/>
        <w:jc w:val="both"/>
        <w:rPr>
          <w:rFonts w:ascii="Arial" w:hAnsi="Arial" w:cs="Arial"/>
          <w:iCs/>
          <w:color w:val="000000"/>
          <w:highlight w:val="yellow"/>
        </w:rPr>
      </w:pPr>
      <w:r w:rsidRPr="00DD13FA">
        <w:rPr>
          <w:rFonts w:ascii="Arial" w:hAnsi="Arial" w:cs="Arial"/>
          <w:iCs/>
          <w:color w:val="000000"/>
          <w:highlight w:val="yellow"/>
        </w:rPr>
        <w:t xml:space="preserve">Para el grupo de los reptiles en el </w:t>
      </w:r>
      <w:r w:rsidR="00895032" w:rsidRPr="00DD13FA">
        <w:rPr>
          <w:rFonts w:ascii="Arial" w:hAnsi="Arial" w:cs="Arial"/>
          <w:iCs/>
          <w:color w:val="000000"/>
          <w:highlight w:val="yellow"/>
        </w:rPr>
        <w:t>ACUSTF</w:t>
      </w:r>
      <w:r w:rsidRPr="00DD13FA">
        <w:rPr>
          <w:rFonts w:ascii="Arial" w:hAnsi="Arial" w:cs="Arial"/>
          <w:iCs/>
          <w:color w:val="000000"/>
          <w:highlight w:val="yellow"/>
        </w:rPr>
        <w:t xml:space="preserve"> se presentó un total de </w:t>
      </w:r>
      <w:r w:rsidR="008A78CB" w:rsidRPr="00DD13FA">
        <w:rPr>
          <w:rFonts w:ascii="Arial" w:hAnsi="Arial" w:cs="Arial"/>
          <w:iCs/>
          <w:color w:val="000000"/>
          <w:highlight w:val="yellow"/>
        </w:rPr>
        <w:t>3</w:t>
      </w:r>
      <w:r w:rsidRPr="00DD13FA">
        <w:rPr>
          <w:rFonts w:ascii="Arial" w:hAnsi="Arial" w:cs="Arial"/>
          <w:iCs/>
          <w:color w:val="000000"/>
          <w:highlight w:val="yellow"/>
        </w:rPr>
        <w:t xml:space="preserve"> especies de las cuales la especie más representativa fue </w:t>
      </w:r>
      <w:r w:rsidRPr="00DD13FA">
        <w:rPr>
          <w:rFonts w:ascii="Arial" w:hAnsi="Arial" w:cs="Arial"/>
          <w:i/>
          <w:color w:val="000000"/>
          <w:highlight w:val="yellow"/>
        </w:rPr>
        <w:t xml:space="preserve">Aspidoscelis </w:t>
      </w:r>
      <w:proofErr w:type="spellStart"/>
      <w:r w:rsidRPr="00DD13FA">
        <w:rPr>
          <w:rFonts w:ascii="Arial" w:hAnsi="Arial" w:cs="Arial"/>
          <w:i/>
          <w:color w:val="000000"/>
          <w:highlight w:val="yellow"/>
        </w:rPr>
        <w:t>inornatus</w:t>
      </w:r>
      <w:proofErr w:type="spellEnd"/>
      <w:r w:rsidRPr="00DD13FA">
        <w:rPr>
          <w:rFonts w:ascii="Arial" w:hAnsi="Arial" w:cs="Arial"/>
          <w:i/>
          <w:color w:val="000000"/>
          <w:highlight w:val="yellow"/>
        </w:rPr>
        <w:t xml:space="preserve"> </w:t>
      </w:r>
      <w:r w:rsidRPr="00DD13FA">
        <w:rPr>
          <w:rFonts w:ascii="Arial" w:hAnsi="Arial" w:cs="Arial"/>
          <w:iCs/>
          <w:color w:val="000000"/>
          <w:highlight w:val="yellow"/>
        </w:rPr>
        <w:t xml:space="preserve">contar con </w:t>
      </w:r>
      <w:r w:rsidR="008A78CB" w:rsidRPr="00DD13FA">
        <w:rPr>
          <w:rFonts w:ascii="Arial" w:hAnsi="Arial" w:cs="Arial"/>
          <w:iCs/>
          <w:color w:val="000000"/>
          <w:highlight w:val="yellow"/>
        </w:rPr>
        <w:t>6</w:t>
      </w:r>
      <w:r w:rsidRPr="00DD13FA">
        <w:rPr>
          <w:rFonts w:ascii="Arial" w:hAnsi="Arial" w:cs="Arial"/>
          <w:iCs/>
          <w:color w:val="000000"/>
          <w:highlight w:val="yellow"/>
        </w:rPr>
        <w:t xml:space="preserve"> individuos avistado representando el </w:t>
      </w:r>
      <w:r w:rsidR="008A78CB" w:rsidRPr="00DD13FA">
        <w:rPr>
          <w:rFonts w:ascii="Arial" w:hAnsi="Arial" w:cs="Arial"/>
          <w:iCs/>
          <w:color w:val="000000"/>
          <w:highlight w:val="yellow"/>
        </w:rPr>
        <w:t>67</w:t>
      </w:r>
      <w:r w:rsidRPr="00DD13FA">
        <w:rPr>
          <w:rFonts w:ascii="Arial" w:hAnsi="Arial" w:cs="Arial"/>
          <w:iCs/>
          <w:color w:val="000000"/>
          <w:highlight w:val="yellow"/>
        </w:rPr>
        <w:t xml:space="preserve">%, con una densidad por especie de </w:t>
      </w:r>
      <w:r w:rsidR="008A78CB" w:rsidRPr="00DD13FA">
        <w:rPr>
          <w:rFonts w:ascii="Arial" w:hAnsi="Arial" w:cs="Arial"/>
          <w:iCs/>
          <w:color w:val="000000"/>
          <w:highlight w:val="yellow"/>
        </w:rPr>
        <w:t xml:space="preserve">4.47 </w:t>
      </w:r>
      <w:proofErr w:type="spellStart"/>
      <w:r w:rsidRPr="00DD13FA">
        <w:rPr>
          <w:rFonts w:ascii="Arial" w:hAnsi="Arial" w:cs="Arial"/>
          <w:iCs/>
          <w:color w:val="000000"/>
          <w:highlight w:val="yellow"/>
        </w:rPr>
        <w:t>ind</w:t>
      </w:r>
      <w:proofErr w:type="spellEnd"/>
      <w:r w:rsidRPr="00DD13FA">
        <w:rPr>
          <w:rFonts w:ascii="Arial" w:hAnsi="Arial" w:cs="Arial"/>
          <w:iCs/>
          <w:color w:val="000000"/>
          <w:highlight w:val="yellow"/>
        </w:rPr>
        <w:t xml:space="preserve">/ha. Para el área del sistema ambiental se registraron un total de 3 especies de las cuales la más representativa fue </w:t>
      </w:r>
      <w:r w:rsidRPr="00DD13FA">
        <w:rPr>
          <w:rFonts w:ascii="Arial" w:hAnsi="Arial" w:cs="Arial"/>
          <w:i/>
          <w:color w:val="000000"/>
          <w:highlight w:val="yellow"/>
        </w:rPr>
        <w:t xml:space="preserve">Aspidoscelis </w:t>
      </w:r>
      <w:proofErr w:type="spellStart"/>
      <w:r w:rsidRPr="00DD13FA">
        <w:rPr>
          <w:rFonts w:ascii="Arial" w:hAnsi="Arial" w:cs="Arial"/>
          <w:i/>
          <w:color w:val="000000"/>
          <w:highlight w:val="yellow"/>
        </w:rPr>
        <w:t>inornatus</w:t>
      </w:r>
      <w:proofErr w:type="spellEnd"/>
      <w:r w:rsidRPr="00DD13FA">
        <w:rPr>
          <w:rFonts w:ascii="Arial" w:hAnsi="Arial" w:cs="Arial"/>
          <w:i/>
          <w:color w:val="000000"/>
          <w:highlight w:val="yellow"/>
        </w:rPr>
        <w:t xml:space="preserve"> </w:t>
      </w:r>
      <w:r w:rsidRPr="00DD13FA">
        <w:rPr>
          <w:rFonts w:ascii="Arial" w:hAnsi="Arial" w:cs="Arial"/>
          <w:iCs/>
          <w:color w:val="000000"/>
          <w:highlight w:val="yellow"/>
        </w:rPr>
        <w:t xml:space="preserve">con </w:t>
      </w:r>
      <w:r w:rsidR="008A78CB" w:rsidRPr="00DD13FA">
        <w:rPr>
          <w:rFonts w:ascii="Arial" w:hAnsi="Arial" w:cs="Arial"/>
          <w:iCs/>
          <w:color w:val="000000"/>
          <w:highlight w:val="yellow"/>
        </w:rPr>
        <w:t>7</w:t>
      </w:r>
      <w:r w:rsidRPr="00DD13FA">
        <w:rPr>
          <w:rFonts w:ascii="Arial" w:hAnsi="Arial" w:cs="Arial"/>
          <w:iCs/>
          <w:color w:val="000000"/>
          <w:highlight w:val="yellow"/>
        </w:rPr>
        <w:t xml:space="preserve"> individuos, representando el </w:t>
      </w:r>
      <w:r w:rsidR="008A78CB" w:rsidRPr="00DD13FA">
        <w:rPr>
          <w:rFonts w:ascii="Arial" w:hAnsi="Arial" w:cs="Arial"/>
          <w:iCs/>
          <w:color w:val="000000"/>
          <w:highlight w:val="yellow"/>
        </w:rPr>
        <w:t>58</w:t>
      </w:r>
      <w:r w:rsidRPr="00DD13FA">
        <w:rPr>
          <w:rFonts w:ascii="Arial" w:hAnsi="Arial" w:cs="Arial"/>
          <w:iCs/>
          <w:color w:val="000000"/>
          <w:highlight w:val="yellow"/>
        </w:rPr>
        <w:t xml:space="preserve">% de la </w:t>
      </w:r>
      <w:r w:rsidRPr="00DD13FA">
        <w:rPr>
          <w:rFonts w:ascii="Arial" w:hAnsi="Arial" w:cs="Arial"/>
          <w:iCs/>
          <w:color w:val="000000"/>
          <w:highlight w:val="yellow"/>
        </w:rPr>
        <w:lastRenderedPageBreak/>
        <w:t xml:space="preserve">totalidad de especies avistadas, con una densidad de individuos por hectárea de </w:t>
      </w:r>
      <w:r w:rsidR="008A78CB" w:rsidRPr="00DD13FA">
        <w:rPr>
          <w:rFonts w:ascii="Arial" w:hAnsi="Arial" w:cs="Arial"/>
          <w:iCs/>
          <w:color w:val="000000"/>
          <w:highlight w:val="yellow"/>
        </w:rPr>
        <w:t>3.512</w:t>
      </w:r>
      <w:r w:rsidRPr="00DD13FA">
        <w:rPr>
          <w:rFonts w:ascii="Arial" w:hAnsi="Arial" w:cs="Arial"/>
          <w:iCs/>
          <w:color w:val="000000"/>
          <w:highlight w:val="yellow"/>
        </w:rPr>
        <w:t xml:space="preserve"> </w:t>
      </w:r>
      <w:proofErr w:type="spellStart"/>
      <w:r w:rsidRPr="00DD13FA">
        <w:rPr>
          <w:rFonts w:ascii="Arial" w:hAnsi="Arial" w:cs="Arial"/>
          <w:iCs/>
          <w:color w:val="000000"/>
          <w:highlight w:val="yellow"/>
        </w:rPr>
        <w:t>ind</w:t>
      </w:r>
      <w:proofErr w:type="spellEnd"/>
      <w:r w:rsidRPr="00DD13FA">
        <w:rPr>
          <w:rFonts w:ascii="Arial" w:hAnsi="Arial" w:cs="Arial"/>
          <w:iCs/>
          <w:color w:val="000000"/>
          <w:highlight w:val="yellow"/>
        </w:rPr>
        <w:t xml:space="preserve">/ha. Para la equidad de especies fue baja-alta </w:t>
      </w:r>
      <w:r w:rsidR="00273ED3" w:rsidRPr="00DD13FA">
        <w:rPr>
          <w:rFonts w:ascii="Arial" w:hAnsi="Arial" w:cs="Arial"/>
          <w:iCs/>
          <w:color w:val="000000"/>
          <w:highlight w:val="yellow"/>
        </w:rPr>
        <w:t>para ambas áreas por lo cual podemos mencionar que las áreas no cuentan con equidad entre sus especies</w:t>
      </w:r>
      <w:r w:rsidRPr="00DD13FA">
        <w:rPr>
          <w:rFonts w:ascii="Arial" w:hAnsi="Arial" w:cs="Arial"/>
          <w:iCs/>
          <w:color w:val="000000"/>
          <w:highlight w:val="yellow"/>
        </w:rPr>
        <w:t xml:space="preserve">, en cuanto a la dominancia </w:t>
      </w:r>
      <w:r w:rsidR="001D38D9" w:rsidRPr="00DD13FA">
        <w:rPr>
          <w:rFonts w:ascii="Arial" w:hAnsi="Arial" w:cs="Arial"/>
          <w:iCs/>
          <w:color w:val="000000"/>
          <w:highlight w:val="yellow"/>
        </w:rPr>
        <w:t xml:space="preserve">para ambas áreas se presentan con valores medios siendo un poco más representativa el </w:t>
      </w:r>
      <w:r w:rsidR="00895032" w:rsidRPr="00DD13FA">
        <w:rPr>
          <w:rFonts w:ascii="Arial" w:hAnsi="Arial" w:cs="Arial"/>
          <w:iCs/>
          <w:color w:val="000000"/>
          <w:highlight w:val="yellow"/>
        </w:rPr>
        <w:t>ACUSTF</w:t>
      </w:r>
      <w:r w:rsidR="001D38D9" w:rsidRPr="00DD13FA">
        <w:rPr>
          <w:rFonts w:ascii="Arial" w:hAnsi="Arial" w:cs="Arial"/>
          <w:iCs/>
          <w:color w:val="000000"/>
          <w:highlight w:val="yellow"/>
        </w:rPr>
        <w:t xml:space="preserve"> por lo cual podemos determinar que las especies en esa área son </w:t>
      </w:r>
      <w:r w:rsidR="009E47B9" w:rsidRPr="00DD13FA">
        <w:rPr>
          <w:rFonts w:ascii="Arial" w:hAnsi="Arial" w:cs="Arial"/>
          <w:iCs/>
          <w:color w:val="000000"/>
          <w:highlight w:val="yellow"/>
        </w:rPr>
        <w:t>más</w:t>
      </w:r>
      <w:r w:rsidR="001D38D9" w:rsidRPr="00DD13FA">
        <w:rPr>
          <w:rFonts w:ascii="Arial" w:hAnsi="Arial" w:cs="Arial"/>
          <w:iCs/>
          <w:color w:val="000000"/>
          <w:highlight w:val="yellow"/>
        </w:rPr>
        <w:t xml:space="preserve"> dominantes que en el área del sistema ambiental</w:t>
      </w:r>
      <w:r w:rsidRPr="00DD13FA">
        <w:rPr>
          <w:rFonts w:ascii="Arial" w:hAnsi="Arial" w:cs="Arial"/>
          <w:iCs/>
          <w:color w:val="000000"/>
          <w:highlight w:val="yellow"/>
        </w:rPr>
        <w:t xml:space="preserve">, la biodiversidad con la que cuenta este grupo para ambas áreas fue baja, por lo cual no se cuenta con una riqueza de especies representativa para este grupo faunístico, haciendo a este grupo de importancia debido a su rango de desplazamiento corto y a su baja riqueza de especies, así mismo las áreas son similares  </w:t>
      </w:r>
      <w:r w:rsidR="009E47B9" w:rsidRPr="00DD13FA">
        <w:rPr>
          <w:rFonts w:ascii="Arial" w:hAnsi="Arial" w:cs="Arial"/>
          <w:iCs/>
          <w:color w:val="000000"/>
          <w:highlight w:val="yellow"/>
        </w:rPr>
        <w:t>en su totalidad</w:t>
      </w:r>
      <w:r w:rsidRPr="00DD13FA">
        <w:rPr>
          <w:rFonts w:ascii="Arial" w:hAnsi="Arial" w:cs="Arial"/>
          <w:iCs/>
          <w:color w:val="000000"/>
          <w:highlight w:val="yellow"/>
        </w:rPr>
        <w:t>, con un rango de valoración alto.</w:t>
      </w:r>
    </w:p>
    <w:p w14:paraId="410AA388" w14:textId="77777777" w:rsidR="00FF50EE" w:rsidRPr="00DD13FA" w:rsidRDefault="00FF50EE" w:rsidP="00FF50EE">
      <w:pPr>
        <w:autoSpaceDE w:val="0"/>
        <w:autoSpaceDN w:val="0"/>
        <w:adjustRightInd w:val="0"/>
        <w:spacing w:line="276" w:lineRule="auto"/>
        <w:jc w:val="both"/>
        <w:rPr>
          <w:rFonts w:ascii="Arial" w:hAnsi="Arial" w:cs="Arial"/>
          <w:iCs/>
          <w:color w:val="000000"/>
          <w:highlight w:val="yellow"/>
        </w:rPr>
      </w:pPr>
    </w:p>
    <w:p w14:paraId="50307A0A" w14:textId="49404746" w:rsidR="00FF50EE" w:rsidRPr="00DD13FA" w:rsidRDefault="00FF50EE" w:rsidP="00FF50EE">
      <w:pPr>
        <w:autoSpaceDE w:val="0"/>
        <w:autoSpaceDN w:val="0"/>
        <w:adjustRightInd w:val="0"/>
        <w:spacing w:line="276" w:lineRule="auto"/>
        <w:jc w:val="both"/>
        <w:rPr>
          <w:rFonts w:ascii="Arial" w:hAnsi="Arial" w:cs="Arial"/>
          <w:iCs/>
          <w:color w:val="000000"/>
          <w:highlight w:val="yellow"/>
        </w:rPr>
      </w:pPr>
      <w:r w:rsidRPr="00DD13FA">
        <w:rPr>
          <w:rFonts w:ascii="Arial" w:hAnsi="Arial" w:cs="Arial"/>
          <w:iCs/>
          <w:color w:val="000000"/>
          <w:highlight w:val="yellow"/>
        </w:rPr>
        <w:t xml:space="preserve">Para el grupo de los insectos en el </w:t>
      </w:r>
      <w:r w:rsidR="00895032" w:rsidRPr="00DD13FA">
        <w:rPr>
          <w:rFonts w:ascii="Arial" w:hAnsi="Arial" w:cs="Arial"/>
          <w:iCs/>
          <w:color w:val="000000"/>
          <w:highlight w:val="yellow"/>
        </w:rPr>
        <w:t>ACUSTF</w:t>
      </w:r>
      <w:r w:rsidRPr="00DD13FA">
        <w:rPr>
          <w:rFonts w:ascii="Arial" w:hAnsi="Arial" w:cs="Arial"/>
          <w:iCs/>
          <w:color w:val="000000"/>
          <w:highlight w:val="yellow"/>
        </w:rPr>
        <w:t xml:space="preserve"> se presentaron un total de </w:t>
      </w:r>
      <w:r w:rsidR="00BD22B6" w:rsidRPr="00DD13FA">
        <w:rPr>
          <w:rFonts w:ascii="Arial" w:hAnsi="Arial" w:cs="Arial"/>
          <w:iCs/>
          <w:color w:val="000000"/>
          <w:highlight w:val="yellow"/>
        </w:rPr>
        <w:t>6</w:t>
      </w:r>
      <w:r w:rsidRPr="00DD13FA">
        <w:rPr>
          <w:rFonts w:ascii="Arial" w:hAnsi="Arial" w:cs="Arial"/>
          <w:iCs/>
          <w:color w:val="000000"/>
          <w:highlight w:val="yellow"/>
        </w:rPr>
        <w:t xml:space="preserve"> especies, siendo la especie más representativa para este grupo </w:t>
      </w:r>
      <w:proofErr w:type="spellStart"/>
      <w:r w:rsidR="00BD22B6" w:rsidRPr="00DD13FA">
        <w:rPr>
          <w:rFonts w:ascii="Arial" w:hAnsi="Arial" w:cs="Arial"/>
          <w:i/>
          <w:color w:val="000000"/>
          <w:highlight w:val="yellow"/>
        </w:rPr>
        <w:t>Leptotes</w:t>
      </w:r>
      <w:proofErr w:type="spellEnd"/>
      <w:r w:rsidR="00BD22B6" w:rsidRPr="00DD13FA">
        <w:rPr>
          <w:rFonts w:ascii="Arial" w:hAnsi="Arial" w:cs="Arial"/>
          <w:i/>
          <w:color w:val="000000"/>
          <w:highlight w:val="yellow"/>
        </w:rPr>
        <w:t xml:space="preserve"> marina </w:t>
      </w:r>
      <w:r w:rsidR="00BD22B6" w:rsidRPr="00DD13FA">
        <w:rPr>
          <w:rFonts w:ascii="Arial" w:hAnsi="Arial" w:cs="Arial"/>
          <w:iCs/>
          <w:color w:val="000000"/>
          <w:highlight w:val="yellow"/>
        </w:rPr>
        <w:t>con 5</w:t>
      </w:r>
      <w:r w:rsidR="00BD22B6" w:rsidRPr="00DD13FA">
        <w:rPr>
          <w:rFonts w:ascii="Arial" w:hAnsi="Arial" w:cs="Arial"/>
          <w:i/>
          <w:color w:val="000000"/>
          <w:highlight w:val="yellow"/>
        </w:rPr>
        <w:t xml:space="preserve"> </w:t>
      </w:r>
      <w:r w:rsidRPr="00DD13FA">
        <w:rPr>
          <w:rFonts w:ascii="Arial" w:hAnsi="Arial" w:cs="Arial"/>
          <w:iCs/>
          <w:color w:val="000000"/>
          <w:highlight w:val="yellow"/>
        </w:rPr>
        <w:t xml:space="preserve">individuos avistados representando un </w:t>
      </w:r>
      <w:r w:rsidR="00DE0622" w:rsidRPr="00DD13FA">
        <w:rPr>
          <w:rFonts w:ascii="Arial" w:hAnsi="Arial" w:cs="Arial"/>
          <w:iCs/>
          <w:color w:val="000000"/>
          <w:highlight w:val="yellow"/>
        </w:rPr>
        <w:t>26</w:t>
      </w:r>
      <w:r w:rsidRPr="00DD13FA">
        <w:rPr>
          <w:rFonts w:ascii="Arial" w:hAnsi="Arial" w:cs="Arial"/>
          <w:iCs/>
          <w:color w:val="000000"/>
          <w:highlight w:val="yellow"/>
        </w:rPr>
        <w:t xml:space="preserve">% del total de las especies avistadas, con una densidad de </w:t>
      </w:r>
      <w:r w:rsidR="00DE0622" w:rsidRPr="00DD13FA">
        <w:rPr>
          <w:rFonts w:ascii="Arial" w:hAnsi="Arial" w:cs="Arial"/>
          <w:iCs/>
          <w:color w:val="000000"/>
          <w:highlight w:val="yellow"/>
        </w:rPr>
        <w:t>2.234</w:t>
      </w:r>
      <w:r w:rsidRPr="00DD13FA">
        <w:rPr>
          <w:rFonts w:ascii="Arial" w:hAnsi="Arial" w:cs="Arial"/>
          <w:iCs/>
          <w:color w:val="000000"/>
          <w:highlight w:val="yellow"/>
        </w:rPr>
        <w:tab/>
        <w:t xml:space="preserve"> </w:t>
      </w:r>
      <w:proofErr w:type="spellStart"/>
      <w:r w:rsidRPr="00DD13FA">
        <w:rPr>
          <w:rFonts w:ascii="Arial" w:hAnsi="Arial" w:cs="Arial"/>
          <w:iCs/>
          <w:color w:val="000000"/>
          <w:highlight w:val="yellow"/>
        </w:rPr>
        <w:t>ind</w:t>
      </w:r>
      <w:proofErr w:type="spellEnd"/>
      <w:r w:rsidRPr="00DD13FA">
        <w:rPr>
          <w:rFonts w:ascii="Arial" w:hAnsi="Arial" w:cs="Arial"/>
          <w:iCs/>
          <w:color w:val="000000"/>
          <w:highlight w:val="yellow"/>
        </w:rPr>
        <w:t xml:space="preserve">/ha. En el área del sistema ambiental se presentó un total de </w:t>
      </w:r>
      <w:r w:rsidR="00DE0622" w:rsidRPr="00DD13FA">
        <w:rPr>
          <w:rFonts w:ascii="Arial" w:hAnsi="Arial" w:cs="Arial"/>
          <w:iCs/>
          <w:color w:val="000000"/>
          <w:highlight w:val="yellow"/>
        </w:rPr>
        <w:t>7</w:t>
      </w:r>
      <w:r w:rsidRPr="00DD13FA">
        <w:rPr>
          <w:rFonts w:ascii="Arial" w:hAnsi="Arial" w:cs="Arial"/>
          <w:iCs/>
          <w:color w:val="000000"/>
          <w:highlight w:val="yellow"/>
        </w:rPr>
        <w:t xml:space="preserve"> especies registradas, la especie más representativa dentro de este grupo fue </w:t>
      </w:r>
      <w:proofErr w:type="spellStart"/>
      <w:r w:rsidR="00DE0622" w:rsidRPr="00DD13FA">
        <w:rPr>
          <w:rFonts w:ascii="Arial" w:hAnsi="Arial" w:cs="Arial"/>
          <w:i/>
          <w:color w:val="000000"/>
          <w:highlight w:val="yellow"/>
        </w:rPr>
        <w:t>Zerene</w:t>
      </w:r>
      <w:proofErr w:type="spellEnd"/>
      <w:r w:rsidR="00DE0622" w:rsidRPr="00DD13FA">
        <w:rPr>
          <w:rFonts w:ascii="Arial" w:hAnsi="Arial" w:cs="Arial"/>
          <w:i/>
          <w:color w:val="000000"/>
          <w:highlight w:val="yellow"/>
        </w:rPr>
        <w:t xml:space="preserve"> </w:t>
      </w:r>
      <w:proofErr w:type="spellStart"/>
      <w:r w:rsidR="00DE0622" w:rsidRPr="00DD13FA">
        <w:rPr>
          <w:rFonts w:ascii="Arial" w:hAnsi="Arial" w:cs="Arial"/>
          <w:i/>
          <w:color w:val="000000"/>
          <w:highlight w:val="yellow"/>
        </w:rPr>
        <w:t>cesonia</w:t>
      </w:r>
      <w:proofErr w:type="spellEnd"/>
      <w:r w:rsidRPr="00DD13FA">
        <w:rPr>
          <w:rFonts w:ascii="Arial" w:hAnsi="Arial" w:cs="Arial"/>
          <w:i/>
          <w:color w:val="000000"/>
          <w:highlight w:val="yellow"/>
        </w:rPr>
        <w:t xml:space="preserve"> </w:t>
      </w:r>
      <w:r w:rsidRPr="00DD13FA">
        <w:rPr>
          <w:rFonts w:ascii="Arial" w:hAnsi="Arial" w:cs="Arial"/>
          <w:iCs/>
          <w:color w:val="000000"/>
          <w:highlight w:val="yellow"/>
        </w:rPr>
        <w:t xml:space="preserve">con </w:t>
      </w:r>
      <w:r w:rsidR="00DE0622" w:rsidRPr="00DD13FA">
        <w:rPr>
          <w:rFonts w:ascii="Arial" w:hAnsi="Arial" w:cs="Arial"/>
          <w:iCs/>
          <w:color w:val="000000"/>
          <w:highlight w:val="yellow"/>
        </w:rPr>
        <w:t>17</w:t>
      </w:r>
      <w:r w:rsidRPr="00DD13FA">
        <w:rPr>
          <w:rFonts w:ascii="Arial" w:hAnsi="Arial" w:cs="Arial"/>
          <w:iCs/>
          <w:color w:val="000000"/>
          <w:highlight w:val="yellow"/>
        </w:rPr>
        <w:t xml:space="preserve"> individuos avistados representando del total de las especies un </w:t>
      </w:r>
      <w:r w:rsidR="00DE0622" w:rsidRPr="00DD13FA">
        <w:rPr>
          <w:rFonts w:ascii="Arial" w:hAnsi="Arial" w:cs="Arial"/>
          <w:iCs/>
          <w:color w:val="000000"/>
          <w:highlight w:val="yellow"/>
        </w:rPr>
        <w:t>53</w:t>
      </w:r>
      <w:r w:rsidRPr="00DD13FA">
        <w:rPr>
          <w:rFonts w:ascii="Arial" w:hAnsi="Arial" w:cs="Arial"/>
          <w:iCs/>
          <w:color w:val="000000"/>
          <w:highlight w:val="yellow"/>
        </w:rPr>
        <w:t xml:space="preserve">%, la densidad más representativa fue de </w:t>
      </w:r>
      <w:r w:rsidR="00DE0622" w:rsidRPr="00DD13FA">
        <w:rPr>
          <w:rFonts w:ascii="Arial" w:hAnsi="Arial" w:cs="Arial"/>
          <w:iCs/>
          <w:color w:val="000000"/>
          <w:highlight w:val="yellow"/>
        </w:rPr>
        <w:t xml:space="preserve">5.1174 </w:t>
      </w:r>
      <w:proofErr w:type="spellStart"/>
      <w:r w:rsidRPr="00DD13FA">
        <w:rPr>
          <w:rFonts w:ascii="Arial" w:hAnsi="Arial" w:cs="Arial"/>
          <w:iCs/>
          <w:color w:val="000000"/>
          <w:highlight w:val="yellow"/>
        </w:rPr>
        <w:t>ind</w:t>
      </w:r>
      <w:proofErr w:type="spellEnd"/>
      <w:r w:rsidRPr="00DD13FA">
        <w:rPr>
          <w:rFonts w:ascii="Arial" w:hAnsi="Arial" w:cs="Arial"/>
          <w:iCs/>
          <w:color w:val="000000"/>
          <w:highlight w:val="yellow"/>
        </w:rPr>
        <w:t xml:space="preserve">/ha. En cuanto a la equidad se presentó valores </w:t>
      </w:r>
      <w:r w:rsidR="009A5385" w:rsidRPr="00DD13FA">
        <w:rPr>
          <w:rFonts w:ascii="Arial" w:hAnsi="Arial" w:cs="Arial"/>
          <w:iCs/>
          <w:color w:val="000000"/>
          <w:highlight w:val="yellow"/>
        </w:rPr>
        <w:t>medio-alto</w:t>
      </w:r>
      <w:r w:rsidRPr="00DD13FA">
        <w:rPr>
          <w:rFonts w:ascii="Arial" w:hAnsi="Arial" w:cs="Arial"/>
          <w:iCs/>
          <w:color w:val="000000"/>
          <w:highlight w:val="yellow"/>
        </w:rPr>
        <w:t xml:space="preserve"> </w:t>
      </w:r>
      <w:r w:rsidR="009A5385" w:rsidRPr="00DD13FA">
        <w:rPr>
          <w:rFonts w:ascii="Arial" w:hAnsi="Arial" w:cs="Arial"/>
          <w:iCs/>
          <w:color w:val="000000"/>
          <w:highlight w:val="yellow"/>
        </w:rPr>
        <w:t>para ambas áreas por lo cual se puede decir que existen especies equitativas pero estas no son tan representativas</w:t>
      </w:r>
      <w:r w:rsidRPr="00DD13FA">
        <w:rPr>
          <w:rFonts w:ascii="Arial" w:hAnsi="Arial" w:cs="Arial"/>
          <w:iCs/>
          <w:color w:val="000000"/>
          <w:highlight w:val="yellow"/>
        </w:rPr>
        <w:t xml:space="preserve">, en cuanto a la dominancia de especies fue más representativa en el </w:t>
      </w:r>
      <w:r w:rsidR="009A5385" w:rsidRPr="00DD13FA">
        <w:rPr>
          <w:rFonts w:ascii="Arial" w:hAnsi="Arial" w:cs="Arial"/>
          <w:iCs/>
          <w:color w:val="000000"/>
          <w:highlight w:val="yellow"/>
        </w:rPr>
        <w:t>sistema ambiental</w:t>
      </w:r>
      <w:r w:rsidRPr="00DD13FA">
        <w:rPr>
          <w:rFonts w:ascii="Arial" w:hAnsi="Arial" w:cs="Arial"/>
          <w:iCs/>
          <w:color w:val="000000"/>
          <w:highlight w:val="yellow"/>
        </w:rPr>
        <w:t xml:space="preserve"> con un valor </w:t>
      </w:r>
      <w:r w:rsidR="009A5385" w:rsidRPr="00DD13FA">
        <w:rPr>
          <w:rFonts w:ascii="Arial" w:hAnsi="Arial" w:cs="Arial"/>
          <w:iCs/>
          <w:color w:val="000000"/>
          <w:highlight w:val="yellow"/>
        </w:rPr>
        <w:t>medio</w:t>
      </w:r>
      <w:r w:rsidRPr="00DD13FA">
        <w:rPr>
          <w:rFonts w:ascii="Arial" w:hAnsi="Arial" w:cs="Arial"/>
          <w:iCs/>
          <w:color w:val="000000"/>
          <w:highlight w:val="yellow"/>
        </w:rPr>
        <w:t xml:space="preserve">, a diferencia del área del </w:t>
      </w:r>
      <w:r w:rsidR="00895032" w:rsidRPr="00DD13FA">
        <w:rPr>
          <w:rFonts w:ascii="Arial" w:hAnsi="Arial" w:cs="Arial"/>
          <w:iCs/>
          <w:color w:val="000000"/>
          <w:highlight w:val="yellow"/>
        </w:rPr>
        <w:t>ACUSTF</w:t>
      </w:r>
      <w:r w:rsidRPr="00DD13FA">
        <w:rPr>
          <w:rFonts w:ascii="Arial" w:hAnsi="Arial" w:cs="Arial"/>
          <w:iCs/>
          <w:color w:val="000000"/>
          <w:highlight w:val="yellow"/>
        </w:rPr>
        <w:t xml:space="preserve"> donde no se presentó una dominancia de especies </w:t>
      </w:r>
      <w:r w:rsidR="009A5385" w:rsidRPr="00DD13FA">
        <w:rPr>
          <w:rFonts w:ascii="Arial" w:hAnsi="Arial" w:cs="Arial"/>
          <w:iCs/>
          <w:color w:val="000000"/>
          <w:highlight w:val="yellow"/>
        </w:rPr>
        <w:t>baja</w:t>
      </w:r>
      <w:r w:rsidRPr="00DD13FA">
        <w:rPr>
          <w:rFonts w:ascii="Arial" w:hAnsi="Arial" w:cs="Arial"/>
          <w:iCs/>
          <w:color w:val="000000"/>
          <w:highlight w:val="yellow"/>
        </w:rPr>
        <w:t xml:space="preserve">, la biodiversidad o riqueza de especies para el </w:t>
      </w:r>
      <w:r w:rsidR="00895032" w:rsidRPr="00DD13FA">
        <w:rPr>
          <w:rFonts w:ascii="Arial" w:hAnsi="Arial" w:cs="Arial"/>
          <w:iCs/>
          <w:color w:val="000000"/>
          <w:highlight w:val="yellow"/>
        </w:rPr>
        <w:t>ACUSTF</w:t>
      </w:r>
      <w:r w:rsidRPr="00DD13FA">
        <w:rPr>
          <w:rFonts w:ascii="Arial" w:hAnsi="Arial" w:cs="Arial"/>
          <w:iCs/>
          <w:color w:val="000000"/>
          <w:highlight w:val="yellow"/>
        </w:rPr>
        <w:t xml:space="preserve"> fue </w:t>
      </w:r>
      <w:r w:rsidR="00570D8B" w:rsidRPr="00DD13FA">
        <w:rPr>
          <w:rFonts w:ascii="Arial" w:hAnsi="Arial" w:cs="Arial"/>
          <w:iCs/>
          <w:color w:val="000000"/>
          <w:highlight w:val="yellow"/>
        </w:rPr>
        <w:t>baja-</w:t>
      </w:r>
      <w:r w:rsidRPr="00DD13FA">
        <w:rPr>
          <w:rFonts w:ascii="Arial" w:hAnsi="Arial" w:cs="Arial"/>
          <w:iCs/>
          <w:color w:val="000000"/>
          <w:highlight w:val="yellow"/>
        </w:rPr>
        <w:t>media</w:t>
      </w:r>
      <w:r w:rsidR="00570D8B" w:rsidRPr="00DD13FA">
        <w:rPr>
          <w:rFonts w:ascii="Arial" w:hAnsi="Arial" w:cs="Arial"/>
          <w:iCs/>
          <w:color w:val="000000"/>
          <w:highlight w:val="yellow"/>
        </w:rPr>
        <w:t xml:space="preserve"> para ambas áreas por lo cual la riqueza de especies en el área es baja </w:t>
      </w:r>
      <w:r w:rsidRPr="00DD13FA">
        <w:rPr>
          <w:rFonts w:ascii="Arial" w:hAnsi="Arial" w:cs="Arial"/>
          <w:iCs/>
          <w:color w:val="000000"/>
          <w:highlight w:val="yellow"/>
        </w:rPr>
        <w:t xml:space="preserve">. La similitud que existe entre áreas de muestreo en cuanto a las especies de mamíferos que se distribuyen en el área es de un rango </w:t>
      </w:r>
      <w:r w:rsidR="00570D8B" w:rsidRPr="00DD13FA">
        <w:rPr>
          <w:rFonts w:ascii="Arial" w:hAnsi="Arial" w:cs="Arial"/>
          <w:iCs/>
          <w:color w:val="000000"/>
          <w:highlight w:val="yellow"/>
        </w:rPr>
        <w:t>alto</w:t>
      </w:r>
      <w:r w:rsidRPr="00DD13FA">
        <w:rPr>
          <w:rFonts w:ascii="Arial" w:hAnsi="Arial" w:cs="Arial"/>
          <w:iCs/>
          <w:color w:val="000000"/>
          <w:highlight w:val="yellow"/>
        </w:rPr>
        <w:t xml:space="preserve"> resultando que las áreas son de un 8</w:t>
      </w:r>
      <w:r w:rsidR="00570D8B" w:rsidRPr="00DD13FA">
        <w:rPr>
          <w:rFonts w:ascii="Arial" w:hAnsi="Arial" w:cs="Arial"/>
          <w:iCs/>
          <w:color w:val="000000"/>
          <w:highlight w:val="yellow"/>
        </w:rPr>
        <w:t>5</w:t>
      </w:r>
      <w:r w:rsidRPr="00DD13FA">
        <w:rPr>
          <w:rFonts w:ascii="Arial" w:hAnsi="Arial" w:cs="Arial"/>
          <w:iCs/>
          <w:color w:val="000000"/>
          <w:highlight w:val="yellow"/>
        </w:rPr>
        <w:t xml:space="preserve"> al </w:t>
      </w:r>
      <w:r w:rsidR="00570D8B" w:rsidRPr="00DD13FA">
        <w:rPr>
          <w:rFonts w:ascii="Arial" w:hAnsi="Arial" w:cs="Arial"/>
          <w:iCs/>
          <w:color w:val="000000"/>
          <w:highlight w:val="yellow"/>
        </w:rPr>
        <w:t>92</w:t>
      </w:r>
      <w:r w:rsidRPr="00DD13FA">
        <w:rPr>
          <w:rFonts w:ascii="Arial" w:hAnsi="Arial" w:cs="Arial"/>
          <w:iCs/>
          <w:color w:val="000000"/>
          <w:highlight w:val="yellow"/>
        </w:rPr>
        <w:t>% similares entre sí.</w:t>
      </w:r>
    </w:p>
    <w:p w14:paraId="6EC69F1B" w14:textId="77777777" w:rsidR="00FF50EE" w:rsidRPr="00DD13FA" w:rsidRDefault="00FF50EE" w:rsidP="00FF50EE">
      <w:pPr>
        <w:autoSpaceDE w:val="0"/>
        <w:autoSpaceDN w:val="0"/>
        <w:adjustRightInd w:val="0"/>
        <w:spacing w:line="276" w:lineRule="auto"/>
        <w:jc w:val="both"/>
        <w:rPr>
          <w:rFonts w:ascii="Arial" w:hAnsi="Arial" w:cs="Arial"/>
          <w:iCs/>
          <w:color w:val="000000"/>
          <w:highlight w:val="yellow"/>
        </w:rPr>
      </w:pPr>
    </w:p>
    <w:p w14:paraId="54D2C7F7" w14:textId="7276406C" w:rsidR="00FF50EE" w:rsidRPr="000C7160" w:rsidRDefault="00FF50EE" w:rsidP="00FF50EE">
      <w:pPr>
        <w:spacing w:line="276" w:lineRule="auto"/>
        <w:jc w:val="both"/>
        <w:rPr>
          <w:rFonts w:ascii="Arial" w:hAnsi="Arial" w:cs="Arial"/>
          <w:color w:val="000000"/>
        </w:rPr>
      </w:pPr>
      <w:r w:rsidRPr="00DD13FA">
        <w:rPr>
          <w:rFonts w:ascii="Arial" w:hAnsi="Arial" w:cs="Arial"/>
          <w:highlight w:val="yellow"/>
        </w:rPr>
        <w:t xml:space="preserve">De tal manera que las especies faunísticas que se encuentre en el </w:t>
      </w:r>
      <w:r w:rsidR="00895032" w:rsidRPr="00DD13FA">
        <w:rPr>
          <w:rFonts w:ascii="Arial" w:hAnsi="Arial" w:cs="Arial"/>
          <w:highlight w:val="yellow"/>
        </w:rPr>
        <w:t>ACUSTF</w:t>
      </w:r>
      <w:r w:rsidRPr="00DD13FA">
        <w:rPr>
          <w:rFonts w:ascii="Arial" w:hAnsi="Arial" w:cs="Arial"/>
          <w:highlight w:val="yellow"/>
        </w:rPr>
        <w:t xml:space="preserve"> podrán desplazarse sin ningún inconveniente hacia el área del sistema ambiental debido a que esta área presenta una mayor biodiversidad, además de que es similar al </w:t>
      </w:r>
      <w:r w:rsidR="00895032" w:rsidRPr="00DD13FA">
        <w:rPr>
          <w:rFonts w:ascii="Arial" w:hAnsi="Arial" w:cs="Arial"/>
          <w:highlight w:val="yellow"/>
        </w:rPr>
        <w:t>ACUSTF</w:t>
      </w:r>
      <w:r w:rsidRPr="00DD13FA">
        <w:rPr>
          <w:rFonts w:ascii="Arial" w:hAnsi="Arial" w:cs="Arial"/>
          <w:highlight w:val="yellow"/>
        </w:rPr>
        <w:t xml:space="preserve"> y les proporciona a las especies un área adecuada para su establecimiento.</w:t>
      </w:r>
    </w:p>
    <w:p w14:paraId="4FF4FB28" w14:textId="77777777" w:rsidR="00545A94" w:rsidRPr="001A1D36" w:rsidRDefault="00545A94" w:rsidP="008F0118">
      <w:pPr>
        <w:spacing w:line="276" w:lineRule="auto"/>
        <w:jc w:val="both"/>
        <w:rPr>
          <w:rFonts w:ascii="Arial" w:hAnsi="Arial" w:cs="Arial"/>
          <w:color w:val="000000"/>
        </w:rPr>
      </w:pPr>
    </w:p>
    <w:sectPr w:rsidR="00545A94" w:rsidRPr="001A1D36" w:rsidSect="006B7505">
      <w:footerReference w:type="default" r:id="rId56"/>
      <w:pgSz w:w="12240" w:h="15840" w:code="1"/>
      <w:pgMar w:top="1418" w:right="1418" w:bottom="1418" w:left="1134" w:header="709" w:footer="709" w:gutter="0"/>
      <w:pgNumType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9F484E" w14:textId="77777777" w:rsidR="005E4228" w:rsidRDefault="005E4228" w:rsidP="00D41542">
      <w:r>
        <w:separator/>
      </w:r>
    </w:p>
  </w:endnote>
  <w:endnote w:type="continuationSeparator" w:id="0">
    <w:p w14:paraId="02C3274A" w14:textId="77777777" w:rsidR="005E4228" w:rsidRDefault="005E4228" w:rsidP="00D415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oberana Sans Light">
    <w:altName w:val="Calibri"/>
    <w:panose1 w:val="00000000000000000000"/>
    <w:charset w:val="00"/>
    <w:family w:val="swiss"/>
    <w:notTrueType/>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MT">
    <w:altName w:val="Times New Roman"/>
    <w:panose1 w:val="00000000000000000000"/>
    <w:charset w:val="00"/>
    <w:family w:val="roman"/>
    <w:notTrueType/>
    <w:pitch w:val="default"/>
  </w:font>
  <w:font w:name="Agency FB">
    <w:panose1 w:val="020B0503020202020204"/>
    <w:charset w:val="00"/>
    <w:family w:val="swiss"/>
    <w:pitch w:val="variable"/>
    <w:sig w:usb0="00000003" w:usb1="00000000" w:usb2="00000000" w:usb3="00000000" w:csb0="00000001" w:csb1="00000000"/>
  </w:font>
  <w:font w:name="BatangChe">
    <w:charset w:val="81"/>
    <w:family w:val="modern"/>
    <w:pitch w:val="fixed"/>
    <w:sig w:usb0="B00002AF" w:usb1="69D77CFB" w:usb2="00000030" w:usb3="00000000" w:csb0="0008009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Bold">
    <w:altName w:val="Arial"/>
    <w:panose1 w:val="00000000000000000000"/>
    <w:charset w:val="00"/>
    <w:family w:val="swiss"/>
    <w:notTrueType/>
    <w:pitch w:val="default"/>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7C7BA" w14:textId="0AC28C5E" w:rsidR="005C1B89" w:rsidRPr="002F6E76" w:rsidRDefault="008A796B" w:rsidP="00A0015B">
    <w:pPr>
      <w:pStyle w:val="Piedepgina"/>
      <w:jc w:val="center"/>
      <w:rPr>
        <w:rFonts w:ascii="Arial" w:eastAsia="Calibri" w:hAnsi="Arial" w:cs="Arial"/>
        <w:highlight w:val="yellow"/>
      </w:rPr>
    </w:pPr>
    <w:r w:rsidRPr="002F6E76">
      <w:rPr>
        <w:noProof/>
        <w:highlight w:val="yellow"/>
        <w:lang w:val="es-ES" w:eastAsia="es-ES"/>
      </w:rPr>
      <mc:AlternateContent>
        <mc:Choice Requires="wps">
          <w:drawing>
            <wp:anchor distT="0" distB="0" distL="114300" distR="114300" simplePos="0" relativeHeight="251667968" behindDoc="0" locked="0" layoutInCell="1" allowOverlap="1" wp14:anchorId="3DD9EB28" wp14:editId="751290CF">
              <wp:simplePos x="0" y="0"/>
              <wp:positionH relativeFrom="margin">
                <wp:posOffset>5831509</wp:posOffset>
              </wp:positionH>
              <wp:positionV relativeFrom="bottomMargin">
                <wp:posOffset>-105106</wp:posOffset>
              </wp:positionV>
              <wp:extent cx="112144" cy="871855"/>
              <wp:effectExtent l="0" t="0" r="21590" b="23495"/>
              <wp:wrapNone/>
              <wp:docPr id="45" name="Rectángulo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144"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1A370934" id="Rectángulo 45" o:spid="_x0000_s1026" style="position:absolute;margin-left:459.15pt;margin-top:-8.3pt;width:8.85pt;height:68.65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WBoA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" fillcolor="#f6f8fb [180]" strokecolor="#b6dde8 [1304]">
              <v:fill color2="#cad9eb [980]" rotate="t" colors="0 #f6f9fc;48497f #b0c6e1;54395f #b0c6e1;1 #cad9eb" focus="100%" type="gradient"/>
              <w10:wrap anchorx="margin" anchory="margin"/>
            </v:rect>
          </w:pict>
        </mc:Fallback>
      </mc:AlternateContent>
    </w:r>
    <w:r w:rsidRPr="002F6E76">
      <w:rPr>
        <w:noProof/>
        <w:highlight w:val="yellow"/>
        <w:lang w:val="es-ES" w:eastAsia="es-ES"/>
      </w:rPr>
      <mc:AlternateContent>
        <mc:Choice Requires="wps">
          <w:drawing>
            <wp:anchor distT="0" distB="0" distL="114300" distR="114300" simplePos="0" relativeHeight="251653632" behindDoc="0" locked="0" layoutInCell="1" allowOverlap="1" wp14:anchorId="6607E6A9" wp14:editId="551DBCCB">
              <wp:simplePos x="0" y="0"/>
              <wp:positionH relativeFrom="margin">
                <wp:posOffset>-182576</wp:posOffset>
              </wp:positionH>
              <wp:positionV relativeFrom="bottomMargin">
                <wp:posOffset>-83075</wp:posOffset>
              </wp:positionV>
              <wp:extent cx="112144" cy="871855"/>
              <wp:effectExtent l="0" t="0" r="21590" b="23495"/>
              <wp:wrapNone/>
              <wp:docPr id="30" name="Rectángulo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144"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1C8D9550" id="Rectángulo 30" o:spid="_x0000_s1026" style="position:absolute;margin-left:-14.4pt;margin-top:-6.55pt;width:8.85pt;height:68.65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WBoA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" fillcolor="#f6f8fb [180]" strokecolor="#b6dde8 [1304]">
              <v:fill color2="#cad9eb [980]" rotate="t" colors="0 #f6f9fc;48497f #b0c6e1;54395f #b0c6e1;1 #cad9eb" focus="100%" type="gradient"/>
              <w10:wrap anchorx="margin" anchory="margin"/>
            </v:rect>
          </w:pict>
        </mc:Fallback>
      </mc:AlternateContent>
    </w:r>
  </w:p>
  <w:p w14:paraId="307C2D7B" w14:textId="79F01064" w:rsidR="005C1B89" w:rsidRPr="00A0015B" w:rsidRDefault="005C1B89" w:rsidP="00A0015B">
    <w:pPr>
      <w:jc w:val="center"/>
      <w:rPr>
        <w:rFonts w:ascii="Agency FB" w:eastAsia="BatangChe" w:hAnsi="Agency FB" w:cs="Arial"/>
        <w:iCs/>
        <w:sz w:val="28"/>
        <w:szCs w:val="28"/>
      </w:rPr>
    </w:pPr>
    <w:r w:rsidRPr="002F6E76">
      <w:rPr>
        <w:noProof/>
        <w:highlight w:val="yellow"/>
        <w:lang w:val="es-ES" w:eastAsia="es-ES"/>
      </w:rPr>
      <mc:AlternateContent>
        <mc:Choice Requires="wps">
          <w:drawing>
            <wp:anchor distT="0" distB="0" distL="114300" distR="114300" simplePos="0" relativeHeight="251660800" behindDoc="0" locked="0" layoutInCell="1" allowOverlap="1" wp14:anchorId="774AE0CD" wp14:editId="0F418D1A">
              <wp:simplePos x="0" y="0"/>
              <wp:positionH relativeFrom="margin">
                <wp:posOffset>8172361</wp:posOffset>
              </wp:positionH>
              <wp:positionV relativeFrom="bottomMargin">
                <wp:posOffset>-1700219</wp:posOffset>
              </wp:positionV>
              <wp:extent cx="112144" cy="871855"/>
              <wp:effectExtent l="0" t="0" r="21590" b="23495"/>
              <wp:wrapNone/>
              <wp:docPr id="42" name="Rectángulo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144"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6C7EBC8C" id="Rectángulo 42" o:spid="_x0000_s1026" style="position:absolute;margin-left:643.5pt;margin-top:-133.9pt;width:8.85pt;height:68.6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WBoA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" fillcolor="#f6f8fb [180]" strokecolor="#b6dde8 [1304]">
              <v:fill color2="#cad9eb [980]" rotate="t" colors="0 #f6f9fc;48497f #b0c6e1;54395f #b0c6e1;1 #cad9eb" focus="100%" type="gradient"/>
              <w10:wrap anchorx="margin" anchory="margin"/>
            </v:rect>
          </w:pict>
        </mc:Fallback>
      </mc:AlternateContent>
    </w:r>
    <w:r w:rsidRPr="002F6E76">
      <w:rPr>
        <w:rFonts w:ascii="Agency FB" w:hAnsi="Agency FB" w:cs="Arial"/>
        <w:sz w:val="28"/>
        <w:szCs w:val="28"/>
        <w:highlight w:val="yellow"/>
      </w:rPr>
      <w:t xml:space="preserve">  </w:t>
    </w:r>
    <w:r w:rsidRPr="002F6E76">
      <w:rPr>
        <w:rFonts w:ascii="Arial Narrow" w:eastAsia="Calibri" w:hAnsi="Arial Narrow" w:cs="Arial"/>
        <w:highlight w:val="yellow"/>
      </w:rPr>
      <w:t xml:space="preserve">Jibe Construcciones y Pavimentos Sa de </w:t>
    </w:r>
    <w:r w:rsidR="00371B26" w:rsidRPr="002F6E76">
      <w:rPr>
        <w:rFonts w:ascii="Arial Narrow" w:eastAsia="Calibri" w:hAnsi="Arial Narrow" w:cs="Arial"/>
        <w:highlight w:val="yellow"/>
      </w:rPr>
      <w:t>C.V.</w:t>
    </w:r>
    <w:r w:rsidRPr="00BE3311">
      <w:rPr>
        <w:rFonts w:ascii="Arial Narrow" w:eastAsia="Calibri" w:hAnsi="Arial Narrow" w:cs="Arial"/>
      </w:rPr>
      <w:t xml:space="preserve">  </w:t>
    </w:r>
    <w:r>
      <w:rPr>
        <w:rFonts w:ascii="Arial Narrow" w:eastAsia="Calibri" w:hAnsi="Arial Narrow" w:cs="Arial"/>
      </w:rPr>
      <w:t xml:space="preserve">                                                                         </w:t>
    </w:r>
    <w:sdt>
      <w:sdtPr>
        <w:rPr>
          <w:rFonts w:ascii="Agency FB" w:hAnsi="Agency FB" w:cs="Arial"/>
          <w:sz w:val="28"/>
          <w:szCs w:val="28"/>
        </w:rPr>
        <w:id w:val="1779216369"/>
        <w:docPartObj>
          <w:docPartGallery w:val="Page Numbers (Bottom of Page)"/>
          <w:docPartUnique/>
        </w:docPartObj>
      </w:sdtPr>
      <w:sdtEndPr/>
      <w:sdtContent>
        <w:r>
          <w:rPr>
            <w:rFonts w:ascii="Agency FB" w:hAnsi="Agency FB" w:cs="Arial"/>
            <w:sz w:val="28"/>
            <w:szCs w:val="28"/>
          </w:rPr>
          <w:fldChar w:fldCharType="begin"/>
        </w:r>
        <w:r>
          <w:rPr>
            <w:rFonts w:ascii="Agency FB" w:hAnsi="Agency FB" w:cs="Arial"/>
            <w:sz w:val="28"/>
            <w:szCs w:val="28"/>
          </w:rPr>
          <w:instrText>PAGE   \* MERGEFORMAT</w:instrText>
        </w:r>
        <w:r>
          <w:rPr>
            <w:rFonts w:ascii="Agency FB" w:hAnsi="Agency FB" w:cs="Arial"/>
            <w:sz w:val="28"/>
            <w:szCs w:val="28"/>
          </w:rPr>
          <w:fldChar w:fldCharType="separate"/>
        </w:r>
        <w:r w:rsidR="008A796B" w:rsidRPr="008A796B">
          <w:rPr>
            <w:rFonts w:ascii="Agency FB" w:hAnsi="Agency FB" w:cs="Arial"/>
            <w:noProof/>
            <w:sz w:val="28"/>
            <w:szCs w:val="28"/>
            <w:lang w:val="es-ES"/>
          </w:rPr>
          <w:t>IV</w:t>
        </w:r>
        <w:r>
          <w:rPr>
            <w:rFonts w:ascii="Agency FB" w:hAnsi="Agency FB" w:cs="Arial"/>
            <w:sz w:val="28"/>
            <w:szCs w:val="28"/>
          </w:rPr>
          <w:fldChar w:fldCharType="end"/>
        </w:r>
      </w:sdtContent>
    </w:sdt>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C517A" w14:textId="4DDA39DC" w:rsidR="005C1B89" w:rsidRPr="007B7A36" w:rsidRDefault="005C1B89" w:rsidP="00A0015B">
    <w:pPr>
      <w:pStyle w:val="Piedepgina"/>
      <w:jc w:val="center"/>
      <w:rPr>
        <w:rFonts w:ascii="Arial" w:eastAsia="Calibri" w:hAnsi="Arial" w:cs="Arial"/>
      </w:rPr>
    </w:pPr>
    <w:r>
      <w:rPr>
        <w:noProof/>
        <w:lang w:val="es-ES" w:eastAsia="es-ES"/>
      </w:rPr>
      <mc:AlternateContent>
        <mc:Choice Requires="wps">
          <w:drawing>
            <wp:anchor distT="0" distB="0" distL="114300" distR="114300" simplePos="0" relativeHeight="251649024" behindDoc="0" locked="0" layoutInCell="1" allowOverlap="1" wp14:anchorId="63F21F9F" wp14:editId="7C0FBD1B">
              <wp:simplePos x="0" y="0"/>
              <wp:positionH relativeFrom="margin">
                <wp:posOffset>0</wp:posOffset>
              </wp:positionH>
              <wp:positionV relativeFrom="bottomMargin">
                <wp:posOffset>23657</wp:posOffset>
              </wp:positionV>
              <wp:extent cx="111760" cy="871855"/>
              <wp:effectExtent l="0" t="0" r="21590" b="23495"/>
              <wp:wrapNone/>
              <wp:docPr id="113" name="Rectángulo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60"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246A1BBB" id="Rectángulo 113" o:spid="_x0000_s1026" style="position:absolute;margin-left:0;margin-top:1.85pt;width:8.8pt;height:68.6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w9/oQ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" fillcolor="#f6f8fb [180]" strokecolor="#b6dde8 [1304]">
              <v:fill color2="#cad9eb [980]" rotate="t" colors="0 #f6f9fc;48497f #b0c6e1;54395f #b0c6e1;1 #cad9eb" focus="100%" type="gradient"/>
              <w10:wrap anchorx="margin" anchory="margin"/>
            </v:rect>
          </w:pict>
        </mc:Fallback>
      </mc:AlternateContent>
    </w:r>
    <w:r>
      <w:rPr>
        <w:noProof/>
        <w:lang w:val="es-ES" w:eastAsia="es-ES"/>
      </w:rPr>
      <mc:AlternateContent>
        <mc:Choice Requires="wps">
          <w:drawing>
            <wp:anchor distT="0" distB="0" distL="114300" distR="114300" simplePos="0" relativeHeight="251643904" behindDoc="0" locked="0" layoutInCell="1" allowOverlap="1" wp14:anchorId="45CB827A" wp14:editId="1EE4BAFC">
              <wp:simplePos x="0" y="0"/>
              <wp:positionH relativeFrom="margin">
                <wp:posOffset>8122432</wp:posOffset>
              </wp:positionH>
              <wp:positionV relativeFrom="bottomMargin">
                <wp:posOffset>-19685</wp:posOffset>
              </wp:positionV>
              <wp:extent cx="112144" cy="871855"/>
              <wp:effectExtent l="0" t="0" r="21590" b="23495"/>
              <wp:wrapNone/>
              <wp:docPr id="114" name="Rectángulo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144"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627DFDD7" id="Rectángulo 114" o:spid="_x0000_s1026" style="position:absolute;margin-left:639.55pt;margin-top:-1.55pt;width:8.85pt;height:68.65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WBoA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" fillcolor="#f6f8fb [180]" strokecolor="#b6dde8 [1304]">
              <v:fill color2="#cad9eb [980]" rotate="t" colors="0 #f6f9fc;48497f #b0c6e1;54395f #b0c6e1;1 #cad9eb" focus="100%" type="gradient"/>
              <w10:wrap anchorx="margin" anchory="margin"/>
            </v:rect>
          </w:pict>
        </mc:Fallback>
      </mc:AlternateContent>
    </w:r>
    <w:r>
      <w:rPr>
        <w:noProof/>
        <w:lang w:val="es-ES" w:eastAsia="es-ES"/>
      </w:rPr>
      <mc:AlternateContent>
        <mc:Choice Requires="wps">
          <w:drawing>
            <wp:anchor distT="0" distB="0" distL="114300" distR="114300" simplePos="0" relativeHeight="251641856" behindDoc="0" locked="0" layoutInCell="1" allowOverlap="1" wp14:anchorId="1EB59C9F" wp14:editId="32399FBA">
              <wp:simplePos x="0" y="0"/>
              <wp:positionH relativeFrom="margin">
                <wp:posOffset>7871</wp:posOffset>
              </wp:positionH>
              <wp:positionV relativeFrom="bottomMargin">
                <wp:posOffset>2274615</wp:posOffset>
              </wp:positionV>
              <wp:extent cx="112144" cy="871855"/>
              <wp:effectExtent l="0" t="0" r="21590" b="23495"/>
              <wp:wrapNone/>
              <wp:docPr id="115" name="Rectángulo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144"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6D61771D" id="Rectángulo 115" o:spid="_x0000_s1026" style="position:absolute;margin-left:.6pt;margin-top:179.1pt;width:8.85pt;height:68.65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WBoA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" fillcolor="#f6f8fb [180]" strokecolor="#b6dde8 [1304]">
              <v:fill color2="#cad9eb [980]" rotate="t" colors="0 #f6f9fc;48497f #b0c6e1;54395f #b0c6e1;1 #cad9eb" focus="100%" type="gradient"/>
              <w10:wrap anchorx="margin" anchory="margin"/>
            </v:rect>
          </w:pict>
        </mc:Fallback>
      </mc:AlternateContent>
    </w:r>
  </w:p>
  <w:p w14:paraId="3F0E9527" w14:textId="64663F48" w:rsidR="005C1B89" w:rsidRPr="00A0015B" w:rsidRDefault="006571E7" w:rsidP="00A0015B">
    <w:pPr>
      <w:jc w:val="center"/>
      <w:rPr>
        <w:rFonts w:ascii="Agency FB" w:eastAsia="BatangChe" w:hAnsi="Agency FB" w:cs="Arial"/>
        <w:iCs/>
        <w:sz w:val="28"/>
        <w:szCs w:val="28"/>
      </w:rPr>
    </w:pPr>
    <w:r>
      <w:rPr>
        <w:rFonts w:ascii="Agency FB" w:hAnsi="Agency FB" w:cs="Arial"/>
        <w:sz w:val="28"/>
        <w:szCs w:val="28"/>
      </w:rPr>
      <w:t xml:space="preserve">  </w:t>
    </w:r>
    <w:r w:rsidRPr="00821701">
      <w:rPr>
        <w:rFonts w:ascii="Arial Narrow" w:eastAsia="Calibri" w:hAnsi="Arial Narrow" w:cs="Arial"/>
        <w:highlight w:val="yellow"/>
      </w:rPr>
      <w:t xml:space="preserve">Jibe Construcciones y Pavimentos Sa de </w:t>
    </w:r>
    <w:r w:rsidR="00371B26" w:rsidRPr="00821701">
      <w:rPr>
        <w:rFonts w:ascii="Arial Narrow" w:eastAsia="Calibri" w:hAnsi="Arial Narrow" w:cs="Arial"/>
        <w:highlight w:val="yellow"/>
      </w:rPr>
      <w:t>C.V.</w:t>
    </w:r>
    <w:r w:rsidRPr="00BE3311">
      <w:rPr>
        <w:rFonts w:ascii="Arial Narrow" w:eastAsia="Calibri" w:hAnsi="Arial Narrow" w:cs="Arial"/>
      </w:rPr>
      <w:t xml:space="preserve">  </w:t>
    </w:r>
    <w:r>
      <w:rPr>
        <w:rFonts w:ascii="Arial Narrow" w:eastAsia="Calibri" w:hAnsi="Arial Narrow" w:cs="Arial"/>
      </w:rPr>
      <w:t xml:space="preserve">                                                                                 </w:t>
    </w:r>
    <w:sdt>
      <w:sdtPr>
        <w:rPr>
          <w:rFonts w:ascii="Agency FB" w:hAnsi="Agency FB" w:cs="Arial"/>
          <w:sz w:val="28"/>
          <w:szCs w:val="28"/>
        </w:rPr>
        <w:id w:val="782311390"/>
        <w:docPartObj>
          <w:docPartGallery w:val="Page Numbers (Bottom of Page)"/>
          <w:docPartUnique/>
        </w:docPartObj>
      </w:sdtPr>
      <w:sdtEndPr/>
      <w:sdtContent>
        <w:r w:rsidR="005C1B89">
          <w:rPr>
            <w:rFonts w:ascii="Agency FB" w:hAnsi="Agency FB" w:cs="Arial"/>
            <w:sz w:val="28"/>
            <w:szCs w:val="28"/>
          </w:rPr>
          <w:fldChar w:fldCharType="begin"/>
        </w:r>
        <w:r w:rsidR="005C1B89">
          <w:rPr>
            <w:rFonts w:ascii="Agency FB" w:hAnsi="Agency FB" w:cs="Arial"/>
            <w:sz w:val="28"/>
            <w:szCs w:val="28"/>
          </w:rPr>
          <w:instrText>PAGE   \* MERGEFORMAT</w:instrText>
        </w:r>
        <w:r w:rsidR="005C1B89">
          <w:rPr>
            <w:rFonts w:ascii="Agency FB" w:hAnsi="Agency FB" w:cs="Arial"/>
            <w:sz w:val="28"/>
            <w:szCs w:val="28"/>
          </w:rPr>
          <w:fldChar w:fldCharType="separate"/>
        </w:r>
        <w:r w:rsidR="008A796B" w:rsidRPr="008A796B">
          <w:rPr>
            <w:rFonts w:ascii="Agency FB" w:hAnsi="Agency FB" w:cs="Arial"/>
            <w:noProof/>
            <w:sz w:val="28"/>
            <w:szCs w:val="28"/>
            <w:lang w:val="es-ES"/>
          </w:rPr>
          <w:t>VI-51</w:t>
        </w:r>
        <w:r w:rsidR="005C1B89">
          <w:rPr>
            <w:rFonts w:ascii="Agency FB" w:hAnsi="Agency FB" w:cs="Arial"/>
            <w:sz w:val="28"/>
            <w:szCs w:val="28"/>
          </w:rPr>
          <w:fldChar w:fldCharType="end"/>
        </w:r>
      </w:sdtContent>
    </w:sdt>
    <w:r w:rsidR="005C1B89">
      <w:rPr>
        <w:noProof/>
        <w:lang w:val="es-ES" w:eastAsia="es-ES"/>
      </w:rPr>
      <mc:AlternateContent>
        <mc:Choice Requires="wps">
          <w:drawing>
            <wp:anchor distT="0" distB="0" distL="114300" distR="114300" simplePos="0" relativeHeight="251644928" behindDoc="0" locked="0" layoutInCell="1" allowOverlap="1" wp14:anchorId="786D79BA" wp14:editId="47E6074D">
              <wp:simplePos x="0" y="0"/>
              <wp:positionH relativeFrom="margin">
                <wp:posOffset>-180340</wp:posOffset>
              </wp:positionH>
              <wp:positionV relativeFrom="bottomMargin">
                <wp:posOffset>2525395</wp:posOffset>
              </wp:positionV>
              <wp:extent cx="112144" cy="871855"/>
              <wp:effectExtent l="0" t="0" r="21590" b="23495"/>
              <wp:wrapNone/>
              <wp:docPr id="116" name="Rectángulo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144"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2BEC06F3" id="Rectángulo 116" o:spid="_x0000_s1026" style="position:absolute;margin-left:-14.2pt;margin-top:198.85pt;width:8.85pt;height:68.6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WBoA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" fillcolor="#f6f8fb [180]" strokecolor="#b6dde8 [1304]">
              <v:fill color2="#cad9eb [980]" rotate="t" colors="0 #f6f9fc;48497f #b0c6e1;54395f #b0c6e1;1 #cad9eb" focus="100%" type="gradient"/>
              <w10:wrap anchorx="margin" anchory="margin"/>
            </v:rect>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8B651" w14:textId="77777777" w:rsidR="005C1B89" w:rsidRPr="007B7A36" w:rsidRDefault="005C1B89" w:rsidP="00A0015B">
    <w:pPr>
      <w:pStyle w:val="Piedepgina"/>
      <w:jc w:val="center"/>
      <w:rPr>
        <w:rFonts w:ascii="Arial" w:eastAsia="Calibri" w:hAnsi="Arial" w:cs="Arial"/>
      </w:rPr>
    </w:pPr>
    <w:r>
      <w:rPr>
        <w:noProof/>
        <w:lang w:val="es-ES" w:eastAsia="es-ES"/>
      </w:rPr>
      <mc:AlternateContent>
        <mc:Choice Requires="wps">
          <w:drawing>
            <wp:anchor distT="0" distB="0" distL="114300" distR="114300" simplePos="0" relativeHeight="251680768" behindDoc="0" locked="0" layoutInCell="1" allowOverlap="1" wp14:anchorId="541E0309" wp14:editId="330ED30A">
              <wp:simplePos x="0" y="0"/>
              <wp:positionH relativeFrom="margin">
                <wp:posOffset>6220184</wp:posOffset>
              </wp:positionH>
              <wp:positionV relativeFrom="bottomMargin">
                <wp:posOffset>39756</wp:posOffset>
              </wp:positionV>
              <wp:extent cx="111760" cy="871855"/>
              <wp:effectExtent l="0" t="0" r="21590" b="23495"/>
              <wp:wrapNone/>
              <wp:docPr id="166" name="Rectángulo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60"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1FD1CFB8" id="Rectángulo 166" o:spid="_x0000_s1026" style="position:absolute;margin-left:489.8pt;margin-top:3.15pt;width:8.8pt;height:68.6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w9/oQ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" fillcolor="#f6f8fb [180]" strokecolor="#b6dde8 [1304]">
              <v:fill color2="#cad9eb [980]" rotate="t" colors="0 #f6f9fc;48497f #b0c6e1;54395f #b0c6e1;1 #cad9eb" focus="100%" type="gradient"/>
              <w10:wrap anchorx="margin" anchory="margin"/>
            </v:rect>
          </w:pict>
        </mc:Fallback>
      </mc:AlternateContent>
    </w:r>
    <w:r>
      <w:rPr>
        <w:noProof/>
        <w:lang w:val="es-ES" w:eastAsia="es-ES"/>
      </w:rPr>
      <mc:AlternateContent>
        <mc:Choice Requires="wps">
          <w:drawing>
            <wp:anchor distT="0" distB="0" distL="114300" distR="114300" simplePos="0" relativeHeight="251674624" behindDoc="0" locked="0" layoutInCell="1" allowOverlap="1" wp14:anchorId="7CF19610" wp14:editId="4F3F665E">
              <wp:simplePos x="0" y="0"/>
              <wp:positionH relativeFrom="margin">
                <wp:posOffset>0</wp:posOffset>
              </wp:positionH>
              <wp:positionV relativeFrom="bottomMargin">
                <wp:posOffset>23657</wp:posOffset>
              </wp:positionV>
              <wp:extent cx="111760" cy="871855"/>
              <wp:effectExtent l="0" t="0" r="21590" b="23495"/>
              <wp:wrapNone/>
              <wp:docPr id="167" name="Rectángulo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60"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30464E23" id="Rectángulo 167" o:spid="_x0000_s1026" style="position:absolute;margin-left:0;margin-top:1.85pt;width:8.8pt;height:68.6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w9/oQ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" fillcolor="#f6f8fb [180]" strokecolor="#b6dde8 [1304]">
              <v:fill color2="#cad9eb [980]" rotate="t" colors="0 #f6f9fc;48497f #b0c6e1;54395f #b0c6e1;1 #cad9eb" focus="100%" type="gradient"/>
              <w10:wrap anchorx="margin" anchory="margin"/>
            </v:rect>
          </w:pict>
        </mc:Fallback>
      </mc:AlternateContent>
    </w:r>
    <w:r>
      <w:rPr>
        <w:noProof/>
        <w:lang w:val="es-ES" w:eastAsia="es-ES"/>
      </w:rPr>
      <mc:AlternateContent>
        <mc:Choice Requires="wps">
          <w:drawing>
            <wp:anchor distT="0" distB="0" distL="114300" distR="114300" simplePos="0" relativeHeight="251662336" behindDoc="0" locked="0" layoutInCell="1" allowOverlap="1" wp14:anchorId="1789C6F6" wp14:editId="1FE1C898">
              <wp:simplePos x="0" y="0"/>
              <wp:positionH relativeFrom="margin">
                <wp:posOffset>8122432</wp:posOffset>
              </wp:positionH>
              <wp:positionV relativeFrom="bottomMargin">
                <wp:posOffset>-19685</wp:posOffset>
              </wp:positionV>
              <wp:extent cx="112144" cy="871855"/>
              <wp:effectExtent l="0" t="0" r="21590" b="23495"/>
              <wp:wrapNone/>
              <wp:docPr id="168" name="Rectángulo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144"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447F7C3A" id="Rectángulo 168" o:spid="_x0000_s1026" style="position:absolute;margin-left:639.55pt;margin-top:-1.55pt;width:8.85pt;height:68.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WBoA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" fillcolor="#f6f8fb [180]" strokecolor="#b6dde8 [1304]">
              <v:fill color2="#cad9eb [980]" rotate="t" colors="0 #f6f9fc;48497f #b0c6e1;54395f #b0c6e1;1 #cad9eb" focus="100%" type="gradient"/>
              <w10:wrap anchorx="margin" anchory="margin"/>
            </v:rect>
          </w:pict>
        </mc:Fallback>
      </mc:AlternateContent>
    </w:r>
    <w:r>
      <w:rPr>
        <w:noProof/>
        <w:lang w:val="es-ES" w:eastAsia="es-ES"/>
      </w:rPr>
      <mc:AlternateContent>
        <mc:Choice Requires="wps">
          <w:drawing>
            <wp:anchor distT="0" distB="0" distL="114300" distR="114300" simplePos="0" relativeHeight="251658240" behindDoc="0" locked="0" layoutInCell="1" allowOverlap="1" wp14:anchorId="47726D67" wp14:editId="0E939780">
              <wp:simplePos x="0" y="0"/>
              <wp:positionH relativeFrom="margin">
                <wp:posOffset>7871</wp:posOffset>
              </wp:positionH>
              <wp:positionV relativeFrom="bottomMargin">
                <wp:posOffset>2274615</wp:posOffset>
              </wp:positionV>
              <wp:extent cx="112144" cy="871855"/>
              <wp:effectExtent l="0" t="0" r="21590" b="23495"/>
              <wp:wrapNone/>
              <wp:docPr id="169" name="Rectángulo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144"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2C43B3B3" id="Rectángulo 169" o:spid="_x0000_s1026" style="position:absolute;margin-left:.6pt;margin-top:179.1pt;width:8.85pt;height:68.6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WBoA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" fillcolor="#f6f8fb [180]" strokecolor="#b6dde8 [1304]">
              <v:fill color2="#cad9eb [980]" rotate="t" colors="0 #f6f9fc;48497f #b0c6e1;54395f #b0c6e1;1 #cad9eb" focus="100%" type="gradient"/>
              <w10:wrap anchorx="margin" anchory="margin"/>
            </v:rect>
          </w:pict>
        </mc:Fallback>
      </mc:AlternateContent>
    </w:r>
  </w:p>
  <w:p w14:paraId="13C6FE7F" w14:textId="3E688985" w:rsidR="005C1B89" w:rsidRPr="00A0015B" w:rsidRDefault="006571E7" w:rsidP="00A0015B">
    <w:pPr>
      <w:jc w:val="center"/>
      <w:rPr>
        <w:rFonts w:ascii="Agency FB" w:eastAsia="BatangChe" w:hAnsi="Agency FB" w:cs="Arial"/>
        <w:iCs/>
        <w:sz w:val="28"/>
        <w:szCs w:val="28"/>
      </w:rPr>
    </w:pPr>
    <w:r>
      <w:rPr>
        <w:rFonts w:ascii="Agency FB" w:hAnsi="Agency FB" w:cs="Arial"/>
        <w:sz w:val="28"/>
        <w:szCs w:val="28"/>
      </w:rPr>
      <w:t xml:space="preserve">  </w:t>
    </w:r>
    <w:r w:rsidRPr="00821701">
      <w:rPr>
        <w:rFonts w:ascii="Arial Narrow" w:eastAsia="Calibri" w:hAnsi="Arial Narrow" w:cs="Arial"/>
        <w:highlight w:val="yellow"/>
      </w:rPr>
      <w:t>Jibe Construcciones y Pavimentos S</w:t>
    </w:r>
    <w:r w:rsidR="00371B26" w:rsidRPr="00821701">
      <w:rPr>
        <w:rFonts w:ascii="Arial Narrow" w:eastAsia="Calibri" w:hAnsi="Arial Narrow" w:cs="Arial"/>
        <w:highlight w:val="yellow"/>
      </w:rPr>
      <w:t>.A.</w:t>
    </w:r>
    <w:r w:rsidRPr="00821701">
      <w:rPr>
        <w:rFonts w:ascii="Arial Narrow" w:eastAsia="Calibri" w:hAnsi="Arial Narrow" w:cs="Arial"/>
        <w:highlight w:val="yellow"/>
      </w:rPr>
      <w:t xml:space="preserve"> de C</w:t>
    </w:r>
    <w:r w:rsidR="00371B26" w:rsidRPr="00821701">
      <w:rPr>
        <w:rFonts w:ascii="Arial Narrow" w:eastAsia="Calibri" w:hAnsi="Arial Narrow" w:cs="Arial"/>
        <w:highlight w:val="yellow"/>
      </w:rPr>
      <w:t>.V</w:t>
    </w:r>
    <w:r w:rsidRPr="00821701">
      <w:rPr>
        <w:rFonts w:ascii="Arial Narrow" w:eastAsia="Calibri" w:hAnsi="Arial Narrow" w:cs="Arial"/>
        <w:highlight w:val="yellow"/>
      </w:rPr>
      <w:t>.</w:t>
    </w:r>
    <w:r w:rsidRPr="00BE3311">
      <w:rPr>
        <w:rFonts w:ascii="Arial Narrow" w:eastAsia="Calibri" w:hAnsi="Arial Narrow" w:cs="Arial"/>
      </w:rPr>
      <w:t xml:space="preserve">  </w:t>
    </w:r>
    <w:r>
      <w:rPr>
        <w:rFonts w:ascii="Arial Narrow" w:eastAsia="Calibri" w:hAnsi="Arial Narrow" w:cs="Arial"/>
      </w:rPr>
      <w:t xml:space="preserve">                                                                                 </w:t>
    </w:r>
    <w:sdt>
      <w:sdtPr>
        <w:rPr>
          <w:rFonts w:ascii="Agency FB" w:hAnsi="Agency FB" w:cs="Arial"/>
          <w:sz w:val="28"/>
          <w:szCs w:val="28"/>
        </w:rPr>
        <w:id w:val="939713390"/>
        <w:docPartObj>
          <w:docPartGallery w:val="Page Numbers (Bottom of Page)"/>
          <w:docPartUnique/>
        </w:docPartObj>
      </w:sdtPr>
      <w:sdtEndPr/>
      <w:sdtContent>
        <w:r w:rsidR="005C1B89">
          <w:rPr>
            <w:rFonts w:ascii="Agency FB" w:hAnsi="Agency FB" w:cs="Arial"/>
            <w:sz w:val="28"/>
            <w:szCs w:val="28"/>
          </w:rPr>
          <w:fldChar w:fldCharType="begin"/>
        </w:r>
        <w:r w:rsidR="005C1B89">
          <w:rPr>
            <w:rFonts w:ascii="Agency FB" w:hAnsi="Agency FB" w:cs="Arial"/>
            <w:sz w:val="28"/>
            <w:szCs w:val="28"/>
          </w:rPr>
          <w:instrText>PAGE   \* MERGEFORMAT</w:instrText>
        </w:r>
        <w:r w:rsidR="005C1B89">
          <w:rPr>
            <w:rFonts w:ascii="Agency FB" w:hAnsi="Agency FB" w:cs="Arial"/>
            <w:sz w:val="28"/>
            <w:szCs w:val="28"/>
          </w:rPr>
          <w:fldChar w:fldCharType="separate"/>
        </w:r>
        <w:r w:rsidR="008A796B" w:rsidRPr="008A796B">
          <w:rPr>
            <w:rFonts w:ascii="Agency FB" w:hAnsi="Agency FB" w:cs="Arial"/>
            <w:noProof/>
            <w:sz w:val="28"/>
            <w:szCs w:val="28"/>
            <w:lang w:val="es-ES"/>
          </w:rPr>
          <w:t>VI-72</w:t>
        </w:r>
        <w:r w:rsidR="005C1B89">
          <w:rPr>
            <w:rFonts w:ascii="Agency FB" w:hAnsi="Agency FB" w:cs="Arial"/>
            <w:sz w:val="28"/>
            <w:szCs w:val="28"/>
          </w:rPr>
          <w:fldChar w:fldCharType="end"/>
        </w:r>
      </w:sdtContent>
    </w:sdt>
    <w:r w:rsidR="005C1B89">
      <w:rPr>
        <w:noProof/>
        <w:lang w:val="es-ES" w:eastAsia="es-ES"/>
      </w:rPr>
      <mc:AlternateContent>
        <mc:Choice Requires="wps">
          <w:drawing>
            <wp:anchor distT="0" distB="0" distL="114300" distR="114300" simplePos="0" relativeHeight="251668480" behindDoc="0" locked="0" layoutInCell="1" allowOverlap="1" wp14:anchorId="0E6125B2" wp14:editId="3FF994BA">
              <wp:simplePos x="0" y="0"/>
              <wp:positionH relativeFrom="margin">
                <wp:posOffset>-180340</wp:posOffset>
              </wp:positionH>
              <wp:positionV relativeFrom="bottomMargin">
                <wp:posOffset>2525395</wp:posOffset>
              </wp:positionV>
              <wp:extent cx="112144" cy="871855"/>
              <wp:effectExtent l="0" t="0" r="21590" b="23495"/>
              <wp:wrapNone/>
              <wp:docPr id="170" name="Rectángulo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144"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2DEA42DD" id="Rectángulo 170" o:spid="_x0000_s1026" style="position:absolute;margin-left:-14.2pt;margin-top:198.85pt;width:8.85pt;height:68.6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WBoA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" fillcolor="#f6f8fb [180]" strokecolor="#b6dde8 [1304]">
              <v:fill color2="#cad9eb [980]" rotate="t" colors="0 #f6f9fc;48497f #b0c6e1;54395f #b0c6e1;1 #cad9eb" focus="100%" type="gradient"/>
              <w10:wrap anchorx="margin" anchory="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B56564" w14:textId="752D5B90" w:rsidR="005C1B89" w:rsidRPr="007B7A36" w:rsidRDefault="005C1B89" w:rsidP="00A0015B">
    <w:pPr>
      <w:pStyle w:val="Piedepgina"/>
      <w:jc w:val="center"/>
      <w:rPr>
        <w:rFonts w:ascii="Arial" w:eastAsia="Calibri" w:hAnsi="Arial" w:cs="Arial"/>
      </w:rPr>
    </w:pPr>
    <w:r>
      <w:rPr>
        <w:noProof/>
        <w:lang w:val="es-ES" w:eastAsia="es-ES"/>
      </w:rPr>
      <mc:AlternateContent>
        <mc:Choice Requires="wps">
          <w:drawing>
            <wp:anchor distT="0" distB="0" distL="114300" distR="114300" simplePos="0" relativeHeight="251692032" behindDoc="0" locked="0" layoutInCell="1" allowOverlap="1" wp14:anchorId="3959641C" wp14:editId="0833AB9D">
              <wp:simplePos x="0" y="0"/>
              <wp:positionH relativeFrom="margin">
                <wp:posOffset>-2346</wp:posOffset>
              </wp:positionH>
              <wp:positionV relativeFrom="bottomMargin">
                <wp:posOffset>-12948</wp:posOffset>
              </wp:positionV>
              <wp:extent cx="112144" cy="871855"/>
              <wp:effectExtent l="0" t="0" r="21590" b="23495"/>
              <wp:wrapNone/>
              <wp:docPr id="48" name="Rectángulo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144"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07BAA888" id="Rectángulo 48" o:spid="_x0000_s1026" style="position:absolute;margin-left:-.2pt;margin-top:-1pt;width:8.85pt;height:68.6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WBoA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" fillcolor="#f6f8fb [180]" strokecolor="#b6dde8 [1304]">
              <v:fill color2="#cad9eb [980]" rotate="t" colors="0 #f6f9fc;48497f #b0c6e1;54395f #b0c6e1;1 #cad9eb" focus="100%" type="gradient"/>
              <w10:wrap anchorx="margin" anchory="margin"/>
            </v:rect>
          </w:pict>
        </mc:Fallback>
      </mc:AlternateContent>
    </w:r>
    <w:r>
      <w:rPr>
        <w:noProof/>
        <w:lang w:val="es-ES" w:eastAsia="es-ES"/>
      </w:rPr>
      <mc:AlternateContent>
        <mc:Choice Requires="wps">
          <w:drawing>
            <wp:anchor distT="0" distB="0" distL="114300" distR="114300" simplePos="0" relativeHeight="251685888" behindDoc="0" locked="0" layoutInCell="1" allowOverlap="1" wp14:anchorId="334AF4AB" wp14:editId="2E4290D9">
              <wp:simplePos x="0" y="0"/>
              <wp:positionH relativeFrom="margin">
                <wp:posOffset>8122432</wp:posOffset>
              </wp:positionH>
              <wp:positionV relativeFrom="bottomMargin">
                <wp:posOffset>-19685</wp:posOffset>
              </wp:positionV>
              <wp:extent cx="112144" cy="871855"/>
              <wp:effectExtent l="0" t="0" r="21590" b="23495"/>
              <wp:wrapNone/>
              <wp:docPr id="44" name="Rectángulo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144"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052BE294" id="Rectángulo 44" o:spid="_x0000_s1026" style="position:absolute;margin-left:639.55pt;margin-top:-1.55pt;width:8.85pt;height:68.6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WBoA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" fillcolor="#f6f8fb [180]" strokecolor="#b6dde8 [1304]">
              <v:fill color2="#cad9eb [980]" rotate="t" colors="0 #f6f9fc;48497f #b0c6e1;54395f #b0c6e1;1 #cad9eb" focus="100%" type="gradient"/>
              <w10:wrap anchorx="margin" anchory="margin"/>
            </v:rect>
          </w:pict>
        </mc:Fallback>
      </mc:AlternateContent>
    </w:r>
    <w:r>
      <w:rPr>
        <w:noProof/>
        <w:lang w:val="es-ES" w:eastAsia="es-ES"/>
      </w:rPr>
      <mc:AlternateContent>
        <mc:Choice Requires="wps">
          <w:drawing>
            <wp:anchor distT="0" distB="0" distL="114300" distR="114300" simplePos="0" relativeHeight="251683840" behindDoc="0" locked="0" layoutInCell="1" allowOverlap="1" wp14:anchorId="5019CEFF" wp14:editId="57821007">
              <wp:simplePos x="0" y="0"/>
              <wp:positionH relativeFrom="margin">
                <wp:posOffset>7871</wp:posOffset>
              </wp:positionH>
              <wp:positionV relativeFrom="bottomMargin">
                <wp:posOffset>2274615</wp:posOffset>
              </wp:positionV>
              <wp:extent cx="112144" cy="871855"/>
              <wp:effectExtent l="0" t="0" r="21590" b="23495"/>
              <wp:wrapNone/>
              <wp:docPr id="43" name="Rectángulo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144"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71B07027" id="Rectángulo 43" o:spid="_x0000_s1026" style="position:absolute;margin-left:.6pt;margin-top:179.1pt;width:8.85pt;height:68.6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WBoA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" fillcolor="#f6f8fb [180]" strokecolor="#b6dde8 [1304]">
              <v:fill color2="#cad9eb [980]" rotate="t" colors="0 #f6f9fc;48497f #b0c6e1;54395f #b0c6e1;1 #cad9eb" focus="100%" type="gradient"/>
              <w10:wrap anchorx="margin" anchory="margin"/>
            </v:rect>
          </w:pict>
        </mc:Fallback>
      </mc:AlternateContent>
    </w:r>
  </w:p>
  <w:p w14:paraId="67FF818C" w14:textId="3988B7D4" w:rsidR="005C1B89" w:rsidRPr="00A0015B" w:rsidRDefault="005C1B89" w:rsidP="00A0015B">
    <w:pPr>
      <w:jc w:val="center"/>
      <w:rPr>
        <w:rFonts w:ascii="Agency FB" w:eastAsia="BatangChe" w:hAnsi="Agency FB" w:cs="Arial"/>
        <w:iCs/>
        <w:sz w:val="28"/>
        <w:szCs w:val="28"/>
      </w:rPr>
    </w:pPr>
    <w:r w:rsidRPr="002F6E76">
      <w:rPr>
        <w:rFonts w:ascii="Arial Narrow" w:eastAsia="Calibri" w:hAnsi="Arial Narrow" w:cs="Arial"/>
        <w:highlight w:val="yellow"/>
      </w:rPr>
      <w:t xml:space="preserve">Jibe Construcciones y Pavimentos Sa de </w:t>
    </w:r>
    <w:r w:rsidR="00371B26" w:rsidRPr="002F6E76">
      <w:rPr>
        <w:rFonts w:ascii="Arial Narrow" w:eastAsia="Calibri" w:hAnsi="Arial Narrow" w:cs="Arial"/>
        <w:highlight w:val="yellow"/>
      </w:rPr>
      <w:t>C.V.</w:t>
    </w:r>
    <w:r w:rsidRPr="00BE3311">
      <w:rPr>
        <w:rFonts w:ascii="Arial Narrow" w:eastAsia="Calibri" w:hAnsi="Arial Narrow" w:cs="Arial"/>
      </w:rPr>
      <w:t xml:space="preserve">  </w:t>
    </w:r>
    <w:r>
      <w:rPr>
        <w:rFonts w:ascii="Arial Narrow" w:eastAsia="Calibri" w:hAnsi="Arial Narrow" w:cs="Arial"/>
      </w:rPr>
      <w:t xml:space="preserve">                                                                                                          </w:t>
    </w:r>
    <w:sdt>
      <w:sdtPr>
        <w:rPr>
          <w:rFonts w:ascii="Agency FB" w:hAnsi="Agency FB" w:cs="Arial"/>
          <w:sz w:val="28"/>
          <w:szCs w:val="28"/>
        </w:rPr>
        <w:id w:val="-1798896502"/>
        <w:docPartObj>
          <w:docPartGallery w:val="Page Numbers (Bottom of Page)"/>
          <w:docPartUnique/>
        </w:docPartObj>
      </w:sdtPr>
      <w:sdtEndPr/>
      <w:sdtContent>
        <w:r>
          <w:rPr>
            <w:rFonts w:ascii="Agency FB" w:hAnsi="Agency FB" w:cs="Arial"/>
            <w:sz w:val="28"/>
            <w:szCs w:val="28"/>
          </w:rPr>
          <w:fldChar w:fldCharType="begin"/>
        </w:r>
        <w:r>
          <w:rPr>
            <w:rFonts w:ascii="Agency FB" w:hAnsi="Agency FB" w:cs="Arial"/>
            <w:sz w:val="28"/>
            <w:szCs w:val="28"/>
          </w:rPr>
          <w:instrText>PAGE   \* MERGEFORMAT</w:instrText>
        </w:r>
        <w:r>
          <w:rPr>
            <w:rFonts w:ascii="Agency FB" w:hAnsi="Agency FB" w:cs="Arial"/>
            <w:sz w:val="28"/>
            <w:szCs w:val="28"/>
          </w:rPr>
          <w:fldChar w:fldCharType="separate"/>
        </w:r>
        <w:r w:rsidR="008A796B" w:rsidRPr="008A796B">
          <w:rPr>
            <w:rFonts w:ascii="Agency FB" w:hAnsi="Agency FB" w:cs="Arial"/>
            <w:noProof/>
            <w:sz w:val="28"/>
            <w:szCs w:val="28"/>
            <w:lang w:val="es-ES"/>
          </w:rPr>
          <w:t>VI-7</w:t>
        </w:r>
        <w:r>
          <w:rPr>
            <w:rFonts w:ascii="Agency FB" w:hAnsi="Agency FB" w:cs="Arial"/>
            <w:sz w:val="28"/>
            <w:szCs w:val="28"/>
          </w:rPr>
          <w:fldChar w:fldCharType="end"/>
        </w:r>
      </w:sdtContent>
    </w:sdt>
    <w:r>
      <w:rPr>
        <w:noProof/>
        <w:lang w:val="es-ES" w:eastAsia="es-ES"/>
      </w:rPr>
      <mc:AlternateContent>
        <mc:Choice Requires="wps">
          <w:drawing>
            <wp:anchor distT="0" distB="0" distL="114300" distR="114300" simplePos="0" relativeHeight="251688960" behindDoc="0" locked="0" layoutInCell="1" allowOverlap="1" wp14:anchorId="6BEB22B4" wp14:editId="2E55A82D">
              <wp:simplePos x="0" y="0"/>
              <wp:positionH relativeFrom="margin">
                <wp:posOffset>-180340</wp:posOffset>
              </wp:positionH>
              <wp:positionV relativeFrom="bottomMargin">
                <wp:posOffset>2525395</wp:posOffset>
              </wp:positionV>
              <wp:extent cx="112144" cy="871855"/>
              <wp:effectExtent l="0" t="0" r="21590" b="23495"/>
              <wp:wrapNone/>
              <wp:docPr id="46" name="Rectángulo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144"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05401D0F" id="Rectángulo 46" o:spid="_x0000_s1026" style="position:absolute;margin-left:-14.2pt;margin-top:198.85pt;width:8.85pt;height:68.6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WBoA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" fillcolor="#f6f8fb [180]" strokecolor="#b6dde8 [1304]">
              <v:fill color2="#cad9eb [980]" rotate="t" colors="0 #f6f9fc;48497f #b0c6e1;54395f #b0c6e1;1 #cad9eb" focus="100%" type="gradient"/>
              <w10:wrap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D1430" w14:textId="04ABCE22" w:rsidR="005C1B89" w:rsidRPr="007B7A36" w:rsidRDefault="005C1B89" w:rsidP="00A0015B">
    <w:pPr>
      <w:pStyle w:val="Piedepgina"/>
      <w:jc w:val="center"/>
      <w:rPr>
        <w:rFonts w:ascii="Arial" w:eastAsia="Calibri" w:hAnsi="Arial" w:cs="Arial"/>
      </w:rPr>
    </w:pPr>
    <w:r>
      <w:rPr>
        <w:noProof/>
        <w:lang w:val="es-ES" w:eastAsia="es-ES"/>
      </w:rPr>
      <mc:AlternateContent>
        <mc:Choice Requires="wps">
          <w:drawing>
            <wp:anchor distT="0" distB="0" distL="114300" distR="114300" simplePos="0" relativeHeight="251615232" behindDoc="0" locked="0" layoutInCell="1" allowOverlap="1" wp14:anchorId="4E0FA6D9" wp14:editId="6F42ECDE">
              <wp:simplePos x="0" y="0"/>
              <wp:positionH relativeFrom="margin">
                <wp:posOffset>6013480</wp:posOffset>
              </wp:positionH>
              <wp:positionV relativeFrom="bottomMargin">
                <wp:posOffset>-414</wp:posOffset>
              </wp:positionV>
              <wp:extent cx="111760" cy="871855"/>
              <wp:effectExtent l="0" t="0" r="21590" b="23495"/>
              <wp:wrapNone/>
              <wp:docPr id="53" name="Rectángulo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60"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48D0E2AC" id="Rectángulo 53" o:spid="_x0000_s1026" style="position:absolute;margin-left:473.5pt;margin-top:-.05pt;width:8.8pt;height:68.65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w9/oQ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" fillcolor="#f6f8fb [180]" strokecolor="#b6dde8 [1304]">
              <v:fill color2="#cad9eb [980]" rotate="t" colors="0 #f6f9fc;48497f #b0c6e1;54395f #b0c6e1;1 #cad9eb" focus="100%" type="gradient"/>
              <w10:wrap anchorx="margin" anchory="margin"/>
            </v:rect>
          </w:pict>
        </mc:Fallback>
      </mc:AlternateContent>
    </w:r>
    <w:r>
      <w:rPr>
        <w:noProof/>
        <w:lang w:val="es-ES" w:eastAsia="es-ES"/>
      </w:rPr>
      <mc:AlternateContent>
        <mc:Choice Requires="wps">
          <w:drawing>
            <wp:anchor distT="0" distB="0" distL="114300" distR="114300" simplePos="0" relativeHeight="251614208" behindDoc="0" locked="0" layoutInCell="1" allowOverlap="1" wp14:anchorId="5E5CE541" wp14:editId="3B776AA4">
              <wp:simplePos x="0" y="0"/>
              <wp:positionH relativeFrom="margin">
                <wp:posOffset>0</wp:posOffset>
              </wp:positionH>
              <wp:positionV relativeFrom="bottomMargin">
                <wp:posOffset>23657</wp:posOffset>
              </wp:positionV>
              <wp:extent cx="111760" cy="871855"/>
              <wp:effectExtent l="0" t="0" r="21590" b="23495"/>
              <wp:wrapNone/>
              <wp:docPr id="52" name="Rectángulo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60"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0636AD5B" id="Rectángulo 52" o:spid="_x0000_s1026" style="position:absolute;margin-left:0;margin-top:1.85pt;width:8.8pt;height:68.65pt;z-index:25161420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w9/oQ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" fillcolor="#f6f8fb [180]" strokecolor="#b6dde8 [1304]">
              <v:fill color2="#cad9eb [980]" rotate="t" colors="0 #f6f9fc;48497f #b0c6e1;54395f #b0c6e1;1 #cad9eb" focus="100%" type="gradient"/>
              <w10:wrap anchorx="margin" anchory="margin"/>
            </v:rect>
          </w:pict>
        </mc:Fallback>
      </mc:AlternateContent>
    </w:r>
    <w:r>
      <w:rPr>
        <w:noProof/>
        <w:lang w:val="es-ES" w:eastAsia="es-ES"/>
      </w:rPr>
      <mc:AlternateContent>
        <mc:Choice Requires="wps">
          <w:drawing>
            <wp:anchor distT="0" distB="0" distL="114300" distR="114300" simplePos="0" relativeHeight="251612160" behindDoc="0" locked="0" layoutInCell="1" allowOverlap="1" wp14:anchorId="01910654" wp14:editId="17615E87">
              <wp:simplePos x="0" y="0"/>
              <wp:positionH relativeFrom="margin">
                <wp:posOffset>8122432</wp:posOffset>
              </wp:positionH>
              <wp:positionV relativeFrom="bottomMargin">
                <wp:posOffset>-19685</wp:posOffset>
              </wp:positionV>
              <wp:extent cx="112144" cy="871855"/>
              <wp:effectExtent l="0" t="0" r="21590" b="23495"/>
              <wp:wrapNone/>
              <wp:docPr id="49" name="Rectángulo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144"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7B20F1F1" id="Rectángulo 49" o:spid="_x0000_s1026" style="position:absolute;margin-left:639.55pt;margin-top:-1.55pt;width:8.85pt;height:68.65pt;z-index:25161216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WBoA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" fillcolor="#f6f8fb [180]" strokecolor="#b6dde8 [1304]">
              <v:fill color2="#cad9eb [980]" rotate="t" colors="0 #f6f9fc;48497f #b0c6e1;54395f #b0c6e1;1 #cad9eb" focus="100%" type="gradient"/>
              <w10:wrap anchorx="margin" anchory="margin"/>
            </v:rect>
          </w:pict>
        </mc:Fallback>
      </mc:AlternateContent>
    </w:r>
    <w:r>
      <w:rPr>
        <w:noProof/>
        <w:lang w:val="es-ES" w:eastAsia="es-ES"/>
      </w:rPr>
      <mc:AlternateContent>
        <mc:Choice Requires="wps">
          <w:drawing>
            <wp:anchor distT="0" distB="0" distL="114300" distR="114300" simplePos="0" relativeHeight="251611136" behindDoc="0" locked="0" layoutInCell="1" allowOverlap="1" wp14:anchorId="7861F584" wp14:editId="33351B34">
              <wp:simplePos x="0" y="0"/>
              <wp:positionH relativeFrom="margin">
                <wp:posOffset>7871</wp:posOffset>
              </wp:positionH>
              <wp:positionV relativeFrom="bottomMargin">
                <wp:posOffset>2274615</wp:posOffset>
              </wp:positionV>
              <wp:extent cx="112144" cy="871855"/>
              <wp:effectExtent l="0" t="0" r="21590" b="23495"/>
              <wp:wrapNone/>
              <wp:docPr id="50" name="Rectá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144"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6EF628C9" id="Rectángulo 50" o:spid="_x0000_s1026" style="position:absolute;margin-left:.6pt;margin-top:179.1pt;width:8.85pt;height:68.65pt;z-index:25161113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WBoA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" fillcolor="#f6f8fb [180]" strokecolor="#b6dde8 [1304]">
              <v:fill color2="#cad9eb [980]" rotate="t" colors="0 #f6f9fc;48497f #b0c6e1;54395f #b0c6e1;1 #cad9eb" focus="100%" type="gradient"/>
              <w10:wrap anchorx="margin" anchory="margin"/>
            </v:rect>
          </w:pict>
        </mc:Fallback>
      </mc:AlternateContent>
    </w:r>
  </w:p>
  <w:p w14:paraId="639C630E" w14:textId="279129AF" w:rsidR="005C1B89" w:rsidRPr="00A0015B" w:rsidRDefault="005C1B89" w:rsidP="00A0015B">
    <w:pPr>
      <w:jc w:val="center"/>
      <w:rPr>
        <w:rFonts w:ascii="Agency FB" w:eastAsia="BatangChe" w:hAnsi="Agency FB" w:cs="Arial"/>
        <w:iCs/>
        <w:sz w:val="28"/>
        <w:szCs w:val="28"/>
      </w:rPr>
    </w:pPr>
    <w:r>
      <w:rPr>
        <w:rFonts w:ascii="Agency FB" w:hAnsi="Agency FB" w:cs="Arial"/>
        <w:sz w:val="28"/>
        <w:szCs w:val="28"/>
      </w:rPr>
      <w:t xml:space="preserve">  </w:t>
    </w:r>
    <w:r w:rsidRPr="00435B71">
      <w:rPr>
        <w:rFonts w:ascii="Arial Narrow" w:eastAsia="Calibri" w:hAnsi="Arial Narrow" w:cs="Arial"/>
        <w:highlight w:val="yellow"/>
      </w:rPr>
      <w:t xml:space="preserve">Jibe Construcciones y Pavimentos Sa de </w:t>
    </w:r>
    <w:r w:rsidR="00371B26" w:rsidRPr="00435B71">
      <w:rPr>
        <w:rFonts w:ascii="Arial Narrow" w:eastAsia="Calibri" w:hAnsi="Arial Narrow" w:cs="Arial"/>
        <w:highlight w:val="yellow"/>
      </w:rPr>
      <w:t>C.V.</w:t>
    </w:r>
    <w:r w:rsidRPr="00BE3311">
      <w:rPr>
        <w:rFonts w:ascii="Arial Narrow" w:eastAsia="Calibri" w:hAnsi="Arial Narrow" w:cs="Arial"/>
      </w:rPr>
      <w:t xml:space="preserve">  </w:t>
    </w:r>
    <w:r>
      <w:rPr>
        <w:rFonts w:ascii="Arial Narrow" w:eastAsia="Calibri" w:hAnsi="Arial Narrow" w:cs="Arial"/>
      </w:rPr>
      <w:t xml:space="preserve">                                                                                 </w:t>
    </w:r>
    <w:sdt>
      <w:sdtPr>
        <w:rPr>
          <w:rFonts w:ascii="Agency FB" w:hAnsi="Agency FB" w:cs="Arial"/>
          <w:sz w:val="28"/>
          <w:szCs w:val="28"/>
        </w:rPr>
        <w:id w:val="-983238622"/>
        <w:docPartObj>
          <w:docPartGallery w:val="Page Numbers (Bottom of Page)"/>
          <w:docPartUnique/>
        </w:docPartObj>
      </w:sdtPr>
      <w:sdtEndPr/>
      <w:sdtContent>
        <w:r>
          <w:rPr>
            <w:rFonts w:ascii="Agency FB" w:hAnsi="Agency FB" w:cs="Arial"/>
            <w:sz w:val="28"/>
            <w:szCs w:val="28"/>
          </w:rPr>
          <w:fldChar w:fldCharType="begin"/>
        </w:r>
        <w:r>
          <w:rPr>
            <w:rFonts w:ascii="Agency FB" w:hAnsi="Agency FB" w:cs="Arial"/>
            <w:sz w:val="28"/>
            <w:szCs w:val="28"/>
          </w:rPr>
          <w:instrText>PAGE   \* MERGEFORMAT</w:instrText>
        </w:r>
        <w:r>
          <w:rPr>
            <w:rFonts w:ascii="Agency FB" w:hAnsi="Agency FB" w:cs="Arial"/>
            <w:sz w:val="28"/>
            <w:szCs w:val="28"/>
          </w:rPr>
          <w:fldChar w:fldCharType="separate"/>
        </w:r>
        <w:r w:rsidR="008A796B" w:rsidRPr="008A796B">
          <w:rPr>
            <w:rFonts w:ascii="Agency FB" w:hAnsi="Agency FB" w:cs="Arial"/>
            <w:noProof/>
            <w:sz w:val="28"/>
            <w:szCs w:val="28"/>
            <w:lang w:val="es-ES"/>
          </w:rPr>
          <w:t>VI-17</w:t>
        </w:r>
        <w:r>
          <w:rPr>
            <w:rFonts w:ascii="Agency FB" w:hAnsi="Agency FB" w:cs="Arial"/>
            <w:sz w:val="28"/>
            <w:szCs w:val="28"/>
          </w:rPr>
          <w:fldChar w:fldCharType="end"/>
        </w:r>
      </w:sdtContent>
    </w:sdt>
    <w:r>
      <w:rPr>
        <w:noProof/>
        <w:lang w:val="es-ES" w:eastAsia="es-ES"/>
      </w:rPr>
      <mc:AlternateContent>
        <mc:Choice Requires="wps">
          <w:drawing>
            <wp:anchor distT="0" distB="0" distL="114300" distR="114300" simplePos="0" relativeHeight="251613184" behindDoc="0" locked="0" layoutInCell="1" allowOverlap="1" wp14:anchorId="73B9B94B" wp14:editId="0D742335">
              <wp:simplePos x="0" y="0"/>
              <wp:positionH relativeFrom="margin">
                <wp:posOffset>-180340</wp:posOffset>
              </wp:positionH>
              <wp:positionV relativeFrom="bottomMargin">
                <wp:posOffset>2525395</wp:posOffset>
              </wp:positionV>
              <wp:extent cx="112144" cy="871855"/>
              <wp:effectExtent l="0" t="0" r="21590" b="23495"/>
              <wp:wrapNone/>
              <wp:docPr id="51" name="Rectángulo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144"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01F89EE3" id="Rectángulo 51" o:spid="_x0000_s1026" style="position:absolute;margin-left:-14.2pt;margin-top:198.85pt;width:8.85pt;height:68.65pt;z-index:25161318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WBoA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" fillcolor="#f6f8fb [180]" strokecolor="#b6dde8 [1304]">
              <v:fill color2="#cad9eb [980]" rotate="t" colors="0 #f6f9fc;48497f #b0c6e1;54395f #b0c6e1;1 #cad9eb" focus="100%" type="gradient"/>
              <w10:wrap anchorx="margin" anchory="margin"/>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43C12" w14:textId="639BA530" w:rsidR="005C1B89" w:rsidRPr="007B7A36" w:rsidRDefault="005C1B89" w:rsidP="00A0015B">
    <w:pPr>
      <w:pStyle w:val="Piedepgina"/>
      <w:jc w:val="center"/>
      <w:rPr>
        <w:rFonts w:ascii="Arial" w:eastAsia="Calibri" w:hAnsi="Arial" w:cs="Arial"/>
      </w:rPr>
    </w:pPr>
    <w:r>
      <w:rPr>
        <w:noProof/>
        <w:lang w:val="es-ES" w:eastAsia="es-ES"/>
      </w:rPr>
      <mc:AlternateContent>
        <mc:Choice Requires="wps">
          <w:drawing>
            <wp:anchor distT="0" distB="0" distL="114300" distR="114300" simplePos="0" relativeHeight="251629568" behindDoc="0" locked="0" layoutInCell="1" allowOverlap="1" wp14:anchorId="1B242B94" wp14:editId="54CA2AA7">
              <wp:simplePos x="0" y="0"/>
              <wp:positionH relativeFrom="margin">
                <wp:posOffset>0</wp:posOffset>
              </wp:positionH>
              <wp:positionV relativeFrom="bottomMargin">
                <wp:posOffset>23657</wp:posOffset>
              </wp:positionV>
              <wp:extent cx="111760" cy="871855"/>
              <wp:effectExtent l="0" t="0" r="21590" b="23495"/>
              <wp:wrapNone/>
              <wp:docPr id="59" name="Rectángulo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60"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6B5B8D8F" id="Rectángulo 59" o:spid="_x0000_s1026" style="position:absolute;margin-left:0;margin-top:1.85pt;width:8.8pt;height:68.65pt;z-index:25162956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w9/oQ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" fillcolor="#f6f8fb [180]" strokecolor="#b6dde8 [1304]">
              <v:fill color2="#cad9eb [980]" rotate="t" colors="0 #f6f9fc;48497f #b0c6e1;54395f #b0c6e1;1 #cad9eb" focus="100%" type="gradient"/>
              <w10:wrap anchorx="margin" anchory="margin"/>
            </v:rect>
          </w:pict>
        </mc:Fallback>
      </mc:AlternateContent>
    </w:r>
    <w:r>
      <w:rPr>
        <w:noProof/>
        <w:lang w:val="es-ES" w:eastAsia="es-ES"/>
      </w:rPr>
      <mc:AlternateContent>
        <mc:Choice Requires="wps">
          <w:drawing>
            <wp:anchor distT="0" distB="0" distL="114300" distR="114300" simplePos="0" relativeHeight="251619328" behindDoc="0" locked="0" layoutInCell="1" allowOverlap="1" wp14:anchorId="406E6C9B" wp14:editId="2DD41761">
              <wp:simplePos x="0" y="0"/>
              <wp:positionH relativeFrom="margin">
                <wp:posOffset>8122432</wp:posOffset>
              </wp:positionH>
              <wp:positionV relativeFrom="bottomMargin">
                <wp:posOffset>-19685</wp:posOffset>
              </wp:positionV>
              <wp:extent cx="112144" cy="871855"/>
              <wp:effectExtent l="0" t="0" r="21590" b="23495"/>
              <wp:wrapNone/>
              <wp:docPr id="60" name="Rectángulo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144"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7E20C9A0" id="Rectángulo 60" o:spid="_x0000_s1026" style="position:absolute;margin-left:639.55pt;margin-top:-1.55pt;width:8.85pt;height:68.6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WBoA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" fillcolor="#f6f8fb [180]" strokecolor="#b6dde8 [1304]">
              <v:fill color2="#cad9eb [980]" rotate="t" colors="0 #f6f9fc;48497f #b0c6e1;54395f #b0c6e1;1 #cad9eb" focus="100%" type="gradient"/>
              <w10:wrap anchorx="margin" anchory="margin"/>
            </v:rect>
          </w:pict>
        </mc:Fallback>
      </mc:AlternateContent>
    </w:r>
    <w:r>
      <w:rPr>
        <w:noProof/>
        <w:lang w:val="es-ES" w:eastAsia="es-ES"/>
      </w:rPr>
      <mc:AlternateContent>
        <mc:Choice Requires="wps">
          <w:drawing>
            <wp:anchor distT="0" distB="0" distL="114300" distR="114300" simplePos="0" relativeHeight="251617280" behindDoc="0" locked="0" layoutInCell="1" allowOverlap="1" wp14:anchorId="7F75776D" wp14:editId="2E9F769B">
              <wp:simplePos x="0" y="0"/>
              <wp:positionH relativeFrom="margin">
                <wp:posOffset>7871</wp:posOffset>
              </wp:positionH>
              <wp:positionV relativeFrom="bottomMargin">
                <wp:posOffset>2274615</wp:posOffset>
              </wp:positionV>
              <wp:extent cx="112144" cy="871855"/>
              <wp:effectExtent l="0" t="0" r="21590" b="23495"/>
              <wp:wrapNone/>
              <wp:docPr id="61" name="Rectángulo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144"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74BA5DF6" id="Rectángulo 61" o:spid="_x0000_s1026" style="position:absolute;margin-left:.6pt;margin-top:179.1pt;width:8.85pt;height:68.65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WBoA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" fillcolor="#f6f8fb [180]" strokecolor="#b6dde8 [1304]">
              <v:fill color2="#cad9eb [980]" rotate="t" colors="0 #f6f9fc;48497f #b0c6e1;54395f #b0c6e1;1 #cad9eb" focus="100%" type="gradient"/>
              <w10:wrap anchorx="margin" anchory="margin"/>
            </v:rect>
          </w:pict>
        </mc:Fallback>
      </mc:AlternateContent>
    </w:r>
  </w:p>
  <w:p w14:paraId="34E13A1C" w14:textId="49D6AFBE" w:rsidR="005C1B89" w:rsidRPr="00A0015B" w:rsidRDefault="005C1B89" w:rsidP="00A0015B">
    <w:pPr>
      <w:jc w:val="center"/>
      <w:rPr>
        <w:rFonts w:ascii="Agency FB" w:eastAsia="BatangChe" w:hAnsi="Agency FB" w:cs="Arial"/>
        <w:iCs/>
        <w:sz w:val="28"/>
        <w:szCs w:val="28"/>
      </w:rPr>
    </w:pPr>
    <w:r w:rsidRPr="000559B2">
      <w:rPr>
        <w:rFonts w:ascii="Arial Narrow" w:eastAsia="Calibri" w:hAnsi="Arial Narrow" w:cs="Arial"/>
        <w:highlight w:val="yellow"/>
      </w:rPr>
      <w:t xml:space="preserve">Jibe Construcciones y Pavimentos Sa de </w:t>
    </w:r>
    <w:r w:rsidR="00371B26" w:rsidRPr="000559B2">
      <w:rPr>
        <w:rFonts w:ascii="Arial Narrow" w:eastAsia="Calibri" w:hAnsi="Arial Narrow" w:cs="Arial"/>
        <w:highlight w:val="yellow"/>
      </w:rPr>
      <w:t>C.V.</w:t>
    </w:r>
    <w:r w:rsidRPr="00BE3311">
      <w:rPr>
        <w:rFonts w:ascii="Arial Narrow" w:eastAsia="Calibri" w:hAnsi="Arial Narrow" w:cs="Arial"/>
      </w:rPr>
      <w:t xml:space="preserve">  </w:t>
    </w:r>
    <w:r>
      <w:rPr>
        <w:rFonts w:ascii="Arial Narrow" w:eastAsia="Calibri" w:hAnsi="Arial Narrow" w:cs="Arial"/>
      </w:rPr>
      <w:t xml:space="preserve">                                                                                                                            </w:t>
    </w:r>
    <w:sdt>
      <w:sdtPr>
        <w:rPr>
          <w:rFonts w:ascii="Agency FB" w:hAnsi="Agency FB" w:cs="Arial"/>
          <w:sz w:val="28"/>
          <w:szCs w:val="28"/>
        </w:rPr>
        <w:id w:val="-1416702317"/>
        <w:docPartObj>
          <w:docPartGallery w:val="Page Numbers (Bottom of Page)"/>
          <w:docPartUnique/>
        </w:docPartObj>
      </w:sdtPr>
      <w:sdtEndPr/>
      <w:sdtContent>
        <w:r>
          <w:rPr>
            <w:rFonts w:ascii="Agency FB" w:hAnsi="Agency FB" w:cs="Arial"/>
            <w:sz w:val="28"/>
            <w:szCs w:val="28"/>
          </w:rPr>
          <w:fldChar w:fldCharType="begin"/>
        </w:r>
        <w:r>
          <w:rPr>
            <w:rFonts w:ascii="Agency FB" w:hAnsi="Agency FB" w:cs="Arial"/>
            <w:sz w:val="28"/>
            <w:szCs w:val="28"/>
          </w:rPr>
          <w:instrText>PAGE   \* MERGEFORMAT</w:instrText>
        </w:r>
        <w:r>
          <w:rPr>
            <w:rFonts w:ascii="Agency FB" w:hAnsi="Agency FB" w:cs="Arial"/>
            <w:sz w:val="28"/>
            <w:szCs w:val="28"/>
          </w:rPr>
          <w:fldChar w:fldCharType="separate"/>
        </w:r>
        <w:r w:rsidR="008A796B" w:rsidRPr="008A796B">
          <w:rPr>
            <w:rFonts w:ascii="Agency FB" w:hAnsi="Agency FB" w:cs="Arial"/>
            <w:noProof/>
            <w:sz w:val="28"/>
            <w:szCs w:val="28"/>
            <w:lang w:val="es-ES"/>
          </w:rPr>
          <w:t>VI-21</w:t>
        </w:r>
        <w:r>
          <w:rPr>
            <w:rFonts w:ascii="Agency FB" w:hAnsi="Agency FB" w:cs="Arial"/>
            <w:sz w:val="28"/>
            <w:szCs w:val="28"/>
          </w:rPr>
          <w:fldChar w:fldCharType="end"/>
        </w:r>
      </w:sdtContent>
    </w:sdt>
    <w:r>
      <w:rPr>
        <w:noProof/>
        <w:lang w:val="es-ES" w:eastAsia="es-ES"/>
      </w:rPr>
      <mc:AlternateContent>
        <mc:Choice Requires="wps">
          <w:drawing>
            <wp:anchor distT="0" distB="0" distL="114300" distR="114300" simplePos="0" relativeHeight="251624448" behindDoc="0" locked="0" layoutInCell="1" allowOverlap="1" wp14:anchorId="63AC640C" wp14:editId="24B15BEA">
              <wp:simplePos x="0" y="0"/>
              <wp:positionH relativeFrom="margin">
                <wp:posOffset>-180340</wp:posOffset>
              </wp:positionH>
              <wp:positionV relativeFrom="bottomMargin">
                <wp:posOffset>2525395</wp:posOffset>
              </wp:positionV>
              <wp:extent cx="112144" cy="871855"/>
              <wp:effectExtent l="0" t="0" r="21590" b="23495"/>
              <wp:wrapNone/>
              <wp:docPr id="62" name="Rectángulo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144"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74DA6914" id="Rectángulo 62" o:spid="_x0000_s1026" style="position:absolute;margin-left:-14.2pt;margin-top:198.85pt;width:8.85pt;height:68.65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WBoA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" fillcolor="#f6f8fb [180]" strokecolor="#b6dde8 [1304]">
              <v:fill color2="#cad9eb [980]" rotate="t" colors="0 #f6f9fc;48497f #b0c6e1;54395f #b0c6e1;1 #cad9eb" focus="100%" type="gradient"/>
              <w10:wrap anchorx="margin" anchory="margin"/>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9E8F3" w14:textId="62563323" w:rsidR="005C1B89" w:rsidRPr="007B7A36" w:rsidRDefault="005C1B89" w:rsidP="00A0015B">
    <w:pPr>
      <w:pStyle w:val="Piedepgina"/>
      <w:jc w:val="center"/>
      <w:rPr>
        <w:rFonts w:ascii="Arial" w:eastAsia="Calibri" w:hAnsi="Arial" w:cs="Arial"/>
      </w:rPr>
    </w:pPr>
    <w:r>
      <w:rPr>
        <w:noProof/>
        <w:lang w:val="es-ES" w:eastAsia="es-ES"/>
      </w:rPr>
      <mc:AlternateContent>
        <mc:Choice Requires="wps">
          <w:drawing>
            <wp:anchor distT="0" distB="0" distL="114300" distR="114300" simplePos="0" relativeHeight="251633664" behindDoc="0" locked="0" layoutInCell="1" allowOverlap="1" wp14:anchorId="378619E4" wp14:editId="78774242">
              <wp:simplePos x="0" y="0"/>
              <wp:positionH relativeFrom="margin">
                <wp:posOffset>6015990</wp:posOffset>
              </wp:positionH>
              <wp:positionV relativeFrom="bottomMargin">
                <wp:posOffset>0</wp:posOffset>
              </wp:positionV>
              <wp:extent cx="111760" cy="871855"/>
              <wp:effectExtent l="0" t="0" r="21590" b="23495"/>
              <wp:wrapNone/>
              <wp:docPr id="63" name="Rectángulo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60"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3EDAD379" id="Rectángulo 63" o:spid="_x0000_s1026" style="position:absolute;margin-left:473.7pt;margin-top:0;width:8.8pt;height:68.6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w9/oQ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" fillcolor="#f6f8fb [180]" strokecolor="#b6dde8 [1304]">
              <v:fill color2="#cad9eb [980]" rotate="t" colors="0 #f6f9fc;48497f #b0c6e1;54395f #b0c6e1;1 #cad9eb" focus="100%" type="gradient"/>
              <w10:wrap anchorx="margin" anchory="margin"/>
            </v:rect>
          </w:pict>
        </mc:Fallback>
      </mc:AlternateContent>
    </w:r>
    <w:r>
      <w:rPr>
        <w:noProof/>
        <w:lang w:val="es-ES" w:eastAsia="es-ES"/>
      </w:rPr>
      <mc:AlternateContent>
        <mc:Choice Requires="wps">
          <w:drawing>
            <wp:anchor distT="0" distB="0" distL="114300" distR="114300" simplePos="0" relativeHeight="251632640" behindDoc="0" locked="0" layoutInCell="1" allowOverlap="1" wp14:anchorId="35DF234D" wp14:editId="1EFD5A20">
              <wp:simplePos x="0" y="0"/>
              <wp:positionH relativeFrom="margin">
                <wp:posOffset>-220096</wp:posOffset>
              </wp:positionH>
              <wp:positionV relativeFrom="bottomMargin">
                <wp:posOffset>23495</wp:posOffset>
              </wp:positionV>
              <wp:extent cx="111760" cy="871855"/>
              <wp:effectExtent l="0" t="0" r="21590" b="23495"/>
              <wp:wrapNone/>
              <wp:docPr id="64" name="Rectángulo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60"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45C8EF20" id="Rectángulo 64" o:spid="_x0000_s1026" style="position:absolute;margin-left:-17.35pt;margin-top:1.85pt;width:8.8pt;height:68.65pt;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w9/oQ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" fillcolor="#f6f8fb [180]" strokecolor="#b6dde8 [1304]">
              <v:fill color2="#cad9eb [980]" rotate="t" colors="0 #f6f9fc;48497f #b0c6e1;54395f #b0c6e1;1 #cad9eb" focus="100%" type="gradient"/>
              <w10:wrap anchorx="margin" anchory="margin"/>
            </v:rect>
          </w:pict>
        </mc:Fallback>
      </mc:AlternateContent>
    </w:r>
    <w:r>
      <w:rPr>
        <w:noProof/>
        <w:lang w:val="es-ES" w:eastAsia="es-ES"/>
      </w:rPr>
      <mc:AlternateContent>
        <mc:Choice Requires="wps">
          <w:drawing>
            <wp:anchor distT="0" distB="0" distL="114300" distR="114300" simplePos="0" relativeHeight="251623424" behindDoc="0" locked="0" layoutInCell="1" allowOverlap="1" wp14:anchorId="3844C96A" wp14:editId="1E685C80">
              <wp:simplePos x="0" y="0"/>
              <wp:positionH relativeFrom="margin">
                <wp:posOffset>8122432</wp:posOffset>
              </wp:positionH>
              <wp:positionV relativeFrom="bottomMargin">
                <wp:posOffset>-19685</wp:posOffset>
              </wp:positionV>
              <wp:extent cx="112144" cy="871855"/>
              <wp:effectExtent l="0" t="0" r="21590" b="23495"/>
              <wp:wrapNone/>
              <wp:docPr id="65" name="Rectángulo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144"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132FD8BE" id="Rectángulo 65" o:spid="_x0000_s1026" style="position:absolute;margin-left:639.55pt;margin-top:-1.55pt;width:8.85pt;height:68.65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WBoA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" fillcolor="#f6f8fb [180]" strokecolor="#b6dde8 [1304]">
              <v:fill color2="#cad9eb [980]" rotate="t" colors="0 #f6f9fc;48497f #b0c6e1;54395f #b0c6e1;1 #cad9eb" focus="100%" type="gradient"/>
              <w10:wrap anchorx="margin" anchory="margin"/>
            </v:rect>
          </w:pict>
        </mc:Fallback>
      </mc:AlternateContent>
    </w:r>
    <w:r>
      <w:rPr>
        <w:noProof/>
        <w:lang w:val="es-ES" w:eastAsia="es-ES"/>
      </w:rPr>
      <mc:AlternateContent>
        <mc:Choice Requires="wps">
          <w:drawing>
            <wp:anchor distT="0" distB="0" distL="114300" distR="114300" simplePos="0" relativeHeight="251621376" behindDoc="0" locked="0" layoutInCell="1" allowOverlap="1" wp14:anchorId="26BC5ACA" wp14:editId="3D0524A6">
              <wp:simplePos x="0" y="0"/>
              <wp:positionH relativeFrom="margin">
                <wp:posOffset>7871</wp:posOffset>
              </wp:positionH>
              <wp:positionV relativeFrom="bottomMargin">
                <wp:posOffset>2274615</wp:posOffset>
              </wp:positionV>
              <wp:extent cx="112144" cy="871855"/>
              <wp:effectExtent l="0" t="0" r="21590" b="23495"/>
              <wp:wrapNone/>
              <wp:docPr id="66" name="Rectángulo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144"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49BAF989" id="Rectángulo 66" o:spid="_x0000_s1026" style="position:absolute;margin-left:.6pt;margin-top:179.1pt;width:8.85pt;height:68.65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WBoA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" fillcolor="#f6f8fb [180]" strokecolor="#b6dde8 [1304]">
              <v:fill color2="#cad9eb [980]" rotate="t" colors="0 #f6f9fc;48497f #b0c6e1;54395f #b0c6e1;1 #cad9eb" focus="100%" type="gradient"/>
              <w10:wrap anchorx="margin" anchory="margin"/>
            </v:rect>
          </w:pict>
        </mc:Fallback>
      </mc:AlternateContent>
    </w:r>
  </w:p>
  <w:p w14:paraId="1D0A8467" w14:textId="1DE7E33B" w:rsidR="005C1B89" w:rsidRPr="00A0015B" w:rsidRDefault="005C1B89" w:rsidP="00A0015B">
    <w:pPr>
      <w:jc w:val="center"/>
      <w:rPr>
        <w:rFonts w:ascii="Agency FB" w:eastAsia="BatangChe" w:hAnsi="Agency FB" w:cs="Arial"/>
        <w:iCs/>
        <w:sz w:val="28"/>
        <w:szCs w:val="28"/>
      </w:rPr>
    </w:pPr>
    <w:r>
      <w:rPr>
        <w:rFonts w:ascii="Agency FB" w:hAnsi="Agency FB" w:cs="Arial"/>
        <w:sz w:val="28"/>
        <w:szCs w:val="28"/>
      </w:rPr>
      <w:t xml:space="preserve">  </w:t>
    </w:r>
    <w:r w:rsidRPr="00125E95">
      <w:rPr>
        <w:rFonts w:ascii="Arial Narrow" w:eastAsia="Calibri" w:hAnsi="Arial Narrow" w:cs="Arial"/>
        <w:highlight w:val="yellow"/>
      </w:rPr>
      <w:t xml:space="preserve">Jibe Construcciones y Pavimentos Sa de </w:t>
    </w:r>
    <w:r w:rsidR="00371B26" w:rsidRPr="00125E95">
      <w:rPr>
        <w:rFonts w:ascii="Arial Narrow" w:eastAsia="Calibri" w:hAnsi="Arial Narrow" w:cs="Arial"/>
        <w:highlight w:val="yellow"/>
      </w:rPr>
      <w:t>C.V.</w:t>
    </w:r>
    <w:r w:rsidRPr="00BE3311">
      <w:rPr>
        <w:rFonts w:ascii="Arial Narrow" w:eastAsia="Calibri" w:hAnsi="Arial Narrow" w:cs="Arial"/>
      </w:rPr>
      <w:t xml:space="preserve">  </w:t>
    </w:r>
    <w:r>
      <w:rPr>
        <w:rFonts w:ascii="Arial Narrow" w:eastAsia="Calibri" w:hAnsi="Arial Narrow" w:cs="Arial"/>
      </w:rPr>
      <w:t xml:space="preserve">                                                                                 </w:t>
    </w:r>
    <w:sdt>
      <w:sdtPr>
        <w:rPr>
          <w:rFonts w:ascii="Agency FB" w:hAnsi="Agency FB" w:cs="Arial"/>
          <w:sz w:val="28"/>
          <w:szCs w:val="28"/>
        </w:rPr>
        <w:id w:val="-145976253"/>
        <w:docPartObj>
          <w:docPartGallery w:val="Page Numbers (Bottom of Page)"/>
          <w:docPartUnique/>
        </w:docPartObj>
      </w:sdtPr>
      <w:sdtEndPr/>
      <w:sdtContent>
        <w:r>
          <w:rPr>
            <w:rFonts w:ascii="Agency FB" w:hAnsi="Agency FB" w:cs="Arial"/>
            <w:sz w:val="28"/>
            <w:szCs w:val="28"/>
          </w:rPr>
          <w:fldChar w:fldCharType="begin"/>
        </w:r>
        <w:r>
          <w:rPr>
            <w:rFonts w:ascii="Agency FB" w:hAnsi="Agency FB" w:cs="Arial"/>
            <w:sz w:val="28"/>
            <w:szCs w:val="28"/>
          </w:rPr>
          <w:instrText>PAGE   \* MERGEFORMAT</w:instrText>
        </w:r>
        <w:r>
          <w:rPr>
            <w:rFonts w:ascii="Agency FB" w:hAnsi="Agency FB" w:cs="Arial"/>
            <w:sz w:val="28"/>
            <w:szCs w:val="28"/>
          </w:rPr>
          <w:fldChar w:fldCharType="separate"/>
        </w:r>
        <w:r w:rsidR="008A796B" w:rsidRPr="008A796B">
          <w:rPr>
            <w:rFonts w:ascii="Agency FB" w:hAnsi="Agency FB" w:cs="Arial"/>
            <w:noProof/>
            <w:sz w:val="28"/>
            <w:szCs w:val="28"/>
            <w:lang w:val="es-ES"/>
          </w:rPr>
          <w:t>VI-23</w:t>
        </w:r>
        <w:r>
          <w:rPr>
            <w:rFonts w:ascii="Agency FB" w:hAnsi="Agency FB" w:cs="Arial"/>
            <w:sz w:val="28"/>
            <w:szCs w:val="28"/>
          </w:rPr>
          <w:fldChar w:fldCharType="end"/>
        </w:r>
      </w:sdtContent>
    </w:sdt>
    <w:r>
      <w:rPr>
        <w:noProof/>
        <w:lang w:val="es-ES" w:eastAsia="es-ES"/>
      </w:rPr>
      <mc:AlternateContent>
        <mc:Choice Requires="wps">
          <w:drawing>
            <wp:anchor distT="0" distB="0" distL="114300" distR="114300" simplePos="0" relativeHeight="251628544" behindDoc="0" locked="0" layoutInCell="1" allowOverlap="1" wp14:anchorId="7BD14A5B" wp14:editId="603D15FB">
              <wp:simplePos x="0" y="0"/>
              <wp:positionH relativeFrom="margin">
                <wp:posOffset>-180340</wp:posOffset>
              </wp:positionH>
              <wp:positionV relativeFrom="bottomMargin">
                <wp:posOffset>2525395</wp:posOffset>
              </wp:positionV>
              <wp:extent cx="112144" cy="871855"/>
              <wp:effectExtent l="0" t="0" r="21590" b="23495"/>
              <wp:wrapNone/>
              <wp:docPr id="67" name="Rectángulo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144"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345D7D70" id="Rectángulo 67" o:spid="_x0000_s1026" style="position:absolute;margin-left:-14.2pt;margin-top:198.85pt;width:8.85pt;height:68.65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WBoA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" fillcolor="#f6f8fb [180]" strokecolor="#b6dde8 [1304]">
              <v:fill color2="#cad9eb [980]" rotate="t" colors="0 #f6f9fc;48497f #b0c6e1;54395f #b0c6e1;1 #cad9eb" focus="100%" type="gradient"/>
              <w10:wrap anchorx="margin" anchory="margin"/>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55140" w14:textId="2B17291D" w:rsidR="005C1B89" w:rsidRPr="007B7A36" w:rsidRDefault="005C1B89" w:rsidP="00A0015B">
    <w:pPr>
      <w:pStyle w:val="Piedepgina"/>
      <w:jc w:val="center"/>
      <w:rPr>
        <w:rFonts w:ascii="Arial" w:eastAsia="Calibri" w:hAnsi="Arial" w:cs="Arial"/>
      </w:rPr>
    </w:pPr>
    <w:r>
      <w:rPr>
        <w:noProof/>
        <w:lang w:val="es-ES" w:eastAsia="es-ES"/>
      </w:rPr>
      <mc:AlternateContent>
        <mc:Choice Requires="wps">
          <w:drawing>
            <wp:anchor distT="0" distB="0" distL="114300" distR="114300" simplePos="0" relativeHeight="251639808" behindDoc="0" locked="0" layoutInCell="1" allowOverlap="1" wp14:anchorId="0E50F761" wp14:editId="22118E79">
              <wp:simplePos x="0" y="0"/>
              <wp:positionH relativeFrom="margin">
                <wp:posOffset>0</wp:posOffset>
              </wp:positionH>
              <wp:positionV relativeFrom="bottomMargin">
                <wp:posOffset>23657</wp:posOffset>
              </wp:positionV>
              <wp:extent cx="111760" cy="871855"/>
              <wp:effectExtent l="0" t="0" r="21590" b="23495"/>
              <wp:wrapNone/>
              <wp:docPr id="77" name="Rectángulo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60"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675C72E4" id="Rectángulo 77" o:spid="_x0000_s1026" style="position:absolute;margin-left:0;margin-top:1.85pt;width:8.8pt;height:68.6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w9/oQ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" fillcolor="#f6f8fb [180]" strokecolor="#b6dde8 [1304]">
              <v:fill color2="#cad9eb [980]" rotate="t" colors="0 #f6f9fc;48497f #b0c6e1;54395f #b0c6e1;1 #cad9eb" focus="100%" type="gradient"/>
              <w10:wrap anchorx="margin" anchory="margin"/>
            </v:rect>
          </w:pict>
        </mc:Fallback>
      </mc:AlternateContent>
    </w:r>
    <w:r>
      <w:rPr>
        <w:noProof/>
        <w:lang w:val="es-ES" w:eastAsia="es-ES"/>
      </w:rPr>
      <mc:AlternateContent>
        <mc:Choice Requires="wps">
          <w:drawing>
            <wp:anchor distT="0" distB="0" distL="114300" distR="114300" simplePos="0" relativeHeight="251636736" behindDoc="0" locked="0" layoutInCell="1" allowOverlap="1" wp14:anchorId="4DC7C34C" wp14:editId="72921F69">
              <wp:simplePos x="0" y="0"/>
              <wp:positionH relativeFrom="margin">
                <wp:posOffset>8122432</wp:posOffset>
              </wp:positionH>
              <wp:positionV relativeFrom="bottomMargin">
                <wp:posOffset>-19685</wp:posOffset>
              </wp:positionV>
              <wp:extent cx="112144" cy="871855"/>
              <wp:effectExtent l="0" t="0" r="21590" b="23495"/>
              <wp:wrapNone/>
              <wp:docPr id="78" name="Rectángulo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144"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4BF7F6CC" id="Rectángulo 78" o:spid="_x0000_s1026" style="position:absolute;margin-left:639.55pt;margin-top:-1.55pt;width:8.85pt;height:68.6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WBoA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" fillcolor="#f6f8fb [180]" strokecolor="#b6dde8 [1304]">
              <v:fill color2="#cad9eb [980]" rotate="t" colors="0 #f6f9fc;48497f #b0c6e1;54395f #b0c6e1;1 #cad9eb" focus="100%" type="gradient"/>
              <w10:wrap anchorx="margin" anchory="margin"/>
            </v:rect>
          </w:pict>
        </mc:Fallback>
      </mc:AlternateContent>
    </w:r>
    <w:r>
      <w:rPr>
        <w:noProof/>
        <w:lang w:val="es-ES" w:eastAsia="es-ES"/>
      </w:rPr>
      <mc:AlternateContent>
        <mc:Choice Requires="wps">
          <w:drawing>
            <wp:anchor distT="0" distB="0" distL="114300" distR="114300" simplePos="0" relativeHeight="251634688" behindDoc="0" locked="0" layoutInCell="1" allowOverlap="1" wp14:anchorId="14D4FC72" wp14:editId="1235C681">
              <wp:simplePos x="0" y="0"/>
              <wp:positionH relativeFrom="margin">
                <wp:posOffset>7871</wp:posOffset>
              </wp:positionH>
              <wp:positionV relativeFrom="bottomMargin">
                <wp:posOffset>2274615</wp:posOffset>
              </wp:positionV>
              <wp:extent cx="112144" cy="871855"/>
              <wp:effectExtent l="0" t="0" r="21590" b="23495"/>
              <wp:wrapNone/>
              <wp:docPr id="79" name="Rectángulo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144"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4129B445" id="Rectángulo 79" o:spid="_x0000_s1026" style="position:absolute;margin-left:.6pt;margin-top:179.1pt;width:8.85pt;height:68.65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WBoA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" fillcolor="#f6f8fb [180]" strokecolor="#b6dde8 [1304]">
              <v:fill color2="#cad9eb [980]" rotate="t" colors="0 #f6f9fc;48497f #b0c6e1;54395f #b0c6e1;1 #cad9eb" focus="100%" type="gradient"/>
              <w10:wrap anchorx="margin" anchory="margin"/>
            </v:rect>
          </w:pict>
        </mc:Fallback>
      </mc:AlternateContent>
    </w:r>
  </w:p>
  <w:p w14:paraId="42BAD147" w14:textId="09834FA2" w:rsidR="005C1B89" w:rsidRPr="00A0015B" w:rsidRDefault="005C1B89" w:rsidP="00A0015B">
    <w:pPr>
      <w:jc w:val="center"/>
      <w:rPr>
        <w:rFonts w:ascii="Agency FB" w:eastAsia="BatangChe" w:hAnsi="Agency FB" w:cs="Arial"/>
        <w:iCs/>
        <w:sz w:val="28"/>
        <w:szCs w:val="28"/>
      </w:rPr>
    </w:pPr>
    <w:r>
      <w:rPr>
        <w:rFonts w:ascii="Agency FB" w:hAnsi="Agency FB" w:cs="Arial"/>
        <w:sz w:val="28"/>
        <w:szCs w:val="28"/>
      </w:rPr>
      <w:t xml:space="preserve">  </w:t>
    </w:r>
    <w:r w:rsidRPr="000559B2">
      <w:rPr>
        <w:rFonts w:ascii="Arial Narrow" w:eastAsia="Calibri" w:hAnsi="Arial Narrow" w:cs="Arial"/>
        <w:highlight w:val="yellow"/>
      </w:rPr>
      <w:t xml:space="preserve">Jibe Construcciones y Pavimentos Sa de </w:t>
    </w:r>
    <w:r w:rsidR="00371B26" w:rsidRPr="000559B2">
      <w:rPr>
        <w:rFonts w:ascii="Arial Narrow" w:eastAsia="Calibri" w:hAnsi="Arial Narrow" w:cs="Arial"/>
        <w:highlight w:val="yellow"/>
      </w:rPr>
      <w:t>C.V.</w:t>
    </w:r>
    <w:r w:rsidRPr="00BE3311">
      <w:rPr>
        <w:rFonts w:ascii="Arial Narrow" w:eastAsia="Calibri" w:hAnsi="Arial Narrow" w:cs="Arial"/>
      </w:rPr>
      <w:t xml:space="preserve">  </w:t>
    </w:r>
    <w:r>
      <w:rPr>
        <w:rFonts w:ascii="Arial Narrow" w:eastAsia="Calibri" w:hAnsi="Arial Narrow" w:cs="Arial"/>
      </w:rPr>
      <w:t xml:space="preserve">                                                                                 </w:t>
    </w:r>
    <w:sdt>
      <w:sdtPr>
        <w:rPr>
          <w:rFonts w:ascii="Agency FB" w:hAnsi="Agency FB" w:cs="Arial"/>
          <w:sz w:val="28"/>
          <w:szCs w:val="28"/>
        </w:rPr>
        <w:id w:val="-188456352"/>
        <w:docPartObj>
          <w:docPartGallery w:val="Page Numbers (Bottom of Page)"/>
          <w:docPartUnique/>
        </w:docPartObj>
      </w:sdtPr>
      <w:sdtEndPr/>
      <w:sdtContent>
        <w:r>
          <w:rPr>
            <w:rFonts w:ascii="Agency FB" w:hAnsi="Agency FB" w:cs="Arial"/>
            <w:sz w:val="28"/>
            <w:szCs w:val="28"/>
          </w:rPr>
          <w:fldChar w:fldCharType="begin"/>
        </w:r>
        <w:r>
          <w:rPr>
            <w:rFonts w:ascii="Agency FB" w:hAnsi="Agency FB" w:cs="Arial"/>
            <w:sz w:val="28"/>
            <w:szCs w:val="28"/>
          </w:rPr>
          <w:instrText>PAGE   \* MERGEFORMAT</w:instrText>
        </w:r>
        <w:r>
          <w:rPr>
            <w:rFonts w:ascii="Agency FB" w:hAnsi="Agency FB" w:cs="Arial"/>
            <w:sz w:val="28"/>
            <w:szCs w:val="28"/>
          </w:rPr>
          <w:fldChar w:fldCharType="separate"/>
        </w:r>
        <w:r w:rsidR="008A796B" w:rsidRPr="008A796B">
          <w:rPr>
            <w:rFonts w:ascii="Agency FB" w:hAnsi="Agency FB" w:cs="Arial"/>
            <w:noProof/>
            <w:sz w:val="28"/>
            <w:szCs w:val="28"/>
            <w:lang w:val="es-ES"/>
          </w:rPr>
          <w:t>VI-32</w:t>
        </w:r>
        <w:r>
          <w:rPr>
            <w:rFonts w:ascii="Agency FB" w:hAnsi="Agency FB" w:cs="Arial"/>
            <w:sz w:val="28"/>
            <w:szCs w:val="28"/>
          </w:rPr>
          <w:fldChar w:fldCharType="end"/>
        </w:r>
      </w:sdtContent>
    </w:sdt>
    <w:r>
      <w:rPr>
        <w:noProof/>
        <w:lang w:val="es-ES" w:eastAsia="es-ES"/>
      </w:rPr>
      <mc:AlternateContent>
        <mc:Choice Requires="wps">
          <w:drawing>
            <wp:anchor distT="0" distB="0" distL="114300" distR="114300" simplePos="0" relativeHeight="251638784" behindDoc="0" locked="0" layoutInCell="1" allowOverlap="1" wp14:anchorId="7EA5D89C" wp14:editId="2C35ABEE">
              <wp:simplePos x="0" y="0"/>
              <wp:positionH relativeFrom="margin">
                <wp:posOffset>-180340</wp:posOffset>
              </wp:positionH>
              <wp:positionV relativeFrom="bottomMargin">
                <wp:posOffset>2525395</wp:posOffset>
              </wp:positionV>
              <wp:extent cx="112144" cy="871855"/>
              <wp:effectExtent l="0" t="0" r="21590" b="23495"/>
              <wp:wrapNone/>
              <wp:docPr id="80" name="Rectángulo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144"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1AE57544" id="Rectángulo 80" o:spid="_x0000_s1026" style="position:absolute;margin-left:-14.2pt;margin-top:198.85pt;width:8.85pt;height:68.6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WBoA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" fillcolor="#f6f8fb [180]" strokecolor="#b6dde8 [1304]">
              <v:fill color2="#cad9eb [980]" rotate="t" colors="0 #f6f9fc;48497f #b0c6e1;54395f #b0c6e1;1 #cad9eb" focus="100%" type="gradient"/>
              <w10:wrap anchorx="margin" anchory="margin"/>
            </v:rect>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E6DA0" w14:textId="77777777" w:rsidR="005C1B89" w:rsidRPr="007B7A36" w:rsidRDefault="005C1B89" w:rsidP="00A0015B">
    <w:pPr>
      <w:pStyle w:val="Piedepgina"/>
      <w:jc w:val="center"/>
      <w:rPr>
        <w:rFonts w:ascii="Arial" w:eastAsia="Calibri" w:hAnsi="Arial" w:cs="Arial"/>
      </w:rPr>
    </w:pPr>
    <w:r>
      <w:rPr>
        <w:noProof/>
        <w:lang w:val="es-ES" w:eastAsia="es-ES"/>
      </w:rPr>
      <mc:AlternateContent>
        <mc:Choice Requires="wps">
          <w:drawing>
            <wp:anchor distT="0" distB="0" distL="114300" distR="114300" simplePos="0" relativeHeight="251657216" behindDoc="0" locked="0" layoutInCell="1" allowOverlap="1" wp14:anchorId="5EA5A092" wp14:editId="33318A4E">
              <wp:simplePos x="0" y="0"/>
              <wp:positionH relativeFrom="margin">
                <wp:posOffset>6187136</wp:posOffset>
              </wp:positionH>
              <wp:positionV relativeFrom="bottomMargin">
                <wp:posOffset>23854</wp:posOffset>
              </wp:positionV>
              <wp:extent cx="111760" cy="871855"/>
              <wp:effectExtent l="0" t="0" r="21590" b="23495"/>
              <wp:wrapNone/>
              <wp:docPr id="85" name="Rectángulo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60"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6E07A731" id="Rectángulo 85" o:spid="_x0000_s1026" style="position:absolute;margin-left:487.2pt;margin-top:1.9pt;width:8.8pt;height:68.6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w9/oQ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" fillcolor="#f6f8fb [180]" strokecolor="#b6dde8 [1304]">
              <v:fill color2="#cad9eb [980]" rotate="t" colors="0 #f6f9fc;48497f #b0c6e1;54395f #b0c6e1;1 #cad9eb" focus="100%" type="gradient"/>
              <w10:wrap anchorx="margin" anchory="margin"/>
            </v:rect>
          </w:pict>
        </mc:Fallback>
      </mc:AlternateContent>
    </w:r>
    <w:r>
      <w:rPr>
        <w:noProof/>
        <w:lang w:val="es-ES" w:eastAsia="es-ES"/>
      </w:rPr>
      <mc:AlternateContent>
        <mc:Choice Requires="wps">
          <w:drawing>
            <wp:anchor distT="0" distB="0" distL="114300" distR="114300" simplePos="0" relativeHeight="251656192" behindDoc="0" locked="0" layoutInCell="1" allowOverlap="1" wp14:anchorId="1A752328" wp14:editId="04AE70FF">
              <wp:simplePos x="0" y="0"/>
              <wp:positionH relativeFrom="margin">
                <wp:posOffset>0</wp:posOffset>
              </wp:positionH>
              <wp:positionV relativeFrom="bottomMargin">
                <wp:posOffset>23657</wp:posOffset>
              </wp:positionV>
              <wp:extent cx="111760" cy="871855"/>
              <wp:effectExtent l="0" t="0" r="21590" b="23495"/>
              <wp:wrapNone/>
              <wp:docPr id="86" name="Rectángulo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60"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3430231D" id="Rectángulo 86" o:spid="_x0000_s1026" style="position:absolute;margin-left:0;margin-top:1.85pt;width:8.8pt;height:68.6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w9/oQ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" fillcolor="#f6f8fb [180]" strokecolor="#b6dde8 [1304]">
              <v:fill color2="#cad9eb [980]" rotate="t" colors="0 #f6f9fc;48497f #b0c6e1;54395f #b0c6e1;1 #cad9eb" focus="100%" type="gradient"/>
              <w10:wrap anchorx="margin" anchory="margin"/>
            </v:rect>
          </w:pict>
        </mc:Fallback>
      </mc:AlternateContent>
    </w:r>
    <w:r>
      <w:rPr>
        <w:noProof/>
        <w:lang w:val="es-ES" w:eastAsia="es-ES"/>
      </w:rPr>
      <mc:AlternateContent>
        <mc:Choice Requires="wps">
          <w:drawing>
            <wp:anchor distT="0" distB="0" distL="114300" distR="114300" simplePos="0" relativeHeight="251652096" behindDoc="0" locked="0" layoutInCell="1" allowOverlap="1" wp14:anchorId="16919233" wp14:editId="77321B89">
              <wp:simplePos x="0" y="0"/>
              <wp:positionH relativeFrom="margin">
                <wp:posOffset>8122432</wp:posOffset>
              </wp:positionH>
              <wp:positionV relativeFrom="bottomMargin">
                <wp:posOffset>-19685</wp:posOffset>
              </wp:positionV>
              <wp:extent cx="112144" cy="871855"/>
              <wp:effectExtent l="0" t="0" r="21590" b="23495"/>
              <wp:wrapNone/>
              <wp:docPr id="87" name="Rectángulo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144"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4FA17200" id="Rectángulo 87" o:spid="_x0000_s1026" style="position:absolute;margin-left:639.55pt;margin-top:-1.55pt;width:8.85pt;height:68.6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WBoA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" fillcolor="#f6f8fb [180]" strokecolor="#b6dde8 [1304]">
              <v:fill color2="#cad9eb [980]" rotate="t" colors="0 #f6f9fc;48497f #b0c6e1;54395f #b0c6e1;1 #cad9eb" focus="100%" type="gradient"/>
              <w10:wrap anchorx="margin" anchory="margin"/>
            </v:rect>
          </w:pict>
        </mc:Fallback>
      </mc:AlternateContent>
    </w:r>
    <w:r>
      <w:rPr>
        <w:noProof/>
        <w:lang w:val="es-ES" w:eastAsia="es-ES"/>
      </w:rPr>
      <mc:AlternateContent>
        <mc:Choice Requires="wps">
          <w:drawing>
            <wp:anchor distT="0" distB="0" distL="114300" distR="114300" simplePos="0" relativeHeight="251650048" behindDoc="0" locked="0" layoutInCell="1" allowOverlap="1" wp14:anchorId="199E839C" wp14:editId="02D6B4B7">
              <wp:simplePos x="0" y="0"/>
              <wp:positionH relativeFrom="margin">
                <wp:posOffset>7871</wp:posOffset>
              </wp:positionH>
              <wp:positionV relativeFrom="bottomMargin">
                <wp:posOffset>2274615</wp:posOffset>
              </wp:positionV>
              <wp:extent cx="112144" cy="871855"/>
              <wp:effectExtent l="0" t="0" r="21590" b="23495"/>
              <wp:wrapNone/>
              <wp:docPr id="88" name="Rectángulo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144"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158F6782" id="Rectángulo 88" o:spid="_x0000_s1026" style="position:absolute;margin-left:.6pt;margin-top:179.1pt;width:8.85pt;height:68.65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WBoA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" fillcolor="#f6f8fb [180]" strokecolor="#b6dde8 [1304]">
              <v:fill color2="#cad9eb [980]" rotate="t" colors="0 #f6f9fc;48497f #b0c6e1;54395f #b0c6e1;1 #cad9eb" focus="100%" type="gradient"/>
              <w10:wrap anchorx="margin" anchory="margin"/>
            </v:rect>
          </w:pict>
        </mc:Fallback>
      </mc:AlternateContent>
    </w:r>
  </w:p>
  <w:p w14:paraId="19409BCC" w14:textId="1EBD3D7E" w:rsidR="005C1B89" w:rsidRPr="00A0015B" w:rsidRDefault="006571E7" w:rsidP="00A0015B">
    <w:pPr>
      <w:jc w:val="center"/>
      <w:rPr>
        <w:rFonts w:ascii="Agency FB" w:eastAsia="BatangChe" w:hAnsi="Agency FB" w:cs="Arial"/>
        <w:iCs/>
        <w:sz w:val="28"/>
        <w:szCs w:val="28"/>
      </w:rPr>
    </w:pPr>
    <w:r>
      <w:rPr>
        <w:rFonts w:ascii="Agency FB" w:hAnsi="Agency FB" w:cs="Arial"/>
        <w:sz w:val="28"/>
        <w:szCs w:val="28"/>
      </w:rPr>
      <w:t xml:space="preserve">  </w:t>
    </w:r>
    <w:r w:rsidRPr="001B0E34">
      <w:rPr>
        <w:rFonts w:ascii="Arial Narrow" w:eastAsia="Calibri" w:hAnsi="Arial Narrow" w:cs="Arial"/>
        <w:highlight w:val="yellow"/>
      </w:rPr>
      <w:t xml:space="preserve">Jibe Construcciones y Pavimentos Sa de </w:t>
    </w:r>
    <w:r w:rsidR="00371B26" w:rsidRPr="001B0E34">
      <w:rPr>
        <w:rFonts w:ascii="Arial Narrow" w:eastAsia="Calibri" w:hAnsi="Arial Narrow" w:cs="Arial"/>
        <w:highlight w:val="yellow"/>
      </w:rPr>
      <w:t>C.V.</w:t>
    </w:r>
    <w:r w:rsidRPr="00BE3311">
      <w:rPr>
        <w:rFonts w:ascii="Arial Narrow" w:eastAsia="Calibri" w:hAnsi="Arial Narrow" w:cs="Arial"/>
      </w:rPr>
      <w:t xml:space="preserve">  </w:t>
    </w:r>
    <w:r>
      <w:rPr>
        <w:rFonts w:ascii="Arial Narrow" w:eastAsia="Calibri" w:hAnsi="Arial Narrow" w:cs="Arial"/>
      </w:rPr>
      <w:t xml:space="preserve">                                                                                 </w:t>
    </w:r>
    <w:sdt>
      <w:sdtPr>
        <w:rPr>
          <w:rFonts w:ascii="Agency FB" w:hAnsi="Agency FB" w:cs="Arial"/>
          <w:sz w:val="28"/>
          <w:szCs w:val="28"/>
        </w:rPr>
        <w:id w:val="-2002952607"/>
        <w:docPartObj>
          <w:docPartGallery w:val="Page Numbers (Bottom of Page)"/>
          <w:docPartUnique/>
        </w:docPartObj>
      </w:sdtPr>
      <w:sdtEndPr/>
      <w:sdtContent>
        <w:r w:rsidR="005C1B89">
          <w:rPr>
            <w:rFonts w:ascii="Agency FB" w:hAnsi="Agency FB" w:cs="Arial"/>
            <w:sz w:val="28"/>
            <w:szCs w:val="28"/>
          </w:rPr>
          <w:fldChar w:fldCharType="begin"/>
        </w:r>
        <w:r w:rsidR="005C1B89">
          <w:rPr>
            <w:rFonts w:ascii="Agency FB" w:hAnsi="Agency FB" w:cs="Arial"/>
            <w:sz w:val="28"/>
            <w:szCs w:val="28"/>
          </w:rPr>
          <w:instrText>PAGE   \* MERGEFORMAT</w:instrText>
        </w:r>
        <w:r w:rsidR="005C1B89">
          <w:rPr>
            <w:rFonts w:ascii="Agency FB" w:hAnsi="Agency FB" w:cs="Arial"/>
            <w:sz w:val="28"/>
            <w:szCs w:val="28"/>
          </w:rPr>
          <w:fldChar w:fldCharType="separate"/>
        </w:r>
        <w:r w:rsidR="008A796B" w:rsidRPr="008A796B">
          <w:rPr>
            <w:rFonts w:ascii="Agency FB" w:hAnsi="Agency FB" w:cs="Arial"/>
            <w:noProof/>
            <w:sz w:val="28"/>
            <w:szCs w:val="28"/>
            <w:lang w:val="es-ES"/>
          </w:rPr>
          <w:t>VI-41</w:t>
        </w:r>
        <w:r w:rsidR="005C1B89">
          <w:rPr>
            <w:rFonts w:ascii="Agency FB" w:hAnsi="Agency FB" w:cs="Arial"/>
            <w:sz w:val="28"/>
            <w:szCs w:val="28"/>
          </w:rPr>
          <w:fldChar w:fldCharType="end"/>
        </w:r>
      </w:sdtContent>
    </w:sdt>
    <w:r w:rsidR="005C1B89">
      <w:rPr>
        <w:noProof/>
        <w:lang w:val="es-ES" w:eastAsia="es-ES"/>
      </w:rPr>
      <mc:AlternateContent>
        <mc:Choice Requires="wps">
          <w:drawing>
            <wp:anchor distT="0" distB="0" distL="114300" distR="114300" simplePos="0" relativeHeight="251653120" behindDoc="0" locked="0" layoutInCell="1" allowOverlap="1" wp14:anchorId="35C1666A" wp14:editId="58575CBC">
              <wp:simplePos x="0" y="0"/>
              <wp:positionH relativeFrom="margin">
                <wp:posOffset>-180340</wp:posOffset>
              </wp:positionH>
              <wp:positionV relativeFrom="bottomMargin">
                <wp:posOffset>2525395</wp:posOffset>
              </wp:positionV>
              <wp:extent cx="112144" cy="871855"/>
              <wp:effectExtent l="0" t="0" r="21590" b="23495"/>
              <wp:wrapNone/>
              <wp:docPr id="89" name="Rectángulo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144"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79CC2851" id="Rectángulo 89" o:spid="_x0000_s1026" style="position:absolute;margin-left:-14.2pt;margin-top:198.85pt;width:8.85pt;height:68.6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WBoA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" fillcolor="#f6f8fb [180]" strokecolor="#b6dde8 [1304]">
              <v:fill color2="#cad9eb [980]" rotate="t" colors="0 #f6f9fc;48497f #b0c6e1;54395f #b0c6e1;1 #cad9eb" focus="100%" type="gradient"/>
              <w10:wrap anchorx="margin" anchory="margin"/>
            </v:rect>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66180" w14:textId="51B765C7" w:rsidR="005C1B89" w:rsidRPr="007B7A36" w:rsidRDefault="005C1B89" w:rsidP="00A0015B">
    <w:pPr>
      <w:pStyle w:val="Piedepgina"/>
      <w:jc w:val="center"/>
      <w:rPr>
        <w:rFonts w:ascii="Arial" w:eastAsia="Calibri" w:hAnsi="Arial" w:cs="Arial"/>
      </w:rPr>
    </w:pPr>
    <w:r>
      <w:rPr>
        <w:noProof/>
        <w:lang w:val="es-ES" w:eastAsia="es-ES"/>
      </w:rPr>
      <mc:AlternateContent>
        <mc:Choice Requires="wps">
          <w:drawing>
            <wp:anchor distT="0" distB="0" distL="114300" distR="114300" simplePos="0" relativeHeight="251694080" behindDoc="0" locked="0" layoutInCell="1" allowOverlap="1" wp14:anchorId="632C1D89" wp14:editId="4EFCEF44">
              <wp:simplePos x="0" y="0"/>
              <wp:positionH relativeFrom="margin">
                <wp:posOffset>0</wp:posOffset>
              </wp:positionH>
              <wp:positionV relativeFrom="bottomMargin">
                <wp:posOffset>23657</wp:posOffset>
              </wp:positionV>
              <wp:extent cx="111760" cy="871855"/>
              <wp:effectExtent l="0" t="0" r="21590" b="23495"/>
              <wp:wrapNone/>
              <wp:docPr id="95" name="Rectángulo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60"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45FFA52A" id="Rectángulo 95" o:spid="_x0000_s1026" style="position:absolute;margin-left:0;margin-top:1.85pt;width:8.8pt;height:68.6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w9/oQ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" fillcolor="#f6f8fb [180]" strokecolor="#b6dde8 [1304]">
              <v:fill color2="#cad9eb [980]" rotate="t" colors="0 #f6f9fc;48497f #b0c6e1;54395f #b0c6e1;1 #cad9eb" focus="100%" type="gradient"/>
              <w10:wrap anchorx="margin" anchory="margin"/>
            </v:rect>
          </w:pict>
        </mc:Fallback>
      </mc:AlternateContent>
    </w:r>
    <w:r>
      <w:rPr>
        <w:noProof/>
        <w:lang w:val="es-ES" w:eastAsia="es-ES"/>
      </w:rPr>
      <mc:AlternateContent>
        <mc:Choice Requires="wps">
          <w:drawing>
            <wp:anchor distT="0" distB="0" distL="114300" distR="114300" simplePos="0" relativeHeight="251686912" behindDoc="0" locked="0" layoutInCell="1" allowOverlap="1" wp14:anchorId="7E2343EA" wp14:editId="4ABB9891">
              <wp:simplePos x="0" y="0"/>
              <wp:positionH relativeFrom="margin">
                <wp:posOffset>8122432</wp:posOffset>
              </wp:positionH>
              <wp:positionV relativeFrom="bottomMargin">
                <wp:posOffset>-19685</wp:posOffset>
              </wp:positionV>
              <wp:extent cx="112144" cy="871855"/>
              <wp:effectExtent l="0" t="0" r="21590" b="23495"/>
              <wp:wrapNone/>
              <wp:docPr id="96" name="Rectángulo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144"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194D2DE7" id="Rectángulo 96" o:spid="_x0000_s1026" style="position:absolute;margin-left:639.55pt;margin-top:-1.55pt;width:8.85pt;height:68.6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WBoA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" fillcolor="#f6f8fb [180]" strokecolor="#b6dde8 [1304]">
              <v:fill color2="#cad9eb [980]" rotate="t" colors="0 #f6f9fc;48497f #b0c6e1;54395f #b0c6e1;1 #cad9eb" focus="100%" type="gradient"/>
              <w10:wrap anchorx="margin" anchory="margin"/>
            </v:rect>
          </w:pict>
        </mc:Fallback>
      </mc:AlternateContent>
    </w:r>
    <w:r>
      <w:rPr>
        <w:noProof/>
        <w:lang w:val="es-ES" w:eastAsia="es-ES"/>
      </w:rPr>
      <mc:AlternateContent>
        <mc:Choice Requires="wps">
          <w:drawing>
            <wp:anchor distT="0" distB="0" distL="114300" distR="114300" simplePos="0" relativeHeight="251682816" behindDoc="0" locked="0" layoutInCell="1" allowOverlap="1" wp14:anchorId="2F347A66" wp14:editId="04D0C0D3">
              <wp:simplePos x="0" y="0"/>
              <wp:positionH relativeFrom="margin">
                <wp:posOffset>7871</wp:posOffset>
              </wp:positionH>
              <wp:positionV relativeFrom="bottomMargin">
                <wp:posOffset>2274615</wp:posOffset>
              </wp:positionV>
              <wp:extent cx="112144" cy="871855"/>
              <wp:effectExtent l="0" t="0" r="21590" b="23495"/>
              <wp:wrapNone/>
              <wp:docPr id="97" name="Rectángulo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144"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1669278C" id="Rectángulo 97" o:spid="_x0000_s1026" style="position:absolute;margin-left:.6pt;margin-top:179.1pt;width:8.85pt;height:68.6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WBoA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" fillcolor="#f6f8fb [180]" strokecolor="#b6dde8 [1304]">
              <v:fill color2="#cad9eb [980]" rotate="t" colors="0 #f6f9fc;48497f #b0c6e1;54395f #b0c6e1;1 #cad9eb" focus="100%" type="gradient"/>
              <w10:wrap anchorx="margin" anchory="margin"/>
            </v:rect>
          </w:pict>
        </mc:Fallback>
      </mc:AlternateContent>
    </w:r>
  </w:p>
  <w:p w14:paraId="42C75EF7" w14:textId="4369D455" w:rsidR="005C1B89" w:rsidRPr="00A0015B" w:rsidRDefault="006571E7" w:rsidP="00A0015B">
    <w:pPr>
      <w:jc w:val="center"/>
      <w:rPr>
        <w:rFonts w:ascii="Agency FB" w:eastAsia="BatangChe" w:hAnsi="Agency FB" w:cs="Arial"/>
        <w:iCs/>
        <w:sz w:val="28"/>
        <w:szCs w:val="28"/>
      </w:rPr>
    </w:pPr>
    <w:r>
      <w:rPr>
        <w:rFonts w:ascii="Agency FB" w:hAnsi="Agency FB" w:cs="Arial"/>
        <w:sz w:val="28"/>
        <w:szCs w:val="28"/>
      </w:rPr>
      <w:t xml:space="preserve">  </w:t>
    </w:r>
    <w:r w:rsidRPr="00821701">
      <w:rPr>
        <w:rFonts w:ascii="Arial Narrow" w:eastAsia="Calibri" w:hAnsi="Arial Narrow" w:cs="Arial"/>
        <w:highlight w:val="yellow"/>
      </w:rPr>
      <w:t xml:space="preserve">Jibe Construcciones y Pavimentos Sa de </w:t>
    </w:r>
    <w:r w:rsidR="00371B26" w:rsidRPr="00821701">
      <w:rPr>
        <w:rFonts w:ascii="Arial Narrow" w:eastAsia="Calibri" w:hAnsi="Arial Narrow" w:cs="Arial"/>
        <w:highlight w:val="yellow"/>
      </w:rPr>
      <w:t>C.V.</w:t>
    </w:r>
    <w:r w:rsidRPr="00BE3311">
      <w:rPr>
        <w:rFonts w:ascii="Arial Narrow" w:eastAsia="Calibri" w:hAnsi="Arial Narrow" w:cs="Arial"/>
      </w:rPr>
      <w:t xml:space="preserve">  </w:t>
    </w:r>
    <w:r>
      <w:rPr>
        <w:rFonts w:ascii="Arial Narrow" w:eastAsia="Calibri" w:hAnsi="Arial Narrow" w:cs="Arial"/>
      </w:rPr>
      <w:t xml:space="preserve">                                                                                 </w:t>
    </w:r>
    <w:sdt>
      <w:sdtPr>
        <w:rPr>
          <w:rFonts w:ascii="Agency FB" w:hAnsi="Agency FB" w:cs="Arial"/>
          <w:sz w:val="28"/>
          <w:szCs w:val="28"/>
        </w:rPr>
        <w:id w:val="2056041359"/>
        <w:docPartObj>
          <w:docPartGallery w:val="Page Numbers (Bottom of Page)"/>
          <w:docPartUnique/>
        </w:docPartObj>
      </w:sdtPr>
      <w:sdtEndPr/>
      <w:sdtContent>
        <w:r w:rsidR="005C1B89">
          <w:rPr>
            <w:rFonts w:ascii="Agency FB" w:hAnsi="Agency FB" w:cs="Arial"/>
            <w:sz w:val="28"/>
            <w:szCs w:val="28"/>
          </w:rPr>
          <w:fldChar w:fldCharType="begin"/>
        </w:r>
        <w:r w:rsidR="005C1B89">
          <w:rPr>
            <w:rFonts w:ascii="Agency FB" w:hAnsi="Agency FB" w:cs="Arial"/>
            <w:sz w:val="28"/>
            <w:szCs w:val="28"/>
          </w:rPr>
          <w:instrText>PAGE   \* MERGEFORMAT</w:instrText>
        </w:r>
        <w:r w:rsidR="005C1B89">
          <w:rPr>
            <w:rFonts w:ascii="Agency FB" w:hAnsi="Agency FB" w:cs="Arial"/>
            <w:sz w:val="28"/>
            <w:szCs w:val="28"/>
          </w:rPr>
          <w:fldChar w:fldCharType="separate"/>
        </w:r>
        <w:r w:rsidR="008A796B" w:rsidRPr="008A796B">
          <w:rPr>
            <w:rFonts w:ascii="Agency FB" w:hAnsi="Agency FB" w:cs="Arial"/>
            <w:noProof/>
            <w:sz w:val="28"/>
            <w:szCs w:val="28"/>
            <w:lang w:val="es-ES"/>
          </w:rPr>
          <w:t>VI-45</w:t>
        </w:r>
        <w:r w:rsidR="005C1B89">
          <w:rPr>
            <w:rFonts w:ascii="Agency FB" w:hAnsi="Agency FB" w:cs="Arial"/>
            <w:sz w:val="28"/>
            <w:szCs w:val="28"/>
          </w:rPr>
          <w:fldChar w:fldCharType="end"/>
        </w:r>
      </w:sdtContent>
    </w:sdt>
    <w:r w:rsidR="005C1B89">
      <w:rPr>
        <w:noProof/>
        <w:lang w:val="es-ES" w:eastAsia="es-ES"/>
      </w:rPr>
      <mc:AlternateContent>
        <mc:Choice Requires="wps">
          <w:drawing>
            <wp:anchor distT="0" distB="0" distL="114300" distR="114300" simplePos="0" relativeHeight="251691008" behindDoc="0" locked="0" layoutInCell="1" allowOverlap="1" wp14:anchorId="7593E88B" wp14:editId="01871CBA">
              <wp:simplePos x="0" y="0"/>
              <wp:positionH relativeFrom="margin">
                <wp:posOffset>-180340</wp:posOffset>
              </wp:positionH>
              <wp:positionV relativeFrom="bottomMargin">
                <wp:posOffset>2525395</wp:posOffset>
              </wp:positionV>
              <wp:extent cx="112144" cy="871855"/>
              <wp:effectExtent l="0" t="0" r="21590" b="23495"/>
              <wp:wrapNone/>
              <wp:docPr id="98" name="Rectángulo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144"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6026947A" id="Rectángulo 98" o:spid="_x0000_s1026" style="position:absolute;margin-left:-14.2pt;margin-top:198.85pt;width:8.85pt;height:68.6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WBoA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" fillcolor="#f6f8fb [180]" strokecolor="#b6dde8 [1304]">
              <v:fill color2="#cad9eb [980]" rotate="t" colors="0 #f6f9fc;48497f #b0c6e1;54395f #b0c6e1;1 #cad9eb" focus="100%" type="gradient"/>
              <w10:wrap anchorx="margin" anchory="margin"/>
            </v:rect>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5914B" w14:textId="77777777" w:rsidR="005C1B89" w:rsidRPr="007B7A36" w:rsidRDefault="005C1B89" w:rsidP="00A0015B">
    <w:pPr>
      <w:pStyle w:val="Piedepgina"/>
      <w:jc w:val="center"/>
      <w:rPr>
        <w:rFonts w:ascii="Arial" w:eastAsia="Calibri" w:hAnsi="Arial" w:cs="Arial"/>
      </w:rPr>
    </w:pPr>
    <w:r>
      <w:rPr>
        <w:noProof/>
        <w:lang w:val="es-ES" w:eastAsia="es-ES"/>
      </w:rPr>
      <mc:AlternateContent>
        <mc:Choice Requires="wps">
          <w:drawing>
            <wp:anchor distT="0" distB="0" distL="114300" distR="114300" simplePos="0" relativeHeight="251702272" behindDoc="0" locked="0" layoutInCell="1" allowOverlap="1" wp14:anchorId="5E724D86" wp14:editId="52A1CECB">
              <wp:simplePos x="0" y="0"/>
              <wp:positionH relativeFrom="margin">
                <wp:posOffset>6013480</wp:posOffset>
              </wp:positionH>
              <wp:positionV relativeFrom="bottomMargin">
                <wp:posOffset>-414</wp:posOffset>
              </wp:positionV>
              <wp:extent cx="111760" cy="871855"/>
              <wp:effectExtent l="0" t="0" r="21590" b="23495"/>
              <wp:wrapNone/>
              <wp:docPr id="103" name="Rectángulo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60"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161FE80D" id="Rectángulo 103" o:spid="_x0000_s1026" style="position:absolute;margin-left:473.5pt;margin-top:-.05pt;width:8.8pt;height:68.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w9/oQ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" fillcolor="#f6f8fb [180]" strokecolor="#b6dde8 [1304]">
              <v:fill color2="#cad9eb [980]" rotate="t" colors="0 #f6f9fc;48497f #b0c6e1;54395f #b0c6e1;1 #cad9eb" focus="100%" type="gradient"/>
              <w10:wrap anchorx="margin" anchory="margin"/>
            </v:rect>
          </w:pict>
        </mc:Fallback>
      </mc:AlternateContent>
    </w:r>
    <w:r>
      <w:rPr>
        <w:noProof/>
        <w:lang w:val="es-ES" w:eastAsia="es-ES"/>
      </w:rPr>
      <mc:AlternateContent>
        <mc:Choice Requires="wps">
          <w:drawing>
            <wp:anchor distT="0" distB="0" distL="114300" distR="114300" simplePos="0" relativeHeight="251700224" behindDoc="0" locked="0" layoutInCell="1" allowOverlap="1" wp14:anchorId="5A2D4684" wp14:editId="16A60C77">
              <wp:simplePos x="0" y="0"/>
              <wp:positionH relativeFrom="margin">
                <wp:posOffset>0</wp:posOffset>
              </wp:positionH>
              <wp:positionV relativeFrom="bottomMargin">
                <wp:posOffset>23657</wp:posOffset>
              </wp:positionV>
              <wp:extent cx="111760" cy="871855"/>
              <wp:effectExtent l="0" t="0" r="21590" b="23495"/>
              <wp:wrapNone/>
              <wp:docPr id="104" name="Rectángulo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760"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2FD64721" id="Rectángulo 104" o:spid="_x0000_s1026" style="position:absolute;margin-left:0;margin-top:1.85pt;width:8.8pt;height:68.6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w9/oQ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" fillcolor="#f6f8fb [180]" strokecolor="#b6dde8 [1304]">
              <v:fill color2="#cad9eb [980]" rotate="t" colors="0 #f6f9fc;48497f #b0c6e1;54395f #b0c6e1;1 #cad9eb" focus="100%" type="gradient"/>
              <w10:wrap anchorx="margin" anchory="margin"/>
            </v:rect>
          </w:pict>
        </mc:Fallback>
      </mc:AlternateContent>
    </w:r>
    <w:r>
      <w:rPr>
        <w:noProof/>
        <w:lang w:val="es-ES" w:eastAsia="es-ES"/>
      </w:rPr>
      <mc:AlternateContent>
        <mc:Choice Requires="wps">
          <w:drawing>
            <wp:anchor distT="0" distB="0" distL="114300" distR="114300" simplePos="0" relativeHeight="251697152" behindDoc="0" locked="0" layoutInCell="1" allowOverlap="1" wp14:anchorId="46250261" wp14:editId="492C5133">
              <wp:simplePos x="0" y="0"/>
              <wp:positionH relativeFrom="margin">
                <wp:posOffset>8122432</wp:posOffset>
              </wp:positionH>
              <wp:positionV relativeFrom="bottomMargin">
                <wp:posOffset>-19685</wp:posOffset>
              </wp:positionV>
              <wp:extent cx="112144" cy="871855"/>
              <wp:effectExtent l="0" t="0" r="21590" b="23495"/>
              <wp:wrapNone/>
              <wp:docPr id="105" name="Rectángulo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144"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688CA96D" id="Rectángulo 105" o:spid="_x0000_s1026" style="position:absolute;margin-left:639.55pt;margin-top:-1.55pt;width:8.85pt;height:68.6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WBoA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" fillcolor="#f6f8fb [180]" strokecolor="#b6dde8 [1304]">
              <v:fill color2="#cad9eb [980]" rotate="t" colors="0 #f6f9fc;48497f #b0c6e1;54395f #b0c6e1;1 #cad9eb" focus="100%" type="gradient"/>
              <w10:wrap anchorx="margin" anchory="margin"/>
            </v:rect>
          </w:pict>
        </mc:Fallback>
      </mc:AlternateContent>
    </w:r>
    <w:r>
      <w:rPr>
        <w:noProof/>
        <w:lang w:val="es-ES" w:eastAsia="es-ES"/>
      </w:rPr>
      <mc:AlternateContent>
        <mc:Choice Requires="wps">
          <w:drawing>
            <wp:anchor distT="0" distB="0" distL="114300" distR="114300" simplePos="0" relativeHeight="251695104" behindDoc="0" locked="0" layoutInCell="1" allowOverlap="1" wp14:anchorId="66C7AABF" wp14:editId="5873E0D6">
              <wp:simplePos x="0" y="0"/>
              <wp:positionH relativeFrom="margin">
                <wp:posOffset>7871</wp:posOffset>
              </wp:positionH>
              <wp:positionV relativeFrom="bottomMargin">
                <wp:posOffset>2274615</wp:posOffset>
              </wp:positionV>
              <wp:extent cx="112144" cy="871855"/>
              <wp:effectExtent l="0" t="0" r="21590" b="23495"/>
              <wp:wrapNone/>
              <wp:docPr id="106" name="Rectángulo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144"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18637947" id="Rectángulo 106" o:spid="_x0000_s1026" style="position:absolute;margin-left:.6pt;margin-top:179.1pt;width:8.85pt;height:68.6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WBoA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" fillcolor="#f6f8fb [180]" strokecolor="#b6dde8 [1304]">
              <v:fill color2="#cad9eb [980]" rotate="t" colors="0 #f6f9fc;48497f #b0c6e1;54395f #b0c6e1;1 #cad9eb" focus="100%" type="gradient"/>
              <w10:wrap anchorx="margin" anchory="margin"/>
            </v:rect>
          </w:pict>
        </mc:Fallback>
      </mc:AlternateContent>
    </w:r>
  </w:p>
  <w:p w14:paraId="33D3C67C" w14:textId="1D27BB94" w:rsidR="005C1B89" w:rsidRPr="00A0015B" w:rsidRDefault="006571E7" w:rsidP="00A0015B">
    <w:pPr>
      <w:jc w:val="center"/>
      <w:rPr>
        <w:rFonts w:ascii="Agency FB" w:eastAsia="BatangChe" w:hAnsi="Agency FB" w:cs="Arial"/>
        <w:iCs/>
        <w:sz w:val="28"/>
        <w:szCs w:val="28"/>
      </w:rPr>
    </w:pPr>
    <w:r>
      <w:rPr>
        <w:rFonts w:ascii="Agency FB" w:hAnsi="Agency FB" w:cs="Arial"/>
        <w:sz w:val="28"/>
        <w:szCs w:val="28"/>
      </w:rPr>
      <w:t xml:space="preserve">  </w:t>
    </w:r>
    <w:r w:rsidRPr="00821701">
      <w:rPr>
        <w:rFonts w:ascii="Arial Narrow" w:eastAsia="Calibri" w:hAnsi="Arial Narrow" w:cs="Arial"/>
        <w:highlight w:val="yellow"/>
      </w:rPr>
      <w:t xml:space="preserve">Jibe Construcciones y Pavimentos Sa de </w:t>
    </w:r>
    <w:r w:rsidR="00371B26" w:rsidRPr="00821701">
      <w:rPr>
        <w:rFonts w:ascii="Arial Narrow" w:eastAsia="Calibri" w:hAnsi="Arial Narrow" w:cs="Arial"/>
        <w:highlight w:val="yellow"/>
      </w:rPr>
      <w:t>C.V.</w:t>
    </w:r>
    <w:r w:rsidRPr="00BE3311">
      <w:rPr>
        <w:rFonts w:ascii="Arial Narrow" w:eastAsia="Calibri" w:hAnsi="Arial Narrow" w:cs="Arial"/>
      </w:rPr>
      <w:t xml:space="preserve">  </w:t>
    </w:r>
    <w:r>
      <w:rPr>
        <w:rFonts w:ascii="Arial Narrow" w:eastAsia="Calibri" w:hAnsi="Arial Narrow" w:cs="Arial"/>
      </w:rPr>
      <w:t xml:space="preserve">                                                                                 </w:t>
    </w:r>
    <w:sdt>
      <w:sdtPr>
        <w:rPr>
          <w:rFonts w:ascii="Agency FB" w:hAnsi="Agency FB" w:cs="Arial"/>
          <w:sz w:val="28"/>
          <w:szCs w:val="28"/>
        </w:rPr>
        <w:id w:val="1049043528"/>
        <w:docPartObj>
          <w:docPartGallery w:val="Page Numbers (Bottom of Page)"/>
          <w:docPartUnique/>
        </w:docPartObj>
      </w:sdtPr>
      <w:sdtEndPr/>
      <w:sdtContent>
        <w:r w:rsidR="005C1B89">
          <w:rPr>
            <w:rFonts w:ascii="Agency FB" w:hAnsi="Agency FB" w:cs="Arial"/>
            <w:sz w:val="28"/>
            <w:szCs w:val="28"/>
          </w:rPr>
          <w:fldChar w:fldCharType="begin"/>
        </w:r>
        <w:r w:rsidR="005C1B89">
          <w:rPr>
            <w:rFonts w:ascii="Agency FB" w:hAnsi="Agency FB" w:cs="Arial"/>
            <w:sz w:val="28"/>
            <w:szCs w:val="28"/>
          </w:rPr>
          <w:instrText>PAGE   \* MERGEFORMAT</w:instrText>
        </w:r>
        <w:r w:rsidR="005C1B89">
          <w:rPr>
            <w:rFonts w:ascii="Agency FB" w:hAnsi="Agency FB" w:cs="Arial"/>
            <w:sz w:val="28"/>
            <w:szCs w:val="28"/>
          </w:rPr>
          <w:fldChar w:fldCharType="separate"/>
        </w:r>
        <w:r w:rsidR="008A796B" w:rsidRPr="008A796B">
          <w:rPr>
            <w:rFonts w:ascii="Agency FB" w:hAnsi="Agency FB" w:cs="Arial"/>
            <w:noProof/>
            <w:sz w:val="28"/>
            <w:szCs w:val="28"/>
            <w:lang w:val="es-ES"/>
          </w:rPr>
          <w:t>VI-47</w:t>
        </w:r>
        <w:r w:rsidR="005C1B89">
          <w:rPr>
            <w:rFonts w:ascii="Agency FB" w:hAnsi="Agency FB" w:cs="Arial"/>
            <w:sz w:val="28"/>
            <w:szCs w:val="28"/>
          </w:rPr>
          <w:fldChar w:fldCharType="end"/>
        </w:r>
      </w:sdtContent>
    </w:sdt>
    <w:r w:rsidR="005C1B89">
      <w:rPr>
        <w:noProof/>
        <w:lang w:val="es-ES" w:eastAsia="es-ES"/>
      </w:rPr>
      <mc:AlternateContent>
        <mc:Choice Requires="wps">
          <w:drawing>
            <wp:anchor distT="0" distB="0" distL="114300" distR="114300" simplePos="0" relativeHeight="251699200" behindDoc="0" locked="0" layoutInCell="1" allowOverlap="1" wp14:anchorId="17DDB2A2" wp14:editId="1796FE4A">
              <wp:simplePos x="0" y="0"/>
              <wp:positionH relativeFrom="margin">
                <wp:posOffset>-180340</wp:posOffset>
              </wp:positionH>
              <wp:positionV relativeFrom="bottomMargin">
                <wp:posOffset>2525395</wp:posOffset>
              </wp:positionV>
              <wp:extent cx="112144" cy="871855"/>
              <wp:effectExtent l="0" t="0" r="21590" b="23495"/>
              <wp:wrapNone/>
              <wp:docPr id="107" name="Rectángulo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144" cy="871855"/>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0506882C" id="Rectángulo 107" o:spid="_x0000_s1026" style="position:absolute;margin-left:-14.2pt;margin-top:198.85pt;width:8.85pt;height:68.6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" fillcolor="#f6f8fb [180]" strokecolor="#b6dde8 [1304]">
              <v:fill color2="#cad9eb [980]" rotate="t" colors="0 #f6f9fc;48497f #b0c6e1;54395f #b0c6e1;1 #cad9eb" focus="100%" type="gradient"/>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14001" w14:textId="77777777" w:rsidR="005E4228" w:rsidRDefault="005E4228" w:rsidP="00D41542">
      <w:r>
        <w:separator/>
      </w:r>
    </w:p>
  </w:footnote>
  <w:footnote w:type="continuationSeparator" w:id="0">
    <w:p w14:paraId="17F33DEE" w14:textId="77777777" w:rsidR="005E4228" w:rsidRDefault="005E4228" w:rsidP="00D415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delista6concolores-nfasis11"/>
      <w:tblpPr w:leftFromText="141" w:rightFromText="141" w:vertAnchor="text" w:tblpXSpec="center" w:tblpY="1"/>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77"/>
      <w:gridCol w:w="5387"/>
    </w:tblGrid>
    <w:tr w:rsidR="005C1B89" w14:paraId="70E5BA17" w14:textId="77777777" w:rsidTr="005C1B89">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077" w:type="dxa"/>
          <w:tcBorders>
            <w:top w:val="nil"/>
            <w:left w:val="nil"/>
            <w:bottom w:val="nil"/>
            <w:right w:val="double" w:sz="12" w:space="0" w:color="8064A2" w:themeColor="accent4"/>
          </w:tcBorders>
          <w:vAlign w:val="center"/>
          <w:hideMark/>
        </w:tcPr>
        <w:p w14:paraId="450CCBDE" w14:textId="77777777" w:rsidR="005C1B89" w:rsidRPr="0014384E" w:rsidRDefault="005C1B89" w:rsidP="00804AD5">
          <w:pPr>
            <w:jc w:val="center"/>
            <w:rPr>
              <w:rFonts w:ascii="Agency FB" w:eastAsia="Calibri" w:hAnsi="Agency FB" w:cs="Arial"/>
              <w:iCs/>
              <w:color w:val="0D0D0D" w:themeColor="text1" w:themeTint="F2"/>
            </w:rPr>
          </w:pPr>
          <w:r w:rsidRPr="002F6E76">
            <w:rPr>
              <w:rFonts w:ascii="Agency FB" w:eastAsia="Calibri" w:hAnsi="Agency FB" w:cs="Arial"/>
              <w:iCs/>
              <w:color w:val="0D0D0D" w:themeColor="text1" w:themeTint="F2"/>
              <w:highlight w:val="yellow"/>
            </w:rPr>
            <w:t>Extracción de Material Pétreo Lote San Lucas</w:t>
          </w:r>
        </w:p>
      </w:tc>
      <w:tc>
        <w:tcPr>
          <w:tcW w:w="5387" w:type="dxa"/>
          <w:tcBorders>
            <w:top w:val="nil"/>
            <w:left w:val="double" w:sz="12" w:space="0" w:color="8064A2" w:themeColor="accent4"/>
            <w:bottom w:val="nil"/>
            <w:right w:val="nil"/>
          </w:tcBorders>
          <w:hideMark/>
        </w:tcPr>
        <w:p w14:paraId="16F5DB2B" w14:textId="77777777" w:rsidR="005C1B89" w:rsidRDefault="005C1B89" w:rsidP="00804AD5">
          <w:pPr>
            <w:jc w:val="center"/>
            <w:cnfStyle w:val="100000000000" w:firstRow="1" w:lastRow="0" w:firstColumn="0" w:lastColumn="0" w:oddVBand="0" w:evenVBand="0" w:oddHBand="0" w:evenHBand="0" w:firstRowFirstColumn="0" w:firstRowLastColumn="0" w:lastRowFirstColumn="0" w:lastRowLastColumn="0"/>
            <w:rPr>
              <w:rFonts w:ascii="Agency FB" w:eastAsia="Calibri" w:hAnsi="Agency FB" w:cs="Arial"/>
              <w:b w:val="0"/>
              <w:iCs/>
              <w:color w:val="0D0D0D" w:themeColor="text1" w:themeTint="F2"/>
            </w:rPr>
          </w:pPr>
          <w:r>
            <w:rPr>
              <w:rFonts w:ascii="Agency FB" w:eastAsia="Calibri" w:hAnsi="Agency FB" w:cs="Arial"/>
              <w:color w:val="0D0D0D" w:themeColor="text1" w:themeTint="F2"/>
            </w:rPr>
            <w:t>Tramite Unificado de Cambio de Uso de Suelo en Terrenos Forestales Modalidad “A”</w:t>
          </w:r>
        </w:p>
      </w:tc>
    </w:tr>
  </w:tbl>
  <w:p w14:paraId="3820EA69" w14:textId="717D8C54" w:rsidR="005C1B89" w:rsidRPr="00C71233" w:rsidRDefault="005C1B89" w:rsidP="00804AD5">
    <w:pPr>
      <w:pStyle w:val="Encabezado"/>
    </w:pPr>
    <w:r w:rsidRPr="0037182C">
      <w:rPr>
        <w:noProof/>
        <w:lang w:val="es-ES" w:eastAsia="es-ES"/>
      </w:rPr>
      <mc:AlternateContent>
        <mc:Choice Requires="wps">
          <w:drawing>
            <wp:anchor distT="0" distB="0" distL="114300" distR="114300" simplePos="0" relativeHeight="251663360" behindDoc="0" locked="0" layoutInCell="1" allowOverlap="1" wp14:anchorId="61CD80E7" wp14:editId="6B654876">
              <wp:simplePos x="0" y="0"/>
              <wp:positionH relativeFrom="margin">
                <wp:align>right</wp:align>
              </wp:positionH>
              <wp:positionV relativeFrom="page">
                <wp:posOffset>38100</wp:posOffset>
              </wp:positionV>
              <wp:extent cx="94615" cy="877570"/>
              <wp:effectExtent l="0" t="0" r="19685" b="17780"/>
              <wp:wrapNone/>
              <wp:docPr id="791047808"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877570"/>
                      </a:xfrm>
                      <a:prstGeom prst="rect">
                        <a:avLst/>
                      </a:prstGeom>
                      <a:gradFill flip="none" rotWithShape="1">
                        <a:gsLst>
                          <a:gs pos="94000">
                            <a:schemeClr val="accent5">
                              <a:lumMod val="5000"/>
                              <a:lumOff val="95000"/>
                            </a:schemeClr>
                          </a:gs>
                          <a:gs pos="31000">
                            <a:schemeClr val="tx2">
                              <a:lumMod val="40000"/>
                              <a:lumOff val="6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409C497B" id="Rectángulo 472" o:spid="_x0000_s1026" style="position:absolute;margin-left:-43.75pt;margin-top:3pt;width:7.45pt;height:69.1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" fillcolor="#8db3e2 [1311]" strokecolor="#b6dde8 [1304]">
              <v:fill color2="#f6fbfc [184]" rotate="t" colors="0 #8eb4e3;20316f #8eb4e3" focus="100%" type="gradient"/>
              <w10:wrap anchorx="margin" anchory="page"/>
            </v:rect>
          </w:pict>
        </mc:Fallback>
      </mc:AlternateContent>
    </w:r>
    <w:r w:rsidRPr="0037182C">
      <w:rPr>
        <w:noProof/>
        <w:lang w:val="es-ES" w:eastAsia="es-ES"/>
      </w:rPr>
      <mc:AlternateContent>
        <mc:Choice Requires="wps">
          <w:drawing>
            <wp:anchor distT="0" distB="0" distL="114300" distR="114300" simplePos="0" relativeHeight="251660288" behindDoc="0" locked="0" layoutInCell="1" allowOverlap="1" wp14:anchorId="0DC2876A" wp14:editId="408CCB62">
              <wp:simplePos x="0" y="0"/>
              <wp:positionH relativeFrom="margin">
                <wp:posOffset>-7620</wp:posOffset>
              </wp:positionH>
              <wp:positionV relativeFrom="paragraph">
                <wp:posOffset>422539</wp:posOffset>
              </wp:positionV>
              <wp:extent cx="6167755" cy="7620"/>
              <wp:effectExtent l="38100" t="38100" r="61595" b="87630"/>
              <wp:wrapNone/>
              <wp:docPr id="2" name="Conector recto 2"/>
              <wp:cNvGraphicFramePr/>
              <a:graphic xmlns:a="http://schemas.openxmlformats.org/drawingml/2006/main">
                <a:graphicData uri="http://schemas.microsoft.com/office/word/2010/wordprocessingShape">
                  <wps:wsp>
                    <wps:cNvCnPr/>
                    <wps:spPr>
                      <a:xfrm>
                        <a:off x="0" y="0"/>
                        <a:ext cx="6167755" cy="7620"/>
                      </a:xfrm>
                      <a:prstGeom prst="line">
                        <a:avLst/>
                      </a:prstGeom>
                      <a:ln>
                        <a:solidFill>
                          <a:schemeClr val="tx2">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E18E3F" id="Conector recto 2"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pt,33.25pt" to="485.0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" strokecolor="#548dd4 [1951]" strokeweight="2pt">
              <v:shadow on="t" color="black" opacity="24903f" origin=",.5" offset="0,.55556mm"/>
              <w10:wrap anchorx="margin"/>
            </v:line>
          </w:pict>
        </mc:Fallback>
      </mc:AlternateContent>
    </w:r>
    <w:r w:rsidRPr="0037182C">
      <w:rPr>
        <w:noProof/>
        <w:lang w:val="es-ES" w:eastAsia="es-ES"/>
      </w:rPr>
      <mc:AlternateContent>
        <mc:Choice Requires="wps">
          <w:drawing>
            <wp:anchor distT="0" distB="0" distL="114300" distR="114300" simplePos="0" relativeHeight="251661312" behindDoc="0" locked="0" layoutInCell="1" allowOverlap="1" wp14:anchorId="5550A9C8" wp14:editId="74634883">
              <wp:simplePos x="0" y="0"/>
              <wp:positionH relativeFrom="margin">
                <wp:posOffset>-8890</wp:posOffset>
              </wp:positionH>
              <wp:positionV relativeFrom="page">
                <wp:posOffset>-3175</wp:posOffset>
              </wp:positionV>
              <wp:extent cx="94615" cy="877570"/>
              <wp:effectExtent l="0" t="0" r="19685" b="17780"/>
              <wp:wrapNone/>
              <wp:docPr id="11"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877570"/>
                      </a:xfrm>
                      <a:prstGeom prst="rect">
                        <a:avLst/>
                      </a:prstGeom>
                      <a:gradFill flip="none" rotWithShape="1">
                        <a:gsLst>
                          <a:gs pos="94000">
                            <a:schemeClr val="accent5">
                              <a:lumMod val="5000"/>
                              <a:lumOff val="95000"/>
                            </a:schemeClr>
                          </a:gs>
                          <a:gs pos="31000">
                            <a:schemeClr val="tx2">
                              <a:lumMod val="40000"/>
                              <a:lumOff val="6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3215AA1C" id="Rectángulo 472" o:spid="_x0000_s1026" style="position:absolute;margin-left:-.7pt;margin-top:-.25pt;width:7.45pt;height:69.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" fillcolor="#8db3e2 [1311]" strokecolor="#b6dde8 [1304]">
              <v:fill color2="#f6fbfc [184]" rotate="t" colors="0 #8eb4e3;20316f #8eb4e3" focus="100%" type="gradient"/>
              <w10:wrap anchorx="margin" anchory="page"/>
            </v:rect>
          </w:pict>
        </mc:Fallback>
      </mc:AlternateContent>
    </w:r>
    <w:r w:rsidRPr="00197DBF">
      <w:rPr>
        <w:noProof/>
        <w:lang w:val="es-ES" w:eastAsia="es-ES"/>
      </w:rPr>
      <mc:AlternateContent>
        <mc:Choice Requires="wps">
          <w:drawing>
            <wp:anchor distT="0" distB="0" distL="114300" distR="114300" simplePos="0" relativeHeight="251659264" behindDoc="0" locked="0" layoutInCell="1" allowOverlap="1" wp14:anchorId="755B5026" wp14:editId="4F27AFB6">
              <wp:simplePos x="0" y="0"/>
              <wp:positionH relativeFrom="rightMargin">
                <wp:posOffset>6917055</wp:posOffset>
              </wp:positionH>
              <wp:positionV relativeFrom="page">
                <wp:posOffset>87630</wp:posOffset>
              </wp:positionV>
              <wp:extent cx="90805" cy="625475"/>
              <wp:effectExtent l="0" t="0" r="23495" b="18415"/>
              <wp:wrapNone/>
              <wp:docPr id="3" name="Rectángulo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62547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68ABCA68" id="Rectángulo 471" o:spid="_x0000_s1026" style="position:absolute;margin-left:544.65pt;margin-top:6.9pt;width:7.15pt;height:49.25pt;z-index:251659264;visibility:visible;mso-wrap-style:square;mso-width-percent:0;mso-height-percent:900;mso-wrap-distance-left:9pt;mso-wrap-distance-top:0;mso-wrap-distance-right:9pt;mso-wrap-distance-bottom:0;mso-position-horizontal:absolute;mso-position-horizontal-relative:right-margin-area;mso-position-vertical:absolute;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" fillcolor="#4bacc6 [3208]" strokecolor="#4f81bd [3204]">
              <w10:wrap anchorx="margin" anchory="page"/>
            </v:rect>
          </w:pict>
        </mc:Fallback>
      </mc:AlternateContent>
    </w:r>
  </w:p>
  <w:p w14:paraId="7DB55C13" w14:textId="1C89676D" w:rsidR="005C1B89" w:rsidRDefault="005C1B89" w:rsidP="00485EC6">
    <w:pPr>
      <w:pStyle w:val="Encabezado"/>
    </w:pPr>
  </w:p>
  <w:p w14:paraId="5E51841B" w14:textId="77777777" w:rsidR="005C1B89" w:rsidRPr="00C71233" w:rsidRDefault="005C1B89" w:rsidP="00485EC6">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delista6concolores-nfasis11"/>
      <w:tblpPr w:leftFromText="141" w:rightFromText="141" w:vertAnchor="text" w:tblpXSpec="center" w:tblpY="1"/>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77"/>
      <w:gridCol w:w="5387"/>
    </w:tblGrid>
    <w:tr w:rsidR="006571E7" w14:paraId="64B6127B" w14:textId="77777777" w:rsidTr="005C1B89">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077" w:type="dxa"/>
          <w:tcBorders>
            <w:top w:val="nil"/>
            <w:left w:val="nil"/>
            <w:bottom w:val="nil"/>
            <w:right w:val="double" w:sz="12" w:space="0" w:color="8064A2" w:themeColor="accent4"/>
          </w:tcBorders>
          <w:vAlign w:val="center"/>
          <w:hideMark/>
        </w:tcPr>
        <w:p w14:paraId="07B8C23D" w14:textId="77777777" w:rsidR="006571E7" w:rsidRPr="0014384E" w:rsidRDefault="006571E7" w:rsidP="00804AD5">
          <w:pPr>
            <w:jc w:val="center"/>
            <w:rPr>
              <w:rFonts w:ascii="Agency FB" w:eastAsia="Calibri" w:hAnsi="Agency FB" w:cs="Arial"/>
              <w:iCs/>
              <w:color w:val="0D0D0D" w:themeColor="text1" w:themeTint="F2"/>
            </w:rPr>
          </w:pPr>
          <w:r w:rsidRPr="00A94257">
            <w:rPr>
              <w:rFonts w:ascii="Agency FB" w:eastAsia="Calibri" w:hAnsi="Agency FB" w:cs="Arial"/>
              <w:iCs/>
              <w:color w:val="0D0D0D" w:themeColor="text1" w:themeTint="F2"/>
              <w:highlight w:val="yellow"/>
            </w:rPr>
            <w:t>Extracción de Material Pétreo Lote San Lucas</w:t>
          </w:r>
        </w:p>
      </w:tc>
      <w:tc>
        <w:tcPr>
          <w:tcW w:w="5387" w:type="dxa"/>
          <w:tcBorders>
            <w:top w:val="nil"/>
            <w:left w:val="double" w:sz="12" w:space="0" w:color="8064A2" w:themeColor="accent4"/>
            <w:bottom w:val="nil"/>
            <w:right w:val="nil"/>
          </w:tcBorders>
          <w:hideMark/>
        </w:tcPr>
        <w:p w14:paraId="56004DD0" w14:textId="77777777" w:rsidR="006571E7" w:rsidRDefault="006571E7" w:rsidP="00804AD5">
          <w:pPr>
            <w:jc w:val="center"/>
            <w:cnfStyle w:val="100000000000" w:firstRow="1" w:lastRow="0" w:firstColumn="0" w:lastColumn="0" w:oddVBand="0" w:evenVBand="0" w:oddHBand="0" w:evenHBand="0" w:firstRowFirstColumn="0" w:firstRowLastColumn="0" w:lastRowFirstColumn="0" w:lastRowLastColumn="0"/>
            <w:rPr>
              <w:rFonts w:ascii="Agency FB" w:eastAsia="Calibri" w:hAnsi="Agency FB" w:cs="Arial"/>
              <w:b w:val="0"/>
              <w:iCs/>
              <w:color w:val="0D0D0D" w:themeColor="text1" w:themeTint="F2"/>
            </w:rPr>
          </w:pPr>
          <w:r>
            <w:rPr>
              <w:rFonts w:ascii="Agency FB" w:eastAsia="Calibri" w:hAnsi="Agency FB" w:cs="Arial"/>
              <w:color w:val="0D0D0D" w:themeColor="text1" w:themeTint="F2"/>
            </w:rPr>
            <w:t>Tramite Unificado de Cambio de Uso de Suelo en Terrenos Forestales Modalidad “A”</w:t>
          </w:r>
        </w:p>
      </w:tc>
    </w:tr>
  </w:tbl>
  <w:p w14:paraId="37EFE46E" w14:textId="77FD9BAA" w:rsidR="006571E7" w:rsidRPr="00C71233" w:rsidRDefault="006571E7" w:rsidP="00804AD5">
    <w:pPr>
      <w:pStyle w:val="Encabezado"/>
    </w:pPr>
    <w:r w:rsidRPr="0037182C">
      <w:rPr>
        <w:noProof/>
        <w:lang w:val="es-ES" w:eastAsia="es-ES"/>
      </w:rPr>
      <mc:AlternateContent>
        <mc:Choice Requires="wps">
          <w:drawing>
            <wp:anchor distT="0" distB="0" distL="114300" distR="114300" simplePos="0" relativeHeight="251704320" behindDoc="0" locked="0" layoutInCell="1" allowOverlap="1" wp14:anchorId="2B05E8AE" wp14:editId="6F53CE7D">
              <wp:simplePos x="0" y="0"/>
              <wp:positionH relativeFrom="margin">
                <wp:posOffset>8139899</wp:posOffset>
              </wp:positionH>
              <wp:positionV relativeFrom="page">
                <wp:posOffset>-1657</wp:posOffset>
              </wp:positionV>
              <wp:extent cx="94615" cy="877570"/>
              <wp:effectExtent l="0" t="0" r="19685" b="17780"/>
              <wp:wrapNone/>
              <wp:docPr id="1325762251"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877570"/>
                      </a:xfrm>
                      <a:prstGeom prst="rect">
                        <a:avLst/>
                      </a:prstGeom>
                      <a:gradFill flip="none" rotWithShape="1">
                        <a:gsLst>
                          <a:gs pos="94000">
                            <a:schemeClr val="accent5">
                              <a:lumMod val="5000"/>
                              <a:lumOff val="95000"/>
                            </a:schemeClr>
                          </a:gs>
                          <a:gs pos="31000">
                            <a:schemeClr val="tx2">
                              <a:lumMod val="40000"/>
                              <a:lumOff val="6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5DCBDB58" id="Rectángulo 472" o:spid="_x0000_s1026" style="position:absolute;margin-left:640.95pt;margin-top:-.15pt;width:7.45pt;height:69.1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" fillcolor="#8db3e2 [1311]" strokecolor="#b6dde8 [1304]">
              <v:fill color2="#f6fbfc [184]" rotate="t" colors="0 #8eb4e3;20316f #8eb4e3" focus="100%" type="gradient"/>
              <w10:wrap anchorx="margin" anchory="page"/>
            </v:rect>
          </w:pict>
        </mc:Fallback>
      </mc:AlternateContent>
    </w:r>
    <w:r w:rsidRPr="0037182C">
      <w:rPr>
        <w:noProof/>
        <w:lang w:val="es-ES" w:eastAsia="es-ES"/>
      </w:rPr>
      <mc:AlternateContent>
        <mc:Choice Requires="wps">
          <w:drawing>
            <wp:anchor distT="0" distB="0" distL="114300" distR="114300" simplePos="0" relativeHeight="251703296" behindDoc="0" locked="0" layoutInCell="1" allowOverlap="1" wp14:anchorId="42828D4C" wp14:editId="248722EE">
              <wp:simplePos x="0" y="0"/>
              <wp:positionH relativeFrom="margin">
                <wp:posOffset>-8890</wp:posOffset>
              </wp:positionH>
              <wp:positionV relativeFrom="page">
                <wp:posOffset>-3175</wp:posOffset>
              </wp:positionV>
              <wp:extent cx="94615" cy="877570"/>
              <wp:effectExtent l="0" t="0" r="19685" b="17780"/>
              <wp:wrapNone/>
              <wp:docPr id="1325762253"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877570"/>
                      </a:xfrm>
                      <a:prstGeom prst="rect">
                        <a:avLst/>
                      </a:prstGeom>
                      <a:gradFill flip="none" rotWithShape="1">
                        <a:gsLst>
                          <a:gs pos="94000">
                            <a:schemeClr val="accent5">
                              <a:lumMod val="5000"/>
                              <a:lumOff val="95000"/>
                            </a:schemeClr>
                          </a:gs>
                          <a:gs pos="31000">
                            <a:schemeClr val="tx2">
                              <a:lumMod val="40000"/>
                              <a:lumOff val="6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070F356F" id="Rectángulo 472" o:spid="_x0000_s1026" style="position:absolute;margin-left:-.7pt;margin-top:-.25pt;width:7.45pt;height:69.1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" fillcolor="#8db3e2 [1311]" strokecolor="#b6dde8 [1304]">
              <v:fill color2="#f6fbfc [184]" rotate="t" colors="0 #8eb4e3;20316f #8eb4e3" focus="100%" type="gradient"/>
              <w10:wrap anchorx="margin" anchory="page"/>
            </v:rect>
          </w:pict>
        </mc:Fallback>
      </mc:AlternateContent>
    </w:r>
    <w:r w:rsidRPr="00197DBF">
      <w:rPr>
        <w:noProof/>
        <w:lang w:val="es-ES" w:eastAsia="es-ES"/>
      </w:rPr>
      <mc:AlternateContent>
        <mc:Choice Requires="wps">
          <w:drawing>
            <wp:anchor distT="0" distB="0" distL="114300" distR="114300" simplePos="0" relativeHeight="251698176" behindDoc="0" locked="0" layoutInCell="1" allowOverlap="1" wp14:anchorId="5A5D2265" wp14:editId="4433F050">
              <wp:simplePos x="0" y="0"/>
              <wp:positionH relativeFrom="rightMargin">
                <wp:posOffset>6917055</wp:posOffset>
              </wp:positionH>
              <wp:positionV relativeFrom="page">
                <wp:posOffset>87630</wp:posOffset>
              </wp:positionV>
              <wp:extent cx="90805" cy="625475"/>
              <wp:effectExtent l="0" t="0" r="23495" b="18415"/>
              <wp:wrapNone/>
              <wp:docPr id="1325762254" name="Rectángulo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62547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1253458B" id="Rectángulo 471" o:spid="_x0000_s1026" style="position:absolute;margin-left:544.65pt;margin-top:6.9pt;width:7.15pt;height:49.25pt;z-index:251698176;visibility:visible;mso-wrap-style:square;mso-width-percent:0;mso-height-percent:900;mso-wrap-distance-left:9pt;mso-wrap-distance-top:0;mso-wrap-distance-right:9pt;mso-wrap-distance-bottom:0;mso-position-horizontal:absolute;mso-position-horizontal-relative:right-margin-area;mso-position-vertical:absolute;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" fillcolor="#4bacc6 [3208]" strokecolor="#4f81bd [3204]">
              <w10:wrap anchorx="margin" anchory="page"/>
            </v:rect>
          </w:pict>
        </mc:Fallback>
      </mc:AlternateContent>
    </w:r>
  </w:p>
  <w:p w14:paraId="091B3172" w14:textId="77777777" w:rsidR="006571E7" w:rsidRDefault="006571E7" w:rsidP="00485EC6">
    <w:pPr>
      <w:pStyle w:val="Encabezado"/>
    </w:pPr>
  </w:p>
  <w:p w14:paraId="7344A1F3" w14:textId="5749C583" w:rsidR="006571E7" w:rsidRPr="00C71233" w:rsidRDefault="006571E7" w:rsidP="00485EC6">
    <w:pPr>
      <w:pStyle w:val="Encabezado"/>
    </w:pPr>
    <w:r w:rsidRPr="0037182C">
      <w:rPr>
        <w:noProof/>
        <w:lang w:val="es-ES" w:eastAsia="es-ES"/>
      </w:rPr>
      <mc:AlternateContent>
        <mc:Choice Requires="wps">
          <w:drawing>
            <wp:anchor distT="0" distB="0" distL="114300" distR="114300" simplePos="0" relativeHeight="251701248" behindDoc="0" locked="0" layoutInCell="1" allowOverlap="1" wp14:anchorId="798B9991" wp14:editId="7B38F1D1">
              <wp:simplePos x="0" y="0"/>
              <wp:positionH relativeFrom="margin">
                <wp:posOffset>-9884</wp:posOffset>
              </wp:positionH>
              <wp:positionV relativeFrom="paragraph">
                <wp:posOffset>42103</wp:posOffset>
              </wp:positionV>
              <wp:extent cx="8205746" cy="31805"/>
              <wp:effectExtent l="38100" t="38100" r="62230" b="82550"/>
              <wp:wrapNone/>
              <wp:docPr id="1325762252" name="Conector recto 1325762252"/>
              <wp:cNvGraphicFramePr/>
              <a:graphic xmlns:a="http://schemas.openxmlformats.org/drawingml/2006/main">
                <a:graphicData uri="http://schemas.microsoft.com/office/word/2010/wordprocessingShape">
                  <wps:wsp>
                    <wps:cNvCnPr/>
                    <wps:spPr>
                      <a:xfrm flipV="1">
                        <a:off x="0" y="0"/>
                        <a:ext cx="8205746" cy="31805"/>
                      </a:xfrm>
                      <a:prstGeom prst="line">
                        <a:avLst/>
                      </a:prstGeom>
                      <a:ln>
                        <a:solidFill>
                          <a:schemeClr val="tx2">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AB8727" id="Conector recto 1325762252" o:spid="_x0000_s1026" style="position:absolute;flip:y;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pt,3.3pt" to="645.3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" strokecolor="#548dd4 [1951]" strokeweight="2pt">
              <v:shadow on="t" color="black" opacity="24903f" origin=",.5" offset="0,.55556mm"/>
              <w10:wrap anchorx="margin"/>
            </v:lin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delista6concolores-nfasis11"/>
      <w:tblpPr w:leftFromText="141" w:rightFromText="141" w:vertAnchor="text" w:tblpXSpec="center" w:tblpY="1"/>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77"/>
      <w:gridCol w:w="5387"/>
    </w:tblGrid>
    <w:tr w:rsidR="006571E7" w14:paraId="1C5D671A" w14:textId="77777777" w:rsidTr="005C1B89">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077" w:type="dxa"/>
          <w:tcBorders>
            <w:top w:val="nil"/>
            <w:left w:val="nil"/>
            <w:bottom w:val="nil"/>
            <w:right w:val="double" w:sz="12" w:space="0" w:color="8064A2" w:themeColor="accent4"/>
          </w:tcBorders>
          <w:vAlign w:val="center"/>
          <w:hideMark/>
        </w:tcPr>
        <w:p w14:paraId="557A7FB0" w14:textId="77777777" w:rsidR="006571E7" w:rsidRPr="0014384E" w:rsidRDefault="006571E7" w:rsidP="00804AD5">
          <w:pPr>
            <w:jc w:val="center"/>
            <w:rPr>
              <w:rFonts w:ascii="Agency FB" w:eastAsia="Calibri" w:hAnsi="Agency FB" w:cs="Arial"/>
              <w:iCs/>
              <w:color w:val="0D0D0D" w:themeColor="text1" w:themeTint="F2"/>
            </w:rPr>
          </w:pPr>
          <w:r w:rsidRPr="00821701">
            <w:rPr>
              <w:rFonts w:ascii="Agency FB" w:eastAsia="Calibri" w:hAnsi="Agency FB" w:cs="Arial"/>
              <w:iCs/>
              <w:color w:val="0D0D0D" w:themeColor="text1" w:themeTint="F2"/>
              <w:highlight w:val="yellow"/>
            </w:rPr>
            <w:t>Extracción de Material Pétreo Lote San Lucas</w:t>
          </w:r>
        </w:p>
      </w:tc>
      <w:tc>
        <w:tcPr>
          <w:tcW w:w="5387" w:type="dxa"/>
          <w:tcBorders>
            <w:top w:val="nil"/>
            <w:left w:val="double" w:sz="12" w:space="0" w:color="8064A2" w:themeColor="accent4"/>
            <w:bottom w:val="nil"/>
            <w:right w:val="nil"/>
          </w:tcBorders>
          <w:hideMark/>
        </w:tcPr>
        <w:p w14:paraId="57817474" w14:textId="77777777" w:rsidR="006571E7" w:rsidRDefault="006571E7" w:rsidP="00804AD5">
          <w:pPr>
            <w:jc w:val="center"/>
            <w:cnfStyle w:val="100000000000" w:firstRow="1" w:lastRow="0" w:firstColumn="0" w:lastColumn="0" w:oddVBand="0" w:evenVBand="0" w:oddHBand="0" w:evenHBand="0" w:firstRowFirstColumn="0" w:firstRowLastColumn="0" w:lastRowFirstColumn="0" w:lastRowLastColumn="0"/>
            <w:rPr>
              <w:rFonts w:ascii="Agency FB" w:eastAsia="Calibri" w:hAnsi="Agency FB" w:cs="Arial"/>
              <w:b w:val="0"/>
              <w:iCs/>
              <w:color w:val="0D0D0D" w:themeColor="text1" w:themeTint="F2"/>
            </w:rPr>
          </w:pPr>
          <w:r>
            <w:rPr>
              <w:rFonts w:ascii="Agency FB" w:eastAsia="Calibri" w:hAnsi="Agency FB" w:cs="Arial"/>
              <w:color w:val="0D0D0D" w:themeColor="text1" w:themeTint="F2"/>
            </w:rPr>
            <w:t>Tramite Unificado de Cambio de Uso de Suelo en Terrenos Forestales Modalidad “A”</w:t>
          </w:r>
        </w:p>
      </w:tc>
    </w:tr>
  </w:tbl>
  <w:p w14:paraId="46490592" w14:textId="77777777" w:rsidR="006571E7" w:rsidRPr="00C71233" w:rsidRDefault="006571E7" w:rsidP="00804AD5">
    <w:pPr>
      <w:pStyle w:val="Encabezado"/>
    </w:pPr>
    <w:r w:rsidRPr="0037182C">
      <w:rPr>
        <w:noProof/>
        <w:lang w:val="es-ES" w:eastAsia="es-ES"/>
      </w:rPr>
      <mc:AlternateContent>
        <mc:Choice Requires="wps">
          <w:drawing>
            <wp:anchor distT="0" distB="0" distL="114300" distR="114300" simplePos="0" relativeHeight="251654144" behindDoc="0" locked="0" layoutInCell="1" allowOverlap="1" wp14:anchorId="54BD93BF" wp14:editId="2A8D8851">
              <wp:simplePos x="0" y="0"/>
              <wp:positionH relativeFrom="margin">
                <wp:posOffset>6207097</wp:posOffset>
              </wp:positionH>
              <wp:positionV relativeFrom="page">
                <wp:posOffset>38100</wp:posOffset>
              </wp:positionV>
              <wp:extent cx="94615" cy="877570"/>
              <wp:effectExtent l="0" t="0" r="19685" b="17780"/>
              <wp:wrapNone/>
              <wp:docPr id="1325762255"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877570"/>
                      </a:xfrm>
                      <a:prstGeom prst="rect">
                        <a:avLst/>
                      </a:prstGeom>
                      <a:gradFill flip="none" rotWithShape="1">
                        <a:gsLst>
                          <a:gs pos="94000">
                            <a:schemeClr val="accent5">
                              <a:lumMod val="5000"/>
                              <a:lumOff val="95000"/>
                            </a:schemeClr>
                          </a:gs>
                          <a:gs pos="31000">
                            <a:schemeClr val="tx2">
                              <a:lumMod val="40000"/>
                              <a:lumOff val="6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3590267F" id="Rectángulo 472" o:spid="_x0000_s1026" style="position:absolute;margin-left:488.75pt;margin-top:3pt;width:7.45pt;height:69.1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" fillcolor="#8db3e2 [1311]" strokecolor="#b6dde8 [1304]">
              <v:fill color2="#f6fbfc [184]" rotate="t" colors="0 #8eb4e3;20316f #8eb4e3" focus="100%" type="gradient"/>
              <w10:wrap anchorx="margin" anchory="page"/>
            </v:rect>
          </w:pict>
        </mc:Fallback>
      </mc:AlternateContent>
    </w:r>
    <w:r w:rsidRPr="0037182C">
      <w:rPr>
        <w:noProof/>
        <w:lang w:val="es-ES" w:eastAsia="es-ES"/>
      </w:rPr>
      <mc:AlternateContent>
        <mc:Choice Requires="wps">
          <w:drawing>
            <wp:anchor distT="0" distB="0" distL="114300" distR="114300" simplePos="0" relativeHeight="251648000" behindDoc="0" locked="0" layoutInCell="1" allowOverlap="1" wp14:anchorId="4B50F031" wp14:editId="60CEE40D">
              <wp:simplePos x="0" y="0"/>
              <wp:positionH relativeFrom="margin">
                <wp:posOffset>-7620</wp:posOffset>
              </wp:positionH>
              <wp:positionV relativeFrom="paragraph">
                <wp:posOffset>422539</wp:posOffset>
              </wp:positionV>
              <wp:extent cx="6167755" cy="7620"/>
              <wp:effectExtent l="38100" t="38100" r="61595" b="87630"/>
              <wp:wrapNone/>
              <wp:docPr id="1325762256" name="Conector recto 1325762256"/>
              <wp:cNvGraphicFramePr/>
              <a:graphic xmlns:a="http://schemas.openxmlformats.org/drawingml/2006/main">
                <a:graphicData uri="http://schemas.microsoft.com/office/word/2010/wordprocessingShape">
                  <wps:wsp>
                    <wps:cNvCnPr/>
                    <wps:spPr>
                      <a:xfrm>
                        <a:off x="0" y="0"/>
                        <a:ext cx="6167755" cy="7620"/>
                      </a:xfrm>
                      <a:prstGeom prst="line">
                        <a:avLst/>
                      </a:prstGeom>
                      <a:ln>
                        <a:solidFill>
                          <a:schemeClr val="tx2">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4A7A76" id="Conector recto 1325762256" o:spid="_x0000_s1026" style="position:absolute;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pt,33.25pt" to="485.0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" strokecolor="#548dd4 [1951]" strokeweight="2pt">
              <v:shadow on="t" color="black" opacity="24903f" origin=",.5" offset="0,.55556mm"/>
              <w10:wrap anchorx="margin"/>
            </v:line>
          </w:pict>
        </mc:Fallback>
      </mc:AlternateContent>
    </w:r>
    <w:r w:rsidRPr="0037182C">
      <w:rPr>
        <w:noProof/>
        <w:lang w:val="es-ES" w:eastAsia="es-ES"/>
      </w:rPr>
      <mc:AlternateContent>
        <mc:Choice Requires="wps">
          <w:drawing>
            <wp:anchor distT="0" distB="0" distL="114300" distR="114300" simplePos="0" relativeHeight="251651072" behindDoc="0" locked="0" layoutInCell="1" allowOverlap="1" wp14:anchorId="656957A5" wp14:editId="01DF865C">
              <wp:simplePos x="0" y="0"/>
              <wp:positionH relativeFrom="margin">
                <wp:posOffset>-8890</wp:posOffset>
              </wp:positionH>
              <wp:positionV relativeFrom="page">
                <wp:posOffset>-3175</wp:posOffset>
              </wp:positionV>
              <wp:extent cx="94615" cy="877570"/>
              <wp:effectExtent l="0" t="0" r="19685" b="17780"/>
              <wp:wrapNone/>
              <wp:docPr id="1325762257"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877570"/>
                      </a:xfrm>
                      <a:prstGeom prst="rect">
                        <a:avLst/>
                      </a:prstGeom>
                      <a:gradFill flip="none" rotWithShape="1">
                        <a:gsLst>
                          <a:gs pos="94000">
                            <a:schemeClr val="accent5">
                              <a:lumMod val="5000"/>
                              <a:lumOff val="95000"/>
                            </a:schemeClr>
                          </a:gs>
                          <a:gs pos="31000">
                            <a:schemeClr val="tx2">
                              <a:lumMod val="40000"/>
                              <a:lumOff val="6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3576453C" id="Rectángulo 472" o:spid="_x0000_s1026" style="position:absolute;margin-left:-.7pt;margin-top:-.25pt;width:7.45pt;height:69.1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" fillcolor="#8db3e2 [1311]" strokecolor="#b6dde8 [1304]">
              <v:fill color2="#f6fbfc [184]" rotate="t" colors="0 #8eb4e3;20316f #8eb4e3" focus="100%" type="gradient"/>
              <w10:wrap anchorx="margin" anchory="page"/>
            </v:rect>
          </w:pict>
        </mc:Fallback>
      </mc:AlternateContent>
    </w:r>
    <w:r w:rsidRPr="00197DBF">
      <w:rPr>
        <w:noProof/>
        <w:lang w:val="es-ES" w:eastAsia="es-ES"/>
      </w:rPr>
      <mc:AlternateContent>
        <mc:Choice Requires="wps">
          <w:drawing>
            <wp:anchor distT="0" distB="0" distL="114300" distR="114300" simplePos="0" relativeHeight="251645952" behindDoc="0" locked="0" layoutInCell="1" allowOverlap="1" wp14:anchorId="5A9BF46E" wp14:editId="5EB2DFD3">
              <wp:simplePos x="0" y="0"/>
              <wp:positionH relativeFrom="rightMargin">
                <wp:posOffset>6917055</wp:posOffset>
              </wp:positionH>
              <wp:positionV relativeFrom="page">
                <wp:posOffset>87630</wp:posOffset>
              </wp:positionV>
              <wp:extent cx="90805" cy="625475"/>
              <wp:effectExtent l="0" t="0" r="23495" b="18415"/>
              <wp:wrapNone/>
              <wp:docPr id="1325762258" name="Rectángulo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62547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289835CB" id="Rectángulo 471" o:spid="_x0000_s1026" style="position:absolute;margin-left:544.65pt;margin-top:6.9pt;width:7.15pt;height:49.25pt;z-index:251645952;visibility:visible;mso-wrap-style:square;mso-width-percent:0;mso-height-percent:900;mso-wrap-distance-left:9pt;mso-wrap-distance-top:0;mso-wrap-distance-right:9pt;mso-wrap-distance-bottom:0;mso-position-horizontal:absolute;mso-position-horizontal-relative:right-margin-area;mso-position-vertical:absolute;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" fillcolor="#4bacc6 [3208]" strokecolor="#4f81bd [3204]">
              <w10:wrap anchorx="margin" anchory="page"/>
            </v:rect>
          </w:pict>
        </mc:Fallback>
      </mc:AlternateContent>
    </w:r>
  </w:p>
  <w:p w14:paraId="7A67838F" w14:textId="77777777" w:rsidR="006571E7" w:rsidRDefault="006571E7" w:rsidP="00485EC6">
    <w:pPr>
      <w:pStyle w:val="Encabezado"/>
    </w:pPr>
  </w:p>
  <w:p w14:paraId="702EF6C3" w14:textId="77777777" w:rsidR="006571E7" w:rsidRPr="00C71233" w:rsidRDefault="006571E7" w:rsidP="00485EC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delista6concolores-nfasis11"/>
      <w:tblpPr w:leftFromText="141" w:rightFromText="141" w:vertAnchor="text" w:tblpXSpec="center" w:tblpY="1"/>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77"/>
      <w:gridCol w:w="5387"/>
    </w:tblGrid>
    <w:tr w:rsidR="005C1B89" w14:paraId="28EE6E63" w14:textId="77777777" w:rsidTr="005C1B89">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077" w:type="dxa"/>
          <w:tcBorders>
            <w:top w:val="nil"/>
            <w:left w:val="nil"/>
            <w:bottom w:val="nil"/>
            <w:right w:val="double" w:sz="12" w:space="0" w:color="8064A2" w:themeColor="accent4"/>
          </w:tcBorders>
          <w:vAlign w:val="center"/>
          <w:hideMark/>
        </w:tcPr>
        <w:p w14:paraId="087D2E2A" w14:textId="77777777" w:rsidR="005C1B89" w:rsidRPr="0014384E" w:rsidRDefault="005C1B89" w:rsidP="00804AD5">
          <w:pPr>
            <w:jc w:val="center"/>
            <w:rPr>
              <w:rFonts w:ascii="Agency FB" w:eastAsia="Calibri" w:hAnsi="Agency FB" w:cs="Arial"/>
              <w:iCs/>
              <w:color w:val="0D0D0D" w:themeColor="text1" w:themeTint="F2"/>
            </w:rPr>
          </w:pPr>
          <w:r w:rsidRPr="00125E95">
            <w:rPr>
              <w:rFonts w:ascii="Agency FB" w:eastAsia="Calibri" w:hAnsi="Agency FB" w:cs="Arial"/>
              <w:iCs/>
              <w:color w:val="0D0D0D" w:themeColor="text1" w:themeTint="F2"/>
              <w:highlight w:val="yellow"/>
            </w:rPr>
            <w:t>Extracción de Material Pétreo Lote San Lucas</w:t>
          </w:r>
        </w:p>
      </w:tc>
      <w:tc>
        <w:tcPr>
          <w:tcW w:w="5387" w:type="dxa"/>
          <w:tcBorders>
            <w:top w:val="nil"/>
            <w:left w:val="double" w:sz="12" w:space="0" w:color="8064A2" w:themeColor="accent4"/>
            <w:bottom w:val="nil"/>
            <w:right w:val="nil"/>
          </w:tcBorders>
          <w:hideMark/>
        </w:tcPr>
        <w:p w14:paraId="4560AD8A" w14:textId="77777777" w:rsidR="005C1B89" w:rsidRDefault="005C1B89" w:rsidP="00804AD5">
          <w:pPr>
            <w:jc w:val="center"/>
            <w:cnfStyle w:val="100000000000" w:firstRow="1" w:lastRow="0" w:firstColumn="0" w:lastColumn="0" w:oddVBand="0" w:evenVBand="0" w:oddHBand="0" w:evenHBand="0" w:firstRowFirstColumn="0" w:firstRowLastColumn="0" w:lastRowFirstColumn="0" w:lastRowLastColumn="0"/>
            <w:rPr>
              <w:rFonts w:ascii="Agency FB" w:eastAsia="Calibri" w:hAnsi="Agency FB" w:cs="Arial"/>
              <w:b w:val="0"/>
              <w:iCs/>
              <w:color w:val="0D0D0D" w:themeColor="text1" w:themeTint="F2"/>
            </w:rPr>
          </w:pPr>
          <w:r>
            <w:rPr>
              <w:rFonts w:ascii="Agency FB" w:eastAsia="Calibri" w:hAnsi="Agency FB" w:cs="Arial"/>
              <w:color w:val="0D0D0D" w:themeColor="text1" w:themeTint="F2"/>
            </w:rPr>
            <w:t>Tramite Unificado de Cambio de Uso de Suelo en Terrenos Forestales Modalidad “A”</w:t>
          </w:r>
        </w:p>
      </w:tc>
    </w:tr>
  </w:tbl>
  <w:p w14:paraId="5E0D8AFA" w14:textId="585DF935" w:rsidR="005C1B89" w:rsidRPr="00C71233" w:rsidRDefault="005C1B89" w:rsidP="00804AD5">
    <w:pPr>
      <w:pStyle w:val="Encabezado"/>
    </w:pPr>
    <w:r w:rsidRPr="0037182C">
      <w:rPr>
        <w:noProof/>
        <w:lang w:val="es-ES" w:eastAsia="es-ES"/>
      </w:rPr>
      <mc:AlternateContent>
        <mc:Choice Requires="wps">
          <w:drawing>
            <wp:anchor distT="0" distB="0" distL="114300" distR="114300" simplePos="0" relativeHeight="251667456" behindDoc="0" locked="0" layoutInCell="1" allowOverlap="1" wp14:anchorId="0A0C4009" wp14:editId="6B0F2B36">
              <wp:simplePos x="0" y="0"/>
              <wp:positionH relativeFrom="margin">
                <wp:align>right</wp:align>
              </wp:positionH>
              <wp:positionV relativeFrom="page">
                <wp:posOffset>38100</wp:posOffset>
              </wp:positionV>
              <wp:extent cx="94615" cy="877570"/>
              <wp:effectExtent l="0" t="0" r="19685" b="17780"/>
              <wp:wrapNone/>
              <wp:docPr id="1"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877570"/>
                      </a:xfrm>
                      <a:prstGeom prst="rect">
                        <a:avLst/>
                      </a:prstGeom>
                      <a:gradFill flip="none" rotWithShape="1">
                        <a:gsLst>
                          <a:gs pos="94000">
                            <a:schemeClr val="accent5">
                              <a:lumMod val="5000"/>
                              <a:lumOff val="95000"/>
                            </a:schemeClr>
                          </a:gs>
                          <a:gs pos="31000">
                            <a:schemeClr val="tx2">
                              <a:lumMod val="40000"/>
                              <a:lumOff val="6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5C53BC95" id="Rectángulo 472" o:spid="_x0000_s1026" style="position:absolute;margin-left:-43.75pt;margin-top:3pt;width:7.45pt;height:69.1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" fillcolor="#8db3e2 [1311]" strokecolor="#b6dde8 [1304]">
              <v:fill color2="#f6fbfc [184]" rotate="t" colors="0 #8eb4e3;20316f #8eb4e3" focus="100%" type="gradient"/>
              <w10:wrap anchorx="margin" anchory="page"/>
            </v:rect>
          </w:pict>
        </mc:Fallback>
      </mc:AlternateContent>
    </w:r>
    <w:r w:rsidRPr="0037182C">
      <w:rPr>
        <w:noProof/>
        <w:lang w:val="es-ES" w:eastAsia="es-ES"/>
      </w:rPr>
      <mc:AlternateContent>
        <mc:Choice Requires="wps">
          <w:drawing>
            <wp:anchor distT="0" distB="0" distL="114300" distR="114300" simplePos="0" relativeHeight="251666432" behindDoc="0" locked="0" layoutInCell="1" allowOverlap="1" wp14:anchorId="344D86D6" wp14:editId="31281DE2">
              <wp:simplePos x="0" y="0"/>
              <wp:positionH relativeFrom="margin">
                <wp:posOffset>-8890</wp:posOffset>
              </wp:positionH>
              <wp:positionV relativeFrom="page">
                <wp:posOffset>-3175</wp:posOffset>
              </wp:positionV>
              <wp:extent cx="94615" cy="877570"/>
              <wp:effectExtent l="0" t="0" r="19685" b="17780"/>
              <wp:wrapNone/>
              <wp:docPr id="6"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877570"/>
                      </a:xfrm>
                      <a:prstGeom prst="rect">
                        <a:avLst/>
                      </a:prstGeom>
                      <a:gradFill flip="none" rotWithShape="1">
                        <a:gsLst>
                          <a:gs pos="94000">
                            <a:schemeClr val="accent5">
                              <a:lumMod val="5000"/>
                              <a:lumOff val="95000"/>
                            </a:schemeClr>
                          </a:gs>
                          <a:gs pos="31000">
                            <a:schemeClr val="tx2">
                              <a:lumMod val="40000"/>
                              <a:lumOff val="6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4539CF0C" id="Rectángulo 472" o:spid="_x0000_s1026" style="position:absolute;margin-left:-.7pt;margin-top:-.25pt;width:7.45pt;height:69.1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" fillcolor="#8db3e2 [1311]" strokecolor="#b6dde8 [1304]">
              <v:fill color2="#f6fbfc [184]" rotate="t" colors="0 #8eb4e3;20316f #8eb4e3" focus="100%" type="gradient"/>
              <w10:wrap anchorx="margin" anchory="page"/>
            </v:rect>
          </w:pict>
        </mc:Fallback>
      </mc:AlternateContent>
    </w:r>
    <w:r w:rsidRPr="00197DBF">
      <w:rPr>
        <w:noProof/>
        <w:lang w:val="es-ES" w:eastAsia="es-ES"/>
      </w:rPr>
      <mc:AlternateContent>
        <mc:Choice Requires="wps">
          <w:drawing>
            <wp:anchor distT="0" distB="0" distL="114300" distR="114300" simplePos="0" relativeHeight="251664384" behindDoc="0" locked="0" layoutInCell="1" allowOverlap="1" wp14:anchorId="6834A810" wp14:editId="1DE2D005">
              <wp:simplePos x="0" y="0"/>
              <wp:positionH relativeFrom="rightMargin">
                <wp:posOffset>6917055</wp:posOffset>
              </wp:positionH>
              <wp:positionV relativeFrom="page">
                <wp:posOffset>87630</wp:posOffset>
              </wp:positionV>
              <wp:extent cx="90805" cy="625475"/>
              <wp:effectExtent l="0" t="0" r="23495" b="18415"/>
              <wp:wrapNone/>
              <wp:docPr id="7" name="Rectángulo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62547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737938D9" id="Rectángulo 471" o:spid="_x0000_s1026" style="position:absolute;margin-left:544.65pt;margin-top:6.9pt;width:7.15pt;height:49.25pt;z-index:251664384;visibility:visible;mso-wrap-style:square;mso-width-percent:0;mso-height-percent:900;mso-wrap-distance-left:9pt;mso-wrap-distance-top:0;mso-wrap-distance-right:9pt;mso-wrap-distance-bottom:0;mso-position-horizontal:absolute;mso-position-horizontal-relative:right-margin-area;mso-position-vertical:absolute;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" fillcolor="#4bacc6 [3208]" strokecolor="#4f81bd [3204]">
              <w10:wrap anchorx="margin" anchory="page"/>
            </v:rect>
          </w:pict>
        </mc:Fallback>
      </mc:AlternateContent>
    </w:r>
  </w:p>
  <w:p w14:paraId="48998FCE" w14:textId="77777777" w:rsidR="005C1B89" w:rsidRDefault="005C1B89" w:rsidP="00485EC6">
    <w:pPr>
      <w:pStyle w:val="Encabezado"/>
    </w:pPr>
  </w:p>
  <w:p w14:paraId="462EBCC2" w14:textId="282E54ED" w:rsidR="005C1B89" w:rsidRPr="00C71233" w:rsidRDefault="005C1B89" w:rsidP="00485EC6">
    <w:pPr>
      <w:pStyle w:val="Encabezado"/>
    </w:pPr>
    <w:r w:rsidRPr="0037182C">
      <w:rPr>
        <w:noProof/>
        <w:lang w:val="es-ES" w:eastAsia="es-ES"/>
      </w:rPr>
      <mc:AlternateContent>
        <mc:Choice Requires="wps">
          <w:drawing>
            <wp:anchor distT="0" distB="0" distL="114300" distR="114300" simplePos="0" relativeHeight="251665408" behindDoc="0" locked="0" layoutInCell="1" allowOverlap="1" wp14:anchorId="36C42C36" wp14:editId="33D94490">
              <wp:simplePos x="0" y="0"/>
              <wp:positionH relativeFrom="margin">
                <wp:posOffset>-9884</wp:posOffset>
              </wp:positionH>
              <wp:positionV relativeFrom="paragraph">
                <wp:posOffset>73908</wp:posOffset>
              </wp:positionV>
              <wp:extent cx="8205746" cy="42684"/>
              <wp:effectExtent l="38100" t="38100" r="62230" b="90805"/>
              <wp:wrapNone/>
              <wp:docPr id="4" name="Conector recto 4"/>
              <wp:cNvGraphicFramePr/>
              <a:graphic xmlns:a="http://schemas.openxmlformats.org/drawingml/2006/main">
                <a:graphicData uri="http://schemas.microsoft.com/office/word/2010/wordprocessingShape">
                  <wps:wsp>
                    <wps:cNvCnPr/>
                    <wps:spPr>
                      <a:xfrm>
                        <a:off x="0" y="0"/>
                        <a:ext cx="8205746" cy="42684"/>
                      </a:xfrm>
                      <a:prstGeom prst="line">
                        <a:avLst/>
                      </a:prstGeom>
                      <a:ln>
                        <a:solidFill>
                          <a:schemeClr val="tx2">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F63677" id="Conector recto 4"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pt,5.8pt" to="645.3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" strokecolor="#548dd4 [1951]" strokeweight="2pt">
              <v:shadow on="t" color="black" opacity="24903f" origin=",.5" offset="0,.55556mm"/>
              <w10:wrap anchorx="margin"/>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delista6concolores-nfasis11"/>
      <w:tblpPr w:leftFromText="141" w:rightFromText="141" w:vertAnchor="text" w:tblpXSpec="center" w:tblpY="1"/>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77"/>
      <w:gridCol w:w="5387"/>
    </w:tblGrid>
    <w:tr w:rsidR="005C1B89" w14:paraId="448B3803" w14:textId="77777777" w:rsidTr="005C1B89">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077" w:type="dxa"/>
          <w:tcBorders>
            <w:top w:val="nil"/>
            <w:left w:val="nil"/>
            <w:bottom w:val="nil"/>
            <w:right w:val="double" w:sz="12" w:space="0" w:color="8064A2" w:themeColor="accent4"/>
          </w:tcBorders>
          <w:vAlign w:val="center"/>
          <w:hideMark/>
        </w:tcPr>
        <w:p w14:paraId="3E293C13" w14:textId="77777777" w:rsidR="005C1B89" w:rsidRPr="0014384E" w:rsidRDefault="005C1B89" w:rsidP="00804AD5">
          <w:pPr>
            <w:jc w:val="center"/>
            <w:rPr>
              <w:rFonts w:ascii="Agency FB" w:eastAsia="Calibri" w:hAnsi="Agency FB" w:cs="Arial"/>
              <w:iCs/>
              <w:color w:val="0D0D0D" w:themeColor="text1" w:themeTint="F2"/>
            </w:rPr>
          </w:pPr>
          <w:r w:rsidRPr="00435B71">
            <w:rPr>
              <w:rFonts w:ascii="Agency FB" w:eastAsia="Calibri" w:hAnsi="Agency FB" w:cs="Arial"/>
              <w:iCs/>
              <w:color w:val="0D0D0D" w:themeColor="text1" w:themeTint="F2"/>
              <w:highlight w:val="yellow"/>
            </w:rPr>
            <w:t>Extracción de Material Pétreo Lote San Lucas</w:t>
          </w:r>
        </w:p>
      </w:tc>
      <w:tc>
        <w:tcPr>
          <w:tcW w:w="5387" w:type="dxa"/>
          <w:tcBorders>
            <w:top w:val="nil"/>
            <w:left w:val="double" w:sz="12" w:space="0" w:color="8064A2" w:themeColor="accent4"/>
            <w:bottom w:val="nil"/>
            <w:right w:val="nil"/>
          </w:tcBorders>
          <w:hideMark/>
        </w:tcPr>
        <w:p w14:paraId="4EF267F6" w14:textId="77777777" w:rsidR="005C1B89" w:rsidRDefault="005C1B89" w:rsidP="00804AD5">
          <w:pPr>
            <w:jc w:val="center"/>
            <w:cnfStyle w:val="100000000000" w:firstRow="1" w:lastRow="0" w:firstColumn="0" w:lastColumn="0" w:oddVBand="0" w:evenVBand="0" w:oddHBand="0" w:evenHBand="0" w:firstRowFirstColumn="0" w:firstRowLastColumn="0" w:lastRowFirstColumn="0" w:lastRowLastColumn="0"/>
            <w:rPr>
              <w:rFonts w:ascii="Agency FB" w:eastAsia="Calibri" w:hAnsi="Agency FB" w:cs="Arial"/>
              <w:b w:val="0"/>
              <w:iCs/>
              <w:color w:val="0D0D0D" w:themeColor="text1" w:themeTint="F2"/>
            </w:rPr>
          </w:pPr>
          <w:r>
            <w:rPr>
              <w:rFonts w:ascii="Agency FB" w:eastAsia="Calibri" w:hAnsi="Agency FB" w:cs="Arial"/>
              <w:color w:val="0D0D0D" w:themeColor="text1" w:themeTint="F2"/>
            </w:rPr>
            <w:t>Tramite Unificado de Cambio de Uso de Suelo en Terrenos Forestales Modalidad “A”</w:t>
          </w:r>
        </w:p>
      </w:tc>
    </w:tr>
  </w:tbl>
  <w:p w14:paraId="2BF0974B" w14:textId="2BF30E02" w:rsidR="005C1B89" w:rsidRPr="00C71233" w:rsidRDefault="005C1B89" w:rsidP="00804AD5">
    <w:pPr>
      <w:pStyle w:val="Encabezado"/>
    </w:pPr>
    <w:r w:rsidRPr="0037182C">
      <w:rPr>
        <w:noProof/>
        <w:lang w:val="es-ES" w:eastAsia="es-ES"/>
      </w:rPr>
      <mc:AlternateContent>
        <mc:Choice Requires="wps">
          <w:drawing>
            <wp:anchor distT="0" distB="0" distL="114300" distR="114300" simplePos="0" relativeHeight="251672576" behindDoc="0" locked="0" layoutInCell="1" allowOverlap="1" wp14:anchorId="72A35F58" wp14:editId="7F224552">
              <wp:simplePos x="0" y="0"/>
              <wp:positionH relativeFrom="margin">
                <wp:align>right</wp:align>
              </wp:positionH>
              <wp:positionV relativeFrom="page">
                <wp:posOffset>38100</wp:posOffset>
              </wp:positionV>
              <wp:extent cx="94615" cy="877570"/>
              <wp:effectExtent l="0" t="0" r="19685" b="17780"/>
              <wp:wrapNone/>
              <wp:docPr id="1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877570"/>
                      </a:xfrm>
                      <a:prstGeom prst="rect">
                        <a:avLst/>
                      </a:prstGeom>
                      <a:gradFill flip="none" rotWithShape="1">
                        <a:gsLst>
                          <a:gs pos="94000">
                            <a:schemeClr val="accent5">
                              <a:lumMod val="5000"/>
                              <a:lumOff val="95000"/>
                            </a:schemeClr>
                          </a:gs>
                          <a:gs pos="31000">
                            <a:schemeClr val="tx2">
                              <a:lumMod val="40000"/>
                              <a:lumOff val="6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5808F6DE" id="Rectángulo 472" o:spid="_x0000_s1026" style="position:absolute;margin-left:-43.75pt;margin-top:3pt;width:7.45pt;height:69.1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" fillcolor="#8db3e2 [1311]" strokecolor="#b6dde8 [1304]">
              <v:fill color2="#f6fbfc [184]" rotate="t" colors="0 #8eb4e3;20316f #8eb4e3" focus="100%" type="gradient"/>
              <w10:wrap anchorx="margin" anchory="page"/>
            </v:rect>
          </w:pict>
        </mc:Fallback>
      </mc:AlternateContent>
    </w:r>
    <w:r w:rsidRPr="0037182C">
      <w:rPr>
        <w:noProof/>
        <w:lang w:val="es-ES" w:eastAsia="es-ES"/>
      </w:rPr>
      <mc:AlternateContent>
        <mc:Choice Requires="wps">
          <w:drawing>
            <wp:anchor distT="0" distB="0" distL="114300" distR="114300" simplePos="0" relativeHeight="251670528" behindDoc="0" locked="0" layoutInCell="1" allowOverlap="1" wp14:anchorId="5353DC71" wp14:editId="6E65ED81">
              <wp:simplePos x="0" y="0"/>
              <wp:positionH relativeFrom="margin">
                <wp:posOffset>-7620</wp:posOffset>
              </wp:positionH>
              <wp:positionV relativeFrom="paragraph">
                <wp:posOffset>422539</wp:posOffset>
              </wp:positionV>
              <wp:extent cx="6167755" cy="7620"/>
              <wp:effectExtent l="38100" t="38100" r="61595" b="87630"/>
              <wp:wrapNone/>
              <wp:docPr id="13" name="Conector recto 13"/>
              <wp:cNvGraphicFramePr/>
              <a:graphic xmlns:a="http://schemas.openxmlformats.org/drawingml/2006/main">
                <a:graphicData uri="http://schemas.microsoft.com/office/word/2010/wordprocessingShape">
                  <wps:wsp>
                    <wps:cNvCnPr/>
                    <wps:spPr>
                      <a:xfrm>
                        <a:off x="0" y="0"/>
                        <a:ext cx="6167755" cy="7620"/>
                      </a:xfrm>
                      <a:prstGeom prst="line">
                        <a:avLst/>
                      </a:prstGeom>
                      <a:ln>
                        <a:solidFill>
                          <a:schemeClr val="tx2">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0827E5" id="Conector recto 13" o:spid="_x0000_s1026" style="position:absolute;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pt,33.25pt" to="485.0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" strokecolor="#548dd4 [1951]" strokeweight="2pt">
              <v:shadow on="t" color="black" opacity="24903f" origin=",.5" offset="0,.55556mm"/>
              <w10:wrap anchorx="margin"/>
            </v:line>
          </w:pict>
        </mc:Fallback>
      </mc:AlternateContent>
    </w:r>
    <w:r w:rsidRPr="0037182C">
      <w:rPr>
        <w:noProof/>
        <w:lang w:val="es-ES" w:eastAsia="es-ES"/>
      </w:rPr>
      <mc:AlternateContent>
        <mc:Choice Requires="wps">
          <w:drawing>
            <wp:anchor distT="0" distB="0" distL="114300" distR="114300" simplePos="0" relativeHeight="251671552" behindDoc="0" locked="0" layoutInCell="1" allowOverlap="1" wp14:anchorId="5DB4AC47" wp14:editId="57555171">
              <wp:simplePos x="0" y="0"/>
              <wp:positionH relativeFrom="margin">
                <wp:posOffset>-8890</wp:posOffset>
              </wp:positionH>
              <wp:positionV relativeFrom="page">
                <wp:posOffset>-3175</wp:posOffset>
              </wp:positionV>
              <wp:extent cx="94615" cy="877570"/>
              <wp:effectExtent l="0" t="0" r="19685" b="17780"/>
              <wp:wrapNone/>
              <wp:docPr id="15"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877570"/>
                      </a:xfrm>
                      <a:prstGeom prst="rect">
                        <a:avLst/>
                      </a:prstGeom>
                      <a:gradFill flip="none" rotWithShape="1">
                        <a:gsLst>
                          <a:gs pos="94000">
                            <a:schemeClr val="accent5">
                              <a:lumMod val="5000"/>
                              <a:lumOff val="95000"/>
                            </a:schemeClr>
                          </a:gs>
                          <a:gs pos="31000">
                            <a:schemeClr val="tx2">
                              <a:lumMod val="40000"/>
                              <a:lumOff val="6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567CAE48" id="Rectángulo 472" o:spid="_x0000_s1026" style="position:absolute;margin-left:-.7pt;margin-top:-.25pt;width:7.45pt;height:69.1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" fillcolor="#8db3e2 [1311]" strokecolor="#b6dde8 [1304]">
              <v:fill color2="#f6fbfc [184]" rotate="t" colors="0 #8eb4e3;20316f #8eb4e3" focus="100%" type="gradient"/>
              <w10:wrap anchorx="margin" anchory="page"/>
            </v:rect>
          </w:pict>
        </mc:Fallback>
      </mc:AlternateContent>
    </w:r>
    <w:r w:rsidRPr="00197DBF">
      <w:rPr>
        <w:noProof/>
        <w:lang w:val="es-ES" w:eastAsia="es-ES"/>
      </w:rPr>
      <mc:AlternateContent>
        <mc:Choice Requires="wps">
          <w:drawing>
            <wp:anchor distT="0" distB="0" distL="114300" distR="114300" simplePos="0" relativeHeight="251669504" behindDoc="0" locked="0" layoutInCell="1" allowOverlap="1" wp14:anchorId="3BB8EF01" wp14:editId="64CB82CD">
              <wp:simplePos x="0" y="0"/>
              <wp:positionH relativeFrom="rightMargin">
                <wp:posOffset>6917055</wp:posOffset>
              </wp:positionH>
              <wp:positionV relativeFrom="page">
                <wp:posOffset>87630</wp:posOffset>
              </wp:positionV>
              <wp:extent cx="90805" cy="625475"/>
              <wp:effectExtent l="0" t="0" r="23495" b="18415"/>
              <wp:wrapNone/>
              <wp:docPr id="16" name="Rectángulo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62547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593A3EAE" id="Rectángulo 471" o:spid="_x0000_s1026" style="position:absolute;margin-left:544.65pt;margin-top:6.9pt;width:7.15pt;height:49.25pt;z-index:251669504;visibility:visible;mso-wrap-style:square;mso-width-percent:0;mso-height-percent:900;mso-wrap-distance-left:9pt;mso-wrap-distance-top:0;mso-wrap-distance-right:9pt;mso-wrap-distance-bottom:0;mso-position-horizontal:absolute;mso-position-horizontal-relative:right-margin-area;mso-position-vertical:absolute;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" fillcolor="#4bacc6 [3208]" strokecolor="#4f81bd [3204]">
              <w10:wrap anchorx="margin" anchory="page"/>
            </v:rect>
          </w:pict>
        </mc:Fallback>
      </mc:AlternateContent>
    </w:r>
  </w:p>
  <w:p w14:paraId="47E8E7AC" w14:textId="77777777" w:rsidR="005C1B89" w:rsidRDefault="005C1B89" w:rsidP="00485EC6">
    <w:pPr>
      <w:pStyle w:val="Encabezado"/>
    </w:pPr>
  </w:p>
  <w:p w14:paraId="4D0C79A4" w14:textId="77777777" w:rsidR="005C1B89" w:rsidRPr="00C71233" w:rsidRDefault="005C1B89" w:rsidP="00485EC6">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delista6concolores-nfasis11"/>
      <w:tblpPr w:leftFromText="141" w:rightFromText="141" w:vertAnchor="text" w:tblpXSpec="center" w:tblpY="1"/>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77"/>
      <w:gridCol w:w="5387"/>
    </w:tblGrid>
    <w:tr w:rsidR="005C1B89" w14:paraId="0F81318E" w14:textId="77777777" w:rsidTr="005C1B89">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077" w:type="dxa"/>
          <w:tcBorders>
            <w:top w:val="nil"/>
            <w:left w:val="nil"/>
            <w:bottom w:val="nil"/>
            <w:right w:val="double" w:sz="12" w:space="0" w:color="8064A2" w:themeColor="accent4"/>
          </w:tcBorders>
          <w:vAlign w:val="center"/>
          <w:hideMark/>
        </w:tcPr>
        <w:p w14:paraId="25B3F942" w14:textId="77777777" w:rsidR="005C1B89" w:rsidRPr="0014384E" w:rsidRDefault="005C1B89" w:rsidP="00804AD5">
          <w:pPr>
            <w:jc w:val="center"/>
            <w:rPr>
              <w:rFonts w:ascii="Agency FB" w:eastAsia="Calibri" w:hAnsi="Agency FB" w:cs="Arial"/>
              <w:iCs/>
              <w:color w:val="0D0D0D" w:themeColor="text1" w:themeTint="F2"/>
            </w:rPr>
          </w:pPr>
          <w:r w:rsidRPr="000559B2">
            <w:rPr>
              <w:rFonts w:ascii="Agency FB" w:eastAsia="Calibri" w:hAnsi="Agency FB" w:cs="Arial"/>
              <w:iCs/>
              <w:color w:val="0D0D0D" w:themeColor="text1" w:themeTint="F2"/>
              <w:highlight w:val="yellow"/>
            </w:rPr>
            <w:t>Extracción de Material Pétreo Lote San Lucas</w:t>
          </w:r>
        </w:p>
      </w:tc>
      <w:tc>
        <w:tcPr>
          <w:tcW w:w="5387" w:type="dxa"/>
          <w:tcBorders>
            <w:top w:val="nil"/>
            <w:left w:val="double" w:sz="12" w:space="0" w:color="8064A2" w:themeColor="accent4"/>
            <w:bottom w:val="nil"/>
            <w:right w:val="nil"/>
          </w:tcBorders>
          <w:hideMark/>
        </w:tcPr>
        <w:p w14:paraId="046E1DFD" w14:textId="77777777" w:rsidR="005C1B89" w:rsidRDefault="005C1B89" w:rsidP="00804AD5">
          <w:pPr>
            <w:jc w:val="center"/>
            <w:cnfStyle w:val="100000000000" w:firstRow="1" w:lastRow="0" w:firstColumn="0" w:lastColumn="0" w:oddVBand="0" w:evenVBand="0" w:oddHBand="0" w:evenHBand="0" w:firstRowFirstColumn="0" w:firstRowLastColumn="0" w:lastRowFirstColumn="0" w:lastRowLastColumn="0"/>
            <w:rPr>
              <w:rFonts w:ascii="Agency FB" w:eastAsia="Calibri" w:hAnsi="Agency FB" w:cs="Arial"/>
              <w:b w:val="0"/>
              <w:iCs/>
              <w:color w:val="0D0D0D" w:themeColor="text1" w:themeTint="F2"/>
            </w:rPr>
          </w:pPr>
          <w:r>
            <w:rPr>
              <w:rFonts w:ascii="Agency FB" w:eastAsia="Calibri" w:hAnsi="Agency FB" w:cs="Arial"/>
              <w:color w:val="0D0D0D" w:themeColor="text1" w:themeTint="F2"/>
            </w:rPr>
            <w:t>Tramite Unificado de Cambio de Uso de Suelo en Terrenos Forestales Modalidad “A”</w:t>
          </w:r>
        </w:p>
      </w:tc>
    </w:tr>
  </w:tbl>
  <w:p w14:paraId="6A56C25D" w14:textId="29A89F35" w:rsidR="005C1B89" w:rsidRPr="00C71233" w:rsidRDefault="005C1B89" w:rsidP="00804AD5">
    <w:pPr>
      <w:pStyle w:val="Encabezado"/>
    </w:pPr>
    <w:r w:rsidRPr="0037182C">
      <w:rPr>
        <w:noProof/>
        <w:lang w:val="es-ES" w:eastAsia="es-ES"/>
      </w:rPr>
      <mc:AlternateContent>
        <mc:Choice Requires="wps">
          <w:drawing>
            <wp:anchor distT="0" distB="0" distL="114300" distR="114300" simplePos="0" relativeHeight="251677696" behindDoc="0" locked="0" layoutInCell="1" allowOverlap="1" wp14:anchorId="60B3D480" wp14:editId="76DD1FCE">
              <wp:simplePos x="0" y="0"/>
              <wp:positionH relativeFrom="margin">
                <wp:align>right</wp:align>
              </wp:positionH>
              <wp:positionV relativeFrom="page">
                <wp:posOffset>38100</wp:posOffset>
              </wp:positionV>
              <wp:extent cx="94615" cy="877570"/>
              <wp:effectExtent l="0" t="0" r="19685" b="17780"/>
              <wp:wrapNone/>
              <wp:docPr id="19"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877570"/>
                      </a:xfrm>
                      <a:prstGeom prst="rect">
                        <a:avLst/>
                      </a:prstGeom>
                      <a:gradFill flip="none" rotWithShape="1">
                        <a:gsLst>
                          <a:gs pos="94000">
                            <a:schemeClr val="accent5">
                              <a:lumMod val="5000"/>
                              <a:lumOff val="95000"/>
                            </a:schemeClr>
                          </a:gs>
                          <a:gs pos="31000">
                            <a:schemeClr val="tx2">
                              <a:lumMod val="40000"/>
                              <a:lumOff val="6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15D11E23" id="Rectángulo 472" o:spid="_x0000_s1026" style="position:absolute;margin-left:-43.75pt;margin-top:3pt;width:7.45pt;height:69.1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" fillcolor="#8db3e2 [1311]" strokecolor="#b6dde8 [1304]">
              <v:fill color2="#f6fbfc [184]" rotate="t" colors="0 #8eb4e3;20316f #8eb4e3" focus="100%" type="gradient"/>
              <w10:wrap anchorx="margin" anchory="page"/>
            </v:rect>
          </w:pict>
        </mc:Fallback>
      </mc:AlternateContent>
    </w:r>
    <w:r w:rsidRPr="0037182C">
      <w:rPr>
        <w:noProof/>
        <w:lang w:val="es-ES" w:eastAsia="es-ES"/>
      </w:rPr>
      <mc:AlternateContent>
        <mc:Choice Requires="wps">
          <w:drawing>
            <wp:anchor distT="0" distB="0" distL="114300" distR="114300" simplePos="0" relativeHeight="251676672" behindDoc="0" locked="0" layoutInCell="1" allowOverlap="1" wp14:anchorId="2A29F04E" wp14:editId="12DE57DB">
              <wp:simplePos x="0" y="0"/>
              <wp:positionH relativeFrom="margin">
                <wp:posOffset>-8890</wp:posOffset>
              </wp:positionH>
              <wp:positionV relativeFrom="page">
                <wp:posOffset>-3175</wp:posOffset>
              </wp:positionV>
              <wp:extent cx="94615" cy="877570"/>
              <wp:effectExtent l="0" t="0" r="19685" b="17780"/>
              <wp:wrapNone/>
              <wp:docPr id="2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877570"/>
                      </a:xfrm>
                      <a:prstGeom prst="rect">
                        <a:avLst/>
                      </a:prstGeom>
                      <a:gradFill flip="none" rotWithShape="1">
                        <a:gsLst>
                          <a:gs pos="94000">
                            <a:schemeClr val="accent5">
                              <a:lumMod val="5000"/>
                              <a:lumOff val="95000"/>
                            </a:schemeClr>
                          </a:gs>
                          <a:gs pos="31000">
                            <a:schemeClr val="tx2">
                              <a:lumMod val="40000"/>
                              <a:lumOff val="6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7B4734E0" id="Rectángulo 472" o:spid="_x0000_s1026" style="position:absolute;margin-left:-.7pt;margin-top:-.25pt;width:7.45pt;height:69.1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" fillcolor="#8db3e2 [1311]" strokecolor="#b6dde8 [1304]">
              <v:fill color2="#f6fbfc [184]" rotate="t" colors="0 #8eb4e3;20316f #8eb4e3" focus="100%" type="gradient"/>
              <w10:wrap anchorx="margin" anchory="page"/>
            </v:rect>
          </w:pict>
        </mc:Fallback>
      </mc:AlternateContent>
    </w:r>
    <w:r w:rsidRPr="00197DBF">
      <w:rPr>
        <w:noProof/>
        <w:lang w:val="es-ES" w:eastAsia="es-ES"/>
      </w:rPr>
      <mc:AlternateContent>
        <mc:Choice Requires="wps">
          <w:drawing>
            <wp:anchor distT="0" distB="0" distL="114300" distR="114300" simplePos="0" relativeHeight="251673600" behindDoc="0" locked="0" layoutInCell="1" allowOverlap="1" wp14:anchorId="374F70C3" wp14:editId="60CA62DB">
              <wp:simplePos x="0" y="0"/>
              <wp:positionH relativeFrom="rightMargin">
                <wp:posOffset>6917055</wp:posOffset>
              </wp:positionH>
              <wp:positionV relativeFrom="page">
                <wp:posOffset>87630</wp:posOffset>
              </wp:positionV>
              <wp:extent cx="90805" cy="625475"/>
              <wp:effectExtent l="0" t="0" r="23495" b="18415"/>
              <wp:wrapNone/>
              <wp:docPr id="23" name="Rectángulo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62547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47C75281" id="Rectángulo 471" o:spid="_x0000_s1026" style="position:absolute;margin-left:544.65pt;margin-top:6.9pt;width:7.15pt;height:49.25pt;z-index:251673600;visibility:visible;mso-wrap-style:square;mso-width-percent:0;mso-height-percent:900;mso-wrap-distance-left:9pt;mso-wrap-distance-top:0;mso-wrap-distance-right:9pt;mso-wrap-distance-bottom:0;mso-position-horizontal:absolute;mso-position-horizontal-relative:right-margin-area;mso-position-vertical:absolute;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" fillcolor="#4bacc6 [3208]" strokecolor="#4f81bd [3204]">
              <w10:wrap anchorx="margin" anchory="page"/>
            </v:rect>
          </w:pict>
        </mc:Fallback>
      </mc:AlternateContent>
    </w:r>
  </w:p>
  <w:p w14:paraId="1D6B6951" w14:textId="11A0A090" w:rsidR="005C1B89" w:rsidRDefault="005C1B89" w:rsidP="00485EC6">
    <w:pPr>
      <w:pStyle w:val="Encabezado"/>
    </w:pPr>
  </w:p>
  <w:p w14:paraId="3CB401BF" w14:textId="44F07717" w:rsidR="005C1B89" w:rsidRPr="00C71233" w:rsidRDefault="005C1B89" w:rsidP="00485EC6">
    <w:pPr>
      <w:pStyle w:val="Encabezado"/>
    </w:pPr>
    <w:r w:rsidRPr="0037182C">
      <w:rPr>
        <w:noProof/>
        <w:lang w:val="es-ES" w:eastAsia="es-ES"/>
      </w:rPr>
      <mc:AlternateContent>
        <mc:Choice Requires="wps">
          <w:drawing>
            <wp:anchor distT="0" distB="0" distL="114300" distR="114300" simplePos="0" relativeHeight="251675648" behindDoc="0" locked="0" layoutInCell="1" allowOverlap="1" wp14:anchorId="17230EEE" wp14:editId="4E46F2D3">
              <wp:simplePos x="0" y="0"/>
              <wp:positionH relativeFrom="margin">
                <wp:posOffset>-9884</wp:posOffset>
              </wp:positionH>
              <wp:positionV relativeFrom="paragraph">
                <wp:posOffset>65957</wp:posOffset>
              </wp:positionV>
              <wp:extent cx="8189844" cy="7951"/>
              <wp:effectExtent l="38100" t="38100" r="59055" b="87630"/>
              <wp:wrapNone/>
              <wp:docPr id="20" name="Conector recto 20"/>
              <wp:cNvGraphicFramePr/>
              <a:graphic xmlns:a="http://schemas.openxmlformats.org/drawingml/2006/main">
                <a:graphicData uri="http://schemas.microsoft.com/office/word/2010/wordprocessingShape">
                  <wps:wsp>
                    <wps:cNvCnPr/>
                    <wps:spPr>
                      <a:xfrm flipV="1">
                        <a:off x="0" y="0"/>
                        <a:ext cx="8189844" cy="7951"/>
                      </a:xfrm>
                      <a:prstGeom prst="line">
                        <a:avLst/>
                      </a:prstGeom>
                      <a:ln>
                        <a:solidFill>
                          <a:schemeClr val="tx2">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A06702" id="Conector recto 20" o:spid="_x0000_s1026" style="position:absolute;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pt,5.2pt" to="644.0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" strokecolor="#548dd4 [1951]" strokeweight="2pt">
              <v:shadow on="t" color="black" opacity="24903f" origin=",.5" offset="0,.55556mm"/>
              <w10:wrap anchorx="margin"/>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delista6concolores-nfasis11"/>
      <w:tblpPr w:leftFromText="141" w:rightFromText="141" w:vertAnchor="text" w:tblpXSpec="center" w:tblpY="1"/>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77"/>
      <w:gridCol w:w="5387"/>
    </w:tblGrid>
    <w:tr w:rsidR="005C1B89" w14:paraId="64E059BE" w14:textId="77777777" w:rsidTr="005C1B89">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077" w:type="dxa"/>
          <w:tcBorders>
            <w:top w:val="nil"/>
            <w:left w:val="nil"/>
            <w:bottom w:val="nil"/>
            <w:right w:val="double" w:sz="12" w:space="0" w:color="8064A2" w:themeColor="accent4"/>
          </w:tcBorders>
          <w:vAlign w:val="center"/>
          <w:hideMark/>
        </w:tcPr>
        <w:p w14:paraId="356D79C9" w14:textId="77777777" w:rsidR="005C1B89" w:rsidRPr="0014384E" w:rsidRDefault="005C1B89" w:rsidP="00804AD5">
          <w:pPr>
            <w:jc w:val="center"/>
            <w:rPr>
              <w:rFonts w:ascii="Agency FB" w:eastAsia="Calibri" w:hAnsi="Agency FB" w:cs="Arial"/>
              <w:iCs/>
              <w:color w:val="0D0D0D" w:themeColor="text1" w:themeTint="F2"/>
            </w:rPr>
          </w:pPr>
          <w:r w:rsidRPr="00125E95">
            <w:rPr>
              <w:rFonts w:ascii="Agency FB" w:eastAsia="Calibri" w:hAnsi="Agency FB" w:cs="Arial"/>
              <w:iCs/>
              <w:color w:val="0D0D0D" w:themeColor="text1" w:themeTint="F2"/>
              <w:highlight w:val="yellow"/>
            </w:rPr>
            <w:t>Extracción de Material Pétreo Lote San Lucas</w:t>
          </w:r>
        </w:p>
      </w:tc>
      <w:tc>
        <w:tcPr>
          <w:tcW w:w="5387" w:type="dxa"/>
          <w:tcBorders>
            <w:top w:val="nil"/>
            <w:left w:val="double" w:sz="12" w:space="0" w:color="8064A2" w:themeColor="accent4"/>
            <w:bottom w:val="nil"/>
            <w:right w:val="nil"/>
          </w:tcBorders>
          <w:hideMark/>
        </w:tcPr>
        <w:p w14:paraId="43E5E072" w14:textId="77777777" w:rsidR="005C1B89" w:rsidRDefault="005C1B89" w:rsidP="00804AD5">
          <w:pPr>
            <w:jc w:val="center"/>
            <w:cnfStyle w:val="100000000000" w:firstRow="1" w:lastRow="0" w:firstColumn="0" w:lastColumn="0" w:oddVBand="0" w:evenVBand="0" w:oddHBand="0" w:evenHBand="0" w:firstRowFirstColumn="0" w:firstRowLastColumn="0" w:lastRowFirstColumn="0" w:lastRowLastColumn="0"/>
            <w:rPr>
              <w:rFonts w:ascii="Agency FB" w:eastAsia="Calibri" w:hAnsi="Agency FB" w:cs="Arial"/>
              <w:b w:val="0"/>
              <w:iCs/>
              <w:color w:val="0D0D0D" w:themeColor="text1" w:themeTint="F2"/>
            </w:rPr>
          </w:pPr>
          <w:r>
            <w:rPr>
              <w:rFonts w:ascii="Agency FB" w:eastAsia="Calibri" w:hAnsi="Agency FB" w:cs="Arial"/>
              <w:color w:val="0D0D0D" w:themeColor="text1" w:themeTint="F2"/>
            </w:rPr>
            <w:t>Tramite Unificado de Cambio de Uso de Suelo en Terrenos Forestales Modalidad “A”</w:t>
          </w:r>
        </w:p>
      </w:tc>
    </w:tr>
  </w:tbl>
  <w:p w14:paraId="0DDFB02F" w14:textId="77777777" w:rsidR="005C1B89" w:rsidRPr="00C71233" w:rsidRDefault="005C1B89" w:rsidP="00804AD5">
    <w:pPr>
      <w:pStyle w:val="Encabezado"/>
    </w:pPr>
    <w:r w:rsidRPr="0037182C">
      <w:rPr>
        <w:noProof/>
        <w:lang w:val="es-ES" w:eastAsia="es-ES"/>
      </w:rPr>
      <mc:AlternateContent>
        <mc:Choice Requires="wps">
          <w:drawing>
            <wp:anchor distT="0" distB="0" distL="114300" distR="114300" simplePos="0" relativeHeight="251622400" behindDoc="0" locked="0" layoutInCell="1" allowOverlap="1" wp14:anchorId="7BEDF16C" wp14:editId="095BB62C">
              <wp:simplePos x="0" y="0"/>
              <wp:positionH relativeFrom="margin">
                <wp:posOffset>6207097</wp:posOffset>
              </wp:positionH>
              <wp:positionV relativeFrom="page">
                <wp:posOffset>38100</wp:posOffset>
              </wp:positionV>
              <wp:extent cx="94615" cy="877570"/>
              <wp:effectExtent l="0" t="0" r="19685" b="17780"/>
              <wp:wrapNone/>
              <wp:docPr id="24"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877570"/>
                      </a:xfrm>
                      <a:prstGeom prst="rect">
                        <a:avLst/>
                      </a:prstGeom>
                      <a:gradFill flip="none" rotWithShape="1">
                        <a:gsLst>
                          <a:gs pos="94000">
                            <a:schemeClr val="accent5">
                              <a:lumMod val="5000"/>
                              <a:lumOff val="95000"/>
                            </a:schemeClr>
                          </a:gs>
                          <a:gs pos="31000">
                            <a:schemeClr val="tx2">
                              <a:lumMod val="40000"/>
                              <a:lumOff val="6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29708DE9" id="Rectángulo 472" o:spid="_x0000_s1026" style="position:absolute;margin-left:488.75pt;margin-top:3pt;width:7.45pt;height:69.1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" fillcolor="#8db3e2 [1311]" strokecolor="#b6dde8 [1304]">
              <v:fill color2="#f6fbfc [184]" rotate="t" colors="0 #8eb4e3;20316f #8eb4e3" focus="100%" type="gradient"/>
              <w10:wrap anchorx="margin" anchory="page"/>
            </v:rect>
          </w:pict>
        </mc:Fallback>
      </mc:AlternateContent>
    </w:r>
    <w:r w:rsidRPr="0037182C">
      <w:rPr>
        <w:noProof/>
        <w:lang w:val="es-ES" w:eastAsia="es-ES"/>
      </w:rPr>
      <mc:AlternateContent>
        <mc:Choice Requires="wps">
          <w:drawing>
            <wp:anchor distT="0" distB="0" distL="114300" distR="114300" simplePos="0" relativeHeight="251618304" behindDoc="0" locked="0" layoutInCell="1" allowOverlap="1" wp14:anchorId="0E3DAB5F" wp14:editId="3695D9DF">
              <wp:simplePos x="0" y="0"/>
              <wp:positionH relativeFrom="margin">
                <wp:posOffset>-7620</wp:posOffset>
              </wp:positionH>
              <wp:positionV relativeFrom="paragraph">
                <wp:posOffset>422539</wp:posOffset>
              </wp:positionV>
              <wp:extent cx="6167755" cy="7620"/>
              <wp:effectExtent l="38100" t="38100" r="61595" b="87630"/>
              <wp:wrapNone/>
              <wp:docPr id="25" name="Conector recto 25"/>
              <wp:cNvGraphicFramePr/>
              <a:graphic xmlns:a="http://schemas.openxmlformats.org/drawingml/2006/main">
                <a:graphicData uri="http://schemas.microsoft.com/office/word/2010/wordprocessingShape">
                  <wps:wsp>
                    <wps:cNvCnPr/>
                    <wps:spPr>
                      <a:xfrm>
                        <a:off x="0" y="0"/>
                        <a:ext cx="6167755" cy="7620"/>
                      </a:xfrm>
                      <a:prstGeom prst="line">
                        <a:avLst/>
                      </a:prstGeom>
                      <a:ln>
                        <a:solidFill>
                          <a:schemeClr val="tx2">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AF42BF" id="Conector recto 25" o:spid="_x0000_s1026" style="position:absolute;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pt,33.25pt" to="485.0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" strokecolor="#548dd4 [1951]" strokeweight="2pt">
              <v:shadow on="t" color="black" opacity="24903f" origin=",.5" offset="0,.55556mm"/>
              <w10:wrap anchorx="margin"/>
            </v:line>
          </w:pict>
        </mc:Fallback>
      </mc:AlternateContent>
    </w:r>
    <w:r w:rsidRPr="0037182C">
      <w:rPr>
        <w:noProof/>
        <w:lang w:val="es-ES" w:eastAsia="es-ES"/>
      </w:rPr>
      <mc:AlternateContent>
        <mc:Choice Requires="wps">
          <w:drawing>
            <wp:anchor distT="0" distB="0" distL="114300" distR="114300" simplePos="0" relativeHeight="251620352" behindDoc="0" locked="0" layoutInCell="1" allowOverlap="1" wp14:anchorId="3DF1D3A7" wp14:editId="3C91B623">
              <wp:simplePos x="0" y="0"/>
              <wp:positionH relativeFrom="margin">
                <wp:posOffset>-8890</wp:posOffset>
              </wp:positionH>
              <wp:positionV relativeFrom="page">
                <wp:posOffset>-3175</wp:posOffset>
              </wp:positionV>
              <wp:extent cx="94615" cy="877570"/>
              <wp:effectExtent l="0" t="0" r="19685" b="17780"/>
              <wp:wrapNone/>
              <wp:docPr id="26"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877570"/>
                      </a:xfrm>
                      <a:prstGeom prst="rect">
                        <a:avLst/>
                      </a:prstGeom>
                      <a:gradFill flip="none" rotWithShape="1">
                        <a:gsLst>
                          <a:gs pos="94000">
                            <a:schemeClr val="accent5">
                              <a:lumMod val="5000"/>
                              <a:lumOff val="95000"/>
                            </a:schemeClr>
                          </a:gs>
                          <a:gs pos="31000">
                            <a:schemeClr val="tx2">
                              <a:lumMod val="40000"/>
                              <a:lumOff val="6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1ADAD78F" id="Rectángulo 472" o:spid="_x0000_s1026" style="position:absolute;margin-left:-.7pt;margin-top:-.25pt;width:7.45pt;height:69.1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" fillcolor="#8db3e2 [1311]" strokecolor="#b6dde8 [1304]">
              <v:fill color2="#f6fbfc [184]" rotate="t" colors="0 #8eb4e3;20316f #8eb4e3" focus="100%" type="gradient"/>
              <w10:wrap anchorx="margin" anchory="page"/>
            </v:rect>
          </w:pict>
        </mc:Fallback>
      </mc:AlternateContent>
    </w:r>
    <w:r w:rsidRPr="00197DBF">
      <w:rPr>
        <w:noProof/>
        <w:lang w:val="es-ES" w:eastAsia="es-ES"/>
      </w:rPr>
      <mc:AlternateContent>
        <mc:Choice Requires="wps">
          <w:drawing>
            <wp:anchor distT="0" distB="0" distL="114300" distR="114300" simplePos="0" relativeHeight="251616256" behindDoc="0" locked="0" layoutInCell="1" allowOverlap="1" wp14:anchorId="2E1EEB0A" wp14:editId="7585F1F0">
              <wp:simplePos x="0" y="0"/>
              <wp:positionH relativeFrom="rightMargin">
                <wp:posOffset>6917055</wp:posOffset>
              </wp:positionH>
              <wp:positionV relativeFrom="page">
                <wp:posOffset>87630</wp:posOffset>
              </wp:positionV>
              <wp:extent cx="90805" cy="625475"/>
              <wp:effectExtent l="0" t="0" r="23495" b="18415"/>
              <wp:wrapNone/>
              <wp:docPr id="27" name="Rectángulo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62547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344C0B4F" id="Rectángulo 471" o:spid="_x0000_s1026" style="position:absolute;margin-left:544.65pt;margin-top:6.9pt;width:7.15pt;height:49.25pt;z-index:251616256;visibility:visible;mso-wrap-style:square;mso-width-percent:0;mso-height-percent:900;mso-wrap-distance-left:9pt;mso-wrap-distance-top:0;mso-wrap-distance-right:9pt;mso-wrap-distance-bottom:0;mso-position-horizontal:absolute;mso-position-horizontal-relative:right-margin-area;mso-position-vertical:absolute;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" fillcolor="#4bacc6 [3208]" strokecolor="#4f81bd [3204]">
              <w10:wrap anchorx="margin" anchory="page"/>
            </v:rect>
          </w:pict>
        </mc:Fallback>
      </mc:AlternateContent>
    </w:r>
  </w:p>
  <w:p w14:paraId="5976AC9A" w14:textId="77777777" w:rsidR="005C1B89" w:rsidRDefault="005C1B89" w:rsidP="00485EC6">
    <w:pPr>
      <w:pStyle w:val="Encabezado"/>
    </w:pPr>
  </w:p>
  <w:p w14:paraId="38C86C42" w14:textId="77777777" w:rsidR="005C1B89" w:rsidRPr="00C71233" w:rsidRDefault="005C1B89" w:rsidP="00485EC6">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delista6concolores-nfasis11"/>
      <w:tblpPr w:leftFromText="141" w:rightFromText="141" w:vertAnchor="text" w:tblpXSpec="center" w:tblpY="1"/>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77"/>
      <w:gridCol w:w="5387"/>
    </w:tblGrid>
    <w:tr w:rsidR="005C1B89" w14:paraId="4FC86D13" w14:textId="77777777" w:rsidTr="005C1B89">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077" w:type="dxa"/>
          <w:tcBorders>
            <w:top w:val="nil"/>
            <w:left w:val="nil"/>
            <w:bottom w:val="nil"/>
            <w:right w:val="double" w:sz="12" w:space="0" w:color="8064A2" w:themeColor="accent4"/>
          </w:tcBorders>
          <w:vAlign w:val="center"/>
          <w:hideMark/>
        </w:tcPr>
        <w:p w14:paraId="77CD83AF" w14:textId="77777777" w:rsidR="005C1B89" w:rsidRPr="0014384E" w:rsidRDefault="005C1B89" w:rsidP="00804AD5">
          <w:pPr>
            <w:jc w:val="center"/>
            <w:rPr>
              <w:rFonts w:ascii="Agency FB" w:eastAsia="Calibri" w:hAnsi="Agency FB" w:cs="Arial"/>
              <w:iCs/>
              <w:color w:val="0D0D0D" w:themeColor="text1" w:themeTint="F2"/>
            </w:rPr>
          </w:pPr>
          <w:r w:rsidRPr="000559B2">
            <w:rPr>
              <w:rFonts w:ascii="Agency FB" w:eastAsia="Calibri" w:hAnsi="Agency FB" w:cs="Arial"/>
              <w:iCs/>
              <w:color w:val="0D0D0D" w:themeColor="text1" w:themeTint="F2"/>
              <w:highlight w:val="yellow"/>
            </w:rPr>
            <w:t>Extracción de Material Pétreo Lote San Lucas</w:t>
          </w:r>
        </w:p>
      </w:tc>
      <w:tc>
        <w:tcPr>
          <w:tcW w:w="5387" w:type="dxa"/>
          <w:tcBorders>
            <w:top w:val="nil"/>
            <w:left w:val="double" w:sz="12" w:space="0" w:color="8064A2" w:themeColor="accent4"/>
            <w:bottom w:val="nil"/>
            <w:right w:val="nil"/>
          </w:tcBorders>
          <w:hideMark/>
        </w:tcPr>
        <w:p w14:paraId="2241C251" w14:textId="77777777" w:rsidR="005C1B89" w:rsidRDefault="005C1B89" w:rsidP="00804AD5">
          <w:pPr>
            <w:jc w:val="center"/>
            <w:cnfStyle w:val="100000000000" w:firstRow="1" w:lastRow="0" w:firstColumn="0" w:lastColumn="0" w:oddVBand="0" w:evenVBand="0" w:oddHBand="0" w:evenHBand="0" w:firstRowFirstColumn="0" w:firstRowLastColumn="0" w:lastRowFirstColumn="0" w:lastRowLastColumn="0"/>
            <w:rPr>
              <w:rFonts w:ascii="Agency FB" w:eastAsia="Calibri" w:hAnsi="Agency FB" w:cs="Arial"/>
              <w:b w:val="0"/>
              <w:iCs/>
              <w:color w:val="0D0D0D" w:themeColor="text1" w:themeTint="F2"/>
            </w:rPr>
          </w:pPr>
          <w:r>
            <w:rPr>
              <w:rFonts w:ascii="Agency FB" w:eastAsia="Calibri" w:hAnsi="Agency FB" w:cs="Arial"/>
              <w:color w:val="0D0D0D" w:themeColor="text1" w:themeTint="F2"/>
            </w:rPr>
            <w:t>Tramite Unificado de Cambio de Uso de Suelo en Terrenos Forestales Modalidad “A”</w:t>
          </w:r>
        </w:p>
      </w:tc>
    </w:tr>
  </w:tbl>
  <w:p w14:paraId="570D4EF6" w14:textId="04C84BFA" w:rsidR="005C1B89" w:rsidRPr="00C71233" w:rsidRDefault="005C1B89" w:rsidP="00804AD5">
    <w:pPr>
      <w:pStyle w:val="Encabezado"/>
    </w:pPr>
    <w:r w:rsidRPr="0037182C">
      <w:rPr>
        <w:noProof/>
        <w:lang w:val="es-ES" w:eastAsia="es-ES"/>
      </w:rPr>
      <mc:AlternateContent>
        <mc:Choice Requires="wps">
          <w:drawing>
            <wp:anchor distT="0" distB="0" distL="114300" distR="114300" simplePos="0" relativeHeight="251684864" behindDoc="0" locked="0" layoutInCell="1" allowOverlap="1" wp14:anchorId="50079F08" wp14:editId="33ADD148">
              <wp:simplePos x="0" y="0"/>
              <wp:positionH relativeFrom="margin">
                <wp:posOffset>8139899</wp:posOffset>
              </wp:positionH>
              <wp:positionV relativeFrom="page">
                <wp:posOffset>85807</wp:posOffset>
              </wp:positionV>
              <wp:extent cx="94615" cy="877570"/>
              <wp:effectExtent l="0" t="0" r="19685" b="17780"/>
              <wp:wrapNone/>
              <wp:docPr id="29"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877570"/>
                      </a:xfrm>
                      <a:prstGeom prst="rect">
                        <a:avLst/>
                      </a:prstGeom>
                      <a:gradFill flip="none" rotWithShape="1">
                        <a:gsLst>
                          <a:gs pos="94000">
                            <a:schemeClr val="accent5">
                              <a:lumMod val="5000"/>
                              <a:lumOff val="95000"/>
                            </a:schemeClr>
                          </a:gs>
                          <a:gs pos="31000">
                            <a:schemeClr val="tx2">
                              <a:lumMod val="40000"/>
                              <a:lumOff val="6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5F367DC7" id="Rectángulo 472" o:spid="_x0000_s1026" style="position:absolute;margin-left:640.95pt;margin-top:6.75pt;width:7.45pt;height:69.1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" fillcolor="#8db3e2 [1311]" strokecolor="#b6dde8 [1304]">
              <v:fill color2="#f6fbfc [184]" rotate="t" colors="0 #8eb4e3;20316f #8eb4e3" focus="100%" type="gradient"/>
              <w10:wrap anchorx="margin" anchory="page"/>
            </v:rect>
          </w:pict>
        </mc:Fallback>
      </mc:AlternateContent>
    </w:r>
    <w:r w:rsidRPr="0037182C">
      <w:rPr>
        <w:noProof/>
        <w:lang w:val="es-ES" w:eastAsia="es-ES"/>
      </w:rPr>
      <mc:AlternateContent>
        <mc:Choice Requires="wps">
          <w:drawing>
            <wp:anchor distT="0" distB="0" distL="114300" distR="114300" simplePos="0" relativeHeight="251681792" behindDoc="0" locked="0" layoutInCell="1" allowOverlap="1" wp14:anchorId="010911B0" wp14:editId="5AC2F8D4">
              <wp:simplePos x="0" y="0"/>
              <wp:positionH relativeFrom="margin">
                <wp:posOffset>-8890</wp:posOffset>
              </wp:positionH>
              <wp:positionV relativeFrom="page">
                <wp:posOffset>-3175</wp:posOffset>
              </wp:positionV>
              <wp:extent cx="94615" cy="877570"/>
              <wp:effectExtent l="0" t="0" r="19685" b="17780"/>
              <wp:wrapNone/>
              <wp:docPr id="41"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877570"/>
                      </a:xfrm>
                      <a:prstGeom prst="rect">
                        <a:avLst/>
                      </a:prstGeom>
                      <a:gradFill flip="none" rotWithShape="1">
                        <a:gsLst>
                          <a:gs pos="94000">
                            <a:schemeClr val="accent5">
                              <a:lumMod val="5000"/>
                              <a:lumOff val="95000"/>
                            </a:schemeClr>
                          </a:gs>
                          <a:gs pos="31000">
                            <a:schemeClr val="tx2">
                              <a:lumMod val="40000"/>
                              <a:lumOff val="6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4F002758" id="Rectángulo 472" o:spid="_x0000_s1026" style="position:absolute;margin-left:-.7pt;margin-top:-.25pt;width:7.45pt;height:69.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" fillcolor="#8db3e2 [1311]" strokecolor="#b6dde8 [1304]">
              <v:fill color2="#f6fbfc [184]" rotate="t" colors="0 #8eb4e3;20316f #8eb4e3" focus="100%" type="gradient"/>
              <w10:wrap anchorx="margin" anchory="page"/>
            </v:rect>
          </w:pict>
        </mc:Fallback>
      </mc:AlternateContent>
    </w:r>
    <w:r w:rsidRPr="00197DBF">
      <w:rPr>
        <w:noProof/>
        <w:lang w:val="es-ES" w:eastAsia="es-ES"/>
      </w:rPr>
      <mc:AlternateContent>
        <mc:Choice Requires="wps">
          <w:drawing>
            <wp:anchor distT="0" distB="0" distL="114300" distR="114300" simplePos="0" relativeHeight="251678720" behindDoc="0" locked="0" layoutInCell="1" allowOverlap="1" wp14:anchorId="782A78E4" wp14:editId="1C1A2B55">
              <wp:simplePos x="0" y="0"/>
              <wp:positionH relativeFrom="rightMargin">
                <wp:posOffset>6917055</wp:posOffset>
              </wp:positionH>
              <wp:positionV relativeFrom="page">
                <wp:posOffset>87630</wp:posOffset>
              </wp:positionV>
              <wp:extent cx="90805" cy="625475"/>
              <wp:effectExtent l="0" t="0" r="23495" b="18415"/>
              <wp:wrapNone/>
              <wp:docPr id="47" name="Rectángulo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62547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4603F3F8" id="Rectángulo 471" o:spid="_x0000_s1026" style="position:absolute;margin-left:544.65pt;margin-top:6.9pt;width:7.15pt;height:49.25pt;z-index:251678720;visibility:visible;mso-wrap-style:square;mso-width-percent:0;mso-height-percent:900;mso-wrap-distance-left:9pt;mso-wrap-distance-top:0;mso-wrap-distance-right:9pt;mso-wrap-distance-bottom:0;mso-position-horizontal:absolute;mso-position-horizontal-relative:right-margin-area;mso-position-vertical:absolute;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" fillcolor="#4bacc6 [3208]" strokecolor="#4f81bd [3204]">
              <w10:wrap anchorx="margin" anchory="page"/>
            </v:rect>
          </w:pict>
        </mc:Fallback>
      </mc:AlternateContent>
    </w:r>
  </w:p>
  <w:p w14:paraId="349B2423" w14:textId="52F88BF3" w:rsidR="005C1B89" w:rsidRDefault="005C1B89" w:rsidP="00485EC6">
    <w:pPr>
      <w:pStyle w:val="Encabezado"/>
    </w:pPr>
  </w:p>
  <w:p w14:paraId="3EC6145A" w14:textId="131766FA" w:rsidR="005C1B89" w:rsidRPr="00C71233" w:rsidRDefault="005C1B89" w:rsidP="00485EC6">
    <w:pPr>
      <w:pStyle w:val="Encabezado"/>
    </w:pPr>
    <w:r w:rsidRPr="0037182C">
      <w:rPr>
        <w:noProof/>
        <w:lang w:val="es-ES" w:eastAsia="es-ES"/>
      </w:rPr>
      <mc:AlternateContent>
        <mc:Choice Requires="wps">
          <w:drawing>
            <wp:anchor distT="0" distB="0" distL="114300" distR="114300" simplePos="0" relativeHeight="251679744" behindDoc="0" locked="0" layoutInCell="1" allowOverlap="1" wp14:anchorId="1A9BD8E2" wp14:editId="32FD1B58">
              <wp:simplePos x="0" y="0"/>
              <wp:positionH relativeFrom="margin">
                <wp:posOffset>-9884</wp:posOffset>
              </wp:positionH>
              <wp:positionV relativeFrom="paragraph">
                <wp:posOffset>73908</wp:posOffset>
              </wp:positionV>
              <wp:extent cx="8205746" cy="47708"/>
              <wp:effectExtent l="38100" t="38100" r="62230" b="85725"/>
              <wp:wrapNone/>
              <wp:docPr id="31" name="Conector recto 31"/>
              <wp:cNvGraphicFramePr/>
              <a:graphic xmlns:a="http://schemas.openxmlformats.org/drawingml/2006/main">
                <a:graphicData uri="http://schemas.microsoft.com/office/word/2010/wordprocessingShape">
                  <wps:wsp>
                    <wps:cNvCnPr/>
                    <wps:spPr>
                      <a:xfrm>
                        <a:off x="0" y="0"/>
                        <a:ext cx="8205746" cy="47708"/>
                      </a:xfrm>
                      <a:prstGeom prst="line">
                        <a:avLst/>
                      </a:prstGeom>
                      <a:ln>
                        <a:solidFill>
                          <a:schemeClr val="tx2">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9F75F0" id="Conector recto 31" o:spid="_x0000_s1026" style="position:absolute;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pt,5.8pt" to="645.3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" strokecolor="#548dd4 [1951]" strokeweight="2pt">
              <v:shadow on="t" color="black" opacity="24903f" origin=",.5" offset="0,.55556mm"/>
              <w10:wrap anchorx="margin"/>
            </v:lin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delista6concolores-nfasis11"/>
      <w:tblpPr w:leftFromText="141" w:rightFromText="141" w:vertAnchor="text" w:tblpXSpec="center" w:tblpY="1"/>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77"/>
      <w:gridCol w:w="5387"/>
    </w:tblGrid>
    <w:tr w:rsidR="005C1B89" w14:paraId="55922375" w14:textId="77777777" w:rsidTr="005C1B89">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077" w:type="dxa"/>
          <w:tcBorders>
            <w:top w:val="nil"/>
            <w:left w:val="nil"/>
            <w:bottom w:val="nil"/>
            <w:right w:val="double" w:sz="12" w:space="0" w:color="8064A2" w:themeColor="accent4"/>
          </w:tcBorders>
          <w:vAlign w:val="center"/>
          <w:hideMark/>
        </w:tcPr>
        <w:p w14:paraId="6EB9BB28" w14:textId="77777777" w:rsidR="005C1B89" w:rsidRPr="0014384E" w:rsidRDefault="005C1B89" w:rsidP="00804AD5">
          <w:pPr>
            <w:jc w:val="center"/>
            <w:rPr>
              <w:rFonts w:ascii="Agency FB" w:eastAsia="Calibri" w:hAnsi="Agency FB" w:cs="Arial"/>
              <w:iCs/>
              <w:color w:val="0D0D0D" w:themeColor="text1" w:themeTint="F2"/>
            </w:rPr>
          </w:pPr>
          <w:r w:rsidRPr="00125E95">
            <w:rPr>
              <w:rFonts w:ascii="Agency FB" w:eastAsia="Calibri" w:hAnsi="Agency FB" w:cs="Arial"/>
              <w:iCs/>
              <w:color w:val="0D0D0D" w:themeColor="text1" w:themeTint="F2"/>
              <w:highlight w:val="yellow"/>
            </w:rPr>
            <w:t>Extracción de Material Pétreo Lote San Lucas</w:t>
          </w:r>
        </w:p>
      </w:tc>
      <w:tc>
        <w:tcPr>
          <w:tcW w:w="5387" w:type="dxa"/>
          <w:tcBorders>
            <w:top w:val="nil"/>
            <w:left w:val="double" w:sz="12" w:space="0" w:color="8064A2" w:themeColor="accent4"/>
            <w:bottom w:val="nil"/>
            <w:right w:val="nil"/>
          </w:tcBorders>
          <w:hideMark/>
        </w:tcPr>
        <w:p w14:paraId="664DE68A" w14:textId="77777777" w:rsidR="005C1B89" w:rsidRDefault="005C1B89" w:rsidP="00804AD5">
          <w:pPr>
            <w:jc w:val="center"/>
            <w:cnfStyle w:val="100000000000" w:firstRow="1" w:lastRow="0" w:firstColumn="0" w:lastColumn="0" w:oddVBand="0" w:evenVBand="0" w:oddHBand="0" w:evenHBand="0" w:firstRowFirstColumn="0" w:firstRowLastColumn="0" w:lastRowFirstColumn="0" w:lastRowLastColumn="0"/>
            <w:rPr>
              <w:rFonts w:ascii="Agency FB" w:eastAsia="Calibri" w:hAnsi="Agency FB" w:cs="Arial"/>
              <w:b w:val="0"/>
              <w:iCs/>
              <w:color w:val="0D0D0D" w:themeColor="text1" w:themeTint="F2"/>
            </w:rPr>
          </w:pPr>
          <w:r>
            <w:rPr>
              <w:rFonts w:ascii="Agency FB" w:eastAsia="Calibri" w:hAnsi="Agency FB" w:cs="Arial"/>
              <w:color w:val="0D0D0D" w:themeColor="text1" w:themeTint="F2"/>
            </w:rPr>
            <w:t>Tramite Unificado de Cambio de Uso de Suelo en Terrenos Forestales Modalidad “A”</w:t>
          </w:r>
        </w:p>
      </w:tc>
    </w:tr>
  </w:tbl>
  <w:p w14:paraId="62672BD9" w14:textId="77777777" w:rsidR="005C1B89" w:rsidRPr="00C71233" w:rsidRDefault="005C1B89" w:rsidP="00804AD5">
    <w:pPr>
      <w:pStyle w:val="Encabezado"/>
    </w:pPr>
    <w:r w:rsidRPr="0037182C">
      <w:rPr>
        <w:noProof/>
        <w:lang w:val="es-ES" w:eastAsia="es-ES"/>
      </w:rPr>
      <mc:AlternateContent>
        <mc:Choice Requires="wps">
          <w:drawing>
            <wp:anchor distT="0" distB="0" distL="114300" distR="114300" simplePos="0" relativeHeight="251631616" behindDoc="0" locked="0" layoutInCell="1" allowOverlap="1" wp14:anchorId="0026DC68" wp14:editId="6891086E">
              <wp:simplePos x="0" y="0"/>
              <wp:positionH relativeFrom="margin">
                <wp:posOffset>6207097</wp:posOffset>
              </wp:positionH>
              <wp:positionV relativeFrom="page">
                <wp:posOffset>38100</wp:posOffset>
              </wp:positionV>
              <wp:extent cx="94615" cy="877570"/>
              <wp:effectExtent l="0" t="0" r="19685" b="17780"/>
              <wp:wrapNone/>
              <wp:docPr id="58"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877570"/>
                      </a:xfrm>
                      <a:prstGeom prst="rect">
                        <a:avLst/>
                      </a:prstGeom>
                      <a:gradFill flip="none" rotWithShape="1">
                        <a:gsLst>
                          <a:gs pos="94000">
                            <a:schemeClr val="accent5">
                              <a:lumMod val="5000"/>
                              <a:lumOff val="95000"/>
                            </a:schemeClr>
                          </a:gs>
                          <a:gs pos="31000">
                            <a:schemeClr val="tx2">
                              <a:lumMod val="40000"/>
                              <a:lumOff val="6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2C1B5F01" id="Rectángulo 472" o:spid="_x0000_s1026" style="position:absolute;margin-left:488.75pt;margin-top:3pt;width:7.45pt;height:69.1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" fillcolor="#8db3e2 [1311]" strokecolor="#b6dde8 [1304]">
              <v:fill color2="#f6fbfc [184]" rotate="t" colors="0 #8eb4e3;20316f #8eb4e3" focus="100%" type="gradient"/>
              <w10:wrap anchorx="margin" anchory="page"/>
            </v:rect>
          </w:pict>
        </mc:Fallback>
      </mc:AlternateContent>
    </w:r>
    <w:r w:rsidRPr="0037182C">
      <w:rPr>
        <w:noProof/>
        <w:lang w:val="es-ES" w:eastAsia="es-ES"/>
      </w:rPr>
      <mc:AlternateContent>
        <mc:Choice Requires="wps">
          <w:drawing>
            <wp:anchor distT="0" distB="0" distL="114300" distR="114300" simplePos="0" relativeHeight="251627520" behindDoc="0" locked="0" layoutInCell="1" allowOverlap="1" wp14:anchorId="19E5995E" wp14:editId="62B0B399">
              <wp:simplePos x="0" y="0"/>
              <wp:positionH relativeFrom="margin">
                <wp:posOffset>-7620</wp:posOffset>
              </wp:positionH>
              <wp:positionV relativeFrom="paragraph">
                <wp:posOffset>422539</wp:posOffset>
              </wp:positionV>
              <wp:extent cx="6167755" cy="7620"/>
              <wp:effectExtent l="38100" t="38100" r="61595" b="87630"/>
              <wp:wrapNone/>
              <wp:docPr id="1325762240" name="Conector recto 1325762240"/>
              <wp:cNvGraphicFramePr/>
              <a:graphic xmlns:a="http://schemas.openxmlformats.org/drawingml/2006/main">
                <a:graphicData uri="http://schemas.microsoft.com/office/word/2010/wordprocessingShape">
                  <wps:wsp>
                    <wps:cNvCnPr/>
                    <wps:spPr>
                      <a:xfrm>
                        <a:off x="0" y="0"/>
                        <a:ext cx="6167755" cy="7620"/>
                      </a:xfrm>
                      <a:prstGeom prst="line">
                        <a:avLst/>
                      </a:prstGeom>
                      <a:ln>
                        <a:solidFill>
                          <a:schemeClr val="tx2">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138714" id="Conector recto 1325762240" o:spid="_x0000_s1026" style="position:absolute;z-index:251627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pt,33.25pt" to="485.0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" strokecolor="#548dd4 [1951]" strokeweight="2pt">
              <v:shadow on="t" color="black" opacity="24903f" origin=",.5" offset="0,.55556mm"/>
              <w10:wrap anchorx="margin"/>
            </v:line>
          </w:pict>
        </mc:Fallback>
      </mc:AlternateContent>
    </w:r>
    <w:r w:rsidRPr="0037182C">
      <w:rPr>
        <w:noProof/>
        <w:lang w:val="es-ES" w:eastAsia="es-ES"/>
      </w:rPr>
      <mc:AlternateContent>
        <mc:Choice Requires="wps">
          <w:drawing>
            <wp:anchor distT="0" distB="0" distL="114300" distR="114300" simplePos="0" relativeHeight="251630592" behindDoc="0" locked="0" layoutInCell="1" allowOverlap="1" wp14:anchorId="6F8208AB" wp14:editId="750F5732">
              <wp:simplePos x="0" y="0"/>
              <wp:positionH relativeFrom="margin">
                <wp:posOffset>-8890</wp:posOffset>
              </wp:positionH>
              <wp:positionV relativeFrom="page">
                <wp:posOffset>-3175</wp:posOffset>
              </wp:positionV>
              <wp:extent cx="94615" cy="877570"/>
              <wp:effectExtent l="0" t="0" r="19685" b="17780"/>
              <wp:wrapNone/>
              <wp:docPr id="1325762241"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877570"/>
                      </a:xfrm>
                      <a:prstGeom prst="rect">
                        <a:avLst/>
                      </a:prstGeom>
                      <a:gradFill flip="none" rotWithShape="1">
                        <a:gsLst>
                          <a:gs pos="94000">
                            <a:schemeClr val="accent5">
                              <a:lumMod val="5000"/>
                              <a:lumOff val="95000"/>
                            </a:schemeClr>
                          </a:gs>
                          <a:gs pos="31000">
                            <a:schemeClr val="tx2">
                              <a:lumMod val="40000"/>
                              <a:lumOff val="6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28F29802" id="Rectángulo 472" o:spid="_x0000_s1026" style="position:absolute;margin-left:-.7pt;margin-top:-.25pt;width:7.45pt;height:69.1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" fillcolor="#8db3e2 [1311]" strokecolor="#b6dde8 [1304]">
              <v:fill color2="#f6fbfc [184]" rotate="t" colors="0 #8eb4e3;20316f #8eb4e3" focus="100%" type="gradient"/>
              <w10:wrap anchorx="margin" anchory="page"/>
            </v:rect>
          </w:pict>
        </mc:Fallback>
      </mc:AlternateContent>
    </w:r>
    <w:r w:rsidRPr="00197DBF">
      <w:rPr>
        <w:noProof/>
        <w:lang w:val="es-ES" w:eastAsia="es-ES"/>
      </w:rPr>
      <mc:AlternateContent>
        <mc:Choice Requires="wps">
          <w:drawing>
            <wp:anchor distT="0" distB="0" distL="114300" distR="114300" simplePos="0" relativeHeight="251625472" behindDoc="0" locked="0" layoutInCell="1" allowOverlap="1" wp14:anchorId="37E4B548" wp14:editId="431FE970">
              <wp:simplePos x="0" y="0"/>
              <wp:positionH relativeFrom="rightMargin">
                <wp:posOffset>6917055</wp:posOffset>
              </wp:positionH>
              <wp:positionV relativeFrom="page">
                <wp:posOffset>87630</wp:posOffset>
              </wp:positionV>
              <wp:extent cx="90805" cy="625475"/>
              <wp:effectExtent l="0" t="0" r="23495" b="18415"/>
              <wp:wrapNone/>
              <wp:docPr id="1325762242" name="Rectángulo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62547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13867700" id="Rectángulo 471" o:spid="_x0000_s1026" style="position:absolute;margin-left:544.65pt;margin-top:6.9pt;width:7.15pt;height:49.25pt;z-index:251625472;visibility:visible;mso-wrap-style:square;mso-width-percent:0;mso-height-percent:900;mso-wrap-distance-left:9pt;mso-wrap-distance-top:0;mso-wrap-distance-right:9pt;mso-wrap-distance-bottom:0;mso-position-horizontal:absolute;mso-position-horizontal-relative:right-margin-area;mso-position-vertical:absolute;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" fillcolor="#4bacc6 [3208]" strokecolor="#4f81bd [3204]">
              <w10:wrap anchorx="margin" anchory="page"/>
            </v:rect>
          </w:pict>
        </mc:Fallback>
      </mc:AlternateContent>
    </w:r>
  </w:p>
  <w:p w14:paraId="2B0A16B3" w14:textId="77777777" w:rsidR="005C1B89" w:rsidRDefault="005C1B89" w:rsidP="00485EC6">
    <w:pPr>
      <w:pStyle w:val="Encabezado"/>
    </w:pPr>
  </w:p>
  <w:p w14:paraId="3D1595F6" w14:textId="77777777" w:rsidR="005C1B89" w:rsidRPr="00C71233" w:rsidRDefault="005C1B89" w:rsidP="00485EC6">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delista6concolores-nfasis11"/>
      <w:tblpPr w:leftFromText="141" w:rightFromText="141" w:vertAnchor="text" w:tblpXSpec="center" w:tblpY="1"/>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77"/>
      <w:gridCol w:w="5387"/>
    </w:tblGrid>
    <w:tr w:rsidR="006571E7" w14:paraId="571DE2F9" w14:textId="77777777" w:rsidTr="005C1B89">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077" w:type="dxa"/>
          <w:tcBorders>
            <w:top w:val="nil"/>
            <w:left w:val="nil"/>
            <w:bottom w:val="nil"/>
            <w:right w:val="double" w:sz="12" w:space="0" w:color="8064A2" w:themeColor="accent4"/>
          </w:tcBorders>
          <w:vAlign w:val="center"/>
          <w:hideMark/>
        </w:tcPr>
        <w:p w14:paraId="563BEDD2" w14:textId="77777777" w:rsidR="006571E7" w:rsidRPr="0014384E" w:rsidRDefault="006571E7" w:rsidP="00804AD5">
          <w:pPr>
            <w:jc w:val="center"/>
            <w:rPr>
              <w:rFonts w:ascii="Agency FB" w:eastAsia="Calibri" w:hAnsi="Agency FB" w:cs="Arial"/>
              <w:iCs/>
              <w:color w:val="0D0D0D" w:themeColor="text1" w:themeTint="F2"/>
            </w:rPr>
          </w:pPr>
          <w:r w:rsidRPr="00A94257">
            <w:rPr>
              <w:rFonts w:ascii="Agency FB" w:eastAsia="Calibri" w:hAnsi="Agency FB" w:cs="Arial"/>
              <w:iCs/>
              <w:color w:val="0D0D0D" w:themeColor="text1" w:themeTint="F2"/>
              <w:highlight w:val="yellow"/>
            </w:rPr>
            <w:t>Extracción de Material Pétreo Lote San Lucas</w:t>
          </w:r>
        </w:p>
      </w:tc>
      <w:tc>
        <w:tcPr>
          <w:tcW w:w="5387" w:type="dxa"/>
          <w:tcBorders>
            <w:top w:val="nil"/>
            <w:left w:val="double" w:sz="12" w:space="0" w:color="8064A2" w:themeColor="accent4"/>
            <w:bottom w:val="nil"/>
            <w:right w:val="nil"/>
          </w:tcBorders>
          <w:hideMark/>
        </w:tcPr>
        <w:p w14:paraId="541F7D7C" w14:textId="77777777" w:rsidR="006571E7" w:rsidRDefault="006571E7" w:rsidP="00804AD5">
          <w:pPr>
            <w:jc w:val="center"/>
            <w:cnfStyle w:val="100000000000" w:firstRow="1" w:lastRow="0" w:firstColumn="0" w:lastColumn="0" w:oddVBand="0" w:evenVBand="0" w:oddHBand="0" w:evenHBand="0" w:firstRowFirstColumn="0" w:firstRowLastColumn="0" w:lastRowFirstColumn="0" w:lastRowLastColumn="0"/>
            <w:rPr>
              <w:rFonts w:ascii="Agency FB" w:eastAsia="Calibri" w:hAnsi="Agency FB" w:cs="Arial"/>
              <w:b w:val="0"/>
              <w:iCs/>
              <w:color w:val="0D0D0D" w:themeColor="text1" w:themeTint="F2"/>
            </w:rPr>
          </w:pPr>
          <w:r>
            <w:rPr>
              <w:rFonts w:ascii="Agency FB" w:eastAsia="Calibri" w:hAnsi="Agency FB" w:cs="Arial"/>
              <w:color w:val="0D0D0D" w:themeColor="text1" w:themeTint="F2"/>
            </w:rPr>
            <w:t>Tramite Unificado de Cambio de Uso de Suelo en Terrenos Forestales Modalidad “A”</w:t>
          </w:r>
        </w:p>
      </w:tc>
    </w:tr>
  </w:tbl>
  <w:p w14:paraId="30995DFF" w14:textId="215F120E" w:rsidR="006571E7" w:rsidRPr="00C71233" w:rsidRDefault="006571E7" w:rsidP="00804AD5">
    <w:pPr>
      <w:pStyle w:val="Encabezado"/>
    </w:pPr>
    <w:r w:rsidRPr="0037182C">
      <w:rPr>
        <w:noProof/>
        <w:lang w:val="es-ES" w:eastAsia="es-ES"/>
      </w:rPr>
      <mc:AlternateContent>
        <mc:Choice Requires="wps">
          <w:drawing>
            <wp:anchor distT="0" distB="0" distL="114300" distR="114300" simplePos="0" relativeHeight="251696128" behindDoc="0" locked="0" layoutInCell="1" allowOverlap="1" wp14:anchorId="4C6A66A2" wp14:editId="7085697A">
              <wp:simplePos x="0" y="0"/>
              <wp:positionH relativeFrom="margin">
                <wp:posOffset>8257926</wp:posOffset>
              </wp:positionH>
              <wp:positionV relativeFrom="page">
                <wp:posOffset>22198</wp:posOffset>
              </wp:positionV>
              <wp:extent cx="94615" cy="877570"/>
              <wp:effectExtent l="0" t="0" r="19685" b="17780"/>
              <wp:wrapNone/>
              <wp:docPr id="1325762243"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877570"/>
                      </a:xfrm>
                      <a:prstGeom prst="rect">
                        <a:avLst/>
                      </a:prstGeom>
                      <a:gradFill flip="none" rotWithShape="1">
                        <a:gsLst>
                          <a:gs pos="94000">
                            <a:schemeClr val="accent5">
                              <a:lumMod val="5000"/>
                              <a:lumOff val="95000"/>
                            </a:schemeClr>
                          </a:gs>
                          <a:gs pos="31000">
                            <a:schemeClr val="tx2">
                              <a:lumMod val="40000"/>
                              <a:lumOff val="6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3666A75C" id="Rectángulo 472" o:spid="_x0000_s1026" style="position:absolute;margin-left:650.25pt;margin-top:1.75pt;width:7.45pt;height:69.1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" fillcolor="#8db3e2 [1311]" strokecolor="#b6dde8 [1304]">
              <v:fill color2="#f6fbfc [184]" rotate="t" colors="0 #8eb4e3;20316f #8eb4e3" focus="100%" type="gradient"/>
              <w10:wrap anchorx="margin" anchory="page"/>
            </v:rect>
          </w:pict>
        </mc:Fallback>
      </mc:AlternateContent>
    </w:r>
    <w:r w:rsidRPr="0037182C">
      <w:rPr>
        <w:noProof/>
        <w:lang w:val="es-ES" w:eastAsia="es-ES"/>
      </w:rPr>
      <mc:AlternateContent>
        <mc:Choice Requires="wps">
          <w:drawing>
            <wp:anchor distT="0" distB="0" distL="114300" distR="114300" simplePos="0" relativeHeight="251693056" behindDoc="0" locked="0" layoutInCell="1" allowOverlap="1" wp14:anchorId="0696EC45" wp14:editId="27219925">
              <wp:simplePos x="0" y="0"/>
              <wp:positionH relativeFrom="margin">
                <wp:posOffset>-8890</wp:posOffset>
              </wp:positionH>
              <wp:positionV relativeFrom="page">
                <wp:posOffset>-3175</wp:posOffset>
              </wp:positionV>
              <wp:extent cx="94615" cy="877570"/>
              <wp:effectExtent l="0" t="0" r="19685" b="17780"/>
              <wp:wrapNone/>
              <wp:docPr id="1325762245"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877570"/>
                      </a:xfrm>
                      <a:prstGeom prst="rect">
                        <a:avLst/>
                      </a:prstGeom>
                      <a:gradFill flip="none" rotWithShape="1">
                        <a:gsLst>
                          <a:gs pos="94000">
                            <a:schemeClr val="accent5">
                              <a:lumMod val="5000"/>
                              <a:lumOff val="95000"/>
                            </a:schemeClr>
                          </a:gs>
                          <a:gs pos="31000">
                            <a:schemeClr val="tx2">
                              <a:lumMod val="40000"/>
                              <a:lumOff val="6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069FC747" id="Rectángulo 472" o:spid="_x0000_s1026" style="position:absolute;margin-left:-.7pt;margin-top:-.25pt;width:7.45pt;height:69.1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" fillcolor="#8db3e2 [1311]" strokecolor="#b6dde8 [1304]">
              <v:fill color2="#f6fbfc [184]" rotate="t" colors="0 #8eb4e3;20316f #8eb4e3" focus="100%" type="gradient"/>
              <w10:wrap anchorx="margin" anchory="page"/>
            </v:rect>
          </w:pict>
        </mc:Fallback>
      </mc:AlternateContent>
    </w:r>
    <w:r w:rsidRPr="00197DBF">
      <w:rPr>
        <w:noProof/>
        <w:lang w:val="es-ES" w:eastAsia="es-ES"/>
      </w:rPr>
      <mc:AlternateContent>
        <mc:Choice Requires="wps">
          <w:drawing>
            <wp:anchor distT="0" distB="0" distL="114300" distR="114300" simplePos="0" relativeHeight="251687936" behindDoc="0" locked="0" layoutInCell="1" allowOverlap="1" wp14:anchorId="0944C4DB" wp14:editId="19D8D44F">
              <wp:simplePos x="0" y="0"/>
              <wp:positionH relativeFrom="rightMargin">
                <wp:posOffset>6917055</wp:posOffset>
              </wp:positionH>
              <wp:positionV relativeFrom="page">
                <wp:posOffset>87630</wp:posOffset>
              </wp:positionV>
              <wp:extent cx="90805" cy="625475"/>
              <wp:effectExtent l="0" t="0" r="23495" b="18415"/>
              <wp:wrapNone/>
              <wp:docPr id="1325762246" name="Rectángulo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62547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28D5A3BF" id="Rectángulo 471" o:spid="_x0000_s1026" style="position:absolute;margin-left:544.65pt;margin-top:6.9pt;width:7.15pt;height:49.25pt;z-index:251687936;visibility:visible;mso-wrap-style:square;mso-width-percent:0;mso-height-percent:900;mso-wrap-distance-left:9pt;mso-wrap-distance-top:0;mso-wrap-distance-right:9pt;mso-wrap-distance-bottom:0;mso-position-horizontal:absolute;mso-position-horizontal-relative:right-margin-area;mso-position-vertical:absolute;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" fillcolor="#4bacc6 [3208]" strokecolor="#4f81bd [3204]">
              <w10:wrap anchorx="margin" anchory="page"/>
            </v:rect>
          </w:pict>
        </mc:Fallback>
      </mc:AlternateContent>
    </w:r>
  </w:p>
  <w:p w14:paraId="06B7DCED" w14:textId="77777777" w:rsidR="006571E7" w:rsidRDefault="006571E7" w:rsidP="00485EC6">
    <w:pPr>
      <w:pStyle w:val="Encabezado"/>
    </w:pPr>
  </w:p>
  <w:p w14:paraId="56A3290B" w14:textId="574475A8" w:rsidR="006571E7" w:rsidRPr="00C71233" w:rsidRDefault="006571E7" w:rsidP="00485EC6">
    <w:pPr>
      <w:pStyle w:val="Encabezado"/>
    </w:pPr>
    <w:r w:rsidRPr="0037182C">
      <w:rPr>
        <w:noProof/>
        <w:lang w:val="es-ES" w:eastAsia="es-ES"/>
      </w:rPr>
      <mc:AlternateContent>
        <mc:Choice Requires="wps">
          <w:drawing>
            <wp:anchor distT="0" distB="0" distL="114300" distR="114300" simplePos="0" relativeHeight="251689984" behindDoc="0" locked="0" layoutInCell="1" allowOverlap="1" wp14:anchorId="2213A446" wp14:editId="5FDA0B4D">
              <wp:simplePos x="0" y="0"/>
              <wp:positionH relativeFrom="margin">
                <wp:posOffset>-9884</wp:posOffset>
              </wp:positionH>
              <wp:positionV relativeFrom="paragraph">
                <wp:posOffset>73908</wp:posOffset>
              </wp:positionV>
              <wp:extent cx="8205746" cy="47708"/>
              <wp:effectExtent l="38100" t="38100" r="62230" b="85725"/>
              <wp:wrapNone/>
              <wp:docPr id="1325762244" name="Conector recto 1325762244"/>
              <wp:cNvGraphicFramePr/>
              <a:graphic xmlns:a="http://schemas.openxmlformats.org/drawingml/2006/main">
                <a:graphicData uri="http://schemas.microsoft.com/office/word/2010/wordprocessingShape">
                  <wps:wsp>
                    <wps:cNvCnPr/>
                    <wps:spPr>
                      <a:xfrm>
                        <a:off x="0" y="0"/>
                        <a:ext cx="8205746" cy="47708"/>
                      </a:xfrm>
                      <a:prstGeom prst="line">
                        <a:avLst/>
                      </a:prstGeom>
                      <a:ln>
                        <a:solidFill>
                          <a:schemeClr val="tx2">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88E853" id="Conector recto 1325762244" o:spid="_x0000_s1026" style="position:absolute;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pt,5.8pt" to="645.3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" strokecolor="#548dd4 [1951]" strokeweight="2pt">
              <v:shadow on="t" color="black" opacity="24903f" origin=",.5" offset="0,.55556mm"/>
              <w10:wrap anchorx="margin"/>
            </v:lin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delista6concolores-nfasis11"/>
      <w:tblpPr w:leftFromText="141" w:rightFromText="141" w:vertAnchor="text" w:tblpXSpec="center" w:tblpY="1"/>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77"/>
      <w:gridCol w:w="5387"/>
    </w:tblGrid>
    <w:tr w:rsidR="006571E7" w14:paraId="37BA5A76" w14:textId="77777777" w:rsidTr="005C1B89">
      <w:trPr>
        <w:cnfStyle w:val="100000000000" w:firstRow="1" w:lastRow="0" w:firstColumn="0" w:lastColumn="0" w:oddVBand="0" w:evenVBand="0" w:oddHBand="0"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077" w:type="dxa"/>
          <w:tcBorders>
            <w:top w:val="nil"/>
            <w:left w:val="nil"/>
            <w:bottom w:val="nil"/>
            <w:right w:val="double" w:sz="12" w:space="0" w:color="8064A2" w:themeColor="accent4"/>
          </w:tcBorders>
          <w:vAlign w:val="center"/>
          <w:hideMark/>
        </w:tcPr>
        <w:p w14:paraId="4C272F04" w14:textId="77777777" w:rsidR="006571E7" w:rsidRPr="0014384E" w:rsidRDefault="006571E7" w:rsidP="00804AD5">
          <w:pPr>
            <w:jc w:val="center"/>
            <w:rPr>
              <w:rFonts w:ascii="Agency FB" w:eastAsia="Calibri" w:hAnsi="Agency FB" w:cs="Arial"/>
              <w:iCs/>
              <w:color w:val="0D0D0D" w:themeColor="text1" w:themeTint="F2"/>
            </w:rPr>
          </w:pPr>
          <w:r w:rsidRPr="00A94257">
            <w:rPr>
              <w:rFonts w:ascii="Agency FB" w:eastAsia="Calibri" w:hAnsi="Agency FB" w:cs="Arial"/>
              <w:iCs/>
              <w:color w:val="0D0D0D" w:themeColor="text1" w:themeTint="F2"/>
              <w:highlight w:val="yellow"/>
            </w:rPr>
            <w:t>Extracción de Material Pétreo Lote San Lucas</w:t>
          </w:r>
        </w:p>
      </w:tc>
      <w:tc>
        <w:tcPr>
          <w:tcW w:w="5387" w:type="dxa"/>
          <w:tcBorders>
            <w:top w:val="nil"/>
            <w:left w:val="double" w:sz="12" w:space="0" w:color="8064A2" w:themeColor="accent4"/>
            <w:bottom w:val="nil"/>
            <w:right w:val="nil"/>
          </w:tcBorders>
          <w:hideMark/>
        </w:tcPr>
        <w:p w14:paraId="164387B8" w14:textId="77777777" w:rsidR="006571E7" w:rsidRDefault="006571E7" w:rsidP="00804AD5">
          <w:pPr>
            <w:jc w:val="center"/>
            <w:cnfStyle w:val="100000000000" w:firstRow="1" w:lastRow="0" w:firstColumn="0" w:lastColumn="0" w:oddVBand="0" w:evenVBand="0" w:oddHBand="0" w:evenHBand="0" w:firstRowFirstColumn="0" w:firstRowLastColumn="0" w:lastRowFirstColumn="0" w:lastRowLastColumn="0"/>
            <w:rPr>
              <w:rFonts w:ascii="Agency FB" w:eastAsia="Calibri" w:hAnsi="Agency FB" w:cs="Arial"/>
              <w:b w:val="0"/>
              <w:iCs/>
              <w:color w:val="0D0D0D" w:themeColor="text1" w:themeTint="F2"/>
            </w:rPr>
          </w:pPr>
          <w:r>
            <w:rPr>
              <w:rFonts w:ascii="Agency FB" w:eastAsia="Calibri" w:hAnsi="Agency FB" w:cs="Arial"/>
              <w:color w:val="0D0D0D" w:themeColor="text1" w:themeTint="F2"/>
            </w:rPr>
            <w:t>Tramite Unificado de Cambio de Uso de Suelo en Terrenos Forestales Modalidad “A”</w:t>
          </w:r>
        </w:p>
      </w:tc>
    </w:tr>
  </w:tbl>
  <w:p w14:paraId="032D38B0" w14:textId="77777777" w:rsidR="006571E7" w:rsidRPr="00C71233" w:rsidRDefault="006571E7" w:rsidP="00804AD5">
    <w:pPr>
      <w:pStyle w:val="Encabezado"/>
    </w:pPr>
    <w:r w:rsidRPr="0037182C">
      <w:rPr>
        <w:noProof/>
        <w:lang w:val="es-ES" w:eastAsia="es-ES"/>
      </w:rPr>
      <mc:AlternateContent>
        <mc:Choice Requires="wps">
          <w:drawing>
            <wp:anchor distT="0" distB="0" distL="114300" distR="114300" simplePos="0" relativeHeight="251642880" behindDoc="0" locked="0" layoutInCell="1" allowOverlap="1" wp14:anchorId="420F6ABD" wp14:editId="67B17BBC">
              <wp:simplePos x="0" y="0"/>
              <wp:positionH relativeFrom="margin">
                <wp:posOffset>6207097</wp:posOffset>
              </wp:positionH>
              <wp:positionV relativeFrom="page">
                <wp:posOffset>38100</wp:posOffset>
              </wp:positionV>
              <wp:extent cx="94615" cy="877570"/>
              <wp:effectExtent l="0" t="0" r="19685" b="17780"/>
              <wp:wrapNone/>
              <wp:docPr id="1325762247"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877570"/>
                      </a:xfrm>
                      <a:prstGeom prst="rect">
                        <a:avLst/>
                      </a:prstGeom>
                      <a:gradFill flip="none" rotWithShape="1">
                        <a:gsLst>
                          <a:gs pos="94000">
                            <a:schemeClr val="accent5">
                              <a:lumMod val="5000"/>
                              <a:lumOff val="95000"/>
                            </a:schemeClr>
                          </a:gs>
                          <a:gs pos="31000">
                            <a:schemeClr val="tx2">
                              <a:lumMod val="40000"/>
                              <a:lumOff val="6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6384D514" id="Rectángulo 472" o:spid="_x0000_s1026" style="position:absolute;margin-left:488.75pt;margin-top:3pt;width:7.45pt;height:69.1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" fillcolor="#8db3e2 [1311]" strokecolor="#b6dde8 [1304]">
              <v:fill color2="#f6fbfc [184]" rotate="t" colors="0 #8eb4e3;20316f #8eb4e3" focus="100%" type="gradient"/>
              <w10:wrap anchorx="margin" anchory="page"/>
            </v:rect>
          </w:pict>
        </mc:Fallback>
      </mc:AlternateContent>
    </w:r>
    <w:r w:rsidRPr="0037182C">
      <w:rPr>
        <w:noProof/>
        <w:lang w:val="es-ES" w:eastAsia="es-ES"/>
      </w:rPr>
      <mc:AlternateContent>
        <mc:Choice Requires="wps">
          <w:drawing>
            <wp:anchor distT="0" distB="0" distL="114300" distR="114300" simplePos="0" relativeHeight="251637760" behindDoc="0" locked="0" layoutInCell="1" allowOverlap="1" wp14:anchorId="6B4F724A" wp14:editId="6ACBEC50">
              <wp:simplePos x="0" y="0"/>
              <wp:positionH relativeFrom="margin">
                <wp:posOffset>-7620</wp:posOffset>
              </wp:positionH>
              <wp:positionV relativeFrom="paragraph">
                <wp:posOffset>422539</wp:posOffset>
              </wp:positionV>
              <wp:extent cx="6167755" cy="7620"/>
              <wp:effectExtent l="38100" t="38100" r="61595" b="87630"/>
              <wp:wrapNone/>
              <wp:docPr id="1325762248" name="Conector recto 1325762248"/>
              <wp:cNvGraphicFramePr/>
              <a:graphic xmlns:a="http://schemas.openxmlformats.org/drawingml/2006/main">
                <a:graphicData uri="http://schemas.microsoft.com/office/word/2010/wordprocessingShape">
                  <wps:wsp>
                    <wps:cNvCnPr/>
                    <wps:spPr>
                      <a:xfrm>
                        <a:off x="0" y="0"/>
                        <a:ext cx="6167755" cy="7620"/>
                      </a:xfrm>
                      <a:prstGeom prst="line">
                        <a:avLst/>
                      </a:prstGeom>
                      <a:ln>
                        <a:solidFill>
                          <a:schemeClr val="tx2">
                            <a:lumMod val="60000"/>
                            <a:lumOff val="4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2B4275" id="Conector recto 1325762248" o:spid="_x0000_s1026" style="position:absolute;z-index:251637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pt,33.25pt" to="485.0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" strokecolor="#548dd4 [1951]" strokeweight="2pt">
              <v:shadow on="t" color="black" opacity="24903f" origin=",.5" offset="0,.55556mm"/>
              <w10:wrap anchorx="margin"/>
            </v:line>
          </w:pict>
        </mc:Fallback>
      </mc:AlternateContent>
    </w:r>
    <w:r w:rsidRPr="0037182C">
      <w:rPr>
        <w:noProof/>
        <w:lang w:val="es-ES" w:eastAsia="es-ES"/>
      </w:rPr>
      <mc:AlternateContent>
        <mc:Choice Requires="wps">
          <w:drawing>
            <wp:anchor distT="0" distB="0" distL="114300" distR="114300" simplePos="0" relativeHeight="251640832" behindDoc="0" locked="0" layoutInCell="1" allowOverlap="1" wp14:anchorId="7B6C0A41" wp14:editId="1693769A">
              <wp:simplePos x="0" y="0"/>
              <wp:positionH relativeFrom="margin">
                <wp:posOffset>-8890</wp:posOffset>
              </wp:positionH>
              <wp:positionV relativeFrom="page">
                <wp:posOffset>-3175</wp:posOffset>
              </wp:positionV>
              <wp:extent cx="94615" cy="877570"/>
              <wp:effectExtent l="0" t="0" r="19685" b="17780"/>
              <wp:wrapNone/>
              <wp:docPr id="1325762249"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 cy="877570"/>
                      </a:xfrm>
                      <a:prstGeom prst="rect">
                        <a:avLst/>
                      </a:prstGeom>
                      <a:gradFill flip="none" rotWithShape="1">
                        <a:gsLst>
                          <a:gs pos="94000">
                            <a:schemeClr val="accent5">
                              <a:lumMod val="5000"/>
                              <a:lumOff val="95000"/>
                            </a:schemeClr>
                          </a:gs>
                          <a:gs pos="31000">
                            <a:schemeClr val="tx2">
                              <a:lumMod val="40000"/>
                              <a:lumOff val="60000"/>
                            </a:schemeClr>
                          </a:gs>
                        </a:gsLst>
                        <a:lin ang="5400000" scaled="1"/>
                        <a:tileRect/>
                      </a:gradFill>
                      <a:ln w="9525">
                        <a:solidFill>
                          <a:schemeClr val="accent5">
                            <a:lumMod val="40000"/>
                            <a:lumOff val="6000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0</wp14:pctHeight>
              </wp14:sizeRelV>
            </wp:anchor>
          </w:drawing>
        </mc:Choice>
        <mc:Fallback>
          <w:pict>
            <v:rect w14:anchorId="78CAEDC4" id="Rectángulo 472" o:spid="_x0000_s1026" style="position:absolute;margin-left:-.7pt;margin-top:-.25pt;width:7.45pt;height:69.1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" fillcolor="#8db3e2 [1311]" strokecolor="#b6dde8 [1304]">
              <v:fill color2="#f6fbfc [184]" rotate="t" colors="0 #8eb4e3;20316f #8eb4e3" focus="100%" type="gradient"/>
              <w10:wrap anchorx="margin" anchory="page"/>
            </v:rect>
          </w:pict>
        </mc:Fallback>
      </mc:AlternateContent>
    </w:r>
    <w:r w:rsidRPr="00197DBF">
      <w:rPr>
        <w:noProof/>
        <w:lang w:val="es-ES" w:eastAsia="es-ES"/>
      </w:rPr>
      <mc:AlternateContent>
        <mc:Choice Requires="wps">
          <w:drawing>
            <wp:anchor distT="0" distB="0" distL="114300" distR="114300" simplePos="0" relativeHeight="251635712" behindDoc="0" locked="0" layoutInCell="1" allowOverlap="1" wp14:anchorId="740BC2BC" wp14:editId="340D0553">
              <wp:simplePos x="0" y="0"/>
              <wp:positionH relativeFrom="rightMargin">
                <wp:posOffset>6917055</wp:posOffset>
              </wp:positionH>
              <wp:positionV relativeFrom="page">
                <wp:posOffset>87630</wp:posOffset>
              </wp:positionV>
              <wp:extent cx="90805" cy="625475"/>
              <wp:effectExtent l="0" t="0" r="23495" b="18415"/>
              <wp:wrapNone/>
              <wp:docPr id="1325762250" name="Rectángulo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625475"/>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topMargin">
                <wp14:pctHeight>90000</wp14:pctHeight>
              </wp14:sizeRelV>
            </wp:anchor>
          </w:drawing>
        </mc:Choice>
        <mc:Fallback>
          <w:pict>
            <v:rect w14:anchorId="7E3AA63A" id="Rectángulo 471" o:spid="_x0000_s1026" style="position:absolute;margin-left:544.65pt;margin-top:6.9pt;width:7.15pt;height:49.25pt;z-index:251635712;visibility:visible;mso-wrap-style:square;mso-width-percent:0;mso-height-percent:900;mso-wrap-distance-left:9pt;mso-wrap-distance-top:0;mso-wrap-distance-right:9pt;mso-wrap-distance-bottom:0;mso-position-horizontal:absolute;mso-position-horizontal-relative:right-margin-area;mso-position-vertical:absolute;mso-position-vertical-relative:page;mso-width-percent: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" fillcolor="#4bacc6 [3208]" strokecolor="#4f81bd [3204]">
              <w10:wrap anchorx="margin" anchory="page"/>
            </v:rect>
          </w:pict>
        </mc:Fallback>
      </mc:AlternateContent>
    </w:r>
  </w:p>
  <w:p w14:paraId="78E466EA" w14:textId="77777777" w:rsidR="006571E7" w:rsidRDefault="006571E7" w:rsidP="00485EC6">
    <w:pPr>
      <w:pStyle w:val="Encabezado"/>
    </w:pPr>
  </w:p>
  <w:p w14:paraId="6D4D1AF0" w14:textId="77777777" w:rsidR="006571E7" w:rsidRPr="00C71233" w:rsidRDefault="006571E7" w:rsidP="00485EC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7B10A2"/>
    <w:multiLevelType w:val="multilevel"/>
    <w:tmpl w:val="96782408"/>
    <w:lvl w:ilvl="0">
      <w:start w:val="1"/>
      <w:numFmt w:val="none"/>
      <w:pStyle w:val="Tablas"/>
      <w:lvlText w:val="Tabla 6.40.- "/>
      <w:lvlJc w:val="left"/>
      <w:pPr>
        <w:ind w:left="1212"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572" w:hanging="360"/>
      </w:pPr>
      <w:rPr>
        <w:rFonts w:hint="default"/>
      </w:rPr>
    </w:lvl>
    <w:lvl w:ilvl="2">
      <w:start w:val="1"/>
      <w:numFmt w:val="lowerRoman"/>
      <w:lvlText w:val="%3)"/>
      <w:lvlJc w:val="left"/>
      <w:pPr>
        <w:ind w:left="1932" w:hanging="360"/>
      </w:pPr>
      <w:rPr>
        <w:rFonts w:hint="default"/>
      </w:rPr>
    </w:lvl>
    <w:lvl w:ilvl="3">
      <w:start w:val="1"/>
      <w:numFmt w:val="decimal"/>
      <w:lvlText w:val="(%4)"/>
      <w:lvlJc w:val="left"/>
      <w:pPr>
        <w:ind w:left="2292" w:hanging="360"/>
      </w:pPr>
      <w:rPr>
        <w:rFonts w:hint="default"/>
      </w:rPr>
    </w:lvl>
    <w:lvl w:ilvl="4">
      <w:start w:val="1"/>
      <w:numFmt w:val="lowerLetter"/>
      <w:lvlText w:val="(%5)"/>
      <w:lvlJc w:val="left"/>
      <w:pPr>
        <w:ind w:left="2652" w:hanging="360"/>
      </w:pPr>
      <w:rPr>
        <w:rFonts w:hint="default"/>
      </w:rPr>
    </w:lvl>
    <w:lvl w:ilvl="5">
      <w:start w:val="1"/>
      <w:numFmt w:val="lowerRoman"/>
      <w:lvlText w:val="(%6)"/>
      <w:lvlJc w:val="left"/>
      <w:pPr>
        <w:ind w:left="3012" w:hanging="360"/>
      </w:pPr>
      <w:rPr>
        <w:rFonts w:hint="default"/>
      </w:rPr>
    </w:lvl>
    <w:lvl w:ilvl="6">
      <w:start w:val="1"/>
      <w:numFmt w:val="decimal"/>
      <w:lvlText w:val="%7."/>
      <w:lvlJc w:val="left"/>
      <w:pPr>
        <w:ind w:left="3372" w:hanging="360"/>
      </w:pPr>
      <w:rPr>
        <w:rFonts w:hint="default"/>
      </w:rPr>
    </w:lvl>
    <w:lvl w:ilvl="7">
      <w:start w:val="1"/>
      <w:numFmt w:val="lowerLetter"/>
      <w:lvlText w:val="%8."/>
      <w:lvlJc w:val="left"/>
      <w:pPr>
        <w:ind w:left="3732" w:hanging="360"/>
      </w:pPr>
      <w:rPr>
        <w:rFonts w:hint="default"/>
      </w:rPr>
    </w:lvl>
    <w:lvl w:ilvl="8">
      <w:start w:val="1"/>
      <w:numFmt w:val="lowerRoman"/>
      <w:lvlText w:val="%9."/>
      <w:lvlJc w:val="left"/>
      <w:pPr>
        <w:ind w:left="4092" w:hanging="360"/>
      </w:pPr>
      <w:rPr>
        <w:rFonts w:hint="default"/>
      </w:rPr>
    </w:lvl>
  </w:abstractNum>
  <w:abstractNum w:abstractNumId="1" w15:restartNumberingAfterBreak="0">
    <w:nsid w:val="53EF49C1"/>
    <w:multiLevelType w:val="multilevel"/>
    <w:tmpl w:val="7A349BF4"/>
    <w:lvl w:ilvl="0">
      <w:start w:val="1"/>
      <w:numFmt w:val="decimal"/>
      <w:pStyle w:val="TABLAS0"/>
      <w:lvlText w:val="Tabla 6. %1.-"/>
      <w:lvlJc w:val="left"/>
      <w:pPr>
        <w:ind w:left="29" w:firstLine="39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577740E0"/>
    <w:multiLevelType w:val="multilevel"/>
    <w:tmpl w:val="68C24CCC"/>
    <w:lvl w:ilvl="0">
      <w:start w:val="1"/>
      <w:numFmt w:val="decimal"/>
      <w:pStyle w:val="GRAFICAS"/>
      <w:lvlText w:val="Grafica 6. %1.-"/>
      <w:lvlJc w:val="left"/>
      <w:pPr>
        <w:ind w:left="228" w:firstLine="34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3697" w:hanging="360"/>
      </w:pPr>
      <w:rPr>
        <w:rFonts w:hint="default"/>
      </w:rPr>
    </w:lvl>
    <w:lvl w:ilvl="2">
      <w:start w:val="1"/>
      <w:numFmt w:val="lowerRoman"/>
      <w:lvlText w:val="%3)"/>
      <w:lvlJc w:val="left"/>
      <w:pPr>
        <w:ind w:left="4057" w:hanging="360"/>
      </w:pPr>
      <w:rPr>
        <w:rFonts w:hint="default"/>
      </w:rPr>
    </w:lvl>
    <w:lvl w:ilvl="3">
      <w:start w:val="1"/>
      <w:numFmt w:val="decimal"/>
      <w:lvlText w:val="(%4)"/>
      <w:lvlJc w:val="left"/>
      <w:pPr>
        <w:ind w:left="4417" w:hanging="360"/>
      </w:pPr>
      <w:rPr>
        <w:rFonts w:hint="default"/>
      </w:rPr>
    </w:lvl>
    <w:lvl w:ilvl="4">
      <w:start w:val="1"/>
      <w:numFmt w:val="lowerLetter"/>
      <w:lvlText w:val="(%5)"/>
      <w:lvlJc w:val="left"/>
      <w:pPr>
        <w:ind w:left="4777" w:hanging="360"/>
      </w:pPr>
      <w:rPr>
        <w:rFonts w:hint="default"/>
      </w:rPr>
    </w:lvl>
    <w:lvl w:ilvl="5">
      <w:start w:val="1"/>
      <w:numFmt w:val="lowerRoman"/>
      <w:lvlText w:val="(%6)"/>
      <w:lvlJc w:val="left"/>
      <w:pPr>
        <w:ind w:left="5137" w:hanging="360"/>
      </w:pPr>
      <w:rPr>
        <w:rFonts w:hint="default"/>
      </w:rPr>
    </w:lvl>
    <w:lvl w:ilvl="6">
      <w:start w:val="1"/>
      <w:numFmt w:val="decimal"/>
      <w:lvlText w:val="%7."/>
      <w:lvlJc w:val="left"/>
      <w:pPr>
        <w:ind w:left="5497" w:hanging="360"/>
      </w:pPr>
      <w:rPr>
        <w:rFonts w:hint="default"/>
      </w:rPr>
    </w:lvl>
    <w:lvl w:ilvl="7">
      <w:start w:val="1"/>
      <w:numFmt w:val="lowerLetter"/>
      <w:lvlText w:val="%8."/>
      <w:lvlJc w:val="left"/>
      <w:pPr>
        <w:ind w:left="5857" w:hanging="360"/>
      </w:pPr>
      <w:rPr>
        <w:rFonts w:hint="default"/>
      </w:rPr>
    </w:lvl>
    <w:lvl w:ilvl="8">
      <w:start w:val="1"/>
      <w:numFmt w:val="lowerRoman"/>
      <w:lvlText w:val="%9."/>
      <w:lvlJc w:val="left"/>
      <w:pPr>
        <w:ind w:left="6217" w:hanging="360"/>
      </w:pPr>
      <w:rPr>
        <w:rFonts w:hint="default"/>
      </w:rPr>
    </w:lvl>
  </w:abstractNum>
  <w:abstractNum w:abstractNumId="3" w15:restartNumberingAfterBreak="0">
    <w:nsid w:val="5DEA2494"/>
    <w:multiLevelType w:val="multilevel"/>
    <w:tmpl w:val="D9402542"/>
    <w:lvl w:ilvl="0">
      <w:start w:val="1"/>
      <w:numFmt w:val="decimal"/>
      <w:pStyle w:val="FIGURAS"/>
      <w:lvlText w:val="FIGURA 4.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7696325C"/>
    <w:multiLevelType w:val="multilevel"/>
    <w:tmpl w:val="D012F97C"/>
    <w:lvl w:ilvl="0">
      <w:start w:val="6"/>
      <w:numFmt w:val="upperRoman"/>
      <w:pStyle w:val="Ttulo1"/>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
  </w:num>
  <w:num w:numId="2">
    <w:abstractNumId w:val="1"/>
  </w:num>
  <w:num w:numId="3">
    <w:abstractNumId w:val="2"/>
  </w:num>
  <w:num w:numId="4">
    <w:abstractNumId w:val="3"/>
  </w:num>
  <w:num w:numId="5">
    <w:abstractNumId w:val="0"/>
  </w:num>
  <w:num w:numId="6">
    <w:abstractNumId w:val="1"/>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novo">
    <w15:presenceInfo w15:providerId="None" w15:userId="Lenov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pt-BR" w:vendorID="64" w:dllVersion="6" w:nlCheck="1" w:checkStyle="0"/>
  <w:activeWritingStyle w:appName="MSWord" w:lang="es-MX" w:vendorID="64" w:dllVersion="6" w:nlCheck="1" w:checkStyle="0"/>
  <w:activeWritingStyle w:appName="MSWord" w:lang="es-ES" w:vendorID="64" w:dllVersion="6" w:nlCheck="1" w:checkStyle="0"/>
  <w:activeWritingStyle w:appName="MSWord" w:lang="en-US" w:vendorID="64" w:dllVersion="6" w:nlCheck="1" w:checkStyle="1"/>
  <w:activeWritingStyle w:appName="MSWord" w:lang="es-ES_tradnl" w:vendorID="64" w:dllVersion="6" w:nlCheck="1" w:checkStyle="0"/>
  <w:activeWritingStyle w:appName="MSWord" w:lang="es-MX" w:vendorID="64" w:dllVersion="4096" w:nlCheck="1" w:checkStyle="0"/>
  <w:activeWritingStyle w:appName="MSWord" w:lang="es-ES" w:vendorID="64" w:dllVersion="4096" w:nlCheck="1" w:checkStyle="0"/>
  <w:activeWritingStyle w:appName="MSWord" w:lang="es-ES_tradnl" w:vendorID="64" w:dllVersion="4096" w:nlCheck="1" w:checkStyle="0"/>
  <w:activeWritingStyle w:appName="MSWord" w:lang="en-US" w:vendorID="64" w:dllVersion="4096" w:nlCheck="1" w:checkStyle="0"/>
  <w:proofState w:spelling="clean" w:grammar="clean"/>
  <w:defaultTabStop w:val="708"/>
  <w:hyphenationZone w:val="425"/>
  <w:defaultTableStyle w:val="Tabladelista4-nfasis6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2401F"/>
    <w:rsid w:val="00000DAC"/>
    <w:rsid w:val="00000EA8"/>
    <w:rsid w:val="00001E3C"/>
    <w:rsid w:val="00002262"/>
    <w:rsid w:val="00002415"/>
    <w:rsid w:val="00002C51"/>
    <w:rsid w:val="00002F40"/>
    <w:rsid w:val="00003D29"/>
    <w:rsid w:val="00005093"/>
    <w:rsid w:val="00005B77"/>
    <w:rsid w:val="00011C6F"/>
    <w:rsid w:val="00011CE9"/>
    <w:rsid w:val="000120B2"/>
    <w:rsid w:val="00012F44"/>
    <w:rsid w:val="000139E3"/>
    <w:rsid w:val="00013F5D"/>
    <w:rsid w:val="0001495A"/>
    <w:rsid w:val="00016092"/>
    <w:rsid w:val="0001621B"/>
    <w:rsid w:val="000165A3"/>
    <w:rsid w:val="00016833"/>
    <w:rsid w:val="000169C3"/>
    <w:rsid w:val="00016C9E"/>
    <w:rsid w:val="00016D8A"/>
    <w:rsid w:val="00017391"/>
    <w:rsid w:val="000174A7"/>
    <w:rsid w:val="00017831"/>
    <w:rsid w:val="00017965"/>
    <w:rsid w:val="00017AF3"/>
    <w:rsid w:val="000208B9"/>
    <w:rsid w:val="00021782"/>
    <w:rsid w:val="0002184F"/>
    <w:rsid w:val="000220F2"/>
    <w:rsid w:val="000221E4"/>
    <w:rsid w:val="00022B54"/>
    <w:rsid w:val="00022B7B"/>
    <w:rsid w:val="000234D0"/>
    <w:rsid w:val="0002395C"/>
    <w:rsid w:val="00023EEE"/>
    <w:rsid w:val="00024445"/>
    <w:rsid w:val="000246D1"/>
    <w:rsid w:val="00025D6B"/>
    <w:rsid w:val="00026C6B"/>
    <w:rsid w:val="00026D6D"/>
    <w:rsid w:val="00026EFB"/>
    <w:rsid w:val="000271A7"/>
    <w:rsid w:val="000273DA"/>
    <w:rsid w:val="00027423"/>
    <w:rsid w:val="00027962"/>
    <w:rsid w:val="00027D04"/>
    <w:rsid w:val="00027E42"/>
    <w:rsid w:val="0003076D"/>
    <w:rsid w:val="000308A3"/>
    <w:rsid w:val="00030DEE"/>
    <w:rsid w:val="00031D40"/>
    <w:rsid w:val="00031D50"/>
    <w:rsid w:val="0003236D"/>
    <w:rsid w:val="00033505"/>
    <w:rsid w:val="000340A5"/>
    <w:rsid w:val="000349E8"/>
    <w:rsid w:val="00034BE7"/>
    <w:rsid w:val="00034C14"/>
    <w:rsid w:val="00034D87"/>
    <w:rsid w:val="0003537A"/>
    <w:rsid w:val="00036373"/>
    <w:rsid w:val="00037089"/>
    <w:rsid w:val="00037883"/>
    <w:rsid w:val="00037B2C"/>
    <w:rsid w:val="000405C1"/>
    <w:rsid w:val="00040BD2"/>
    <w:rsid w:val="00041239"/>
    <w:rsid w:val="00041778"/>
    <w:rsid w:val="00041DC4"/>
    <w:rsid w:val="00042AEB"/>
    <w:rsid w:val="00042B31"/>
    <w:rsid w:val="0004317F"/>
    <w:rsid w:val="00044211"/>
    <w:rsid w:val="00044A69"/>
    <w:rsid w:val="0004530C"/>
    <w:rsid w:val="00045C9C"/>
    <w:rsid w:val="00045CF3"/>
    <w:rsid w:val="00045EC6"/>
    <w:rsid w:val="00045FD1"/>
    <w:rsid w:val="00046949"/>
    <w:rsid w:val="00047FDE"/>
    <w:rsid w:val="00050346"/>
    <w:rsid w:val="00050676"/>
    <w:rsid w:val="00050DDE"/>
    <w:rsid w:val="000519C7"/>
    <w:rsid w:val="00051B40"/>
    <w:rsid w:val="000522C5"/>
    <w:rsid w:val="000523AD"/>
    <w:rsid w:val="000523FD"/>
    <w:rsid w:val="00052449"/>
    <w:rsid w:val="000533F9"/>
    <w:rsid w:val="00053BC3"/>
    <w:rsid w:val="00054463"/>
    <w:rsid w:val="000545C8"/>
    <w:rsid w:val="000547EF"/>
    <w:rsid w:val="00054C19"/>
    <w:rsid w:val="00054FDD"/>
    <w:rsid w:val="00055527"/>
    <w:rsid w:val="000559B2"/>
    <w:rsid w:val="000565BE"/>
    <w:rsid w:val="00056819"/>
    <w:rsid w:val="00056AB5"/>
    <w:rsid w:val="00056AE2"/>
    <w:rsid w:val="00056E0D"/>
    <w:rsid w:val="000603AE"/>
    <w:rsid w:val="000605D1"/>
    <w:rsid w:val="000617C0"/>
    <w:rsid w:val="000617CD"/>
    <w:rsid w:val="00061BED"/>
    <w:rsid w:val="00061D99"/>
    <w:rsid w:val="00061E12"/>
    <w:rsid w:val="000628E0"/>
    <w:rsid w:val="00062B14"/>
    <w:rsid w:val="00063759"/>
    <w:rsid w:val="000637AC"/>
    <w:rsid w:val="000639A2"/>
    <w:rsid w:val="000644AA"/>
    <w:rsid w:val="000648CA"/>
    <w:rsid w:val="00064F6E"/>
    <w:rsid w:val="00065326"/>
    <w:rsid w:val="00065348"/>
    <w:rsid w:val="00065A88"/>
    <w:rsid w:val="00065F4E"/>
    <w:rsid w:val="00066076"/>
    <w:rsid w:val="00067508"/>
    <w:rsid w:val="00067769"/>
    <w:rsid w:val="00067AC2"/>
    <w:rsid w:val="00070B79"/>
    <w:rsid w:val="00071824"/>
    <w:rsid w:val="00071F5F"/>
    <w:rsid w:val="000743AF"/>
    <w:rsid w:val="000748A9"/>
    <w:rsid w:val="00074F6B"/>
    <w:rsid w:val="00075285"/>
    <w:rsid w:val="000754E4"/>
    <w:rsid w:val="000756E2"/>
    <w:rsid w:val="00075776"/>
    <w:rsid w:val="00076A63"/>
    <w:rsid w:val="00077108"/>
    <w:rsid w:val="0007746F"/>
    <w:rsid w:val="00077B64"/>
    <w:rsid w:val="00077C3D"/>
    <w:rsid w:val="00077D0F"/>
    <w:rsid w:val="00077E87"/>
    <w:rsid w:val="000802B9"/>
    <w:rsid w:val="00080D65"/>
    <w:rsid w:val="00081419"/>
    <w:rsid w:val="00081961"/>
    <w:rsid w:val="00081C7B"/>
    <w:rsid w:val="00081E2A"/>
    <w:rsid w:val="00081F78"/>
    <w:rsid w:val="0008209F"/>
    <w:rsid w:val="000837D7"/>
    <w:rsid w:val="0008463D"/>
    <w:rsid w:val="000850B9"/>
    <w:rsid w:val="000852B9"/>
    <w:rsid w:val="00086F22"/>
    <w:rsid w:val="00087604"/>
    <w:rsid w:val="00087A9A"/>
    <w:rsid w:val="000905E4"/>
    <w:rsid w:val="00090617"/>
    <w:rsid w:val="00090859"/>
    <w:rsid w:val="00090AAC"/>
    <w:rsid w:val="00090D40"/>
    <w:rsid w:val="00091056"/>
    <w:rsid w:val="000911DC"/>
    <w:rsid w:val="000913E9"/>
    <w:rsid w:val="000914EF"/>
    <w:rsid w:val="0009192C"/>
    <w:rsid w:val="00091D70"/>
    <w:rsid w:val="000926F9"/>
    <w:rsid w:val="000927D5"/>
    <w:rsid w:val="00092FAC"/>
    <w:rsid w:val="00093CBA"/>
    <w:rsid w:val="00093EDB"/>
    <w:rsid w:val="00094A92"/>
    <w:rsid w:val="000954D3"/>
    <w:rsid w:val="00095A77"/>
    <w:rsid w:val="00095E46"/>
    <w:rsid w:val="00096005"/>
    <w:rsid w:val="000962AB"/>
    <w:rsid w:val="000972B1"/>
    <w:rsid w:val="000976EF"/>
    <w:rsid w:val="00097703"/>
    <w:rsid w:val="000979D7"/>
    <w:rsid w:val="00097BEF"/>
    <w:rsid w:val="000A0399"/>
    <w:rsid w:val="000A0648"/>
    <w:rsid w:val="000A07EB"/>
    <w:rsid w:val="000A1728"/>
    <w:rsid w:val="000A1FC9"/>
    <w:rsid w:val="000A2425"/>
    <w:rsid w:val="000A39E8"/>
    <w:rsid w:val="000A3A3C"/>
    <w:rsid w:val="000A4164"/>
    <w:rsid w:val="000A4659"/>
    <w:rsid w:val="000A4861"/>
    <w:rsid w:val="000A490C"/>
    <w:rsid w:val="000A4CEF"/>
    <w:rsid w:val="000A4EEC"/>
    <w:rsid w:val="000A5236"/>
    <w:rsid w:val="000A57AF"/>
    <w:rsid w:val="000A58A1"/>
    <w:rsid w:val="000A6099"/>
    <w:rsid w:val="000A6468"/>
    <w:rsid w:val="000A6692"/>
    <w:rsid w:val="000A72D6"/>
    <w:rsid w:val="000A7637"/>
    <w:rsid w:val="000B038F"/>
    <w:rsid w:val="000B0BFE"/>
    <w:rsid w:val="000B145C"/>
    <w:rsid w:val="000B17E2"/>
    <w:rsid w:val="000B2983"/>
    <w:rsid w:val="000B2EC5"/>
    <w:rsid w:val="000B3117"/>
    <w:rsid w:val="000B33DE"/>
    <w:rsid w:val="000B3633"/>
    <w:rsid w:val="000B3858"/>
    <w:rsid w:val="000B3C5B"/>
    <w:rsid w:val="000B4244"/>
    <w:rsid w:val="000B4356"/>
    <w:rsid w:val="000B4C76"/>
    <w:rsid w:val="000B4EF9"/>
    <w:rsid w:val="000B60EF"/>
    <w:rsid w:val="000B6AC2"/>
    <w:rsid w:val="000B6D42"/>
    <w:rsid w:val="000B71AF"/>
    <w:rsid w:val="000B7480"/>
    <w:rsid w:val="000B79F8"/>
    <w:rsid w:val="000B7D19"/>
    <w:rsid w:val="000B7FAA"/>
    <w:rsid w:val="000C05F2"/>
    <w:rsid w:val="000C081B"/>
    <w:rsid w:val="000C1DA3"/>
    <w:rsid w:val="000C1DAA"/>
    <w:rsid w:val="000C1E6D"/>
    <w:rsid w:val="000C1F90"/>
    <w:rsid w:val="000C227A"/>
    <w:rsid w:val="000C227B"/>
    <w:rsid w:val="000C2398"/>
    <w:rsid w:val="000C258F"/>
    <w:rsid w:val="000C317D"/>
    <w:rsid w:val="000C32B3"/>
    <w:rsid w:val="000C3891"/>
    <w:rsid w:val="000C3B5F"/>
    <w:rsid w:val="000C404D"/>
    <w:rsid w:val="000C47D2"/>
    <w:rsid w:val="000C488F"/>
    <w:rsid w:val="000C4B41"/>
    <w:rsid w:val="000C4C59"/>
    <w:rsid w:val="000C5749"/>
    <w:rsid w:val="000C5FEC"/>
    <w:rsid w:val="000C6260"/>
    <w:rsid w:val="000C652B"/>
    <w:rsid w:val="000C6AE8"/>
    <w:rsid w:val="000C70C3"/>
    <w:rsid w:val="000C7247"/>
    <w:rsid w:val="000C7BAD"/>
    <w:rsid w:val="000C7F8F"/>
    <w:rsid w:val="000D0954"/>
    <w:rsid w:val="000D097B"/>
    <w:rsid w:val="000D0CDA"/>
    <w:rsid w:val="000D15DB"/>
    <w:rsid w:val="000D1BC1"/>
    <w:rsid w:val="000D1D60"/>
    <w:rsid w:val="000D2474"/>
    <w:rsid w:val="000D2504"/>
    <w:rsid w:val="000D28D5"/>
    <w:rsid w:val="000D295E"/>
    <w:rsid w:val="000D2AA9"/>
    <w:rsid w:val="000D2D78"/>
    <w:rsid w:val="000D31CB"/>
    <w:rsid w:val="000D32BD"/>
    <w:rsid w:val="000D50D3"/>
    <w:rsid w:val="000D52EA"/>
    <w:rsid w:val="000D5D02"/>
    <w:rsid w:val="000D6BBA"/>
    <w:rsid w:val="000D6D8D"/>
    <w:rsid w:val="000D6F81"/>
    <w:rsid w:val="000D7065"/>
    <w:rsid w:val="000D7246"/>
    <w:rsid w:val="000D76D0"/>
    <w:rsid w:val="000D7AB0"/>
    <w:rsid w:val="000D7B91"/>
    <w:rsid w:val="000E089D"/>
    <w:rsid w:val="000E0935"/>
    <w:rsid w:val="000E0F4A"/>
    <w:rsid w:val="000E1152"/>
    <w:rsid w:val="000E11BD"/>
    <w:rsid w:val="000E1951"/>
    <w:rsid w:val="000E1ACF"/>
    <w:rsid w:val="000E2598"/>
    <w:rsid w:val="000E2790"/>
    <w:rsid w:val="000E294E"/>
    <w:rsid w:val="000E29FB"/>
    <w:rsid w:val="000E2BBD"/>
    <w:rsid w:val="000E34B0"/>
    <w:rsid w:val="000E4812"/>
    <w:rsid w:val="000E53C8"/>
    <w:rsid w:val="000E60B2"/>
    <w:rsid w:val="000E6807"/>
    <w:rsid w:val="000E6B71"/>
    <w:rsid w:val="000E71FA"/>
    <w:rsid w:val="000F05ED"/>
    <w:rsid w:val="000F0775"/>
    <w:rsid w:val="000F132D"/>
    <w:rsid w:val="000F19DA"/>
    <w:rsid w:val="000F21F4"/>
    <w:rsid w:val="000F2F8C"/>
    <w:rsid w:val="000F3B71"/>
    <w:rsid w:val="000F451D"/>
    <w:rsid w:val="000F4560"/>
    <w:rsid w:val="000F4639"/>
    <w:rsid w:val="000F481B"/>
    <w:rsid w:val="000F4ECC"/>
    <w:rsid w:val="000F5B5A"/>
    <w:rsid w:val="000F5C86"/>
    <w:rsid w:val="000F7742"/>
    <w:rsid w:val="000F7A7D"/>
    <w:rsid w:val="001000A7"/>
    <w:rsid w:val="001003E1"/>
    <w:rsid w:val="00100678"/>
    <w:rsid w:val="0010124D"/>
    <w:rsid w:val="001015A7"/>
    <w:rsid w:val="001018C3"/>
    <w:rsid w:val="00101A9E"/>
    <w:rsid w:val="00102052"/>
    <w:rsid w:val="0010211A"/>
    <w:rsid w:val="00102518"/>
    <w:rsid w:val="0010270B"/>
    <w:rsid w:val="00102E90"/>
    <w:rsid w:val="001038E5"/>
    <w:rsid w:val="0010410D"/>
    <w:rsid w:val="00104A14"/>
    <w:rsid w:val="00104AE6"/>
    <w:rsid w:val="00106129"/>
    <w:rsid w:val="0010646B"/>
    <w:rsid w:val="00106F36"/>
    <w:rsid w:val="00106FAC"/>
    <w:rsid w:val="00107299"/>
    <w:rsid w:val="001074B8"/>
    <w:rsid w:val="00107BC1"/>
    <w:rsid w:val="001100A2"/>
    <w:rsid w:val="0011051F"/>
    <w:rsid w:val="001107E8"/>
    <w:rsid w:val="00110CBE"/>
    <w:rsid w:val="00110F19"/>
    <w:rsid w:val="00111634"/>
    <w:rsid w:val="00111890"/>
    <w:rsid w:val="00112AB4"/>
    <w:rsid w:val="001133E8"/>
    <w:rsid w:val="0011363C"/>
    <w:rsid w:val="00113645"/>
    <w:rsid w:val="00113C27"/>
    <w:rsid w:val="00113D71"/>
    <w:rsid w:val="00115B02"/>
    <w:rsid w:val="00115C62"/>
    <w:rsid w:val="00115D63"/>
    <w:rsid w:val="00115F9C"/>
    <w:rsid w:val="00115FAB"/>
    <w:rsid w:val="00115FDF"/>
    <w:rsid w:val="0011696B"/>
    <w:rsid w:val="001175BD"/>
    <w:rsid w:val="00117683"/>
    <w:rsid w:val="00117F80"/>
    <w:rsid w:val="0012082D"/>
    <w:rsid w:val="001215AB"/>
    <w:rsid w:val="00121821"/>
    <w:rsid w:val="00121B49"/>
    <w:rsid w:val="00121CA2"/>
    <w:rsid w:val="0012216B"/>
    <w:rsid w:val="00122351"/>
    <w:rsid w:val="00122477"/>
    <w:rsid w:val="00122642"/>
    <w:rsid w:val="001233E3"/>
    <w:rsid w:val="0012344E"/>
    <w:rsid w:val="001236E0"/>
    <w:rsid w:val="0012387C"/>
    <w:rsid w:val="00124006"/>
    <w:rsid w:val="00124C92"/>
    <w:rsid w:val="00124E70"/>
    <w:rsid w:val="0012503A"/>
    <w:rsid w:val="00125073"/>
    <w:rsid w:val="001256E0"/>
    <w:rsid w:val="00125BF8"/>
    <w:rsid w:val="00125E95"/>
    <w:rsid w:val="001269E6"/>
    <w:rsid w:val="001269F8"/>
    <w:rsid w:val="00126D6E"/>
    <w:rsid w:val="001271AD"/>
    <w:rsid w:val="001274C1"/>
    <w:rsid w:val="00130485"/>
    <w:rsid w:val="00130653"/>
    <w:rsid w:val="0013083D"/>
    <w:rsid w:val="00130F34"/>
    <w:rsid w:val="00131C22"/>
    <w:rsid w:val="00131ED1"/>
    <w:rsid w:val="00132CA6"/>
    <w:rsid w:val="00133470"/>
    <w:rsid w:val="001336E8"/>
    <w:rsid w:val="00133A6C"/>
    <w:rsid w:val="00133AB0"/>
    <w:rsid w:val="00134200"/>
    <w:rsid w:val="0013441E"/>
    <w:rsid w:val="00134868"/>
    <w:rsid w:val="00134CE4"/>
    <w:rsid w:val="001358AD"/>
    <w:rsid w:val="001358F8"/>
    <w:rsid w:val="001360B9"/>
    <w:rsid w:val="00136AA1"/>
    <w:rsid w:val="00137401"/>
    <w:rsid w:val="00137478"/>
    <w:rsid w:val="00137580"/>
    <w:rsid w:val="00137B45"/>
    <w:rsid w:val="0014034D"/>
    <w:rsid w:val="001405A9"/>
    <w:rsid w:val="0014077C"/>
    <w:rsid w:val="00140ABC"/>
    <w:rsid w:val="00140CBE"/>
    <w:rsid w:val="00140E97"/>
    <w:rsid w:val="00140FA2"/>
    <w:rsid w:val="00141320"/>
    <w:rsid w:val="00141799"/>
    <w:rsid w:val="00141891"/>
    <w:rsid w:val="00142023"/>
    <w:rsid w:val="001420FC"/>
    <w:rsid w:val="00142ADA"/>
    <w:rsid w:val="00142C1F"/>
    <w:rsid w:val="00143376"/>
    <w:rsid w:val="00143A5B"/>
    <w:rsid w:val="00144505"/>
    <w:rsid w:val="001450BA"/>
    <w:rsid w:val="00145AFE"/>
    <w:rsid w:val="00145E83"/>
    <w:rsid w:val="001466A1"/>
    <w:rsid w:val="00146BAA"/>
    <w:rsid w:val="00146DBC"/>
    <w:rsid w:val="00147634"/>
    <w:rsid w:val="00147955"/>
    <w:rsid w:val="0014798C"/>
    <w:rsid w:val="00150158"/>
    <w:rsid w:val="001507E4"/>
    <w:rsid w:val="0015143D"/>
    <w:rsid w:val="0015176B"/>
    <w:rsid w:val="00152439"/>
    <w:rsid w:val="00152AE0"/>
    <w:rsid w:val="0015388C"/>
    <w:rsid w:val="001538F7"/>
    <w:rsid w:val="00153EA2"/>
    <w:rsid w:val="00153FB0"/>
    <w:rsid w:val="00155B16"/>
    <w:rsid w:val="00156354"/>
    <w:rsid w:val="001564BF"/>
    <w:rsid w:val="001569E4"/>
    <w:rsid w:val="0015718D"/>
    <w:rsid w:val="0016065E"/>
    <w:rsid w:val="00160CC1"/>
    <w:rsid w:val="001613BC"/>
    <w:rsid w:val="00161AC1"/>
    <w:rsid w:val="00162147"/>
    <w:rsid w:val="0016220C"/>
    <w:rsid w:val="00162323"/>
    <w:rsid w:val="001627D1"/>
    <w:rsid w:val="001628CC"/>
    <w:rsid w:val="00162AAB"/>
    <w:rsid w:val="00162C00"/>
    <w:rsid w:val="00162C02"/>
    <w:rsid w:val="00162E4C"/>
    <w:rsid w:val="00162E5A"/>
    <w:rsid w:val="00163C8B"/>
    <w:rsid w:val="00163E44"/>
    <w:rsid w:val="00163FFF"/>
    <w:rsid w:val="0016400E"/>
    <w:rsid w:val="001646CD"/>
    <w:rsid w:val="00165286"/>
    <w:rsid w:val="00165896"/>
    <w:rsid w:val="00165AA9"/>
    <w:rsid w:val="00165D33"/>
    <w:rsid w:val="00165E1C"/>
    <w:rsid w:val="001665C9"/>
    <w:rsid w:val="001666C8"/>
    <w:rsid w:val="00166C00"/>
    <w:rsid w:val="00166D22"/>
    <w:rsid w:val="00166F03"/>
    <w:rsid w:val="00167622"/>
    <w:rsid w:val="001677F7"/>
    <w:rsid w:val="00170BE9"/>
    <w:rsid w:val="00170DA7"/>
    <w:rsid w:val="001718C4"/>
    <w:rsid w:val="00171AA4"/>
    <w:rsid w:val="00171FF7"/>
    <w:rsid w:val="00172296"/>
    <w:rsid w:val="0017241B"/>
    <w:rsid w:val="00172650"/>
    <w:rsid w:val="001732B6"/>
    <w:rsid w:val="001732E3"/>
    <w:rsid w:val="0017401B"/>
    <w:rsid w:val="00174FCF"/>
    <w:rsid w:val="001752B5"/>
    <w:rsid w:val="00175763"/>
    <w:rsid w:val="001758AA"/>
    <w:rsid w:val="001769F3"/>
    <w:rsid w:val="00176A43"/>
    <w:rsid w:val="00176E06"/>
    <w:rsid w:val="00176E4F"/>
    <w:rsid w:val="0017720B"/>
    <w:rsid w:val="00177C80"/>
    <w:rsid w:val="001809DD"/>
    <w:rsid w:val="00180B1A"/>
    <w:rsid w:val="0018132D"/>
    <w:rsid w:val="00181638"/>
    <w:rsid w:val="001817CA"/>
    <w:rsid w:val="00181908"/>
    <w:rsid w:val="00181A2D"/>
    <w:rsid w:val="001823FD"/>
    <w:rsid w:val="001824B0"/>
    <w:rsid w:val="0018264D"/>
    <w:rsid w:val="001829DA"/>
    <w:rsid w:val="00183FE8"/>
    <w:rsid w:val="001844FF"/>
    <w:rsid w:val="001846D1"/>
    <w:rsid w:val="00184EFC"/>
    <w:rsid w:val="00184F93"/>
    <w:rsid w:val="001852AA"/>
    <w:rsid w:val="001853DF"/>
    <w:rsid w:val="00185AB9"/>
    <w:rsid w:val="00185BF3"/>
    <w:rsid w:val="0018697A"/>
    <w:rsid w:val="00186BBB"/>
    <w:rsid w:val="00186BE8"/>
    <w:rsid w:val="00186D2A"/>
    <w:rsid w:val="001872EC"/>
    <w:rsid w:val="0018742B"/>
    <w:rsid w:val="00187FDB"/>
    <w:rsid w:val="0019087E"/>
    <w:rsid w:val="00191311"/>
    <w:rsid w:val="00191995"/>
    <w:rsid w:val="00191D4B"/>
    <w:rsid w:val="001923B6"/>
    <w:rsid w:val="001932DB"/>
    <w:rsid w:val="00193360"/>
    <w:rsid w:val="00194226"/>
    <w:rsid w:val="00194691"/>
    <w:rsid w:val="00194783"/>
    <w:rsid w:val="00194972"/>
    <w:rsid w:val="00194A62"/>
    <w:rsid w:val="00195095"/>
    <w:rsid w:val="001952C3"/>
    <w:rsid w:val="00195B5B"/>
    <w:rsid w:val="001962DF"/>
    <w:rsid w:val="001965D0"/>
    <w:rsid w:val="0019662D"/>
    <w:rsid w:val="0019685C"/>
    <w:rsid w:val="00196CB6"/>
    <w:rsid w:val="00197F61"/>
    <w:rsid w:val="00197FC0"/>
    <w:rsid w:val="001A0018"/>
    <w:rsid w:val="001A075D"/>
    <w:rsid w:val="001A08DE"/>
    <w:rsid w:val="001A0A46"/>
    <w:rsid w:val="001A1200"/>
    <w:rsid w:val="001A1365"/>
    <w:rsid w:val="001A14D5"/>
    <w:rsid w:val="001A1660"/>
    <w:rsid w:val="001A1D36"/>
    <w:rsid w:val="001A2046"/>
    <w:rsid w:val="001A241C"/>
    <w:rsid w:val="001A27D8"/>
    <w:rsid w:val="001A34E8"/>
    <w:rsid w:val="001A3A7F"/>
    <w:rsid w:val="001A4866"/>
    <w:rsid w:val="001A4AE5"/>
    <w:rsid w:val="001A4D1A"/>
    <w:rsid w:val="001A4FFB"/>
    <w:rsid w:val="001A55CE"/>
    <w:rsid w:val="001A599E"/>
    <w:rsid w:val="001A6089"/>
    <w:rsid w:val="001A6F41"/>
    <w:rsid w:val="001A71B0"/>
    <w:rsid w:val="001A7320"/>
    <w:rsid w:val="001A7511"/>
    <w:rsid w:val="001A7EDE"/>
    <w:rsid w:val="001B01DA"/>
    <w:rsid w:val="001B0547"/>
    <w:rsid w:val="001B0E34"/>
    <w:rsid w:val="001B0FE0"/>
    <w:rsid w:val="001B207C"/>
    <w:rsid w:val="001B21EE"/>
    <w:rsid w:val="001B2442"/>
    <w:rsid w:val="001B423C"/>
    <w:rsid w:val="001B429D"/>
    <w:rsid w:val="001B4486"/>
    <w:rsid w:val="001B53CF"/>
    <w:rsid w:val="001B5BCA"/>
    <w:rsid w:val="001B602C"/>
    <w:rsid w:val="001B6C97"/>
    <w:rsid w:val="001B6F0C"/>
    <w:rsid w:val="001B7EFA"/>
    <w:rsid w:val="001C04FC"/>
    <w:rsid w:val="001C0B8C"/>
    <w:rsid w:val="001C1005"/>
    <w:rsid w:val="001C15C3"/>
    <w:rsid w:val="001C16CE"/>
    <w:rsid w:val="001C19B8"/>
    <w:rsid w:val="001C1B2B"/>
    <w:rsid w:val="001C276C"/>
    <w:rsid w:val="001C28F2"/>
    <w:rsid w:val="001C2C86"/>
    <w:rsid w:val="001C36DF"/>
    <w:rsid w:val="001C3A42"/>
    <w:rsid w:val="001C3F66"/>
    <w:rsid w:val="001C471B"/>
    <w:rsid w:val="001C74F7"/>
    <w:rsid w:val="001C7EB9"/>
    <w:rsid w:val="001D0C11"/>
    <w:rsid w:val="001D161C"/>
    <w:rsid w:val="001D1A01"/>
    <w:rsid w:val="001D20CA"/>
    <w:rsid w:val="001D24AA"/>
    <w:rsid w:val="001D342B"/>
    <w:rsid w:val="001D354F"/>
    <w:rsid w:val="001D36BE"/>
    <w:rsid w:val="001D38D9"/>
    <w:rsid w:val="001D38E1"/>
    <w:rsid w:val="001D3EEF"/>
    <w:rsid w:val="001D41AD"/>
    <w:rsid w:val="001D44C9"/>
    <w:rsid w:val="001D4501"/>
    <w:rsid w:val="001D462C"/>
    <w:rsid w:val="001D4D95"/>
    <w:rsid w:val="001D57BD"/>
    <w:rsid w:val="001D5973"/>
    <w:rsid w:val="001D62A5"/>
    <w:rsid w:val="001D64F0"/>
    <w:rsid w:val="001D6EC1"/>
    <w:rsid w:val="001D7118"/>
    <w:rsid w:val="001D726C"/>
    <w:rsid w:val="001D72A4"/>
    <w:rsid w:val="001D7300"/>
    <w:rsid w:val="001D7926"/>
    <w:rsid w:val="001D7F1B"/>
    <w:rsid w:val="001D7FC4"/>
    <w:rsid w:val="001E0480"/>
    <w:rsid w:val="001E074A"/>
    <w:rsid w:val="001E0D33"/>
    <w:rsid w:val="001E1001"/>
    <w:rsid w:val="001E13DF"/>
    <w:rsid w:val="001E144F"/>
    <w:rsid w:val="001E1728"/>
    <w:rsid w:val="001E20D0"/>
    <w:rsid w:val="001E27EE"/>
    <w:rsid w:val="001E2E53"/>
    <w:rsid w:val="001E317F"/>
    <w:rsid w:val="001E3E20"/>
    <w:rsid w:val="001E5121"/>
    <w:rsid w:val="001E532D"/>
    <w:rsid w:val="001E5A99"/>
    <w:rsid w:val="001E5C1F"/>
    <w:rsid w:val="001E638E"/>
    <w:rsid w:val="001E6945"/>
    <w:rsid w:val="001E6A2C"/>
    <w:rsid w:val="001E6C4C"/>
    <w:rsid w:val="001E6EE6"/>
    <w:rsid w:val="001E7B2D"/>
    <w:rsid w:val="001F0FD4"/>
    <w:rsid w:val="001F1A17"/>
    <w:rsid w:val="001F1BE4"/>
    <w:rsid w:val="001F1D98"/>
    <w:rsid w:val="001F2333"/>
    <w:rsid w:val="001F2C2C"/>
    <w:rsid w:val="001F2DFA"/>
    <w:rsid w:val="001F2EEC"/>
    <w:rsid w:val="001F3D39"/>
    <w:rsid w:val="001F4137"/>
    <w:rsid w:val="001F43CD"/>
    <w:rsid w:val="001F44EC"/>
    <w:rsid w:val="001F46CC"/>
    <w:rsid w:val="001F49EE"/>
    <w:rsid w:val="001F57E4"/>
    <w:rsid w:val="001F5BFA"/>
    <w:rsid w:val="001F69E8"/>
    <w:rsid w:val="001F71D9"/>
    <w:rsid w:val="001F765C"/>
    <w:rsid w:val="001F7A7E"/>
    <w:rsid w:val="002006EF"/>
    <w:rsid w:val="00200A60"/>
    <w:rsid w:val="0020143E"/>
    <w:rsid w:val="002015F2"/>
    <w:rsid w:val="00201F94"/>
    <w:rsid w:val="00202466"/>
    <w:rsid w:val="00202544"/>
    <w:rsid w:val="002026A8"/>
    <w:rsid w:val="002029AD"/>
    <w:rsid w:val="0020337A"/>
    <w:rsid w:val="00203405"/>
    <w:rsid w:val="002037A6"/>
    <w:rsid w:val="00203DA0"/>
    <w:rsid w:val="00204331"/>
    <w:rsid w:val="00204E70"/>
    <w:rsid w:val="00204F6A"/>
    <w:rsid w:val="00204FAA"/>
    <w:rsid w:val="002050A7"/>
    <w:rsid w:val="0020565E"/>
    <w:rsid w:val="00205C77"/>
    <w:rsid w:val="00206828"/>
    <w:rsid w:val="00206DD2"/>
    <w:rsid w:val="00207AF9"/>
    <w:rsid w:val="002106EB"/>
    <w:rsid w:val="00210AE0"/>
    <w:rsid w:val="0021101C"/>
    <w:rsid w:val="00211375"/>
    <w:rsid w:val="00211783"/>
    <w:rsid w:val="00211DB5"/>
    <w:rsid w:val="0021233B"/>
    <w:rsid w:val="00212398"/>
    <w:rsid w:val="002123C6"/>
    <w:rsid w:val="002127D5"/>
    <w:rsid w:val="00213335"/>
    <w:rsid w:val="002133A9"/>
    <w:rsid w:val="00213B62"/>
    <w:rsid w:val="002149CE"/>
    <w:rsid w:val="00215CBB"/>
    <w:rsid w:val="002162A3"/>
    <w:rsid w:val="002164BB"/>
    <w:rsid w:val="00216E33"/>
    <w:rsid w:val="00216FD5"/>
    <w:rsid w:val="00217648"/>
    <w:rsid w:val="00217842"/>
    <w:rsid w:val="002205F3"/>
    <w:rsid w:val="0022072D"/>
    <w:rsid w:val="0022108A"/>
    <w:rsid w:val="00221767"/>
    <w:rsid w:val="002217DA"/>
    <w:rsid w:val="00222260"/>
    <w:rsid w:val="00224385"/>
    <w:rsid w:val="002248A5"/>
    <w:rsid w:val="00225347"/>
    <w:rsid w:val="002271F6"/>
    <w:rsid w:val="002271FC"/>
    <w:rsid w:val="00227235"/>
    <w:rsid w:val="00227634"/>
    <w:rsid w:val="0023039D"/>
    <w:rsid w:val="002308F2"/>
    <w:rsid w:val="00230D1E"/>
    <w:rsid w:val="0023129D"/>
    <w:rsid w:val="002312CC"/>
    <w:rsid w:val="00231552"/>
    <w:rsid w:val="002318A8"/>
    <w:rsid w:val="00231995"/>
    <w:rsid w:val="00231D65"/>
    <w:rsid w:val="00231EE7"/>
    <w:rsid w:val="00232211"/>
    <w:rsid w:val="002327A0"/>
    <w:rsid w:val="0023294E"/>
    <w:rsid w:val="002331A3"/>
    <w:rsid w:val="00233885"/>
    <w:rsid w:val="00233B5D"/>
    <w:rsid w:val="0023418B"/>
    <w:rsid w:val="002349B3"/>
    <w:rsid w:val="0023624D"/>
    <w:rsid w:val="0023678C"/>
    <w:rsid w:val="00240D1E"/>
    <w:rsid w:val="00241334"/>
    <w:rsid w:val="00241BB1"/>
    <w:rsid w:val="00241CCD"/>
    <w:rsid w:val="00241CE8"/>
    <w:rsid w:val="00241DC5"/>
    <w:rsid w:val="00242488"/>
    <w:rsid w:val="0024257F"/>
    <w:rsid w:val="00242C46"/>
    <w:rsid w:val="00242D8C"/>
    <w:rsid w:val="00243C5B"/>
    <w:rsid w:val="00244EEE"/>
    <w:rsid w:val="002453D7"/>
    <w:rsid w:val="00245413"/>
    <w:rsid w:val="00245552"/>
    <w:rsid w:val="0024564A"/>
    <w:rsid w:val="00245E4A"/>
    <w:rsid w:val="00246606"/>
    <w:rsid w:val="00247512"/>
    <w:rsid w:val="0024789A"/>
    <w:rsid w:val="00247D19"/>
    <w:rsid w:val="00250A92"/>
    <w:rsid w:val="00250EA3"/>
    <w:rsid w:val="0025136F"/>
    <w:rsid w:val="002514FE"/>
    <w:rsid w:val="00251BC0"/>
    <w:rsid w:val="00251CDD"/>
    <w:rsid w:val="00252267"/>
    <w:rsid w:val="002527F1"/>
    <w:rsid w:val="00253379"/>
    <w:rsid w:val="00253842"/>
    <w:rsid w:val="00253A49"/>
    <w:rsid w:val="00253C6A"/>
    <w:rsid w:val="00254070"/>
    <w:rsid w:val="00254369"/>
    <w:rsid w:val="0025506C"/>
    <w:rsid w:val="00255221"/>
    <w:rsid w:val="002553FA"/>
    <w:rsid w:val="00255692"/>
    <w:rsid w:val="00256D70"/>
    <w:rsid w:val="002574F1"/>
    <w:rsid w:val="002579DF"/>
    <w:rsid w:val="00260111"/>
    <w:rsid w:val="002601BB"/>
    <w:rsid w:val="002606D2"/>
    <w:rsid w:val="00260BBC"/>
    <w:rsid w:val="00260D07"/>
    <w:rsid w:val="00260F0F"/>
    <w:rsid w:val="0026186D"/>
    <w:rsid w:val="0026212F"/>
    <w:rsid w:val="002629D2"/>
    <w:rsid w:val="00263170"/>
    <w:rsid w:val="002634EA"/>
    <w:rsid w:val="002637A3"/>
    <w:rsid w:val="00263A50"/>
    <w:rsid w:val="00263CAD"/>
    <w:rsid w:val="00263DB8"/>
    <w:rsid w:val="00263DD1"/>
    <w:rsid w:val="00265B7F"/>
    <w:rsid w:val="00266F6D"/>
    <w:rsid w:val="00267B6F"/>
    <w:rsid w:val="0027046D"/>
    <w:rsid w:val="002706B8"/>
    <w:rsid w:val="0027159A"/>
    <w:rsid w:val="00271608"/>
    <w:rsid w:val="00271AB9"/>
    <w:rsid w:val="00271F2E"/>
    <w:rsid w:val="0027260F"/>
    <w:rsid w:val="002727C3"/>
    <w:rsid w:val="00272932"/>
    <w:rsid w:val="00273ED3"/>
    <w:rsid w:val="00274223"/>
    <w:rsid w:val="0027455A"/>
    <w:rsid w:val="00274D9C"/>
    <w:rsid w:val="002751B3"/>
    <w:rsid w:val="002753B1"/>
    <w:rsid w:val="002754C2"/>
    <w:rsid w:val="00275D47"/>
    <w:rsid w:val="00275ECA"/>
    <w:rsid w:val="0027650F"/>
    <w:rsid w:val="002765BC"/>
    <w:rsid w:val="002765E1"/>
    <w:rsid w:val="00277229"/>
    <w:rsid w:val="00277490"/>
    <w:rsid w:val="00277654"/>
    <w:rsid w:val="0027794B"/>
    <w:rsid w:val="00277A93"/>
    <w:rsid w:val="00277F3D"/>
    <w:rsid w:val="002801E3"/>
    <w:rsid w:val="0028057A"/>
    <w:rsid w:val="00280E17"/>
    <w:rsid w:val="0028163F"/>
    <w:rsid w:val="002819BF"/>
    <w:rsid w:val="0028307C"/>
    <w:rsid w:val="00283FED"/>
    <w:rsid w:val="00284C56"/>
    <w:rsid w:val="002854D2"/>
    <w:rsid w:val="00285BFD"/>
    <w:rsid w:val="00286F09"/>
    <w:rsid w:val="00287BE3"/>
    <w:rsid w:val="00290219"/>
    <w:rsid w:val="0029063E"/>
    <w:rsid w:val="00290E19"/>
    <w:rsid w:val="00291E68"/>
    <w:rsid w:val="00293033"/>
    <w:rsid w:val="00293680"/>
    <w:rsid w:val="00293BB7"/>
    <w:rsid w:val="002941DD"/>
    <w:rsid w:val="00294CEA"/>
    <w:rsid w:val="0029531A"/>
    <w:rsid w:val="002953D4"/>
    <w:rsid w:val="002954F2"/>
    <w:rsid w:val="0029552E"/>
    <w:rsid w:val="00295929"/>
    <w:rsid w:val="002965A7"/>
    <w:rsid w:val="00297216"/>
    <w:rsid w:val="0029749C"/>
    <w:rsid w:val="00297861"/>
    <w:rsid w:val="00297EA8"/>
    <w:rsid w:val="00297EB3"/>
    <w:rsid w:val="002A00CF"/>
    <w:rsid w:val="002A0CE4"/>
    <w:rsid w:val="002A15D0"/>
    <w:rsid w:val="002A1BAA"/>
    <w:rsid w:val="002A2918"/>
    <w:rsid w:val="002A2F76"/>
    <w:rsid w:val="002A35B9"/>
    <w:rsid w:val="002A3893"/>
    <w:rsid w:val="002A3988"/>
    <w:rsid w:val="002A45FA"/>
    <w:rsid w:val="002A4FAE"/>
    <w:rsid w:val="002A574C"/>
    <w:rsid w:val="002A5805"/>
    <w:rsid w:val="002A5EEB"/>
    <w:rsid w:val="002A62A4"/>
    <w:rsid w:val="002A65DB"/>
    <w:rsid w:val="002A65E9"/>
    <w:rsid w:val="002A67FC"/>
    <w:rsid w:val="002A6E68"/>
    <w:rsid w:val="002A7A2A"/>
    <w:rsid w:val="002B06D7"/>
    <w:rsid w:val="002B12A6"/>
    <w:rsid w:val="002B1E26"/>
    <w:rsid w:val="002B26D6"/>
    <w:rsid w:val="002B2815"/>
    <w:rsid w:val="002B3FB2"/>
    <w:rsid w:val="002B449F"/>
    <w:rsid w:val="002B4AB9"/>
    <w:rsid w:val="002B547C"/>
    <w:rsid w:val="002B57CA"/>
    <w:rsid w:val="002B594D"/>
    <w:rsid w:val="002B5E71"/>
    <w:rsid w:val="002B5EF8"/>
    <w:rsid w:val="002B5FD0"/>
    <w:rsid w:val="002B6FFE"/>
    <w:rsid w:val="002B7985"/>
    <w:rsid w:val="002B79DC"/>
    <w:rsid w:val="002B7D24"/>
    <w:rsid w:val="002B7D25"/>
    <w:rsid w:val="002B7F26"/>
    <w:rsid w:val="002C04E4"/>
    <w:rsid w:val="002C0CB3"/>
    <w:rsid w:val="002C1171"/>
    <w:rsid w:val="002C1AB3"/>
    <w:rsid w:val="002C1F8D"/>
    <w:rsid w:val="002C1F8F"/>
    <w:rsid w:val="002C261F"/>
    <w:rsid w:val="002C2A36"/>
    <w:rsid w:val="002C2A90"/>
    <w:rsid w:val="002C2B06"/>
    <w:rsid w:val="002C31A4"/>
    <w:rsid w:val="002C3E7D"/>
    <w:rsid w:val="002C4261"/>
    <w:rsid w:val="002C429E"/>
    <w:rsid w:val="002C436D"/>
    <w:rsid w:val="002C526E"/>
    <w:rsid w:val="002C592F"/>
    <w:rsid w:val="002C635C"/>
    <w:rsid w:val="002C6552"/>
    <w:rsid w:val="002C6CE8"/>
    <w:rsid w:val="002C7008"/>
    <w:rsid w:val="002C76E0"/>
    <w:rsid w:val="002C76E7"/>
    <w:rsid w:val="002C794F"/>
    <w:rsid w:val="002D0632"/>
    <w:rsid w:val="002D1B3E"/>
    <w:rsid w:val="002D2561"/>
    <w:rsid w:val="002D2B9D"/>
    <w:rsid w:val="002D3444"/>
    <w:rsid w:val="002D36B7"/>
    <w:rsid w:val="002D39C5"/>
    <w:rsid w:val="002D3BAA"/>
    <w:rsid w:val="002D43F4"/>
    <w:rsid w:val="002D45CD"/>
    <w:rsid w:val="002D4C56"/>
    <w:rsid w:val="002D54A7"/>
    <w:rsid w:val="002D6407"/>
    <w:rsid w:val="002D6835"/>
    <w:rsid w:val="002D6D65"/>
    <w:rsid w:val="002D71FF"/>
    <w:rsid w:val="002D79B0"/>
    <w:rsid w:val="002D7E95"/>
    <w:rsid w:val="002E01C2"/>
    <w:rsid w:val="002E0516"/>
    <w:rsid w:val="002E1092"/>
    <w:rsid w:val="002E15E7"/>
    <w:rsid w:val="002E16FF"/>
    <w:rsid w:val="002E1DD4"/>
    <w:rsid w:val="002E1F37"/>
    <w:rsid w:val="002E20AF"/>
    <w:rsid w:val="002E31D7"/>
    <w:rsid w:val="002E39D3"/>
    <w:rsid w:val="002E3C14"/>
    <w:rsid w:val="002E3D52"/>
    <w:rsid w:val="002E3D8B"/>
    <w:rsid w:val="002E444F"/>
    <w:rsid w:val="002E4AE6"/>
    <w:rsid w:val="002E52BC"/>
    <w:rsid w:val="002E583E"/>
    <w:rsid w:val="002E5C7E"/>
    <w:rsid w:val="002E640E"/>
    <w:rsid w:val="002E6C37"/>
    <w:rsid w:val="002E6DFF"/>
    <w:rsid w:val="002E71CF"/>
    <w:rsid w:val="002E72B6"/>
    <w:rsid w:val="002F0184"/>
    <w:rsid w:val="002F06E6"/>
    <w:rsid w:val="002F088F"/>
    <w:rsid w:val="002F1CC0"/>
    <w:rsid w:val="002F1FE4"/>
    <w:rsid w:val="002F2058"/>
    <w:rsid w:val="002F3652"/>
    <w:rsid w:val="002F37FC"/>
    <w:rsid w:val="002F4274"/>
    <w:rsid w:val="002F4400"/>
    <w:rsid w:val="002F45B2"/>
    <w:rsid w:val="002F4719"/>
    <w:rsid w:val="002F4AD2"/>
    <w:rsid w:val="002F5260"/>
    <w:rsid w:val="002F5568"/>
    <w:rsid w:val="002F64AE"/>
    <w:rsid w:val="002F6DE3"/>
    <w:rsid w:val="002F6E76"/>
    <w:rsid w:val="002F79CF"/>
    <w:rsid w:val="00300CBB"/>
    <w:rsid w:val="003017BF"/>
    <w:rsid w:val="00302318"/>
    <w:rsid w:val="0030289C"/>
    <w:rsid w:val="00303A31"/>
    <w:rsid w:val="00303A78"/>
    <w:rsid w:val="003046D1"/>
    <w:rsid w:val="00305D16"/>
    <w:rsid w:val="0030626E"/>
    <w:rsid w:val="00306433"/>
    <w:rsid w:val="0030664E"/>
    <w:rsid w:val="00306A60"/>
    <w:rsid w:val="00306A63"/>
    <w:rsid w:val="00310E1C"/>
    <w:rsid w:val="00311103"/>
    <w:rsid w:val="00311824"/>
    <w:rsid w:val="003118CD"/>
    <w:rsid w:val="00311C9C"/>
    <w:rsid w:val="0031204A"/>
    <w:rsid w:val="00313A37"/>
    <w:rsid w:val="003149DC"/>
    <w:rsid w:val="00315543"/>
    <w:rsid w:val="003155FA"/>
    <w:rsid w:val="00315984"/>
    <w:rsid w:val="00315A7B"/>
    <w:rsid w:val="00315DB7"/>
    <w:rsid w:val="0031604C"/>
    <w:rsid w:val="003165B4"/>
    <w:rsid w:val="003168E1"/>
    <w:rsid w:val="00317036"/>
    <w:rsid w:val="003170EA"/>
    <w:rsid w:val="00317BAF"/>
    <w:rsid w:val="00320C1C"/>
    <w:rsid w:val="00320D4A"/>
    <w:rsid w:val="00321011"/>
    <w:rsid w:val="00321524"/>
    <w:rsid w:val="00321839"/>
    <w:rsid w:val="00321B3A"/>
    <w:rsid w:val="00321B3B"/>
    <w:rsid w:val="003226FF"/>
    <w:rsid w:val="00322748"/>
    <w:rsid w:val="00325046"/>
    <w:rsid w:val="00325C8E"/>
    <w:rsid w:val="00325D61"/>
    <w:rsid w:val="00326688"/>
    <w:rsid w:val="00326921"/>
    <w:rsid w:val="0032694B"/>
    <w:rsid w:val="00326C30"/>
    <w:rsid w:val="00327546"/>
    <w:rsid w:val="003275BD"/>
    <w:rsid w:val="00327B6B"/>
    <w:rsid w:val="00327DF2"/>
    <w:rsid w:val="00330155"/>
    <w:rsid w:val="003305CD"/>
    <w:rsid w:val="00330C35"/>
    <w:rsid w:val="003312F5"/>
    <w:rsid w:val="003317C3"/>
    <w:rsid w:val="0033180A"/>
    <w:rsid w:val="00332277"/>
    <w:rsid w:val="0033242A"/>
    <w:rsid w:val="003330E5"/>
    <w:rsid w:val="003334CD"/>
    <w:rsid w:val="00333BEE"/>
    <w:rsid w:val="00333CD5"/>
    <w:rsid w:val="00333ED5"/>
    <w:rsid w:val="00334153"/>
    <w:rsid w:val="00334BA3"/>
    <w:rsid w:val="00334EA8"/>
    <w:rsid w:val="003356FC"/>
    <w:rsid w:val="00335BEE"/>
    <w:rsid w:val="003364F0"/>
    <w:rsid w:val="0033658C"/>
    <w:rsid w:val="00336B1D"/>
    <w:rsid w:val="00336FDC"/>
    <w:rsid w:val="00340069"/>
    <w:rsid w:val="00340528"/>
    <w:rsid w:val="003407F4"/>
    <w:rsid w:val="0034125A"/>
    <w:rsid w:val="003413D8"/>
    <w:rsid w:val="00341561"/>
    <w:rsid w:val="0034190B"/>
    <w:rsid w:val="003419FE"/>
    <w:rsid w:val="00341C2F"/>
    <w:rsid w:val="00342155"/>
    <w:rsid w:val="00342277"/>
    <w:rsid w:val="00342E84"/>
    <w:rsid w:val="003436A2"/>
    <w:rsid w:val="00343942"/>
    <w:rsid w:val="00343994"/>
    <w:rsid w:val="003446D4"/>
    <w:rsid w:val="00344823"/>
    <w:rsid w:val="00344AF0"/>
    <w:rsid w:val="00344B42"/>
    <w:rsid w:val="0034616A"/>
    <w:rsid w:val="0034653D"/>
    <w:rsid w:val="003468F6"/>
    <w:rsid w:val="0034698D"/>
    <w:rsid w:val="0034698E"/>
    <w:rsid w:val="00346A58"/>
    <w:rsid w:val="00346E8B"/>
    <w:rsid w:val="0034776D"/>
    <w:rsid w:val="00350370"/>
    <w:rsid w:val="00350F24"/>
    <w:rsid w:val="00351295"/>
    <w:rsid w:val="003517E7"/>
    <w:rsid w:val="00351999"/>
    <w:rsid w:val="00351D9E"/>
    <w:rsid w:val="00351F6D"/>
    <w:rsid w:val="003529ED"/>
    <w:rsid w:val="00352C8F"/>
    <w:rsid w:val="003540B5"/>
    <w:rsid w:val="0035423D"/>
    <w:rsid w:val="00354A5C"/>
    <w:rsid w:val="00354B21"/>
    <w:rsid w:val="00354CC2"/>
    <w:rsid w:val="0035571B"/>
    <w:rsid w:val="00356033"/>
    <w:rsid w:val="0035754F"/>
    <w:rsid w:val="0035777F"/>
    <w:rsid w:val="00360ED4"/>
    <w:rsid w:val="003622B7"/>
    <w:rsid w:val="003622BB"/>
    <w:rsid w:val="00362565"/>
    <w:rsid w:val="003629D6"/>
    <w:rsid w:val="00362CC3"/>
    <w:rsid w:val="00363637"/>
    <w:rsid w:val="0036374C"/>
    <w:rsid w:val="00363C02"/>
    <w:rsid w:val="00363E2C"/>
    <w:rsid w:val="00363EB4"/>
    <w:rsid w:val="00364B1D"/>
    <w:rsid w:val="00365AED"/>
    <w:rsid w:val="00365CD6"/>
    <w:rsid w:val="00365E79"/>
    <w:rsid w:val="003671E3"/>
    <w:rsid w:val="00367530"/>
    <w:rsid w:val="003675F1"/>
    <w:rsid w:val="00367F7B"/>
    <w:rsid w:val="00370045"/>
    <w:rsid w:val="0037092C"/>
    <w:rsid w:val="00370E67"/>
    <w:rsid w:val="00370F00"/>
    <w:rsid w:val="00371984"/>
    <w:rsid w:val="00371B26"/>
    <w:rsid w:val="00371D14"/>
    <w:rsid w:val="003726FF"/>
    <w:rsid w:val="00372D16"/>
    <w:rsid w:val="00372EB6"/>
    <w:rsid w:val="00373C18"/>
    <w:rsid w:val="00373C63"/>
    <w:rsid w:val="00373D66"/>
    <w:rsid w:val="00374889"/>
    <w:rsid w:val="00374B12"/>
    <w:rsid w:val="00374CAE"/>
    <w:rsid w:val="00374EB0"/>
    <w:rsid w:val="00375546"/>
    <w:rsid w:val="003757BE"/>
    <w:rsid w:val="00375872"/>
    <w:rsid w:val="00375A11"/>
    <w:rsid w:val="003760FA"/>
    <w:rsid w:val="00376598"/>
    <w:rsid w:val="003769D2"/>
    <w:rsid w:val="00376AAC"/>
    <w:rsid w:val="00377233"/>
    <w:rsid w:val="00377705"/>
    <w:rsid w:val="003777D4"/>
    <w:rsid w:val="00377AFA"/>
    <w:rsid w:val="00377C99"/>
    <w:rsid w:val="00380587"/>
    <w:rsid w:val="003805BF"/>
    <w:rsid w:val="0038062C"/>
    <w:rsid w:val="00380E60"/>
    <w:rsid w:val="00381365"/>
    <w:rsid w:val="0038225A"/>
    <w:rsid w:val="00382268"/>
    <w:rsid w:val="0038233A"/>
    <w:rsid w:val="0038283C"/>
    <w:rsid w:val="00382B5A"/>
    <w:rsid w:val="00382F61"/>
    <w:rsid w:val="003842B1"/>
    <w:rsid w:val="00384963"/>
    <w:rsid w:val="00384DE8"/>
    <w:rsid w:val="00385604"/>
    <w:rsid w:val="00385753"/>
    <w:rsid w:val="003859CD"/>
    <w:rsid w:val="00386172"/>
    <w:rsid w:val="0038628A"/>
    <w:rsid w:val="00387024"/>
    <w:rsid w:val="003871AA"/>
    <w:rsid w:val="0038798A"/>
    <w:rsid w:val="00390FFC"/>
    <w:rsid w:val="00391190"/>
    <w:rsid w:val="00391699"/>
    <w:rsid w:val="0039241C"/>
    <w:rsid w:val="003924D7"/>
    <w:rsid w:val="003929D3"/>
    <w:rsid w:val="00393453"/>
    <w:rsid w:val="0039389B"/>
    <w:rsid w:val="00394735"/>
    <w:rsid w:val="00395F10"/>
    <w:rsid w:val="003966F4"/>
    <w:rsid w:val="003969D3"/>
    <w:rsid w:val="00396CAF"/>
    <w:rsid w:val="0039746A"/>
    <w:rsid w:val="003978CE"/>
    <w:rsid w:val="00397AB8"/>
    <w:rsid w:val="00397FB6"/>
    <w:rsid w:val="003A0085"/>
    <w:rsid w:val="003A014B"/>
    <w:rsid w:val="003A0329"/>
    <w:rsid w:val="003A0CDF"/>
    <w:rsid w:val="003A1612"/>
    <w:rsid w:val="003A27A0"/>
    <w:rsid w:val="003A2FEA"/>
    <w:rsid w:val="003A42C5"/>
    <w:rsid w:val="003A4308"/>
    <w:rsid w:val="003A4806"/>
    <w:rsid w:val="003A5190"/>
    <w:rsid w:val="003A526F"/>
    <w:rsid w:val="003A58A0"/>
    <w:rsid w:val="003A7161"/>
    <w:rsid w:val="003A777D"/>
    <w:rsid w:val="003A7EBC"/>
    <w:rsid w:val="003B0431"/>
    <w:rsid w:val="003B07F6"/>
    <w:rsid w:val="003B0C77"/>
    <w:rsid w:val="003B0D58"/>
    <w:rsid w:val="003B0FD3"/>
    <w:rsid w:val="003B11DA"/>
    <w:rsid w:val="003B1C98"/>
    <w:rsid w:val="003B240B"/>
    <w:rsid w:val="003B28B6"/>
    <w:rsid w:val="003B29F7"/>
    <w:rsid w:val="003B2E6C"/>
    <w:rsid w:val="003B3982"/>
    <w:rsid w:val="003B3F5F"/>
    <w:rsid w:val="003B3FF0"/>
    <w:rsid w:val="003B4026"/>
    <w:rsid w:val="003B469A"/>
    <w:rsid w:val="003B4BC8"/>
    <w:rsid w:val="003B534A"/>
    <w:rsid w:val="003B53CB"/>
    <w:rsid w:val="003B56D5"/>
    <w:rsid w:val="003B5A99"/>
    <w:rsid w:val="003B5C56"/>
    <w:rsid w:val="003B6976"/>
    <w:rsid w:val="003B6A08"/>
    <w:rsid w:val="003B6FDC"/>
    <w:rsid w:val="003B7367"/>
    <w:rsid w:val="003B7B76"/>
    <w:rsid w:val="003B7EAA"/>
    <w:rsid w:val="003C03B4"/>
    <w:rsid w:val="003C1438"/>
    <w:rsid w:val="003C1ED3"/>
    <w:rsid w:val="003C21A7"/>
    <w:rsid w:val="003C2723"/>
    <w:rsid w:val="003C2875"/>
    <w:rsid w:val="003C2907"/>
    <w:rsid w:val="003C2AFE"/>
    <w:rsid w:val="003C30BD"/>
    <w:rsid w:val="003C33A5"/>
    <w:rsid w:val="003C3A95"/>
    <w:rsid w:val="003C3B29"/>
    <w:rsid w:val="003C3E13"/>
    <w:rsid w:val="003C3E88"/>
    <w:rsid w:val="003C3F41"/>
    <w:rsid w:val="003C4682"/>
    <w:rsid w:val="003C49A6"/>
    <w:rsid w:val="003C4F58"/>
    <w:rsid w:val="003C543E"/>
    <w:rsid w:val="003C5BD9"/>
    <w:rsid w:val="003C640D"/>
    <w:rsid w:val="003C6578"/>
    <w:rsid w:val="003C66DE"/>
    <w:rsid w:val="003C77CE"/>
    <w:rsid w:val="003C7A97"/>
    <w:rsid w:val="003D0265"/>
    <w:rsid w:val="003D0D6C"/>
    <w:rsid w:val="003D0E3F"/>
    <w:rsid w:val="003D169E"/>
    <w:rsid w:val="003D1B2D"/>
    <w:rsid w:val="003D1D9E"/>
    <w:rsid w:val="003D3446"/>
    <w:rsid w:val="003D3A0E"/>
    <w:rsid w:val="003D3C70"/>
    <w:rsid w:val="003D40AA"/>
    <w:rsid w:val="003D4CC9"/>
    <w:rsid w:val="003D4EB8"/>
    <w:rsid w:val="003D5188"/>
    <w:rsid w:val="003D5475"/>
    <w:rsid w:val="003D6462"/>
    <w:rsid w:val="003D6C91"/>
    <w:rsid w:val="003D7699"/>
    <w:rsid w:val="003D7AB4"/>
    <w:rsid w:val="003D7CF0"/>
    <w:rsid w:val="003D7F4D"/>
    <w:rsid w:val="003E005E"/>
    <w:rsid w:val="003E01F3"/>
    <w:rsid w:val="003E0C04"/>
    <w:rsid w:val="003E0E35"/>
    <w:rsid w:val="003E0FF2"/>
    <w:rsid w:val="003E1452"/>
    <w:rsid w:val="003E1890"/>
    <w:rsid w:val="003E2155"/>
    <w:rsid w:val="003E2930"/>
    <w:rsid w:val="003E2B32"/>
    <w:rsid w:val="003E32D7"/>
    <w:rsid w:val="003E3903"/>
    <w:rsid w:val="003E483E"/>
    <w:rsid w:val="003E4882"/>
    <w:rsid w:val="003E53C0"/>
    <w:rsid w:val="003E5451"/>
    <w:rsid w:val="003E5EC2"/>
    <w:rsid w:val="003E615B"/>
    <w:rsid w:val="003E626C"/>
    <w:rsid w:val="003E697B"/>
    <w:rsid w:val="003E7316"/>
    <w:rsid w:val="003E7842"/>
    <w:rsid w:val="003F0FFF"/>
    <w:rsid w:val="003F174D"/>
    <w:rsid w:val="003F1DEB"/>
    <w:rsid w:val="003F27AE"/>
    <w:rsid w:val="003F4458"/>
    <w:rsid w:val="003F44BD"/>
    <w:rsid w:val="003F493B"/>
    <w:rsid w:val="003F5A4E"/>
    <w:rsid w:val="003F5DAB"/>
    <w:rsid w:val="003F61AE"/>
    <w:rsid w:val="003F61FE"/>
    <w:rsid w:val="003F6635"/>
    <w:rsid w:val="003F69DB"/>
    <w:rsid w:val="003F6E62"/>
    <w:rsid w:val="003F6FA5"/>
    <w:rsid w:val="003F6FD8"/>
    <w:rsid w:val="003F71B7"/>
    <w:rsid w:val="003F72F3"/>
    <w:rsid w:val="003F79D6"/>
    <w:rsid w:val="00400C46"/>
    <w:rsid w:val="004012B0"/>
    <w:rsid w:val="00401D8B"/>
    <w:rsid w:val="00401E94"/>
    <w:rsid w:val="00402377"/>
    <w:rsid w:val="00402C62"/>
    <w:rsid w:val="00403480"/>
    <w:rsid w:val="0040472F"/>
    <w:rsid w:val="004047DA"/>
    <w:rsid w:val="00404903"/>
    <w:rsid w:val="00404CD7"/>
    <w:rsid w:val="0040527C"/>
    <w:rsid w:val="00405359"/>
    <w:rsid w:val="00405405"/>
    <w:rsid w:val="00406F7D"/>
    <w:rsid w:val="004075C8"/>
    <w:rsid w:val="00407E03"/>
    <w:rsid w:val="004107D2"/>
    <w:rsid w:val="004109F8"/>
    <w:rsid w:val="00410DD5"/>
    <w:rsid w:val="00411194"/>
    <w:rsid w:val="00411458"/>
    <w:rsid w:val="00411EA7"/>
    <w:rsid w:val="00411FA2"/>
    <w:rsid w:val="004121B4"/>
    <w:rsid w:val="004121D5"/>
    <w:rsid w:val="004126BB"/>
    <w:rsid w:val="00412761"/>
    <w:rsid w:val="00413C3A"/>
    <w:rsid w:val="00413C88"/>
    <w:rsid w:val="00413F28"/>
    <w:rsid w:val="0041408B"/>
    <w:rsid w:val="0041425B"/>
    <w:rsid w:val="00414547"/>
    <w:rsid w:val="004148A3"/>
    <w:rsid w:val="00415320"/>
    <w:rsid w:val="00416659"/>
    <w:rsid w:val="00417577"/>
    <w:rsid w:val="00417A74"/>
    <w:rsid w:val="0042063F"/>
    <w:rsid w:val="00420F32"/>
    <w:rsid w:val="00421C28"/>
    <w:rsid w:val="0042239B"/>
    <w:rsid w:val="00422B7A"/>
    <w:rsid w:val="004234D9"/>
    <w:rsid w:val="00424915"/>
    <w:rsid w:val="004249AE"/>
    <w:rsid w:val="00424BB1"/>
    <w:rsid w:val="00424FA0"/>
    <w:rsid w:val="00425565"/>
    <w:rsid w:val="004260F7"/>
    <w:rsid w:val="0042643D"/>
    <w:rsid w:val="00426F69"/>
    <w:rsid w:val="00427114"/>
    <w:rsid w:val="00427A1D"/>
    <w:rsid w:val="00427BCB"/>
    <w:rsid w:val="00430D5F"/>
    <w:rsid w:val="00430F84"/>
    <w:rsid w:val="00431905"/>
    <w:rsid w:val="0043245E"/>
    <w:rsid w:val="0043283A"/>
    <w:rsid w:val="00433011"/>
    <w:rsid w:val="004332EE"/>
    <w:rsid w:val="00433442"/>
    <w:rsid w:val="00433891"/>
    <w:rsid w:val="00433E23"/>
    <w:rsid w:val="0043430A"/>
    <w:rsid w:val="004343DF"/>
    <w:rsid w:val="00434815"/>
    <w:rsid w:val="00435380"/>
    <w:rsid w:val="00435A6F"/>
    <w:rsid w:val="00435B71"/>
    <w:rsid w:val="00435D20"/>
    <w:rsid w:val="00436236"/>
    <w:rsid w:val="00436950"/>
    <w:rsid w:val="00436F63"/>
    <w:rsid w:val="00437410"/>
    <w:rsid w:val="004410EF"/>
    <w:rsid w:val="004411F9"/>
    <w:rsid w:val="00441683"/>
    <w:rsid w:val="00441689"/>
    <w:rsid w:val="00441780"/>
    <w:rsid w:val="00441B63"/>
    <w:rsid w:val="00441D84"/>
    <w:rsid w:val="00441DCD"/>
    <w:rsid w:val="00441EA1"/>
    <w:rsid w:val="004420FD"/>
    <w:rsid w:val="00442810"/>
    <w:rsid w:val="004428E9"/>
    <w:rsid w:val="00442F1A"/>
    <w:rsid w:val="004432C7"/>
    <w:rsid w:val="00443EA2"/>
    <w:rsid w:val="0044435B"/>
    <w:rsid w:val="00444D35"/>
    <w:rsid w:val="004454EB"/>
    <w:rsid w:val="00446369"/>
    <w:rsid w:val="00446BCC"/>
    <w:rsid w:val="00446C2F"/>
    <w:rsid w:val="00446C3A"/>
    <w:rsid w:val="00446D28"/>
    <w:rsid w:val="004504DB"/>
    <w:rsid w:val="004506C9"/>
    <w:rsid w:val="00450934"/>
    <w:rsid w:val="00450F87"/>
    <w:rsid w:val="004513E5"/>
    <w:rsid w:val="0045152C"/>
    <w:rsid w:val="00451FED"/>
    <w:rsid w:val="00452771"/>
    <w:rsid w:val="004527E4"/>
    <w:rsid w:val="00453216"/>
    <w:rsid w:val="00453AEA"/>
    <w:rsid w:val="004557EB"/>
    <w:rsid w:val="004559AC"/>
    <w:rsid w:val="00455AF1"/>
    <w:rsid w:val="00456266"/>
    <w:rsid w:val="004562C2"/>
    <w:rsid w:val="00456457"/>
    <w:rsid w:val="004564A2"/>
    <w:rsid w:val="004565CD"/>
    <w:rsid w:val="004565E5"/>
    <w:rsid w:val="00456AC5"/>
    <w:rsid w:val="00456CC4"/>
    <w:rsid w:val="00456FAF"/>
    <w:rsid w:val="0045735A"/>
    <w:rsid w:val="0045747B"/>
    <w:rsid w:val="00457B5A"/>
    <w:rsid w:val="004604DF"/>
    <w:rsid w:val="00460689"/>
    <w:rsid w:val="004608B3"/>
    <w:rsid w:val="00461216"/>
    <w:rsid w:val="004612D1"/>
    <w:rsid w:val="00461654"/>
    <w:rsid w:val="0046235E"/>
    <w:rsid w:val="004628DE"/>
    <w:rsid w:val="00462D6C"/>
    <w:rsid w:val="00462F2F"/>
    <w:rsid w:val="0046342C"/>
    <w:rsid w:val="00463588"/>
    <w:rsid w:val="0046389A"/>
    <w:rsid w:val="00464253"/>
    <w:rsid w:val="004643BD"/>
    <w:rsid w:val="00464592"/>
    <w:rsid w:val="00464952"/>
    <w:rsid w:val="00464EC0"/>
    <w:rsid w:val="00464FAC"/>
    <w:rsid w:val="00465A79"/>
    <w:rsid w:val="00467324"/>
    <w:rsid w:val="00467363"/>
    <w:rsid w:val="0047003D"/>
    <w:rsid w:val="00470AED"/>
    <w:rsid w:val="00470FA1"/>
    <w:rsid w:val="004717EB"/>
    <w:rsid w:val="00471909"/>
    <w:rsid w:val="00471C5C"/>
    <w:rsid w:val="00471C86"/>
    <w:rsid w:val="004727E2"/>
    <w:rsid w:val="00472E09"/>
    <w:rsid w:val="00473C19"/>
    <w:rsid w:val="00473C8C"/>
    <w:rsid w:val="00474021"/>
    <w:rsid w:val="004742A1"/>
    <w:rsid w:val="0047510E"/>
    <w:rsid w:val="00475450"/>
    <w:rsid w:val="00475973"/>
    <w:rsid w:val="00475F2A"/>
    <w:rsid w:val="004762AA"/>
    <w:rsid w:val="0047634B"/>
    <w:rsid w:val="0047666F"/>
    <w:rsid w:val="00476B72"/>
    <w:rsid w:val="00476BD2"/>
    <w:rsid w:val="00476EC7"/>
    <w:rsid w:val="0047780F"/>
    <w:rsid w:val="00477960"/>
    <w:rsid w:val="00477D35"/>
    <w:rsid w:val="00477F64"/>
    <w:rsid w:val="00480C73"/>
    <w:rsid w:val="004812A3"/>
    <w:rsid w:val="00481307"/>
    <w:rsid w:val="00481DB1"/>
    <w:rsid w:val="00482A90"/>
    <w:rsid w:val="00482DEB"/>
    <w:rsid w:val="00482ED0"/>
    <w:rsid w:val="00482F42"/>
    <w:rsid w:val="00483548"/>
    <w:rsid w:val="004847F4"/>
    <w:rsid w:val="00484977"/>
    <w:rsid w:val="004849C7"/>
    <w:rsid w:val="00484FAE"/>
    <w:rsid w:val="00485750"/>
    <w:rsid w:val="00485822"/>
    <w:rsid w:val="00485A39"/>
    <w:rsid w:val="00485EC6"/>
    <w:rsid w:val="00486055"/>
    <w:rsid w:val="00486C9D"/>
    <w:rsid w:val="004870FD"/>
    <w:rsid w:val="004871FF"/>
    <w:rsid w:val="00487FF7"/>
    <w:rsid w:val="0049001F"/>
    <w:rsid w:val="00490692"/>
    <w:rsid w:val="00490ED7"/>
    <w:rsid w:val="00490F71"/>
    <w:rsid w:val="00491237"/>
    <w:rsid w:val="0049128A"/>
    <w:rsid w:val="0049174F"/>
    <w:rsid w:val="00491BF9"/>
    <w:rsid w:val="00491D14"/>
    <w:rsid w:val="00492949"/>
    <w:rsid w:val="00493156"/>
    <w:rsid w:val="004939CC"/>
    <w:rsid w:val="004948F0"/>
    <w:rsid w:val="00494BD3"/>
    <w:rsid w:val="00494DEE"/>
    <w:rsid w:val="00495548"/>
    <w:rsid w:val="00495894"/>
    <w:rsid w:val="00495A4F"/>
    <w:rsid w:val="00495B7E"/>
    <w:rsid w:val="004968FF"/>
    <w:rsid w:val="00496DD1"/>
    <w:rsid w:val="00497374"/>
    <w:rsid w:val="00497516"/>
    <w:rsid w:val="0049784F"/>
    <w:rsid w:val="004979F9"/>
    <w:rsid w:val="00497DDB"/>
    <w:rsid w:val="004A02C7"/>
    <w:rsid w:val="004A05BE"/>
    <w:rsid w:val="004A0C98"/>
    <w:rsid w:val="004A0F11"/>
    <w:rsid w:val="004A144C"/>
    <w:rsid w:val="004A259B"/>
    <w:rsid w:val="004A2802"/>
    <w:rsid w:val="004A2A7B"/>
    <w:rsid w:val="004A2B8D"/>
    <w:rsid w:val="004A2C04"/>
    <w:rsid w:val="004A338D"/>
    <w:rsid w:val="004A4268"/>
    <w:rsid w:val="004A449E"/>
    <w:rsid w:val="004A5231"/>
    <w:rsid w:val="004A5626"/>
    <w:rsid w:val="004A6763"/>
    <w:rsid w:val="004A68BB"/>
    <w:rsid w:val="004A6FE1"/>
    <w:rsid w:val="004A7470"/>
    <w:rsid w:val="004A7871"/>
    <w:rsid w:val="004A79ED"/>
    <w:rsid w:val="004A7A62"/>
    <w:rsid w:val="004A7B97"/>
    <w:rsid w:val="004B00BF"/>
    <w:rsid w:val="004B1080"/>
    <w:rsid w:val="004B12CD"/>
    <w:rsid w:val="004B1605"/>
    <w:rsid w:val="004B1D2E"/>
    <w:rsid w:val="004B2D16"/>
    <w:rsid w:val="004B42A1"/>
    <w:rsid w:val="004B4CBD"/>
    <w:rsid w:val="004B4D88"/>
    <w:rsid w:val="004B4F52"/>
    <w:rsid w:val="004B503C"/>
    <w:rsid w:val="004B51FE"/>
    <w:rsid w:val="004B5586"/>
    <w:rsid w:val="004B5A90"/>
    <w:rsid w:val="004B7726"/>
    <w:rsid w:val="004B7AAF"/>
    <w:rsid w:val="004B7CF7"/>
    <w:rsid w:val="004B7D6E"/>
    <w:rsid w:val="004B7D99"/>
    <w:rsid w:val="004C0376"/>
    <w:rsid w:val="004C05B2"/>
    <w:rsid w:val="004C0773"/>
    <w:rsid w:val="004C0A0F"/>
    <w:rsid w:val="004C0A93"/>
    <w:rsid w:val="004C1AE0"/>
    <w:rsid w:val="004C1B91"/>
    <w:rsid w:val="004C1C2C"/>
    <w:rsid w:val="004C256B"/>
    <w:rsid w:val="004C28B7"/>
    <w:rsid w:val="004C303E"/>
    <w:rsid w:val="004C3229"/>
    <w:rsid w:val="004C3698"/>
    <w:rsid w:val="004C3883"/>
    <w:rsid w:val="004C39FB"/>
    <w:rsid w:val="004C3CC4"/>
    <w:rsid w:val="004C4026"/>
    <w:rsid w:val="004C5432"/>
    <w:rsid w:val="004C6201"/>
    <w:rsid w:val="004C66EA"/>
    <w:rsid w:val="004C7569"/>
    <w:rsid w:val="004C758B"/>
    <w:rsid w:val="004C7931"/>
    <w:rsid w:val="004C7AD6"/>
    <w:rsid w:val="004D011D"/>
    <w:rsid w:val="004D0879"/>
    <w:rsid w:val="004D0BB3"/>
    <w:rsid w:val="004D0EBA"/>
    <w:rsid w:val="004D11C1"/>
    <w:rsid w:val="004D1441"/>
    <w:rsid w:val="004D24C8"/>
    <w:rsid w:val="004D26DE"/>
    <w:rsid w:val="004D4169"/>
    <w:rsid w:val="004D4325"/>
    <w:rsid w:val="004D4569"/>
    <w:rsid w:val="004D477A"/>
    <w:rsid w:val="004D49A1"/>
    <w:rsid w:val="004D5315"/>
    <w:rsid w:val="004D5762"/>
    <w:rsid w:val="004D5D3E"/>
    <w:rsid w:val="004D6580"/>
    <w:rsid w:val="004D6908"/>
    <w:rsid w:val="004D69CB"/>
    <w:rsid w:val="004D6AA9"/>
    <w:rsid w:val="004D72CC"/>
    <w:rsid w:val="004D7A7D"/>
    <w:rsid w:val="004E0669"/>
    <w:rsid w:val="004E092F"/>
    <w:rsid w:val="004E18C4"/>
    <w:rsid w:val="004E1E6C"/>
    <w:rsid w:val="004E22DE"/>
    <w:rsid w:val="004E2C9F"/>
    <w:rsid w:val="004E35AA"/>
    <w:rsid w:val="004E4163"/>
    <w:rsid w:val="004E4B79"/>
    <w:rsid w:val="004E4E09"/>
    <w:rsid w:val="004E5628"/>
    <w:rsid w:val="004E6C7F"/>
    <w:rsid w:val="004E6F6F"/>
    <w:rsid w:val="004E75A1"/>
    <w:rsid w:val="004E7B30"/>
    <w:rsid w:val="004F029F"/>
    <w:rsid w:val="004F1B30"/>
    <w:rsid w:val="004F1C82"/>
    <w:rsid w:val="004F1E6B"/>
    <w:rsid w:val="004F2D99"/>
    <w:rsid w:val="004F3A4F"/>
    <w:rsid w:val="004F432A"/>
    <w:rsid w:val="004F4451"/>
    <w:rsid w:val="004F47F7"/>
    <w:rsid w:val="004F5B22"/>
    <w:rsid w:val="004F5B7F"/>
    <w:rsid w:val="004F5F32"/>
    <w:rsid w:val="004F6819"/>
    <w:rsid w:val="004F6AAB"/>
    <w:rsid w:val="004F6F48"/>
    <w:rsid w:val="004F733C"/>
    <w:rsid w:val="004F7CC5"/>
    <w:rsid w:val="0050049C"/>
    <w:rsid w:val="00500A7B"/>
    <w:rsid w:val="00500C88"/>
    <w:rsid w:val="00500E5C"/>
    <w:rsid w:val="00500E9A"/>
    <w:rsid w:val="0050180B"/>
    <w:rsid w:val="00501AC6"/>
    <w:rsid w:val="00502340"/>
    <w:rsid w:val="0050261D"/>
    <w:rsid w:val="00503103"/>
    <w:rsid w:val="0050319C"/>
    <w:rsid w:val="00503350"/>
    <w:rsid w:val="00503C71"/>
    <w:rsid w:val="00503E6F"/>
    <w:rsid w:val="00504188"/>
    <w:rsid w:val="0050437E"/>
    <w:rsid w:val="00504A33"/>
    <w:rsid w:val="00504AE6"/>
    <w:rsid w:val="005071F3"/>
    <w:rsid w:val="005076B8"/>
    <w:rsid w:val="005078DC"/>
    <w:rsid w:val="00510506"/>
    <w:rsid w:val="0051077A"/>
    <w:rsid w:val="00510B43"/>
    <w:rsid w:val="00510CB9"/>
    <w:rsid w:val="00510E9E"/>
    <w:rsid w:val="00511B1E"/>
    <w:rsid w:val="00512911"/>
    <w:rsid w:val="00514774"/>
    <w:rsid w:val="00514F7B"/>
    <w:rsid w:val="0051502A"/>
    <w:rsid w:val="00515631"/>
    <w:rsid w:val="00515BD2"/>
    <w:rsid w:val="00515D72"/>
    <w:rsid w:val="00516FE1"/>
    <w:rsid w:val="00517006"/>
    <w:rsid w:val="0052139B"/>
    <w:rsid w:val="005220A8"/>
    <w:rsid w:val="00522751"/>
    <w:rsid w:val="00522A4C"/>
    <w:rsid w:val="005230CA"/>
    <w:rsid w:val="00523330"/>
    <w:rsid w:val="00523810"/>
    <w:rsid w:val="005240BB"/>
    <w:rsid w:val="005242B3"/>
    <w:rsid w:val="00525B48"/>
    <w:rsid w:val="00525B4A"/>
    <w:rsid w:val="00525CD9"/>
    <w:rsid w:val="00526074"/>
    <w:rsid w:val="00526F44"/>
    <w:rsid w:val="005279BE"/>
    <w:rsid w:val="00530230"/>
    <w:rsid w:val="0053042A"/>
    <w:rsid w:val="00530467"/>
    <w:rsid w:val="0053075A"/>
    <w:rsid w:val="00530CFF"/>
    <w:rsid w:val="005311B5"/>
    <w:rsid w:val="00531506"/>
    <w:rsid w:val="00531B97"/>
    <w:rsid w:val="005321D4"/>
    <w:rsid w:val="00532C18"/>
    <w:rsid w:val="00532CE5"/>
    <w:rsid w:val="00533C9D"/>
    <w:rsid w:val="005342F6"/>
    <w:rsid w:val="005343B8"/>
    <w:rsid w:val="005344FB"/>
    <w:rsid w:val="005345B5"/>
    <w:rsid w:val="00534AD7"/>
    <w:rsid w:val="00534D53"/>
    <w:rsid w:val="00534DEB"/>
    <w:rsid w:val="00535D99"/>
    <w:rsid w:val="005369EB"/>
    <w:rsid w:val="00536A41"/>
    <w:rsid w:val="00536E1E"/>
    <w:rsid w:val="005405EF"/>
    <w:rsid w:val="00540649"/>
    <w:rsid w:val="005409E3"/>
    <w:rsid w:val="00541402"/>
    <w:rsid w:val="005416CC"/>
    <w:rsid w:val="00542767"/>
    <w:rsid w:val="00542A4E"/>
    <w:rsid w:val="00543175"/>
    <w:rsid w:val="0054366D"/>
    <w:rsid w:val="005440A6"/>
    <w:rsid w:val="005446F9"/>
    <w:rsid w:val="00544B9C"/>
    <w:rsid w:val="00545A94"/>
    <w:rsid w:val="00546445"/>
    <w:rsid w:val="0054650A"/>
    <w:rsid w:val="005468D9"/>
    <w:rsid w:val="00546AC2"/>
    <w:rsid w:val="00546DDF"/>
    <w:rsid w:val="00547290"/>
    <w:rsid w:val="0054742C"/>
    <w:rsid w:val="00551C78"/>
    <w:rsid w:val="00552114"/>
    <w:rsid w:val="005522D6"/>
    <w:rsid w:val="00552317"/>
    <w:rsid w:val="005525AE"/>
    <w:rsid w:val="0055261B"/>
    <w:rsid w:val="00554448"/>
    <w:rsid w:val="00554C82"/>
    <w:rsid w:val="005550EB"/>
    <w:rsid w:val="005555CB"/>
    <w:rsid w:val="00555AF2"/>
    <w:rsid w:val="00555F78"/>
    <w:rsid w:val="00556358"/>
    <w:rsid w:val="005563BA"/>
    <w:rsid w:val="00557D8E"/>
    <w:rsid w:val="005605D0"/>
    <w:rsid w:val="00560C60"/>
    <w:rsid w:val="00560D2D"/>
    <w:rsid w:val="0056107D"/>
    <w:rsid w:val="005611AF"/>
    <w:rsid w:val="005614DF"/>
    <w:rsid w:val="0056192B"/>
    <w:rsid w:val="005623AF"/>
    <w:rsid w:val="0056240D"/>
    <w:rsid w:val="00562820"/>
    <w:rsid w:val="00562974"/>
    <w:rsid w:val="00562D03"/>
    <w:rsid w:val="00563080"/>
    <w:rsid w:val="00563193"/>
    <w:rsid w:val="00564754"/>
    <w:rsid w:val="00565120"/>
    <w:rsid w:val="00565857"/>
    <w:rsid w:val="00565A42"/>
    <w:rsid w:val="00565E4C"/>
    <w:rsid w:val="005661A8"/>
    <w:rsid w:val="005668CF"/>
    <w:rsid w:val="00566EC7"/>
    <w:rsid w:val="005671E3"/>
    <w:rsid w:val="00567411"/>
    <w:rsid w:val="0056741B"/>
    <w:rsid w:val="00567678"/>
    <w:rsid w:val="00567B5B"/>
    <w:rsid w:val="00567C54"/>
    <w:rsid w:val="0057025D"/>
    <w:rsid w:val="00570D8B"/>
    <w:rsid w:val="00571429"/>
    <w:rsid w:val="00571928"/>
    <w:rsid w:val="00571D20"/>
    <w:rsid w:val="005720CF"/>
    <w:rsid w:val="005720F8"/>
    <w:rsid w:val="00572330"/>
    <w:rsid w:val="0057238E"/>
    <w:rsid w:val="0057244D"/>
    <w:rsid w:val="00572745"/>
    <w:rsid w:val="005728A3"/>
    <w:rsid w:val="0057294B"/>
    <w:rsid w:val="00573447"/>
    <w:rsid w:val="005734D7"/>
    <w:rsid w:val="0057359E"/>
    <w:rsid w:val="005738CB"/>
    <w:rsid w:val="00573DDB"/>
    <w:rsid w:val="00573E81"/>
    <w:rsid w:val="005748D3"/>
    <w:rsid w:val="00575729"/>
    <w:rsid w:val="005758B7"/>
    <w:rsid w:val="00576313"/>
    <w:rsid w:val="005765C9"/>
    <w:rsid w:val="00577C6E"/>
    <w:rsid w:val="00580F0B"/>
    <w:rsid w:val="00581AFA"/>
    <w:rsid w:val="00581EC4"/>
    <w:rsid w:val="005822A2"/>
    <w:rsid w:val="00582336"/>
    <w:rsid w:val="00582819"/>
    <w:rsid w:val="00582867"/>
    <w:rsid w:val="00582FEC"/>
    <w:rsid w:val="005831DB"/>
    <w:rsid w:val="005836CF"/>
    <w:rsid w:val="0058386F"/>
    <w:rsid w:val="005838EC"/>
    <w:rsid w:val="00583FF1"/>
    <w:rsid w:val="0058413C"/>
    <w:rsid w:val="00584539"/>
    <w:rsid w:val="00584708"/>
    <w:rsid w:val="00585000"/>
    <w:rsid w:val="0058505F"/>
    <w:rsid w:val="005859C7"/>
    <w:rsid w:val="00586299"/>
    <w:rsid w:val="005863DC"/>
    <w:rsid w:val="005865E4"/>
    <w:rsid w:val="00586B2D"/>
    <w:rsid w:val="00587205"/>
    <w:rsid w:val="005872F2"/>
    <w:rsid w:val="0059039E"/>
    <w:rsid w:val="0059092B"/>
    <w:rsid w:val="005914F4"/>
    <w:rsid w:val="00591EA8"/>
    <w:rsid w:val="0059212E"/>
    <w:rsid w:val="00592500"/>
    <w:rsid w:val="00592915"/>
    <w:rsid w:val="00592FD7"/>
    <w:rsid w:val="00592FDB"/>
    <w:rsid w:val="0059368C"/>
    <w:rsid w:val="00593788"/>
    <w:rsid w:val="00593933"/>
    <w:rsid w:val="00593ACF"/>
    <w:rsid w:val="0059409D"/>
    <w:rsid w:val="005947D4"/>
    <w:rsid w:val="005952FC"/>
    <w:rsid w:val="00595E9D"/>
    <w:rsid w:val="005960A0"/>
    <w:rsid w:val="00596788"/>
    <w:rsid w:val="005972C3"/>
    <w:rsid w:val="0059736B"/>
    <w:rsid w:val="0059764C"/>
    <w:rsid w:val="00597F0F"/>
    <w:rsid w:val="005A0848"/>
    <w:rsid w:val="005A0D5F"/>
    <w:rsid w:val="005A0FBC"/>
    <w:rsid w:val="005A189A"/>
    <w:rsid w:val="005A2887"/>
    <w:rsid w:val="005A2DEC"/>
    <w:rsid w:val="005A3171"/>
    <w:rsid w:val="005A3EF8"/>
    <w:rsid w:val="005A4333"/>
    <w:rsid w:val="005A45F6"/>
    <w:rsid w:val="005A4D61"/>
    <w:rsid w:val="005A5BE6"/>
    <w:rsid w:val="005A5DCF"/>
    <w:rsid w:val="005A7116"/>
    <w:rsid w:val="005A76DF"/>
    <w:rsid w:val="005A7755"/>
    <w:rsid w:val="005A7894"/>
    <w:rsid w:val="005A7EE0"/>
    <w:rsid w:val="005A7EF7"/>
    <w:rsid w:val="005A7FE1"/>
    <w:rsid w:val="005B016A"/>
    <w:rsid w:val="005B0197"/>
    <w:rsid w:val="005B033E"/>
    <w:rsid w:val="005B0448"/>
    <w:rsid w:val="005B0493"/>
    <w:rsid w:val="005B08BF"/>
    <w:rsid w:val="005B0B05"/>
    <w:rsid w:val="005B0DDD"/>
    <w:rsid w:val="005B117D"/>
    <w:rsid w:val="005B2270"/>
    <w:rsid w:val="005B2330"/>
    <w:rsid w:val="005B2405"/>
    <w:rsid w:val="005B24BC"/>
    <w:rsid w:val="005B275F"/>
    <w:rsid w:val="005B2B96"/>
    <w:rsid w:val="005B2F3C"/>
    <w:rsid w:val="005B3328"/>
    <w:rsid w:val="005B34A6"/>
    <w:rsid w:val="005B3671"/>
    <w:rsid w:val="005B385B"/>
    <w:rsid w:val="005B470F"/>
    <w:rsid w:val="005B4F0B"/>
    <w:rsid w:val="005B5D47"/>
    <w:rsid w:val="005B5EE6"/>
    <w:rsid w:val="005B65D7"/>
    <w:rsid w:val="005B72D7"/>
    <w:rsid w:val="005B76A4"/>
    <w:rsid w:val="005B795C"/>
    <w:rsid w:val="005B7A52"/>
    <w:rsid w:val="005C058B"/>
    <w:rsid w:val="005C0A06"/>
    <w:rsid w:val="005C0B70"/>
    <w:rsid w:val="005C1B66"/>
    <w:rsid w:val="005C1B89"/>
    <w:rsid w:val="005C1EC2"/>
    <w:rsid w:val="005C2400"/>
    <w:rsid w:val="005C2A49"/>
    <w:rsid w:val="005C2C4F"/>
    <w:rsid w:val="005C2F12"/>
    <w:rsid w:val="005C3299"/>
    <w:rsid w:val="005C3567"/>
    <w:rsid w:val="005C36A9"/>
    <w:rsid w:val="005C36D7"/>
    <w:rsid w:val="005C4AC4"/>
    <w:rsid w:val="005C4BAF"/>
    <w:rsid w:val="005C4C36"/>
    <w:rsid w:val="005C4ED3"/>
    <w:rsid w:val="005C4F28"/>
    <w:rsid w:val="005C503D"/>
    <w:rsid w:val="005C567A"/>
    <w:rsid w:val="005C57DE"/>
    <w:rsid w:val="005C58D3"/>
    <w:rsid w:val="005C5D80"/>
    <w:rsid w:val="005C5EEF"/>
    <w:rsid w:val="005C6608"/>
    <w:rsid w:val="005C6732"/>
    <w:rsid w:val="005C6BBD"/>
    <w:rsid w:val="005C6DEC"/>
    <w:rsid w:val="005C6F6F"/>
    <w:rsid w:val="005C7584"/>
    <w:rsid w:val="005D00E5"/>
    <w:rsid w:val="005D08A4"/>
    <w:rsid w:val="005D0B0C"/>
    <w:rsid w:val="005D0CA2"/>
    <w:rsid w:val="005D0E5A"/>
    <w:rsid w:val="005D107A"/>
    <w:rsid w:val="005D18C2"/>
    <w:rsid w:val="005D1A79"/>
    <w:rsid w:val="005D1CBB"/>
    <w:rsid w:val="005D1D1C"/>
    <w:rsid w:val="005D22E1"/>
    <w:rsid w:val="005D2999"/>
    <w:rsid w:val="005D31D0"/>
    <w:rsid w:val="005D320F"/>
    <w:rsid w:val="005D3646"/>
    <w:rsid w:val="005D4285"/>
    <w:rsid w:val="005D46FD"/>
    <w:rsid w:val="005D5421"/>
    <w:rsid w:val="005D54A4"/>
    <w:rsid w:val="005D5702"/>
    <w:rsid w:val="005D57A7"/>
    <w:rsid w:val="005D6ABD"/>
    <w:rsid w:val="005D6ADA"/>
    <w:rsid w:val="005D71C1"/>
    <w:rsid w:val="005D74D6"/>
    <w:rsid w:val="005D7F53"/>
    <w:rsid w:val="005E14A0"/>
    <w:rsid w:val="005E16E6"/>
    <w:rsid w:val="005E1FAA"/>
    <w:rsid w:val="005E252E"/>
    <w:rsid w:val="005E2931"/>
    <w:rsid w:val="005E2BA1"/>
    <w:rsid w:val="005E2D1E"/>
    <w:rsid w:val="005E2D67"/>
    <w:rsid w:val="005E2F94"/>
    <w:rsid w:val="005E300D"/>
    <w:rsid w:val="005E3851"/>
    <w:rsid w:val="005E3893"/>
    <w:rsid w:val="005E3A55"/>
    <w:rsid w:val="005E3B71"/>
    <w:rsid w:val="005E3DC2"/>
    <w:rsid w:val="005E3F9C"/>
    <w:rsid w:val="005E412C"/>
    <w:rsid w:val="005E4228"/>
    <w:rsid w:val="005E4465"/>
    <w:rsid w:val="005E48BF"/>
    <w:rsid w:val="005E4A19"/>
    <w:rsid w:val="005E5585"/>
    <w:rsid w:val="005E5710"/>
    <w:rsid w:val="005E5DE3"/>
    <w:rsid w:val="005E61B1"/>
    <w:rsid w:val="005E63C2"/>
    <w:rsid w:val="005E6B4D"/>
    <w:rsid w:val="005E7568"/>
    <w:rsid w:val="005E7E00"/>
    <w:rsid w:val="005F018D"/>
    <w:rsid w:val="005F0FC1"/>
    <w:rsid w:val="005F162F"/>
    <w:rsid w:val="005F18A6"/>
    <w:rsid w:val="005F29A3"/>
    <w:rsid w:val="005F3A2B"/>
    <w:rsid w:val="005F4191"/>
    <w:rsid w:val="005F41EA"/>
    <w:rsid w:val="005F460D"/>
    <w:rsid w:val="005F4DD2"/>
    <w:rsid w:val="005F516B"/>
    <w:rsid w:val="005F5753"/>
    <w:rsid w:val="005F5E56"/>
    <w:rsid w:val="005F6253"/>
    <w:rsid w:val="005F661D"/>
    <w:rsid w:val="005F6765"/>
    <w:rsid w:val="005F7115"/>
    <w:rsid w:val="005F7ABB"/>
    <w:rsid w:val="00600624"/>
    <w:rsid w:val="00600AFC"/>
    <w:rsid w:val="00601112"/>
    <w:rsid w:val="00601396"/>
    <w:rsid w:val="0060164D"/>
    <w:rsid w:val="006018C1"/>
    <w:rsid w:val="00601946"/>
    <w:rsid w:val="00602100"/>
    <w:rsid w:val="00602777"/>
    <w:rsid w:val="0060279F"/>
    <w:rsid w:val="006029FB"/>
    <w:rsid w:val="00602BFE"/>
    <w:rsid w:val="00603177"/>
    <w:rsid w:val="006032DC"/>
    <w:rsid w:val="00603F53"/>
    <w:rsid w:val="0060422A"/>
    <w:rsid w:val="006043D1"/>
    <w:rsid w:val="006045B1"/>
    <w:rsid w:val="006047A9"/>
    <w:rsid w:val="00604CFA"/>
    <w:rsid w:val="0060517A"/>
    <w:rsid w:val="00605247"/>
    <w:rsid w:val="006054B4"/>
    <w:rsid w:val="006064E4"/>
    <w:rsid w:val="006067BB"/>
    <w:rsid w:val="00606874"/>
    <w:rsid w:val="00606C3F"/>
    <w:rsid w:val="00607388"/>
    <w:rsid w:val="006074FB"/>
    <w:rsid w:val="0060784F"/>
    <w:rsid w:val="00610A11"/>
    <w:rsid w:val="00611723"/>
    <w:rsid w:val="00611FC1"/>
    <w:rsid w:val="00611FDA"/>
    <w:rsid w:val="00612607"/>
    <w:rsid w:val="00612B66"/>
    <w:rsid w:val="00613649"/>
    <w:rsid w:val="006137D0"/>
    <w:rsid w:val="00613B0E"/>
    <w:rsid w:val="00613D14"/>
    <w:rsid w:val="00613EA4"/>
    <w:rsid w:val="00614640"/>
    <w:rsid w:val="006154F4"/>
    <w:rsid w:val="006155D7"/>
    <w:rsid w:val="00615BE7"/>
    <w:rsid w:val="0061604D"/>
    <w:rsid w:val="00616338"/>
    <w:rsid w:val="00617B0D"/>
    <w:rsid w:val="00617DFB"/>
    <w:rsid w:val="00617EF7"/>
    <w:rsid w:val="006207FB"/>
    <w:rsid w:val="006209A8"/>
    <w:rsid w:val="00621490"/>
    <w:rsid w:val="00621E12"/>
    <w:rsid w:val="00622A5D"/>
    <w:rsid w:val="0062311A"/>
    <w:rsid w:val="00623277"/>
    <w:rsid w:val="00623943"/>
    <w:rsid w:val="00623CDE"/>
    <w:rsid w:val="00623E71"/>
    <w:rsid w:val="006245BC"/>
    <w:rsid w:val="00624F0F"/>
    <w:rsid w:val="006257AD"/>
    <w:rsid w:val="0062722E"/>
    <w:rsid w:val="006274E9"/>
    <w:rsid w:val="00627ABD"/>
    <w:rsid w:val="00627D05"/>
    <w:rsid w:val="00627EE9"/>
    <w:rsid w:val="00630559"/>
    <w:rsid w:val="0063096B"/>
    <w:rsid w:val="006309AF"/>
    <w:rsid w:val="00630BC2"/>
    <w:rsid w:val="00630D15"/>
    <w:rsid w:val="0063115C"/>
    <w:rsid w:val="0063115E"/>
    <w:rsid w:val="00631479"/>
    <w:rsid w:val="00631F06"/>
    <w:rsid w:val="00632460"/>
    <w:rsid w:val="00632814"/>
    <w:rsid w:val="0063317D"/>
    <w:rsid w:val="006338E3"/>
    <w:rsid w:val="00633C3A"/>
    <w:rsid w:val="00633E64"/>
    <w:rsid w:val="00633EE3"/>
    <w:rsid w:val="006347F7"/>
    <w:rsid w:val="00635019"/>
    <w:rsid w:val="006351CA"/>
    <w:rsid w:val="0063535C"/>
    <w:rsid w:val="00635ADA"/>
    <w:rsid w:val="00635C6E"/>
    <w:rsid w:val="00635DC1"/>
    <w:rsid w:val="00637090"/>
    <w:rsid w:val="006374B7"/>
    <w:rsid w:val="00637D34"/>
    <w:rsid w:val="00640CAC"/>
    <w:rsid w:val="00641038"/>
    <w:rsid w:val="006412E8"/>
    <w:rsid w:val="0064132B"/>
    <w:rsid w:val="00641C98"/>
    <w:rsid w:val="00642B2D"/>
    <w:rsid w:val="0064388F"/>
    <w:rsid w:val="0064411E"/>
    <w:rsid w:val="00644623"/>
    <w:rsid w:val="00645177"/>
    <w:rsid w:val="006455FD"/>
    <w:rsid w:val="006460BE"/>
    <w:rsid w:val="00646277"/>
    <w:rsid w:val="00646D46"/>
    <w:rsid w:val="0064769C"/>
    <w:rsid w:val="006477E1"/>
    <w:rsid w:val="006503E8"/>
    <w:rsid w:val="006507EB"/>
    <w:rsid w:val="00651994"/>
    <w:rsid w:val="0065215F"/>
    <w:rsid w:val="006527C3"/>
    <w:rsid w:val="00652B68"/>
    <w:rsid w:val="0065387D"/>
    <w:rsid w:val="00653DC8"/>
    <w:rsid w:val="00654B4A"/>
    <w:rsid w:val="00654FBB"/>
    <w:rsid w:val="006551C4"/>
    <w:rsid w:val="0065541F"/>
    <w:rsid w:val="00656B75"/>
    <w:rsid w:val="00656DED"/>
    <w:rsid w:val="00656F48"/>
    <w:rsid w:val="006571E7"/>
    <w:rsid w:val="0065784A"/>
    <w:rsid w:val="006578AF"/>
    <w:rsid w:val="006579F8"/>
    <w:rsid w:val="00657B22"/>
    <w:rsid w:val="00660261"/>
    <w:rsid w:val="0066086B"/>
    <w:rsid w:val="00660A63"/>
    <w:rsid w:val="00661C57"/>
    <w:rsid w:val="0066216A"/>
    <w:rsid w:val="006625FA"/>
    <w:rsid w:val="0066296B"/>
    <w:rsid w:val="00662E0D"/>
    <w:rsid w:val="006637E5"/>
    <w:rsid w:val="00663E00"/>
    <w:rsid w:val="00664114"/>
    <w:rsid w:val="00664BBB"/>
    <w:rsid w:val="00664E65"/>
    <w:rsid w:val="00666891"/>
    <w:rsid w:val="00666A33"/>
    <w:rsid w:val="00666A3F"/>
    <w:rsid w:val="00666AD4"/>
    <w:rsid w:val="006672FC"/>
    <w:rsid w:val="00670AD1"/>
    <w:rsid w:val="00670DB2"/>
    <w:rsid w:val="00670E6F"/>
    <w:rsid w:val="00671AA3"/>
    <w:rsid w:val="00671DF8"/>
    <w:rsid w:val="00671F5F"/>
    <w:rsid w:val="00671FEA"/>
    <w:rsid w:val="00673727"/>
    <w:rsid w:val="00673B49"/>
    <w:rsid w:val="00673DF2"/>
    <w:rsid w:val="006742AB"/>
    <w:rsid w:val="00674331"/>
    <w:rsid w:val="00674681"/>
    <w:rsid w:val="00674861"/>
    <w:rsid w:val="00674BC1"/>
    <w:rsid w:val="00675020"/>
    <w:rsid w:val="00676AD5"/>
    <w:rsid w:val="00676CAE"/>
    <w:rsid w:val="00677175"/>
    <w:rsid w:val="00677261"/>
    <w:rsid w:val="00677BB3"/>
    <w:rsid w:val="006805BD"/>
    <w:rsid w:val="006808B6"/>
    <w:rsid w:val="006809DF"/>
    <w:rsid w:val="00680B9C"/>
    <w:rsid w:val="00681F81"/>
    <w:rsid w:val="0068205D"/>
    <w:rsid w:val="006826A2"/>
    <w:rsid w:val="00682BBB"/>
    <w:rsid w:val="006831FC"/>
    <w:rsid w:val="00683524"/>
    <w:rsid w:val="006835C3"/>
    <w:rsid w:val="0068430E"/>
    <w:rsid w:val="00684672"/>
    <w:rsid w:val="0068501B"/>
    <w:rsid w:val="00685095"/>
    <w:rsid w:val="00685172"/>
    <w:rsid w:val="0068530C"/>
    <w:rsid w:val="00685512"/>
    <w:rsid w:val="00686077"/>
    <w:rsid w:val="00686396"/>
    <w:rsid w:val="0068663B"/>
    <w:rsid w:val="00686980"/>
    <w:rsid w:val="0068731F"/>
    <w:rsid w:val="006874B0"/>
    <w:rsid w:val="0068782A"/>
    <w:rsid w:val="00687D11"/>
    <w:rsid w:val="00687D46"/>
    <w:rsid w:val="00690C86"/>
    <w:rsid w:val="00691308"/>
    <w:rsid w:val="00691567"/>
    <w:rsid w:val="00691B35"/>
    <w:rsid w:val="00692779"/>
    <w:rsid w:val="00692785"/>
    <w:rsid w:val="0069280A"/>
    <w:rsid w:val="00692B05"/>
    <w:rsid w:val="00692B30"/>
    <w:rsid w:val="00692B41"/>
    <w:rsid w:val="00692B58"/>
    <w:rsid w:val="006933BD"/>
    <w:rsid w:val="00694BB6"/>
    <w:rsid w:val="006950B7"/>
    <w:rsid w:val="00695B5B"/>
    <w:rsid w:val="00696154"/>
    <w:rsid w:val="00696691"/>
    <w:rsid w:val="00696878"/>
    <w:rsid w:val="00696D78"/>
    <w:rsid w:val="00696EEC"/>
    <w:rsid w:val="0069704A"/>
    <w:rsid w:val="0069717C"/>
    <w:rsid w:val="006974B4"/>
    <w:rsid w:val="00697561"/>
    <w:rsid w:val="006A073B"/>
    <w:rsid w:val="006A083E"/>
    <w:rsid w:val="006A232C"/>
    <w:rsid w:val="006A268D"/>
    <w:rsid w:val="006A2BA1"/>
    <w:rsid w:val="006A376E"/>
    <w:rsid w:val="006A38FC"/>
    <w:rsid w:val="006A3AC9"/>
    <w:rsid w:val="006A51B7"/>
    <w:rsid w:val="006A556C"/>
    <w:rsid w:val="006A56B3"/>
    <w:rsid w:val="006A6326"/>
    <w:rsid w:val="006A63D9"/>
    <w:rsid w:val="006A64D1"/>
    <w:rsid w:val="006A767C"/>
    <w:rsid w:val="006A76F5"/>
    <w:rsid w:val="006A78BC"/>
    <w:rsid w:val="006A7DED"/>
    <w:rsid w:val="006B0220"/>
    <w:rsid w:val="006B032E"/>
    <w:rsid w:val="006B07C8"/>
    <w:rsid w:val="006B0969"/>
    <w:rsid w:val="006B1172"/>
    <w:rsid w:val="006B1778"/>
    <w:rsid w:val="006B1D1E"/>
    <w:rsid w:val="006B27E1"/>
    <w:rsid w:val="006B2962"/>
    <w:rsid w:val="006B2CB0"/>
    <w:rsid w:val="006B308E"/>
    <w:rsid w:val="006B35ED"/>
    <w:rsid w:val="006B3DD6"/>
    <w:rsid w:val="006B6855"/>
    <w:rsid w:val="006B68D4"/>
    <w:rsid w:val="006B69D7"/>
    <w:rsid w:val="006B6B2A"/>
    <w:rsid w:val="006B6C65"/>
    <w:rsid w:val="006B7505"/>
    <w:rsid w:val="006C024B"/>
    <w:rsid w:val="006C03C5"/>
    <w:rsid w:val="006C0591"/>
    <w:rsid w:val="006C161B"/>
    <w:rsid w:val="006C204A"/>
    <w:rsid w:val="006C2288"/>
    <w:rsid w:val="006C2352"/>
    <w:rsid w:val="006C2B0B"/>
    <w:rsid w:val="006C2D42"/>
    <w:rsid w:val="006C39D5"/>
    <w:rsid w:val="006C3FC8"/>
    <w:rsid w:val="006C403B"/>
    <w:rsid w:val="006C430F"/>
    <w:rsid w:val="006C4843"/>
    <w:rsid w:val="006C5780"/>
    <w:rsid w:val="006C5A5D"/>
    <w:rsid w:val="006C604B"/>
    <w:rsid w:val="006C6EF1"/>
    <w:rsid w:val="006C7685"/>
    <w:rsid w:val="006D0932"/>
    <w:rsid w:val="006D1779"/>
    <w:rsid w:val="006D1C28"/>
    <w:rsid w:val="006D234A"/>
    <w:rsid w:val="006D3300"/>
    <w:rsid w:val="006D39C3"/>
    <w:rsid w:val="006D3F99"/>
    <w:rsid w:val="006D4365"/>
    <w:rsid w:val="006D47AA"/>
    <w:rsid w:val="006D4B08"/>
    <w:rsid w:val="006D4BA8"/>
    <w:rsid w:val="006D5109"/>
    <w:rsid w:val="006D5729"/>
    <w:rsid w:val="006D6089"/>
    <w:rsid w:val="006D6A36"/>
    <w:rsid w:val="006D6CB7"/>
    <w:rsid w:val="006D6DED"/>
    <w:rsid w:val="006D6E06"/>
    <w:rsid w:val="006D7863"/>
    <w:rsid w:val="006D7B06"/>
    <w:rsid w:val="006D7E94"/>
    <w:rsid w:val="006E0F9D"/>
    <w:rsid w:val="006E186D"/>
    <w:rsid w:val="006E1F7A"/>
    <w:rsid w:val="006E2465"/>
    <w:rsid w:val="006E2ABE"/>
    <w:rsid w:val="006E329F"/>
    <w:rsid w:val="006E3919"/>
    <w:rsid w:val="006E4007"/>
    <w:rsid w:val="006E4764"/>
    <w:rsid w:val="006E4A0E"/>
    <w:rsid w:val="006E4AD7"/>
    <w:rsid w:val="006E4B53"/>
    <w:rsid w:val="006E546A"/>
    <w:rsid w:val="006E69F0"/>
    <w:rsid w:val="006E6C17"/>
    <w:rsid w:val="006E6E59"/>
    <w:rsid w:val="006E7CC9"/>
    <w:rsid w:val="006F0902"/>
    <w:rsid w:val="006F111F"/>
    <w:rsid w:val="006F120C"/>
    <w:rsid w:val="006F128E"/>
    <w:rsid w:val="006F1804"/>
    <w:rsid w:val="006F1E19"/>
    <w:rsid w:val="006F1E2E"/>
    <w:rsid w:val="006F2074"/>
    <w:rsid w:val="006F2C60"/>
    <w:rsid w:val="006F3064"/>
    <w:rsid w:val="006F47EE"/>
    <w:rsid w:val="006F4C21"/>
    <w:rsid w:val="006F5635"/>
    <w:rsid w:val="006F5855"/>
    <w:rsid w:val="006F5EBE"/>
    <w:rsid w:val="006F696B"/>
    <w:rsid w:val="006F69C5"/>
    <w:rsid w:val="006F72FE"/>
    <w:rsid w:val="00700807"/>
    <w:rsid w:val="0070094F"/>
    <w:rsid w:val="0070105E"/>
    <w:rsid w:val="00701082"/>
    <w:rsid w:val="007011FD"/>
    <w:rsid w:val="00701AF5"/>
    <w:rsid w:val="00701B5A"/>
    <w:rsid w:val="00701E4C"/>
    <w:rsid w:val="00701ECB"/>
    <w:rsid w:val="007020B3"/>
    <w:rsid w:val="00702C80"/>
    <w:rsid w:val="00702D67"/>
    <w:rsid w:val="007036FF"/>
    <w:rsid w:val="0070391B"/>
    <w:rsid w:val="007040A6"/>
    <w:rsid w:val="00706025"/>
    <w:rsid w:val="00706DB3"/>
    <w:rsid w:val="00706DC0"/>
    <w:rsid w:val="0071072A"/>
    <w:rsid w:val="007107A7"/>
    <w:rsid w:val="00710E35"/>
    <w:rsid w:val="0071103E"/>
    <w:rsid w:val="00711C04"/>
    <w:rsid w:val="00712D2C"/>
    <w:rsid w:val="007138D9"/>
    <w:rsid w:val="00714F1C"/>
    <w:rsid w:val="0071511F"/>
    <w:rsid w:val="00715B07"/>
    <w:rsid w:val="00715CDB"/>
    <w:rsid w:val="00716457"/>
    <w:rsid w:val="0071647B"/>
    <w:rsid w:val="00716998"/>
    <w:rsid w:val="0072068F"/>
    <w:rsid w:val="00720BD6"/>
    <w:rsid w:val="0072107F"/>
    <w:rsid w:val="00721A5B"/>
    <w:rsid w:val="00722054"/>
    <w:rsid w:val="007223BE"/>
    <w:rsid w:val="0072243C"/>
    <w:rsid w:val="00722992"/>
    <w:rsid w:val="007231BB"/>
    <w:rsid w:val="00723639"/>
    <w:rsid w:val="00724BB7"/>
    <w:rsid w:val="007255AF"/>
    <w:rsid w:val="00725A5D"/>
    <w:rsid w:val="007261F7"/>
    <w:rsid w:val="007263BC"/>
    <w:rsid w:val="007263D0"/>
    <w:rsid w:val="00726659"/>
    <w:rsid w:val="00726CFC"/>
    <w:rsid w:val="00727223"/>
    <w:rsid w:val="00727639"/>
    <w:rsid w:val="0072772C"/>
    <w:rsid w:val="00727AAF"/>
    <w:rsid w:val="007302E2"/>
    <w:rsid w:val="00730846"/>
    <w:rsid w:val="00731031"/>
    <w:rsid w:val="007318D4"/>
    <w:rsid w:val="00731DB3"/>
    <w:rsid w:val="00731F1C"/>
    <w:rsid w:val="007320DC"/>
    <w:rsid w:val="00732111"/>
    <w:rsid w:val="007323BB"/>
    <w:rsid w:val="007325A5"/>
    <w:rsid w:val="00732D13"/>
    <w:rsid w:val="007331B8"/>
    <w:rsid w:val="00733889"/>
    <w:rsid w:val="00733D16"/>
    <w:rsid w:val="00734AE0"/>
    <w:rsid w:val="00734B3A"/>
    <w:rsid w:val="00735057"/>
    <w:rsid w:val="007365C2"/>
    <w:rsid w:val="007365E1"/>
    <w:rsid w:val="0073675F"/>
    <w:rsid w:val="00736D02"/>
    <w:rsid w:val="00737126"/>
    <w:rsid w:val="00737B26"/>
    <w:rsid w:val="00737CC7"/>
    <w:rsid w:val="0074001C"/>
    <w:rsid w:val="0074050D"/>
    <w:rsid w:val="007408F8"/>
    <w:rsid w:val="0074097E"/>
    <w:rsid w:val="007411B4"/>
    <w:rsid w:val="00741593"/>
    <w:rsid w:val="007417AB"/>
    <w:rsid w:val="00742A0E"/>
    <w:rsid w:val="00742A52"/>
    <w:rsid w:val="007431E4"/>
    <w:rsid w:val="00743504"/>
    <w:rsid w:val="007447ED"/>
    <w:rsid w:val="00744C47"/>
    <w:rsid w:val="00745299"/>
    <w:rsid w:val="00745667"/>
    <w:rsid w:val="0074594D"/>
    <w:rsid w:val="00745AAA"/>
    <w:rsid w:val="00745FC1"/>
    <w:rsid w:val="00746466"/>
    <w:rsid w:val="007465CC"/>
    <w:rsid w:val="00746776"/>
    <w:rsid w:val="00747160"/>
    <w:rsid w:val="007476BE"/>
    <w:rsid w:val="007504A3"/>
    <w:rsid w:val="007505EC"/>
    <w:rsid w:val="00752233"/>
    <w:rsid w:val="00752FB6"/>
    <w:rsid w:val="0075308E"/>
    <w:rsid w:val="0075317F"/>
    <w:rsid w:val="007534CA"/>
    <w:rsid w:val="00754ABE"/>
    <w:rsid w:val="00754B11"/>
    <w:rsid w:val="00754B12"/>
    <w:rsid w:val="007556AF"/>
    <w:rsid w:val="007560C4"/>
    <w:rsid w:val="00756163"/>
    <w:rsid w:val="00756196"/>
    <w:rsid w:val="007566EC"/>
    <w:rsid w:val="00756EDC"/>
    <w:rsid w:val="0075769E"/>
    <w:rsid w:val="00757818"/>
    <w:rsid w:val="007607A2"/>
    <w:rsid w:val="00760E14"/>
    <w:rsid w:val="0076162F"/>
    <w:rsid w:val="007616CA"/>
    <w:rsid w:val="0076190A"/>
    <w:rsid w:val="00761FAF"/>
    <w:rsid w:val="00763505"/>
    <w:rsid w:val="007639E5"/>
    <w:rsid w:val="00763CC5"/>
    <w:rsid w:val="00764711"/>
    <w:rsid w:val="007647C8"/>
    <w:rsid w:val="00764883"/>
    <w:rsid w:val="0076503D"/>
    <w:rsid w:val="007653C3"/>
    <w:rsid w:val="007658C8"/>
    <w:rsid w:val="00766DF2"/>
    <w:rsid w:val="00767AD1"/>
    <w:rsid w:val="00767CE8"/>
    <w:rsid w:val="0077087E"/>
    <w:rsid w:val="00771020"/>
    <w:rsid w:val="00771029"/>
    <w:rsid w:val="00771326"/>
    <w:rsid w:val="00771548"/>
    <w:rsid w:val="007715C6"/>
    <w:rsid w:val="00771833"/>
    <w:rsid w:val="007719F4"/>
    <w:rsid w:val="00771A40"/>
    <w:rsid w:val="00771B2C"/>
    <w:rsid w:val="00771CBD"/>
    <w:rsid w:val="00771F97"/>
    <w:rsid w:val="00772305"/>
    <w:rsid w:val="007729D4"/>
    <w:rsid w:val="00772C9E"/>
    <w:rsid w:val="0077323D"/>
    <w:rsid w:val="00773A80"/>
    <w:rsid w:val="00774385"/>
    <w:rsid w:val="007747C6"/>
    <w:rsid w:val="00774B0A"/>
    <w:rsid w:val="00776C41"/>
    <w:rsid w:val="007776F2"/>
    <w:rsid w:val="0078036C"/>
    <w:rsid w:val="0078086D"/>
    <w:rsid w:val="007808CD"/>
    <w:rsid w:val="00780F62"/>
    <w:rsid w:val="0078186D"/>
    <w:rsid w:val="00781A4B"/>
    <w:rsid w:val="00781FEB"/>
    <w:rsid w:val="00782883"/>
    <w:rsid w:val="00782A39"/>
    <w:rsid w:val="00782A5D"/>
    <w:rsid w:val="00783829"/>
    <w:rsid w:val="00783BCF"/>
    <w:rsid w:val="00783D8F"/>
    <w:rsid w:val="007841C9"/>
    <w:rsid w:val="007845AF"/>
    <w:rsid w:val="00784D10"/>
    <w:rsid w:val="0078641C"/>
    <w:rsid w:val="007865B1"/>
    <w:rsid w:val="00786784"/>
    <w:rsid w:val="00787EEF"/>
    <w:rsid w:val="007903E4"/>
    <w:rsid w:val="007903E7"/>
    <w:rsid w:val="00790883"/>
    <w:rsid w:val="0079088B"/>
    <w:rsid w:val="00790B67"/>
    <w:rsid w:val="00791063"/>
    <w:rsid w:val="00791286"/>
    <w:rsid w:val="00791F0B"/>
    <w:rsid w:val="00792D94"/>
    <w:rsid w:val="00793FB0"/>
    <w:rsid w:val="00795839"/>
    <w:rsid w:val="00795954"/>
    <w:rsid w:val="00796802"/>
    <w:rsid w:val="00796D15"/>
    <w:rsid w:val="00796D48"/>
    <w:rsid w:val="00797B67"/>
    <w:rsid w:val="007A077B"/>
    <w:rsid w:val="007A1943"/>
    <w:rsid w:val="007A1970"/>
    <w:rsid w:val="007A2159"/>
    <w:rsid w:val="007A2510"/>
    <w:rsid w:val="007A30D7"/>
    <w:rsid w:val="007A358D"/>
    <w:rsid w:val="007A3982"/>
    <w:rsid w:val="007A487F"/>
    <w:rsid w:val="007A503F"/>
    <w:rsid w:val="007A5233"/>
    <w:rsid w:val="007A703A"/>
    <w:rsid w:val="007A7485"/>
    <w:rsid w:val="007B006C"/>
    <w:rsid w:val="007B03CA"/>
    <w:rsid w:val="007B04A9"/>
    <w:rsid w:val="007B1002"/>
    <w:rsid w:val="007B1128"/>
    <w:rsid w:val="007B195C"/>
    <w:rsid w:val="007B1D20"/>
    <w:rsid w:val="007B1D23"/>
    <w:rsid w:val="007B1D77"/>
    <w:rsid w:val="007B1DCB"/>
    <w:rsid w:val="007B1F58"/>
    <w:rsid w:val="007B2144"/>
    <w:rsid w:val="007B36A1"/>
    <w:rsid w:val="007B3A4C"/>
    <w:rsid w:val="007B3CC7"/>
    <w:rsid w:val="007B3F4C"/>
    <w:rsid w:val="007B479B"/>
    <w:rsid w:val="007B49EE"/>
    <w:rsid w:val="007B56BF"/>
    <w:rsid w:val="007B6613"/>
    <w:rsid w:val="007B6A46"/>
    <w:rsid w:val="007B6A91"/>
    <w:rsid w:val="007B7927"/>
    <w:rsid w:val="007B7F33"/>
    <w:rsid w:val="007C0D8F"/>
    <w:rsid w:val="007C1260"/>
    <w:rsid w:val="007C1AEF"/>
    <w:rsid w:val="007C1BD7"/>
    <w:rsid w:val="007C1CA4"/>
    <w:rsid w:val="007C1F8B"/>
    <w:rsid w:val="007C21AC"/>
    <w:rsid w:val="007C3212"/>
    <w:rsid w:val="007C3569"/>
    <w:rsid w:val="007C4B8A"/>
    <w:rsid w:val="007C52F6"/>
    <w:rsid w:val="007C5528"/>
    <w:rsid w:val="007C5550"/>
    <w:rsid w:val="007C569B"/>
    <w:rsid w:val="007C62A2"/>
    <w:rsid w:val="007C6BCF"/>
    <w:rsid w:val="007C71EE"/>
    <w:rsid w:val="007C73A3"/>
    <w:rsid w:val="007C7756"/>
    <w:rsid w:val="007C7E50"/>
    <w:rsid w:val="007C7E78"/>
    <w:rsid w:val="007C7EA2"/>
    <w:rsid w:val="007D0459"/>
    <w:rsid w:val="007D0921"/>
    <w:rsid w:val="007D15E6"/>
    <w:rsid w:val="007D1B24"/>
    <w:rsid w:val="007D1DED"/>
    <w:rsid w:val="007D217D"/>
    <w:rsid w:val="007D22B9"/>
    <w:rsid w:val="007D423E"/>
    <w:rsid w:val="007D4B8E"/>
    <w:rsid w:val="007D4C29"/>
    <w:rsid w:val="007D4DCB"/>
    <w:rsid w:val="007D524E"/>
    <w:rsid w:val="007D5537"/>
    <w:rsid w:val="007D553E"/>
    <w:rsid w:val="007D5E1C"/>
    <w:rsid w:val="007D66D6"/>
    <w:rsid w:val="007D6822"/>
    <w:rsid w:val="007D6B7F"/>
    <w:rsid w:val="007D73AD"/>
    <w:rsid w:val="007D73E1"/>
    <w:rsid w:val="007E18D0"/>
    <w:rsid w:val="007E1956"/>
    <w:rsid w:val="007E1A50"/>
    <w:rsid w:val="007E3ED1"/>
    <w:rsid w:val="007E4580"/>
    <w:rsid w:val="007E51C6"/>
    <w:rsid w:val="007E52ED"/>
    <w:rsid w:val="007E5692"/>
    <w:rsid w:val="007E5D9D"/>
    <w:rsid w:val="007E60CB"/>
    <w:rsid w:val="007E6B43"/>
    <w:rsid w:val="007E6F2F"/>
    <w:rsid w:val="007E73F7"/>
    <w:rsid w:val="007E77D7"/>
    <w:rsid w:val="007E7949"/>
    <w:rsid w:val="007E79DC"/>
    <w:rsid w:val="007E79FF"/>
    <w:rsid w:val="007E7A1A"/>
    <w:rsid w:val="007E7E36"/>
    <w:rsid w:val="007E7E53"/>
    <w:rsid w:val="007F031D"/>
    <w:rsid w:val="007F1536"/>
    <w:rsid w:val="007F22C0"/>
    <w:rsid w:val="007F338D"/>
    <w:rsid w:val="007F3550"/>
    <w:rsid w:val="007F3DCA"/>
    <w:rsid w:val="007F3DDB"/>
    <w:rsid w:val="007F4086"/>
    <w:rsid w:val="007F4178"/>
    <w:rsid w:val="007F47BF"/>
    <w:rsid w:val="007F4A48"/>
    <w:rsid w:val="007F575E"/>
    <w:rsid w:val="007F5938"/>
    <w:rsid w:val="007F6EEE"/>
    <w:rsid w:val="007F7BD1"/>
    <w:rsid w:val="007F7BE9"/>
    <w:rsid w:val="007F7F56"/>
    <w:rsid w:val="00800603"/>
    <w:rsid w:val="00800CD7"/>
    <w:rsid w:val="00801025"/>
    <w:rsid w:val="008014D2"/>
    <w:rsid w:val="00801DC0"/>
    <w:rsid w:val="00801E7D"/>
    <w:rsid w:val="008024F0"/>
    <w:rsid w:val="00802988"/>
    <w:rsid w:val="00803054"/>
    <w:rsid w:val="00803114"/>
    <w:rsid w:val="00803680"/>
    <w:rsid w:val="0080406D"/>
    <w:rsid w:val="0080433A"/>
    <w:rsid w:val="0080484F"/>
    <w:rsid w:val="00804AD5"/>
    <w:rsid w:val="0080531A"/>
    <w:rsid w:val="00805829"/>
    <w:rsid w:val="008059EE"/>
    <w:rsid w:val="00805FDA"/>
    <w:rsid w:val="0080606E"/>
    <w:rsid w:val="008069B2"/>
    <w:rsid w:val="00806AC8"/>
    <w:rsid w:val="00806F6C"/>
    <w:rsid w:val="00807094"/>
    <w:rsid w:val="008079BA"/>
    <w:rsid w:val="00810E0B"/>
    <w:rsid w:val="008110F5"/>
    <w:rsid w:val="00811CB7"/>
    <w:rsid w:val="00812E9E"/>
    <w:rsid w:val="008148D5"/>
    <w:rsid w:val="00814C54"/>
    <w:rsid w:val="00814E22"/>
    <w:rsid w:val="00815122"/>
    <w:rsid w:val="008153B1"/>
    <w:rsid w:val="008154A2"/>
    <w:rsid w:val="00815A2C"/>
    <w:rsid w:val="00815DAB"/>
    <w:rsid w:val="008170E2"/>
    <w:rsid w:val="0081721A"/>
    <w:rsid w:val="00817C76"/>
    <w:rsid w:val="00817D20"/>
    <w:rsid w:val="00820FD0"/>
    <w:rsid w:val="00821115"/>
    <w:rsid w:val="00821701"/>
    <w:rsid w:val="00821EBD"/>
    <w:rsid w:val="00822419"/>
    <w:rsid w:val="008227A0"/>
    <w:rsid w:val="00822E13"/>
    <w:rsid w:val="00823085"/>
    <w:rsid w:val="00823652"/>
    <w:rsid w:val="00823BDC"/>
    <w:rsid w:val="00823BF8"/>
    <w:rsid w:val="00823DA9"/>
    <w:rsid w:val="008247A6"/>
    <w:rsid w:val="00824D9B"/>
    <w:rsid w:val="008251CA"/>
    <w:rsid w:val="00825951"/>
    <w:rsid w:val="008261D4"/>
    <w:rsid w:val="00826ABF"/>
    <w:rsid w:val="008278F7"/>
    <w:rsid w:val="008300C7"/>
    <w:rsid w:val="008305EA"/>
    <w:rsid w:val="0083117F"/>
    <w:rsid w:val="00831B69"/>
    <w:rsid w:val="008324AA"/>
    <w:rsid w:val="0083259C"/>
    <w:rsid w:val="00832EE0"/>
    <w:rsid w:val="00832FD9"/>
    <w:rsid w:val="008332C8"/>
    <w:rsid w:val="0083344F"/>
    <w:rsid w:val="00833AF3"/>
    <w:rsid w:val="00833BD7"/>
    <w:rsid w:val="00833C1D"/>
    <w:rsid w:val="00833DAB"/>
    <w:rsid w:val="00834032"/>
    <w:rsid w:val="00834264"/>
    <w:rsid w:val="00834388"/>
    <w:rsid w:val="0083442A"/>
    <w:rsid w:val="00834C13"/>
    <w:rsid w:val="00835343"/>
    <w:rsid w:val="00835703"/>
    <w:rsid w:val="00835B1A"/>
    <w:rsid w:val="0083638E"/>
    <w:rsid w:val="00837266"/>
    <w:rsid w:val="0083762F"/>
    <w:rsid w:val="00840327"/>
    <w:rsid w:val="00840713"/>
    <w:rsid w:val="00840C69"/>
    <w:rsid w:val="00840DF3"/>
    <w:rsid w:val="00840F03"/>
    <w:rsid w:val="008411D5"/>
    <w:rsid w:val="00841223"/>
    <w:rsid w:val="00842372"/>
    <w:rsid w:val="008427D8"/>
    <w:rsid w:val="0084292A"/>
    <w:rsid w:val="00842AFB"/>
    <w:rsid w:val="008431D9"/>
    <w:rsid w:val="008434D8"/>
    <w:rsid w:val="00843F48"/>
    <w:rsid w:val="00843FEE"/>
    <w:rsid w:val="008451EC"/>
    <w:rsid w:val="00845324"/>
    <w:rsid w:val="008458DE"/>
    <w:rsid w:val="00845E5B"/>
    <w:rsid w:val="00847E70"/>
    <w:rsid w:val="00850413"/>
    <w:rsid w:val="0085082D"/>
    <w:rsid w:val="00850C72"/>
    <w:rsid w:val="00850E28"/>
    <w:rsid w:val="0085119D"/>
    <w:rsid w:val="008511AE"/>
    <w:rsid w:val="0085292E"/>
    <w:rsid w:val="0085293B"/>
    <w:rsid w:val="00852B22"/>
    <w:rsid w:val="008538FF"/>
    <w:rsid w:val="00853E84"/>
    <w:rsid w:val="00854506"/>
    <w:rsid w:val="00854F91"/>
    <w:rsid w:val="0085525E"/>
    <w:rsid w:val="00855864"/>
    <w:rsid w:val="00855DE1"/>
    <w:rsid w:val="008561B3"/>
    <w:rsid w:val="0085632B"/>
    <w:rsid w:val="008576D9"/>
    <w:rsid w:val="00857BF5"/>
    <w:rsid w:val="00860E28"/>
    <w:rsid w:val="00861283"/>
    <w:rsid w:val="0086180C"/>
    <w:rsid w:val="00861FE0"/>
    <w:rsid w:val="008624E1"/>
    <w:rsid w:val="008627F7"/>
    <w:rsid w:val="00862CE5"/>
    <w:rsid w:val="00862DEF"/>
    <w:rsid w:val="00862F48"/>
    <w:rsid w:val="00863A0B"/>
    <w:rsid w:val="00863CB9"/>
    <w:rsid w:val="008640A5"/>
    <w:rsid w:val="008640CB"/>
    <w:rsid w:val="0086474C"/>
    <w:rsid w:val="00864A3B"/>
    <w:rsid w:val="00864A67"/>
    <w:rsid w:val="0086567E"/>
    <w:rsid w:val="00865E50"/>
    <w:rsid w:val="008669B3"/>
    <w:rsid w:val="00866B2F"/>
    <w:rsid w:val="00867041"/>
    <w:rsid w:val="00867195"/>
    <w:rsid w:val="0086727F"/>
    <w:rsid w:val="00867744"/>
    <w:rsid w:val="00867ADA"/>
    <w:rsid w:val="00867FE0"/>
    <w:rsid w:val="0087028C"/>
    <w:rsid w:val="008705C2"/>
    <w:rsid w:val="00870B49"/>
    <w:rsid w:val="00870B94"/>
    <w:rsid w:val="00870D1B"/>
    <w:rsid w:val="00871BC7"/>
    <w:rsid w:val="00871C45"/>
    <w:rsid w:val="00871EB9"/>
    <w:rsid w:val="00872248"/>
    <w:rsid w:val="00872304"/>
    <w:rsid w:val="00872432"/>
    <w:rsid w:val="00872706"/>
    <w:rsid w:val="008737DE"/>
    <w:rsid w:val="00875803"/>
    <w:rsid w:val="00875F90"/>
    <w:rsid w:val="00876345"/>
    <w:rsid w:val="008768AE"/>
    <w:rsid w:val="00876A5F"/>
    <w:rsid w:val="00876BF6"/>
    <w:rsid w:val="00876CFD"/>
    <w:rsid w:val="00876DF9"/>
    <w:rsid w:val="00877984"/>
    <w:rsid w:val="00877FC1"/>
    <w:rsid w:val="00881684"/>
    <w:rsid w:val="00881CEE"/>
    <w:rsid w:val="00882253"/>
    <w:rsid w:val="00882C14"/>
    <w:rsid w:val="00883127"/>
    <w:rsid w:val="0088386A"/>
    <w:rsid w:val="0088475F"/>
    <w:rsid w:val="00885A67"/>
    <w:rsid w:val="00885CBA"/>
    <w:rsid w:val="0088648B"/>
    <w:rsid w:val="008865C8"/>
    <w:rsid w:val="00886A54"/>
    <w:rsid w:val="00886C54"/>
    <w:rsid w:val="008870AB"/>
    <w:rsid w:val="00887C49"/>
    <w:rsid w:val="00887ED1"/>
    <w:rsid w:val="00890062"/>
    <w:rsid w:val="00890081"/>
    <w:rsid w:val="0089019D"/>
    <w:rsid w:val="008903CA"/>
    <w:rsid w:val="0089054F"/>
    <w:rsid w:val="008907CA"/>
    <w:rsid w:val="00890E70"/>
    <w:rsid w:val="0089151F"/>
    <w:rsid w:val="00892A94"/>
    <w:rsid w:val="00893E25"/>
    <w:rsid w:val="00894CBA"/>
    <w:rsid w:val="00895032"/>
    <w:rsid w:val="008956FF"/>
    <w:rsid w:val="00895D0F"/>
    <w:rsid w:val="008963D9"/>
    <w:rsid w:val="0089642F"/>
    <w:rsid w:val="0089748E"/>
    <w:rsid w:val="00897E80"/>
    <w:rsid w:val="00897F55"/>
    <w:rsid w:val="008A05D5"/>
    <w:rsid w:val="008A0DDB"/>
    <w:rsid w:val="008A1ABC"/>
    <w:rsid w:val="008A2203"/>
    <w:rsid w:val="008A3831"/>
    <w:rsid w:val="008A422E"/>
    <w:rsid w:val="008A4BC7"/>
    <w:rsid w:val="008A5599"/>
    <w:rsid w:val="008A5860"/>
    <w:rsid w:val="008A64F9"/>
    <w:rsid w:val="008A77EA"/>
    <w:rsid w:val="008A78CB"/>
    <w:rsid w:val="008A796B"/>
    <w:rsid w:val="008A7B8A"/>
    <w:rsid w:val="008A7C30"/>
    <w:rsid w:val="008B007A"/>
    <w:rsid w:val="008B0601"/>
    <w:rsid w:val="008B0C53"/>
    <w:rsid w:val="008B127F"/>
    <w:rsid w:val="008B1B45"/>
    <w:rsid w:val="008B2242"/>
    <w:rsid w:val="008B4C02"/>
    <w:rsid w:val="008B4E63"/>
    <w:rsid w:val="008B606E"/>
    <w:rsid w:val="008B6178"/>
    <w:rsid w:val="008B61FA"/>
    <w:rsid w:val="008B6CBD"/>
    <w:rsid w:val="008B705B"/>
    <w:rsid w:val="008B7ACF"/>
    <w:rsid w:val="008C146D"/>
    <w:rsid w:val="008C1C85"/>
    <w:rsid w:val="008C1E06"/>
    <w:rsid w:val="008C2511"/>
    <w:rsid w:val="008C267B"/>
    <w:rsid w:val="008C288F"/>
    <w:rsid w:val="008C3762"/>
    <w:rsid w:val="008C38FD"/>
    <w:rsid w:val="008C3CA6"/>
    <w:rsid w:val="008C48F3"/>
    <w:rsid w:val="008C5047"/>
    <w:rsid w:val="008C6125"/>
    <w:rsid w:val="008C61C3"/>
    <w:rsid w:val="008C66E4"/>
    <w:rsid w:val="008C6B6C"/>
    <w:rsid w:val="008C6C5F"/>
    <w:rsid w:val="008C70DE"/>
    <w:rsid w:val="008D0024"/>
    <w:rsid w:val="008D052D"/>
    <w:rsid w:val="008D05D5"/>
    <w:rsid w:val="008D0B4D"/>
    <w:rsid w:val="008D145A"/>
    <w:rsid w:val="008D1A2C"/>
    <w:rsid w:val="008D1CF2"/>
    <w:rsid w:val="008D1FF8"/>
    <w:rsid w:val="008D2497"/>
    <w:rsid w:val="008D2935"/>
    <w:rsid w:val="008D2A97"/>
    <w:rsid w:val="008D38F0"/>
    <w:rsid w:val="008D3916"/>
    <w:rsid w:val="008D3AAD"/>
    <w:rsid w:val="008D3FB8"/>
    <w:rsid w:val="008D4159"/>
    <w:rsid w:val="008D567B"/>
    <w:rsid w:val="008D5E32"/>
    <w:rsid w:val="008D616D"/>
    <w:rsid w:val="008D6911"/>
    <w:rsid w:val="008D72CB"/>
    <w:rsid w:val="008D7677"/>
    <w:rsid w:val="008E00B4"/>
    <w:rsid w:val="008E0AA1"/>
    <w:rsid w:val="008E0D7F"/>
    <w:rsid w:val="008E14A9"/>
    <w:rsid w:val="008E1BA2"/>
    <w:rsid w:val="008E1F72"/>
    <w:rsid w:val="008E2206"/>
    <w:rsid w:val="008E25CD"/>
    <w:rsid w:val="008E2944"/>
    <w:rsid w:val="008E29A0"/>
    <w:rsid w:val="008E306C"/>
    <w:rsid w:val="008E460E"/>
    <w:rsid w:val="008E53DB"/>
    <w:rsid w:val="008E5AED"/>
    <w:rsid w:val="008E5D02"/>
    <w:rsid w:val="008E6A56"/>
    <w:rsid w:val="008E6B44"/>
    <w:rsid w:val="008E7AD9"/>
    <w:rsid w:val="008F0118"/>
    <w:rsid w:val="008F0EEE"/>
    <w:rsid w:val="008F0F54"/>
    <w:rsid w:val="008F105D"/>
    <w:rsid w:val="008F2E41"/>
    <w:rsid w:val="008F387E"/>
    <w:rsid w:val="008F3CF3"/>
    <w:rsid w:val="008F5830"/>
    <w:rsid w:val="008F5B72"/>
    <w:rsid w:val="008F6584"/>
    <w:rsid w:val="008F71D5"/>
    <w:rsid w:val="008F7B23"/>
    <w:rsid w:val="008F7B33"/>
    <w:rsid w:val="00900466"/>
    <w:rsid w:val="009004F8"/>
    <w:rsid w:val="00900F30"/>
    <w:rsid w:val="009010BD"/>
    <w:rsid w:val="009014BF"/>
    <w:rsid w:val="009015AD"/>
    <w:rsid w:val="009016E0"/>
    <w:rsid w:val="00901F72"/>
    <w:rsid w:val="009025A0"/>
    <w:rsid w:val="00902AD7"/>
    <w:rsid w:val="00902E03"/>
    <w:rsid w:val="00902F5E"/>
    <w:rsid w:val="009034C0"/>
    <w:rsid w:val="00903A24"/>
    <w:rsid w:val="00903BC2"/>
    <w:rsid w:val="009042A0"/>
    <w:rsid w:val="0090441F"/>
    <w:rsid w:val="00904634"/>
    <w:rsid w:val="00904744"/>
    <w:rsid w:val="009050DB"/>
    <w:rsid w:val="0090625D"/>
    <w:rsid w:val="0090631E"/>
    <w:rsid w:val="009066C2"/>
    <w:rsid w:val="0090704E"/>
    <w:rsid w:val="009072A4"/>
    <w:rsid w:val="009100E5"/>
    <w:rsid w:val="0091124B"/>
    <w:rsid w:val="009114B4"/>
    <w:rsid w:val="00911640"/>
    <w:rsid w:val="009118EB"/>
    <w:rsid w:val="00911B73"/>
    <w:rsid w:val="009124D7"/>
    <w:rsid w:val="009129F4"/>
    <w:rsid w:val="00912F98"/>
    <w:rsid w:val="0091338A"/>
    <w:rsid w:val="009144DF"/>
    <w:rsid w:val="009148F6"/>
    <w:rsid w:val="00914C43"/>
    <w:rsid w:val="00914D17"/>
    <w:rsid w:val="009152E5"/>
    <w:rsid w:val="009156C5"/>
    <w:rsid w:val="00916169"/>
    <w:rsid w:val="0091655B"/>
    <w:rsid w:val="009175D0"/>
    <w:rsid w:val="0091798D"/>
    <w:rsid w:val="00917B6E"/>
    <w:rsid w:val="00917EAE"/>
    <w:rsid w:val="00920329"/>
    <w:rsid w:val="009207D2"/>
    <w:rsid w:val="00920802"/>
    <w:rsid w:val="009237E9"/>
    <w:rsid w:val="00924527"/>
    <w:rsid w:val="009245A5"/>
    <w:rsid w:val="009246E2"/>
    <w:rsid w:val="009255CB"/>
    <w:rsid w:val="00925A61"/>
    <w:rsid w:val="00925F96"/>
    <w:rsid w:val="00925FF5"/>
    <w:rsid w:val="00926C40"/>
    <w:rsid w:val="00927392"/>
    <w:rsid w:val="009301BA"/>
    <w:rsid w:val="00930293"/>
    <w:rsid w:val="0093038D"/>
    <w:rsid w:val="00930652"/>
    <w:rsid w:val="009308E9"/>
    <w:rsid w:val="00930A4D"/>
    <w:rsid w:val="009321DD"/>
    <w:rsid w:val="0093250A"/>
    <w:rsid w:val="009325B7"/>
    <w:rsid w:val="00932B72"/>
    <w:rsid w:val="00932C28"/>
    <w:rsid w:val="00932C5D"/>
    <w:rsid w:val="009332BC"/>
    <w:rsid w:val="0093458E"/>
    <w:rsid w:val="00934F74"/>
    <w:rsid w:val="00935289"/>
    <w:rsid w:val="00935879"/>
    <w:rsid w:val="009361C7"/>
    <w:rsid w:val="0093658F"/>
    <w:rsid w:val="009376A9"/>
    <w:rsid w:val="009376D6"/>
    <w:rsid w:val="00937E77"/>
    <w:rsid w:val="009402FC"/>
    <w:rsid w:val="0094089F"/>
    <w:rsid w:val="009413C7"/>
    <w:rsid w:val="00941C6F"/>
    <w:rsid w:val="009429B5"/>
    <w:rsid w:val="009433A5"/>
    <w:rsid w:val="00943926"/>
    <w:rsid w:val="00944934"/>
    <w:rsid w:val="00944C8E"/>
    <w:rsid w:val="00944E49"/>
    <w:rsid w:val="00945292"/>
    <w:rsid w:val="009454F6"/>
    <w:rsid w:val="00945BFE"/>
    <w:rsid w:val="00945C23"/>
    <w:rsid w:val="00945CDF"/>
    <w:rsid w:val="0094628C"/>
    <w:rsid w:val="00946745"/>
    <w:rsid w:val="00946F24"/>
    <w:rsid w:val="009472BF"/>
    <w:rsid w:val="00947AB2"/>
    <w:rsid w:val="00947D2D"/>
    <w:rsid w:val="00950162"/>
    <w:rsid w:val="00950338"/>
    <w:rsid w:val="00950878"/>
    <w:rsid w:val="00950CC3"/>
    <w:rsid w:val="009526AE"/>
    <w:rsid w:val="00952920"/>
    <w:rsid w:val="00952A7A"/>
    <w:rsid w:val="0095431E"/>
    <w:rsid w:val="009543AE"/>
    <w:rsid w:val="00954543"/>
    <w:rsid w:val="009546E0"/>
    <w:rsid w:val="009548F7"/>
    <w:rsid w:val="009552F8"/>
    <w:rsid w:val="00955F72"/>
    <w:rsid w:val="00956914"/>
    <w:rsid w:val="0095729A"/>
    <w:rsid w:val="00957600"/>
    <w:rsid w:val="00957A18"/>
    <w:rsid w:val="00957FEF"/>
    <w:rsid w:val="00960516"/>
    <w:rsid w:val="0096166B"/>
    <w:rsid w:val="00962ACB"/>
    <w:rsid w:val="00962FB5"/>
    <w:rsid w:val="009630DD"/>
    <w:rsid w:val="0096359D"/>
    <w:rsid w:val="0096393E"/>
    <w:rsid w:val="00963B16"/>
    <w:rsid w:val="00963DDC"/>
    <w:rsid w:val="00963F28"/>
    <w:rsid w:val="00964BE9"/>
    <w:rsid w:val="00964C7A"/>
    <w:rsid w:val="009653FE"/>
    <w:rsid w:val="00965531"/>
    <w:rsid w:val="009655D9"/>
    <w:rsid w:val="00966547"/>
    <w:rsid w:val="0096668F"/>
    <w:rsid w:val="00966E57"/>
    <w:rsid w:val="00967302"/>
    <w:rsid w:val="00967592"/>
    <w:rsid w:val="00967D6C"/>
    <w:rsid w:val="0097016C"/>
    <w:rsid w:val="0097114E"/>
    <w:rsid w:val="0097180C"/>
    <w:rsid w:val="00971C29"/>
    <w:rsid w:val="00971D83"/>
    <w:rsid w:val="009721B2"/>
    <w:rsid w:val="0097293D"/>
    <w:rsid w:val="00972C43"/>
    <w:rsid w:val="00973431"/>
    <w:rsid w:val="00973736"/>
    <w:rsid w:val="00974FDE"/>
    <w:rsid w:val="00975132"/>
    <w:rsid w:val="00975523"/>
    <w:rsid w:val="00976042"/>
    <w:rsid w:val="0097613D"/>
    <w:rsid w:val="00977BEB"/>
    <w:rsid w:val="0098052D"/>
    <w:rsid w:val="00980DFA"/>
    <w:rsid w:val="009811CC"/>
    <w:rsid w:val="009818B2"/>
    <w:rsid w:val="009819DE"/>
    <w:rsid w:val="00981E38"/>
    <w:rsid w:val="009825D7"/>
    <w:rsid w:val="00982847"/>
    <w:rsid w:val="00982B5C"/>
    <w:rsid w:val="00982E2A"/>
    <w:rsid w:val="0098300F"/>
    <w:rsid w:val="009835F7"/>
    <w:rsid w:val="0098460B"/>
    <w:rsid w:val="00984B62"/>
    <w:rsid w:val="0098512E"/>
    <w:rsid w:val="0098558A"/>
    <w:rsid w:val="00985943"/>
    <w:rsid w:val="0098594A"/>
    <w:rsid w:val="00986992"/>
    <w:rsid w:val="00986B46"/>
    <w:rsid w:val="00987B58"/>
    <w:rsid w:val="0099059B"/>
    <w:rsid w:val="00991844"/>
    <w:rsid w:val="009918C4"/>
    <w:rsid w:val="00991E09"/>
    <w:rsid w:val="00991EFA"/>
    <w:rsid w:val="00991FA4"/>
    <w:rsid w:val="00992392"/>
    <w:rsid w:val="00992951"/>
    <w:rsid w:val="00992D8D"/>
    <w:rsid w:val="0099308E"/>
    <w:rsid w:val="0099317F"/>
    <w:rsid w:val="009931AE"/>
    <w:rsid w:val="00993226"/>
    <w:rsid w:val="00993399"/>
    <w:rsid w:val="009933A8"/>
    <w:rsid w:val="00993464"/>
    <w:rsid w:val="00993ABD"/>
    <w:rsid w:val="009942EB"/>
    <w:rsid w:val="009950BD"/>
    <w:rsid w:val="0099544C"/>
    <w:rsid w:val="0099608C"/>
    <w:rsid w:val="0099634F"/>
    <w:rsid w:val="00996544"/>
    <w:rsid w:val="00997193"/>
    <w:rsid w:val="00997963"/>
    <w:rsid w:val="00997AE9"/>
    <w:rsid w:val="00997C60"/>
    <w:rsid w:val="009A03FF"/>
    <w:rsid w:val="009A057F"/>
    <w:rsid w:val="009A0825"/>
    <w:rsid w:val="009A0AD6"/>
    <w:rsid w:val="009A0F0A"/>
    <w:rsid w:val="009A13DF"/>
    <w:rsid w:val="009A25B1"/>
    <w:rsid w:val="009A2E1C"/>
    <w:rsid w:val="009A3FC6"/>
    <w:rsid w:val="009A42F0"/>
    <w:rsid w:val="009A459E"/>
    <w:rsid w:val="009A473D"/>
    <w:rsid w:val="009A478E"/>
    <w:rsid w:val="009A5385"/>
    <w:rsid w:val="009A5C59"/>
    <w:rsid w:val="009A5D0B"/>
    <w:rsid w:val="009A74DA"/>
    <w:rsid w:val="009B0195"/>
    <w:rsid w:val="009B0AE1"/>
    <w:rsid w:val="009B0CE3"/>
    <w:rsid w:val="009B0E49"/>
    <w:rsid w:val="009B1154"/>
    <w:rsid w:val="009B1797"/>
    <w:rsid w:val="009B17F4"/>
    <w:rsid w:val="009B1F05"/>
    <w:rsid w:val="009B27EE"/>
    <w:rsid w:val="009B2B69"/>
    <w:rsid w:val="009B36FA"/>
    <w:rsid w:val="009B3BC7"/>
    <w:rsid w:val="009B43DF"/>
    <w:rsid w:val="009B4444"/>
    <w:rsid w:val="009B4B8F"/>
    <w:rsid w:val="009B5222"/>
    <w:rsid w:val="009B65E5"/>
    <w:rsid w:val="009B6659"/>
    <w:rsid w:val="009B67D6"/>
    <w:rsid w:val="009B70FE"/>
    <w:rsid w:val="009B7104"/>
    <w:rsid w:val="009B724E"/>
    <w:rsid w:val="009B7270"/>
    <w:rsid w:val="009C01D5"/>
    <w:rsid w:val="009C030E"/>
    <w:rsid w:val="009C0F76"/>
    <w:rsid w:val="009C102A"/>
    <w:rsid w:val="009C130D"/>
    <w:rsid w:val="009C13AB"/>
    <w:rsid w:val="009C17D1"/>
    <w:rsid w:val="009C19FA"/>
    <w:rsid w:val="009C20B5"/>
    <w:rsid w:val="009C2184"/>
    <w:rsid w:val="009C21BF"/>
    <w:rsid w:val="009C23D7"/>
    <w:rsid w:val="009C2EEC"/>
    <w:rsid w:val="009C30D2"/>
    <w:rsid w:val="009C40B4"/>
    <w:rsid w:val="009C473D"/>
    <w:rsid w:val="009C4EA9"/>
    <w:rsid w:val="009C5DCE"/>
    <w:rsid w:val="009C642E"/>
    <w:rsid w:val="009C7195"/>
    <w:rsid w:val="009C71E9"/>
    <w:rsid w:val="009C727D"/>
    <w:rsid w:val="009C7FBE"/>
    <w:rsid w:val="009D04C8"/>
    <w:rsid w:val="009D1528"/>
    <w:rsid w:val="009D1627"/>
    <w:rsid w:val="009D179A"/>
    <w:rsid w:val="009D251B"/>
    <w:rsid w:val="009D3164"/>
    <w:rsid w:val="009D320E"/>
    <w:rsid w:val="009D3356"/>
    <w:rsid w:val="009D4657"/>
    <w:rsid w:val="009D48AB"/>
    <w:rsid w:val="009D57CF"/>
    <w:rsid w:val="009D5F8F"/>
    <w:rsid w:val="009D5FDD"/>
    <w:rsid w:val="009D69B7"/>
    <w:rsid w:val="009D73A0"/>
    <w:rsid w:val="009D7522"/>
    <w:rsid w:val="009D7A90"/>
    <w:rsid w:val="009E0727"/>
    <w:rsid w:val="009E0BB6"/>
    <w:rsid w:val="009E1003"/>
    <w:rsid w:val="009E1055"/>
    <w:rsid w:val="009E21F3"/>
    <w:rsid w:val="009E2288"/>
    <w:rsid w:val="009E2764"/>
    <w:rsid w:val="009E2861"/>
    <w:rsid w:val="009E2B86"/>
    <w:rsid w:val="009E3131"/>
    <w:rsid w:val="009E36BC"/>
    <w:rsid w:val="009E3B33"/>
    <w:rsid w:val="009E4093"/>
    <w:rsid w:val="009E4344"/>
    <w:rsid w:val="009E43A5"/>
    <w:rsid w:val="009E47B9"/>
    <w:rsid w:val="009E530B"/>
    <w:rsid w:val="009E536A"/>
    <w:rsid w:val="009E5910"/>
    <w:rsid w:val="009E596A"/>
    <w:rsid w:val="009E5E40"/>
    <w:rsid w:val="009E6203"/>
    <w:rsid w:val="009E6220"/>
    <w:rsid w:val="009E65AF"/>
    <w:rsid w:val="009E6B2E"/>
    <w:rsid w:val="009E6EB9"/>
    <w:rsid w:val="009E6FE7"/>
    <w:rsid w:val="009E75D8"/>
    <w:rsid w:val="009E7696"/>
    <w:rsid w:val="009E79D1"/>
    <w:rsid w:val="009E7EF6"/>
    <w:rsid w:val="009F0020"/>
    <w:rsid w:val="009F168D"/>
    <w:rsid w:val="009F1698"/>
    <w:rsid w:val="009F1EE9"/>
    <w:rsid w:val="009F2C5C"/>
    <w:rsid w:val="009F36C8"/>
    <w:rsid w:val="009F3A2E"/>
    <w:rsid w:val="009F479F"/>
    <w:rsid w:val="009F4B2F"/>
    <w:rsid w:val="009F4FC6"/>
    <w:rsid w:val="009F5081"/>
    <w:rsid w:val="009F6371"/>
    <w:rsid w:val="009F7020"/>
    <w:rsid w:val="009F7154"/>
    <w:rsid w:val="009F7180"/>
    <w:rsid w:val="009F74E4"/>
    <w:rsid w:val="009F79DF"/>
    <w:rsid w:val="009F7F59"/>
    <w:rsid w:val="00A000A5"/>
    <w:rsid w:val="00A0015B"/>
    <w:rsid w:val="00A008A3"/>
    <w:rsid w:val="00A01E0D"/>
    <w:rsid w:val="00A02694"/>
    <w:rsid w:val="00A02F60"/>
    <w:rsid w:val="00A037D2"/>
    <w:rsid w:val="00A0396A"/>
    <w:rsid w:val="00A03D81"/>
    <w:rsid w:val="00A04753"/>
    <w:rsid w:val="00A04AB9"/>
    <w:rsid w:val="00A05119"/>
    <w:rsid w:val="00A0705C"/>
    <w:rsid w:val="00A1072E"/>
    <w:rsid w:val="00A11060"/>
    <w:rsid w:val="00A1159E"/>
    <w:rsid w:val="00A11761"/>
    <w:rsid w:val="00A1188A"/>
    <w:rsid w:val="00A11B75"/>
    <w:rsid w:val="00A11D13"/>
    <w:rsid w:val="00A1230E"/>
    <w:rsid w:val="00A12539"/>
    <w:rsid w:val="00A12733"/>
    <w:rsid w:val="00A129A9"/>
    <w:rsid w:val="00A1328E"/>
    <w:rsid w:val="00A13C76"/>
    <w:rsid w:val="00A14FB0"/>
    <w:rsid w:val="00A15003"/>
    <w:rsid w:val="00A15037"/>
    <w:rsid w:val="00A15864"/>
    <w:rsid w:val="00A15CA2"/>
    <w:rsid w:val="00A15EE9"/>
    <w:rsid w:val="00A16F0F"/>
    <w:rsid w:val="00A17049"/>
    <w:rsid w:val="00A1761D"/>
    <w:rsid w:val="00A2003B"/>
    <w:rsid w:val="00A20823"/>
    <w:rsid w:val="00A21D68"/>
    <w:rsid w:val="00A22546"/>
    <w:rsid w:val="00A22AFB"/>
    <w:rsid w:val="00A22DD2"/>
    <w:rsid w:val="00A22FBF"/>
    <w:rsid w:val="00A233A6"/>
    <w:rsid w:val="00A235E3"/>
    <w:rsid w:val="00A2401F"/>
    <w:rsid w:val="00A24666"/>
    <w:rsid w:val="00A247EF"/>
    <w:rsid w:val="00A24AE3"/>
    <w:rsid w:val="00A259FB"/>
    <w:rsid w:val="00A25E0B"/>
    <w:rsid w:val="00A265A5"/>
    <w:rsid w:val="00A268AB"/>
    <w:rsid w:val="00A2696D"/>
    <w:rsid w:val="00A2772F"/>
    <w:rsid w:val="00A304DE"/>
    <w:rsid w:val="00A31BB8"/>
    <w:rsid w:val="00A31C82"/>
    <w:rsid w:val="00A328FC"/>
    <w:rsid w:val="00A33A53"/>
    <w:rsid w:val="00A33C47"/>
    <w:rsid w:val="00A33C6D"/>
    <w:rsid w:val="00A3401D"/>
    <w:rsid w:val="00A340CC"/>
    <w:rsid w:val="00A34192"/>
    <w:rsid w:val="00A3426A"/>
    <w:rsid w:val="00A34942"/>
    <w:rsid w:val="00A34B97"/>
    <w:rsid w:val="00A34E86"/>
    <w:rsid w:val="00A35021"/>
    <w:rsid w:val="00A35134"/>
    <w:rsid w:val="00A356F3"/>
    <w:rsid w:val="00A35ABD"/>
    <w:rsid w:val="00A35E67"/>
    <w:rsid w:val="00A35FD5"/>
    <w:rsid w:val="00A36135"/>
    <w:rsid w:val="00A36188"/>
    <w:rsid w:val="00A36401"/>
    <w:rsid w:val="00A3650A"/>
    <w:rsid w:val="00A36569"/>
    <w:rsid w:val="00A371DF"/>
    <w:rsid w:val="00A37515"/>
    <w:rsid w:val="00A37AB6"/>
    <w:rsid w:val="00A37F68"/>
    <w:rsid w:val="00A40811"/>
    <w:rsid w:val="00A40884"/>
    <w:rsid w:val="00A4133E"/>
    <w:rsid w:val="00A41E7C"/>
    <w:rsid w:val="00A42ABC"/>
    <w:rsid w:val="00A42ADA"/>
    <w:rsid w:val="00A43995"/>
    <w:rsid w:val="00A43F5B"/>
    <w:rsid w:val="00A44652"/>
    <w:rsid w:val="00A44E3C"/>
    <w:rsid w:val="00A44FBC"/>
    <w:rsid w:val="00A46002"/>
    <w:rsid w:val="00A4601B"/>
    <w:rsid w:val="00A460DA"/>
    <w:rsid w:val="00A46A99"/>
    <w:rsid w:val="00A46F52"/>
    <w:rsid w:val="00A47A00"/>
    <w:rsid w:val="00A47AB1"/>
    <w:rsid w:val="00A500A5"/>
    <w:rsid w:val="00A502DD"/>
    <w:rsid w:val="00A5099D"/>
    <w:rsid w:val="00A51205"/>
    <w:rsid w:val="00A5176D"/>
    <w:rsid w:val="00A521A5"/>
    <w:rsid w:val="00A52E42"/>
    <w:rsid w:val="00A533BD"/>
    <w:rsid w:val="00A533D8"/>
    <w:rsid w:val="00A538D1"/>
    <w:rsid w:val="00A53C4E"/>
    <w:rsid w:val="00A55040"/>
    <w:rsid w:val="00A550AF"/>
    <w:rsid w:val="00A561F1"/>
    <w:rsid w:val="00A564E5"/>
    <w:rsid w:val="00A56A6C"/>
    <w:rsid w:val="00A57ABC"/>
    <w:rsid w:val="00A60772"/>
    <w:rsid w:val="00A60A48"/>
    <w:rsid w:val="00A612A8"/>
    <w:rsid w:val="00A61A93"/>
    <w:rsid w:val="00A61C4D"/>
    <w:rsid w:val="00A62819"/>
    <w:rsid w:val="00A62CE6"/>
    <w:rsid w:val="00A63021"/>
    <w:rsid w:val="00A631AE"/>
    <w:rsid w:val="00A6322E"/>
    <w:rsid w:val="00A638E5"/>
    <w:rsid w:val="00A63E20"/>
    <w:rsid w:val="00A64A0B"/>
    <w:rsid w:val="00A64A52"/>
    <w:rsid w:val="00A64D6C"/>
    <w:rsid w:val="00A64DD4"/>
    <w:rsid w:val="00A64DE2"/>
    <w:rsid w:val="00A654A8"/>
    <w:rsid w:val="00A654F1"/>
    <w:rsid w:val="00A658C7"/>
    <w:rsid w:val="00A66C14"/>
    <w:rsid w:val="00A66FA9"/>
    <w:rsid w:val="00A66FC4"/>
    <w:rsid w:val="00A67270"/>
    <w:rsid w:val="00A67388"/>
    <w:rsid w:val="00A675B6"/>
    <w:rsid w:val="00A675C3"/>
    <w:rsid w:val="00A67A91"/>
    <w:rsid w:val="00A67C7B"/>
    <w:rsid w:val="00A7006E"/>
    <w:rsid w:val="00A70073"/>
    <w:rsid w:val="00A70292"/>
    <w:rsid w:val="00A703CF"/>
    <w:rsid w:val="00A7057F"/>
    <w:rsid w:val="00A709BE"/>
    <w:rsid w:val="00A71470"/>
    <w:rsid w:val="00A72EE0"/>
    <w:rsid w:val="00A73142"/>
    <w:rsid w:val="00A73153"/>
    <w:rsid w:val="00A74084"/>
    <w:rsid w:val="00A74359"/>
    <w:rsid w:val="00A74728"/>
    <w:rsid w:val="00A747EC"/>
    <w:rsid w:val="00A74AAC"/>
    <w:rsid w:val="00A7506E"/>
    <w:rsid w:val="00A7528E"/>
    <w:rsid w:val="00A757B0"/>
    <w:rsid w:val="00A75BA4"/>
    <w:rsid w:val="00A75E09"/>
    <w:rsid w:val="00A76704"/>
    <w:rsid w:val="00A771CA"/>
    <w:rsid w:val="00A772E5"/>
    <w:rsid w:val="00A774C9"/>
    <w:rsid w:val="00A779F4"/>
    <w:rsid w:val="00A77F76"/>
    <w:rsid w:val="00A80468"/>
    <w:rsid w:val="00A805BF"/>
    <w:rsid w:val="00A80E77"/>
    <w:rsid w:val="00A816A4"/>
    <w:rsid w:val="00A81816"/>
    <w:rsid w:val="00A81D0D"/>
    <w:rsid w:val="00A822D9"/>
    <w:rsid w:val="00A82A08"/>
    <w:rsid w:val="00A82A13"/>
    <w:rsid w:val="00A8314E"/>
    <w:rsid w:val="00A8355F"/>
    <w:rsid w:val="00A83E95"/>
    <w:rsid w:val="00A84446"/>
    <w:rsid w:val="00A85229"/>
    <w:rsid w:val="00A85231"/>
    <w:rsid w:val="00A8549E"/>
    <w:rsid w:val="00A8580B"/>
    <w:rsid w:val="00A85845"/>
    <w:rsid w:val="00A862C7"/>
    <w:rsid w:val="00A875DB"/>
    <w:rsid w:val="00A901A2"/>
    <w:rsid w:val="00A90A33"/>
    <w:rsid w:val="00A90D68"/>
    <w:rsid w:val="00A91C2D"/>
    <w:rsid w:val="00A92071"/>
    <w:rsid w:val="00A92428"/>
    <w:rsid w:val="00A92528"/>
    <w:rsid w:val="00A92BA5"/>
    <w:rsid w:val="00A92F79"/>
    <w:rsid w:val="00A9306E"/>
    <w:rsid w:val="00A93DC6"/>
    <w:rsid w:val="00A94257"/>
    <w:rsid w:val="00A94461"/>
    <w:rsid w:val="00A94574"/>
    <w:rsid w:val="00A94643"/>
    <w:rsid w:val="00A9480B"/>
    <w:rsid w:val="00A94918"/>
    <w:rsid w:val="00A94E7A"/>
    <w:rsid w:val="00A952C9"/>
    <w:rsid w:val="00A955C6"/>
    <w:rsid w:val="00A9575B"/>
    <w:rsid w:val="00A96085"/>
    <w:rsid w:val="00A96094"/>
    <w:rsid w:val="00A964A6"/>
    <w:rsid w:val="00A966D2"/>
    <w:rsid w:val="00A968E2"/>
    <w:rsid w:val="00A96DA1"/>
    <w:rsid w:val="00A97638"/>
    <w:rsid w:val="00AA03DC"/>
    <w:rsid w:val="00AA04C7"/>
    <w:rsid w:val="00AA0DF3"/>
    <w:rsid w:val="00AA1B47"/>
    <w:rsid w:val="00AA2363"/>
    <w:rsid w:val="00AA2803"/>
    <w:rsid w:val="00AA2C66"/>
    <w:rsid w:val="00AA346A"/>
    <w:rsid w:val="00AA35F4"/>
    <w:rsid w:val="00AA361C"/>
    <w:rsid w:val="00AA3880"/>
    <w:rsid w:val="00AA4241"/>
    <w:rsid w:val="00AA42B1"/>
    <w:rsid w:val="00AA46B2"/>
    <w:rsid w:val="00AA575C"/>
    <w:rsid w:val="00AA64DE"/>
    <w:rsid w:val="00AA6787"/>
    <w:rsid w:val="00AA6C55"/>
    <w:rsid w:val="00AA6EC8"/>
    <w:rsid w:val="00AA76E5"/>
    <w:rsid w:val="00AB0098"/>
    <w:rsid w:val="00AB0357"/>
    <w:rsid w:val="00AB06A4"/>
    <w:rsid w:val="00AB11F5"/>
    <w:rsid w:val="00AB16F0"/>
    <w:rsid w:val="00AB170E"/>
    <w:rsid w:val="00AB1F22"/>
    <w:rsid w:val="00AB3323"/>
    <w:rsid w:val="00AB3335"/>
    <w:rsid w:val="00AB353D"/>
    <w:rsid w:val="00AB3A55"/>
    <w:rsid w:val="00AB3AE7"/>
    <w:rsid w:val="00AB40F7"/>
    <w:rsid w:val="00AB4524"/>
    <w:rsid w:val="00AB4AF5"/>
    <w:rsid w:val="00AB4DC7"/>
    <w:rsid w:val="00AB4F19"/>
    <w:rsid w:val="00AB5234"/>
    <w:rsid w:val="00AB5BCC"/>
    <w:rsid w:val="00AB63A4"/>
    <w:rsid w:val="00AB6B3D"/>
    <w:rsid w:val="00AB72C2"/>
    <w:rsid w:val="00AB78F0"/>
    <w:rsid w:val="00AB7C25"/>
    <w:rsid w:val="00AB7D14"/>
    <w:rsid w:val="00AB7EE1"/>
    <w:rsid w:val="00AC04F3"/>
    <w:rsid w:val="00AC07F5"/>
    <w:rsid w:val="00AC08BE"/>
    <w:rsid w:val="00AC1A10"/>
    <w:rsid w:val="00AC245F"/>
    <w:rsid w:val="00AC2875"/>
    <w:rsid w:val="00AC2AB1"/>
    <w:rsid w:val="00AC326C"/>
    <w:rsid w:val="00AC38C5"/>
    <w:rsid w:val="00AC3B2A"/>
    <w:rsid w:val="00AC3F3E"/>
    <w:rsid w:val="00AC4506"/>
    <w:rsid w:val="00AC4AA3"/>
    <w:rsid w:val="00AC53E5"/>
    <w:rsid w:val="00AC541D"/>
    <w:rsid w:val="00AC58BD"/>
    <w:rsid w:val="00AC5C84"/>
    <w:rsid w:val="00AC5EC4"/>
    <w:rsid w:val="00AC6466"/>
    <w:rsid w:val="00AC6A8C"/>
    <w:rsid w:val="00AC6DB3"/>
    <w:rsid w:val="00AC6E14"/>
    <w:rsid w:val="00AC73A3"/>
    <w:rsid w:val="00AC7573"/>
    <w:rsid w:val="00AC7D30"/>
    <w:rsid w:val="00AD00B6"/>
    <w:rsid w:val="00AD04E2"/>
    <w:rsid w:val="00AD07F8"/>
    <w:rsid w:val="00AD0955"/>
    <w:rsid w:val="00AD0A45"/>
    <w:rsid w:val="00AD0B0E"/>
    <w:rsid w:val="00AD1A29"/>
    <w:rsid w:val="00AD226C"/>
    <w:rsid w:val="00AD2589"/>
    <w:rsid w:val="00AD2652"/>
    <w:rsid w:val="00AD33D1"/>
    <w:rsid w:val="00AD34FF"/>
    <w:rsid w:val="00AD3629"/>
    <w:rsid w:val="00AD40D7"/>
    <w:rsid w:val="00AD446B"/>
    <w:rsid w:val="00AD5051"/>
    <w:rsid w:val="00AD50D4"/>
    <w:rsid w:val="00AD57AC"/>
    <w:rsid w:val="00AD5D44"/>
    <w:rsid w:val="00AD67C5"/>
    <w:rsid w:val="00AD6819"/>
    <w:rsid w:val="00AD6D9D"/>
    <w:rsid w:val="00AD7443"/>
    <w:rsid w:val="00AD77D0"/>
    <w:rsid w:val="00AD7CEC"/>
    <w:rsid w:val="00AE12B5"/>
    <w:rsid w:val="00AE1463"/>
    <w:rsid w:val="00AE1A03"/>
    <w:rsid w:val="00AE247C"/>
    <w:rsid w:val="00AE31BA"/>
    <w:rsid w:val="00AE3DD3"/>
    <w:rsid w:val="00AE504C"/>
    <w:rsid w:val="00AE5109"/>
    <w:rsid w:val="00AE52DA"/>
    <w:rsid w:val="00AE5816"/>
    <w:rsid w:val="00AE5BA7"/>
    <w:rsid w:val="00AE5BA8"/>
    <w:rsid w:val="00AE5D2A"/>
    <w:rsid w:val="00AE63A7"/>
    <w:rsid w:val="00AE6F19"/>
    <w:rsid w:val="00AE7A63"/>
    <w:rsid w:val="00AE7BF1"/>
    <w:rsid w:val="00AE7ED5"/>
    <w:rsid w:val="00AF0713"/>
    <w:rsid w:val="00AF09F1"/>
    <w:rsid w:val="00AF13EF"/>
    <w:rsid w:val="00AF20BF"/>
    <w:rsid w:val="00AF2C7E"/>
    <w:rsid w:val="00AF34B0"/>
    <w:rsid w:val="00AF3C03"/>
    <w:rsid w:val="00AF40CF"/>
    <w:rsid w:val="00AF40E2"/>
    <w:rsid w:val="00AF49E0"/>
    <w:rsid w:val="00AF4ABF"/>
    <w:rsid w:val="00AF4B21"/>
    <w:rsid w:val="00AF4B3B"/>
    <w:rsid w:val="00AF4E81"/>
    <w:rsid w:val="00AF5696"/>
    <w:rsid w:val="00AF56DA"/>
    <w:rsid w:val="00AF642B"/>
    <w:rsid w:val="00AF6AAF"/>
    <w:rsid w:val="00AF6B41"/>
    <w:rsid w:val="00AF6E19"/>
    <w:rsid w:val="00AF6E9D"/>
    <w:rsid w:val="00AF6F17"/>
    <w:rsid w:val="00AF74CD"/>
    <w:rsid w:val="00AF7812"/>
    <w:rsid w:val="00AF78AA"/>
    <w:rsid w:val="00AF792A"/>
    <w:rsid w:val="00AF7C78"/>
    <w:rsid w:val="00AF7E06"/>
    <w:rsid w:val="00AF7E9D"/>
    <w:rsid w:val="00B00770"/>
    <w:rsid w:val="00B00BF0"/>
    <w:rsid w:val="00B00C03"/>
    <w:rsid w:val="00B00D2C"/>
    <w:rsid w:val="00B00EEC"/>
    <w:rsid w:val="00B0139A"/>
    <w:rsid w:val="00B02A14"/>
    <w:rsid w:val="00B02ABD"/>
    <w:rsid w:val="00B033FB"/>
    <w:rsid w:val="00B03815"/>
    <w:rsid w:val="00B0392A"/>
    <w:rsid w:val="00B03A83"/>
    <w:rsid w:val="00B04619"/>
    <w:rsid w:val="00B04785"/>
    <w:rsid w:val="00B05772"/>
    <w:rsid w:val="00B05A36"/>
    <w:rsid w:val="00B05FBD"/>
    <w:rsid w:val="00B06252"/>
    <w:rsid w:val="00B07105"/>
    <w:rsid w:val="00B0796B"/>
    <w:rsid w:val="00B07A9A"/>
    <w:rsid w:val="00B103D1"/>
    <w:rsid w:val="00B10AE9"/>
    <w:rsid w:val="00B10DC7"/>
    <w:rsid w:val="00B11784"/>
    <w:rsid w:val="00B11B40"/>
    <w:rsid w:val="00B11C0B"/>
    <w:rsid w:val="00B11DC3"/>
    <w:rsid w:val="00B123DC"/>
    <w:rsid w:val="00B12513"/>
    <w:rsid w:val="00B12934"/>
    <w:rsid w:val="00B12FB6"/>
    <w:rsid w:val="00B131AF"/>
    <w:rsid w:val="00B131C8"/>
    <w:rsid w:val="00B134A1"/>
    <w:rsid w:val="00B139D4"/>
    <w:rsid w:val="00B13AEE"/>
    <w:rsid w:val="00B14A6C"/>
    <w:rsid w:val="00B14E5E"/>
    <w:rsid w:val="00B14F09"/>
    <w:rsid w:val="00B14F1E"/>
    <w:rsid w:val="00B1612C"/>
    <w:rsid w:val="00B16149"/>
    <w:rsid w:val="00B161AC"/>
    <w:rsid w:val="00B16469"/>
    <w:rsid w:val="00B1685B"/>
    <w:rsid w:val="00B16915"/>
    <w:rsid w:val="00B16A34"/>
    <w:rsid w:val="00B16DC5"/>
    <w:rsid w:val="00B172FB"/>
    <w:rsid w:val="00B17EB2"/>
    <w:rsid w:val="00B2020B"/>
    <w:rsid w:val="00B205B6"/>
    <w:rsid w:val="00B2082A"/>
    <w:rsid w:val="00B212D1"/>
    <w:rsid w:val="00B215F7"/>
    <w:rsid w:val="00B21B3A"/>
    <w:rsid w:val="00B21F9A"/>
    <w:rsid w:val="00B226ED"/>
    <w:rsid w:val="00B2271B"/>
    <w:rsid w:val="00B22C38"/>
    <w:rsid w:val="00B23025"/>
    <w:rsid w:val="00B23269"/>
    <w:rsid w:val="00B23671"/>
    <w:rsid w:val="00B23E7D"/>
    <w:rsid w:val="00B24A99"/>
    <w:rsid w:val="00B24BFE"/>
    <w:rsid w:val="00B24DE3"/>
    <w:rsid w:val="00B24E57"/>
    <w:rsid w:val="00B24E6C"/>
    <w:rsid w:val="00B24F0A"/>
    <w:rsid w:val="00B25552"/>
    <w:rsid w:val="00B25A44"/>
    <w:rsid w:val="00B2620E"/>
    <w:rsid w:val="00B2654E"/>
    <w:rsid w:val="00B269D0"/>
    <w:rsid w:val="00B271E6"/>
    <w:rsid w:val="00B27635"/>
    <w:rsid w:val="00B27726"/>
    <w:rsid w:val="00B27B7C"/>
    <w:rsid w:val="00B30050"/>
    <w:rsid w:val="00B3075E"/>
    <w:rsid w:val="00B30F5A"/>
    <w:rsid w:val="00B3107C"/>
    <w:rsid w:val="00B315C6"/>
    <w:rsid w:val="00B31E0F"/>
    <w:rsid w:val="00B320FA"/>
    <w:rsid w:val="00B323DF"/>
    <w:rsid w:val="00B3299D"/>
    <w:rsid w:val="00B32BA4"/>
    <w:rsid w:val="00B33387"/>
    <w:rsid w:val="00B335BC"/>
    <w:rsid w:val="00B3416E"/>
    <w:rsid w:val="00B344A7"/>
    <w:rsid w:val="00B34D83"/>
    <w:rsid w:val="00B34E86"/>
    <w:rsid w:val="00B3552B"/>
    <w:rsid w:val="00B357B6"/>
    <w:rsid w:val="00B35EFF"/>
    <w:rsid w:val="00B3623E"/>
    <w:rsid w:val="00B368A5"/>
    <w:rsid w:val="00B36959"/>
    <w:rsid w:val="00B36C09"/>
    <w:rsid w:val="00B377D4"/>
    <w:rsid w:val="00B37B61"/>
    <w:rsid w:val="00B37DEE"/>
    <w:rsid w:val="00B4093D"/>
    <w:rsid w:val="00B40BF8"/>
    <w:rsid w:val="00B40F2A"/>
    <w:rsid w:val="00B415E8"/>
    <w:rsid w:val="00B41B93"/>
    <w:rsid w:val="00B426D0"/>
    <w:rsid w:val="00B43621"/>
    <w:rsid w:val="00B43E44"/>
    <w:rsid w:val="00B4442A"/>
    <w:rsid w:val="00B4470F"/>
    <w:rsid w:val="00B44723"/>
    <w:rsid w:val="00B44C3F"/>
    <w:rsid w:val="00B450BA"/>
    <w:rsid w:val="00B45294"/>
    <w:rsid w:val="00B4536A"/>
    <w:rsid w:val="00B46295"/>
    <w:rsid w:val="00B468BB"/>
    <w:rsid w:val="00B46CA4"/>
    <w:rsid w:val="00B46EDB"/>
    <w:rsid w:val="00B46F03"/>
    <w:rsid w:val="00B46F46"/>
    <w:rsid w:val="00B478D1"/>
    <w:rsid w:val="00B500E8"/>
    <w:rsid w:val="00B507BB"/>
    <w:rsid w:val="00B50DA6"/>
    <w:rsid w:val="00B50E73"/>
    <w:rsid w:val="00B510C6"/>
    <w:rsid w:val="00B511E8"/>
    <w:rsid w:val="00B515CC"/>
    <w:rsid w:val="00B51676"/>
    <w:rsid w:val="00B5167D"/>
    <w:rsid w:val="00B51B13"/>
    <w:rsid w:val="00B51D4C"/>
    <w:rsid w:val="00B5259D"/>
    <w:rsid w:val="00B5330A"/>
    <w:rsid w:val="00B53D3B"/>
    <w:rsid w:val="00B53EEC"/>
    <w:rsid w:val="00B54048"/>
    <w:rsid w:val="00B5448C"/>
    <w:rsid w:val="00B56245"/>
    <w:rsid w:val="00B5625F"/>
    <w:rsid w:val="00B565CD"/>
    <w:rsid w:val="00B57011"/>
    <w:rsid w:val="00B5721F"/>
    <w:rsid w:val="00B57497"/>
    <w:rsid w:val="00B575E5"/>
    <w:rsid w:val="00B578DC"/>
    <w:rsid w:val="00B60748"/>
    <w:rsid w:val="00B60DF0"/>
    <w:rsid w:val="00B610AE"/>
    <w:rsid w:val="00B6174D"/>
    <w:rsid w:val="00B617D5"/>
    <w:rsid w:val="00B62931"/>
    <w:rsid w:val="00B638AD"/>
    <w:rsid w:val="00B63CD6"/>
    <w:rsid w:val="00B646A8"/>
    <w:rsid w:val="00B6633A"/>
    <w:rsid w:val="00B6659E"/>
    <w:rsid w:val="00B66B40"/>
    <w:rsid w:val="00B66BC5"/>
    <w:rsid w:val="00B67264"/>
    <w:rsid w:val="00B675AB"/>
    <w:rsid w:val="00B676C3"/>
    <w:rsid w:val="00B706CF"/>
    <w:rsid w:val="00B707D0"/>
    <w:rsid w:val="00B70F4E"/>
    <w:rsid w:val="00B713FA"/>
    <w:rsid w:val="00B7179F"/>
    <w:rsid w:val="00B71C19"/>
    <w:rsid w:val="00B72347"/>
    <w:rsid w:val="00B7251D"/>
    <w:rsid w:val="00B72A66"/>
    <w:rsid w:val="00B734AD"/>
    <w:rsid w:val="00B73726"/>
    <w:rsid w:val="00B73D26"/>
    <w:rsid w:val="00B740AE"/>
    <w:rsid w:val="00B750C9"/>
    <w:rsid w:val="00B758E6"/>
    <w:rsid w:val="00B76A5D"/>
    <w:rsid w:val="00B76A9D"/>
    <w:rsid w:val="00B7738D"/>
    <w:rsid w:val="00B81DD4"/>
    <w:rsid w:val="00B81E4D"/>
    <w:rsid w:val="00B824CE"/>
    <w:rsid w:val="00B826A6"/>
    <w:rsid w:val="00B82F60"/>
    <w:rsid w:val="00B83968"/>
    <w:rsid w:val="00B83F63"/>
    <w:rsid w:val="00B8461A"/>
    <w:rsid w:val="00B84EC7"/>
    <w:rsid w:val="00B84ED0"/>
    <w:rsid w:val="00B8556B"/>
    <w:rsid w:val="00B85BF9"/>
    <w:rsid w:val="00B85F8C"/>
    <w:rsid w:val="00B86477"/>
    <w:rsid w:val="00B865CD"/>
    <w:rsid w:val="00B867C2"/>
    <w:rsid w:val="00B868FA"/>
    <w:rsid w:val="00B8699F"/>
    <w:rsid w:val="00B87153"/>
    <w:rsid w:val="00B87E86"/>
    <w:rsid w:val="00B9017C"/>
    <w:rsid w:val="00B909BD"/>
    <w:rsid w:val="00B90AC0"/>
    <w:rsid w:val="00B90F4E"/>
    <w:rsid w:val="00B9113F"/>
    <w:rsid w:val="00B91160"/>
    <w:rsid w:val="00B91439"/>
    <w:rsid w:val="00B91743"/>
    <w:rsid w:val="00B9206E"/>
    <w:rsid w:val="00B924E5"/>
    <w:rsid w:val="00B92B06"/>
    <w:rsid w:val="00B92C80"/>
    <w:rsid w:val="00B92DF8"/>
    <w:rsid w:val="00B93A71"/>
    <w:rsid w:val="00B93C08"/>
    <w:rsid w:val="00B93F10"/>
    <w:rsid w:val="00B940DA"/>
    <w:rsid w:val="00B94177"/>
    <w:rsid w:val="00B945A1"/>
    <w:rsid w:val="00B94D59"/>
    <w:rsid w:val="00B94E7D"/>
    <w:rsid w:val="00B95100"/>
    <w:rsid w:val="00B95642"/>
    <w:rsid w:val="00B95691"/>
    <w:rsid w:val="00B95C37"/>
    <w:rsid w:val="00B95EB4"/>
    <w:rsid w:val="00B9709E"/>
    <w:rsid w:val="00B97C6A"/>
    <w:rsid w:val="00BA0890"/>
    <w:rsid w:val="00BA203D"/>
    <w:rsid w:val="00BA2619"/>
    <w:rsid w:val="00BA2738"/>
    <w:rsid w:val="00BA2AAF"/>
    <w:rsid w:val="00BA2DB5"/>
    <w:rsid w:val="00BA3179"/>
    <w:rsid w:val="00BA3E65"/>
    <w:rsid w:val="00BA43AE"/>
    <w:rsid w:val="00BA4507"/>
    <w:rsid w:val="00BA67A7"/>
    <w:rsid w:val="00BA729C"/>
    <w:rsid w:val="00BB0975"/>
    <w:rsid w:val="00BB0A1B"/>
    <w:rsid w:val="00BB12D1"/>
    <w:rsid w:val="00BB1D15"/>
    <w:rsid w:val="00BB24B4"/>
    <w:rsid w:val="00BB24DF"/>
    <w:rsid w:val="00BB2A20"/>
    <w:rsid w:val="00BB31CB"/>
    <w:rsid w:val="00BB35F6"/>
    <w:rsid w:val="00BB3A3B"/>
    <w:rsid w:val="00BB3D5D"/>
    <w:rsid w:val="00BB41FF"/>
    <w:rsid w:val="00BB4842"/>
    <w:rsid w:val="00BB5D5D"/>
    <w:rsid w:val="00BB6653"/>
    <w:rsid w:val="00BB6BFA"/>
    <w:rsid w:val="00BB721A"/>
    <w:rsid w:val="00BB731C"/>
    <w:rsid w:val="00BB7BAF"/>
    <w:rsid w:val="00BC0756"/>
    <w:rsid w:val="00BC171E"/>
    <w:rsid w:val="00BC1807"/>
    <w:rsid w:val="00BC1A1E"/>
    <w:rsid w:val="00BC1AAA"/>
    <w:rsid w:val="00BC1B9F"/>
    <w:rsid w:val="00BC2354"/>
    <w:rsid w:val="00BC25FD"/>
    <w:rsid w:val="00BC265E"/>
    <w:rsid w:val="00BC28D7"/>
    <w:rsid w:val="00BC3457"/>
    <w:rsid w:val="00BC3B02"/>
    <w:rsid w:val="00BC411B"/>
    <w:rsid w:val="00BC46AB"/>
    <w:rsid w:val="00BC4B43"/>
    <w:rsid w:val="00BC50FA"/>
    <w:rsid w:val="00BC518D"/>
    <w:rsid w:val="00BC51BA"/>
    <w:rsid w:val="00BC576A"/>
    <w:rsid w:val="00BC640C"/>
    <w:rsid w:val="00BC6814"/>
    <w:rsid w:val="00BC6D71"/>
    <w:rsid w:val="00BC77F1"/>
    <w:rsid w:val="00BC7984"/>
    <w:rsid w:val="00BD018B"/>
    <w:rsid w:val="00BD022F"/>
    <w:rsid w:val="00BD0335"/>
    <w:rsid w:val="00BD0400"/>
    <w:rsid w:val="00BD0D9E"/>
    <w:rsid w:val="00BD1255"/>
    <w:rsid w:val="00BD19CD"/>
    <w:rsid w:val="00BD22B6"/>
    <w:rsid w:val="00BD4D3A"/>
    <w:rsid w:val="00BD4DEF"/>
    <w:rsid w:val="00BD5538"/>
    <w:rsid w:val="00BD628C"/>
    <w:rsid w:val="00BD629E"/>
    <w:rsid w:val="00BD6744"/>
    <w:rsid w:val="00BD788C"/>
    <w:rsid w:val="00BE002B"/>
    <w:rsid w:val="00BE07AE"/>
    <w:rsid w:val="00BE0986"/>
    <w:rsid w:val="00BE102C"/>
    <w:rsid w:val="00BE1651"/>
    <w:rsid w:val="00BE165D"/>
    <w:rsid w:val="00BE23B1"/>
    <w:rsid w:val="00BE2A2E"/>
    <w:rsid w:val="00BE3943"/>
    <w:rsid w:val="00BE42E4"/>
    <w:rsid w:val="00BE49AF"/>
    <w:rsid w:val="00BE4C01"/>
    <w:rsid w:val="00BE5469"/>
    <w:rsid w:val="00BE5BE2"/>
    <w:rsid w:val="00BE5F6A"/>
    <w:rsid w:val="00BE5FBB"/>
    <w:rsid w:val="00BE6E6A"/>
    <w:rsid w:val="00BE7979"/>
    <w:rsid w:val="00BE7C5D"/>
    <w:rsid w:val="00BF0913"/>
    <w:rsid w:val="00BF0DB2"/>
    <w:rsid w:val="00BF1595"/>
    <w:rsid w:val="00BF177F"/>
    <w:rsid w:val="00BF2737"/>
    <w:rsid w:val="00BF308F"/>
    <w:rsid w:val="00BF3536"/>
    <w:rsid w:val="00BF382D"/>
    <w:rsid w:val="00BF3FC6"/>
    <w:rsid w:val="00BF4600"/>
    <w:rsid w:val="00BF4753"/>
    <w:rsid w:val="00BF4809"/>
    <w:rsid w:val="00BF52BC"/>
    <w:rsid w:val="00BF5363"/>
    <w:rsid w:val="00BF5CDF"/>
    <w:rsid w:val="00BF6349"/>
    <w:rsid w:val="00BF6DFA"/>
    <w:rsid w:val="00BF733F"/>
    <w:rsid w:val="00BF7959"/>
    <w:rsid w:val="00C01BB2"/>
    <w:rsid w:val="00C01FCB"/>
    <w:rsid w:val="00C027BA"/>
    <w:rsid w:val="00C02A98"/>
    <w:rsid w:val="00C02D46"/>
    <w:rsid w:val="00C02FB3"/>
    <w:rsid w:val="00C03320"/>
    <w:rsid w:val="00C04422"/>
    <w:rsid w:val="00C04751"/>
    <w:rsid w:val="00C04DD7"/>
    <w:rsid w:val="00C0584F"/>
    <w:rsid w:val="00C05C2D"/>
    <w:rsid w:val="00C05D09"/>
    <w:rsid w:val="00C0661D"/>
    <w:rsid w:val="00C066AF"/>
    <w:rsid w:val="00C067B0"/>
    <w:rsid w:val="00C069C7"/>
    <w:rsid w:val="00C06BFB"/>
    <w:rsid w:val="00C076A5"/>
    <w:rsid w:val="00C07D8B"/>
    <w:rsid w:val="00C10309"/>
    <w:rsid w:val="00C10622"/>
    <w:rsid w:val="00C10B3D"/>
    <w:rsid w:val="00C10DE5"/>
    <w:rsid w:val="00C11831"/>
    <w:rsid w:val="00C118D4"/>
    <w:rsid w:val="00C11A39"/>
    <w:rsid w:val="00C11A80"/>
    <w:rsid w:val="00C12822"/>
    <w:rsid w:val="00C128AA"/>
    <w:rsid w:val="00C133E2"/>
    <w:rsid w:val="00C13581"/>
    <w:rsid w:val="00C13839"/>
    <w:rsid w:val="00C13CC3"/>
    <w:rsid w:val="00C14D30"/>
    <w:rsid w:val="00C15738"/>
    <w:rsid w:val="00C15A96"/>
    <w:rsid w:val="00C15B00"/>
    <w:rsid w:val="00C15B10"/>
    <w:rsid w:val="00C15D61"/>
    <w:rsid w:val="00C16C74"/>
    <w:rsid w:val="00C16CBC"/>
    <w:rsid w:val="00C172DA"/>
    <w:rsid w:val="00C173A0"/>
    <w:rsid w:val="00C17CC0"/>
    <w:rsid w:val="00C17D43"/>
    <w:rsid w:val="00C205D6"/>
    <w:rsid w:val="00C20716"/>
    <w:rsid w:val="00C2072D"/>
    <w:rsid w:val="00C20C94"/>
    <w:rsid w:val="00C2116C"/>
    <w:rsid w:val="00C21E32"/>
    <w:rsid w:val="00C239D0"/>
    <w:rsid w:val="00C23CF6"/>
    <w:rsid w:val="00C2429C"/>
    <w:rsid w:val="00C2451A"/>
    <w:rsid w:val="00C24ADB"/>
    <w:rsid w:val="00C24E4A"/>
    <w:rsid w:val="00C25156"/>
    <w:rsid w:val="00C256A2"/>
    <w:rsid w:val="00C2596F"/>
    <w:rsid w:val="00C263CC"/>
    <w:rsid w:val="00C27757"/>
    <w:rsid w:val="00C27A2D"/>
    <w:rsid w:val="00C27E65"/>
    <w:rsid w:val="00C27F89"/>
    <w:rsid w:val="00C30662"/>
    <w:rsid w:val="00C30711"/>
    <w:rsid w:val="00C308ED"/>
    <w:rsid w:val="00C30F8C"/>
    <w:rsid w:val="00C315C8"/>
    <w:rsid w:val="00C31865"/>
    <w:rsid w:val="00C318E1"/>
    <w:rsid w:val="00C31BBE"/>
    <w:rsid w:val="00C32694"/>
    <w:rsid w:val="00C32E78"/>
    <w:rsid w:val="00C3312B"/>
    <w:rsid w:val="00C33322"/>
    <w:rsid w:val="00C33505"/>
    <w:rsid w:val="00C336EA"/>
    <w:rsid w:val="00C3395D"/>
    <w:rsid w:val="00C343BB"/>
    <w:rsid w:val="00C3478E"/>
    <w:rsid w:val="00C34A49"/>
    <w:rsid w:val="00C34C7A"/>
    <w:rsid w:val="00C34C9D"/>
    <w:rsid w:val="00C35E04"/>
    <w:rsid w:val="00C36512"/>
    <w:rsid w:val="00C36767"/>
    <w:rsid w:val="00C36D70"/>
    <w:rsid w:val="00C37B7E"/>
    <w:rsid w:val="00C37EC9"/>
    <w:rsid w:val="00C4017B"/>
    <w:rsid w:val="00C40925"/>
    <w:rsid w:val="00C40F32"/>
    <w:rsid w:val="00C4115B"/>
    <w:rsid w:val="00C41859"/>
    <w:rsid w:val="00C41BE7"/>
    <w:rsid w:val="00C428BB"/>
    <w:rsid w:val="00C42919"/>
    <w:rsid w:val="00C42C03"/>
    <w:rsid w:val="00C4301D"/>
    <w:rsid w:val="00C431A5"/>
    <w:rsid w:val="00C435B4"/>
    <w:rsid w:val="00C435EF"/>
    <w:rsid w:val="00C43B64"/>
    <w:rsid w:val="00C43B8E"/>
    <w:rsid w:val="00C43E18"/>
    <w:rsid w:val="00C43E92"/>
    <w:rsid w:val="00C456AE"/>
    <w:rsid w:val="00C45DA1"/>
    <w:rsid w:val="00C46623"/>
    <w:rsid w:val="00C468F3"/>
    <w:rsid w:val="00C47227"/>
    <w:rsid w:val="00C473FD"/>
    <w:rsid w:val="00C47750"/>
    <w:rsid w:val="00C502E3"/>
    <w:rsid w:val="00C515A9"/>
    <w:rsid w:val="00C519A0"/>
    <w:rsid w:val="00C51D74"/>
    <w:rsid w:val="00C52225"/>
    <w:rsid w:val="00C52467"/>
    <w:rsid w:val="00C52729"/>
    <w:rsid w:val="00C5323D"/>
    <w:rsid w:val="00C53A7C"/>
    <w:rsid w:val="00C53E20"/>
    <w:rsid w:val="00C53EF4"/>
    <w:rsid w:val="00C5485E"/>
    <w:rsid w:val="00C54ED0"/>
    <w:rsid w:val="00C54FFF"/>
    <w:rsid w:val="00C55706"/>
    <w:rsid w:val="00C55BA7"/>
    <w:rsid w:val="00C57491"/>
    <w:rsid w:val="00C578AB"/>
    <w:rsid w:val="00C60E92"/>
    <w:rsid w:val="00C60F62"/>
    <w:rsid w:val="00C61119"/>
    <w:rsid w:val="00C61623"/>
    <w:rsid w:val="00C61A0F"/>
    <w:rsid w:val="00C61AA0"/>
    <w:rsid w:val="00C61E3C"/>
    <w:rsid w:val="00C62574"/>
    <w:rsid w:val="00C62EF2"/>
    <w:rsid w:val="00C636A4"/>
    <w:rsid w:val="00C63A7A"/>
    <w:rsid w:val="00C642E6"/>
    <w:rsid w:val="00C64E47"/>
    <w:rsid w:val="00C64FAC"/>
    <w:rsid w:val="00C652D1"/>
    <w:rsid w:val="00C65743"/>
    <w:rsid w:val="00C65783"/>
    <w:rsid w:val="00C659A9"/>
    <w:rsid w:val="00C661AD"/>
    <w:rsid w:val="00C6670E"/>
    <w:rsid w:val="00C66A6A"/>
    <w:rsid w:val="00C67038"/>
    <w:rsid w:val="00C67160"/>
    <w:rsid w:val="00C6720C"/>
    <w:rsid w:val="00C67525"/>
    <w:rsid w:val="00C67A6F"/>
    <w:rsid w:val="00C67BA7"/>
    <w:rsid w:val="00C67E79"/>
    <w:rsid w:val="00C706EE"/>
    <w:rsid w:val="00C70F06"/>
    <w:rsid w:val="00C717ED"/>
    <w:rsid w:val="00C719EE"/>
    <w:rsid w:val="00C72C63"/>
    <w:rsid w:val="00C731D5"/>
    <w:rsid w:val="00C74F2D"/>
    <w:rsid w:val="00C75104"/>
    <w:rsid w:val="00C756A9"/>
    <w:rsid w:val="00C7592C"/>
    <w:rsid w:val="00C75E26"/>
    <w:rsid w:val="00C75ED8"/>
    <w:rsid w:val="00C7624A"/>
    <w:rsid w:val="00C7635A"/>
    <w:rsid w:val="00C76510"/>
    <w:rsid w:val="00C778BA"/>
    <w:rsid w:val="00C77BDC"/>
    <w:rsid w:val="00C803D5"/>
    <w:rsid w:val="00C8108E"/>
    <w:rsid w:val="00C81264"/>
    <w:rsid w:val="00C8267F"/>
    <w:rsid w:val="00C836A5"/>
    <w:rsid w:val="00C838B4"/>
    <w:rsid w:val="00C83C9E"/>
    <w:rsid w:val="00C83E30"/>
    <w:rsid w:val="00C84432"/>
    <w:rsid w:val="00C84912"/>
    <w:rsid w:val="00C84DAA"/>
    <w:rsid w:val="00C853F1"/>
    <w:rsid w:val="00C859E0"/>
    <w:rsid w:val="00C86123"/>
    <w:rsid w:val="00C86934"/>
    <w:rsid w:val="00C86B95"/>
    <w:rsid w:val="00C87C2D"/>
    <w:rsid w:val="00C91177"/>
    <w:rsid w:val="00C913C3"/>
    <w:rsid w:val="00C9140E"/>
    <w:rsid w:val="00C91E1D"/>
    <w:rsid w:val="00C921E2"/>
    <w:rsid w:val="00C92F29"/>
    <w:rsid w:val="00C9339C"/>
    <w:rsid w:val="00C9442D"/>
    <w:rsid w:val="00C954E3"/>
    <w:rsid w:val="00C958A9"/>
    <w:rsid w:val="00C9594D"/>
    <w:rsid w:val="00C961BF"/>
    <w:rsid w:val="00C9684C"/>
    <w:rsid w:val="00C968CD"/>
    <w:rsid w:val="00C97569"/>
    <w:rsid w:val="00CA00B1"/>
    <w:rsid w:val="00CA02FA"/>
    <w:rsid w:val="00CA1C77"/>
    <w:rsid w:val="00CA1D14"/>
    <w:rsid w:val="00CA1DF6"/>
    <w:rsid w:val="00CA2B51"/>
    <w:rsid w:val="00CA326B"/>
    <w:rsid w:val="00CA34AD"/>
    <w:rsid w:val="00CA38D5"/>
    <w:rsid w:val="00CA3D09"/>
    <w:rsid w:val="00CA4365"/>
    <w:rsid w:val="00CA4B24"/>
    <w:rsid w:val="00CA5B94"/>
    <w:rsid w:val="00CA5C48"/>
    <w:rsid w:val="00CA7090"/>
    <w:rsid w:val="00CA7873"/>
    <w:rsid w:val="00CA7AD8"/>
    <w:rsid w:val="00CA7ED7"/>
    <w:rsid w:val="00CB0B3D"/>
    <w:rsid w:val="00CB1E07"/>
    <w:rsid w:val="00CB2474"/>
    <w:rsid w:val="00CB24B8"/>
    <w:rsid w:val="00CB27DC"/>
    <w:rsid w:val="00CB3AC5"/>
    <w:rsid w:val="00CB4582"/>
    <w:rsid w:val="00CB486A"/>
    <w:rsid w:val="00CB4CDE"/>
    <w:rsid w:val="00CB53C9"/>
    <w:rsid w:val="00CB57A0"/>
    <w:rsid w:val="00CB60CF"/>
    <w:rsid w:val="00CB6C07"/>
    <w:rsid w:val="00CB7AC1"/>
    <w:rsid w:val="00CC0526"/>
    <w:rsid w:val="00CC05C8"/>
    <w:rsid w:val="00CC0799"/>
    <w:rsid w:val="00CC0F1B"/>
    <w:rsid w:val="00CC187E"/>
    <w:rsid w:val="00CC18DC"/>
    <w:rsid w:val="00CC1AF2"/>
    <w:rsid w:val="00CC1F29"/>
    <w:rsid w:val="00CC25B2"/>
    <w:rsid w:val="00CC2CB7"/>
    <w:rsid w:val="00CC2FAF"/>
    <w:rsid w:val="00CC31DC"/>
    <w:rsid w:val="00CC32DE"/>
    <w:rsid w:val="00CC4098"/>
    <w:rsid w:val="00CC59A7"/>
    <w:rsid w:val="00CC5BE2"/>
    <w:rsid w:val="00CC5EF4"/>
    <w:rsid w:val="00CC64C2"/>
    <w:rsid w:val="00CC6786"/>
    <w:rsid w:val="00CC7067"/>
    <w:rsid w:val="00CC70D6"/>
    <w:rsid w:val="00CC74C3"/>
    <w:rsid w:val="00CD0012"/>
    <w:rsid w:val="00CD02BC"/>
    <w:rsid w:val="00CD040D"/>
    <w:rsid w:val="00CD06E0"/>
    <w:rsid w:val="00CD14DA"/>
    <w:rsid w:val="00CD1533"/>
    <w:rsid w:val="00CD1719"/>
    <w:rsid w:val="00CD20C7"/>
    <w:rsid w:val="00CD22C1"/>
    <w:rsid w:val="00CD22D1"/>
    <w:rsid w:val="00CD3DB9"/>
    <w:rsid w:val="00CD3E16"/>
    <w:rsid w:val="00CD414A"/>
    <w:rsid w:val="00CD47CA"/>
    <w:rsid w:val="00CD51A9"/>
    <w:rsid w:val="00CD53DA"/>
    <w:rsid w:val="00CD5521"/>
    <w:rsid w:val="00CD5AA5"/>
    <w:rsid w:val="00CD6095"/>
    <w:rsid w:val="00CD63A9"/>
    <w:rsid w:val="00CD65C2"/>
    <w:rsid w:val="00CD6E34"/>
    <w:rsid w:val="00CD7108"/>
    <w:rsid w:val="00CD7656"/>
    <w:rsid w:val="00CE087C"/>
    <w:rsid w:val="00CE0F87"/>
    <w:rsid w:val="00CE1CC3"/>
    <w:rsid w:val="00CE269F"/>
    <w:rsid w:val="00CE2702"/>
    <w:rsid w:val="00CE284D"/>
    <w:rsid w:val="00CE2DB8"/>
    <w:rsid w:val="00CE2DCF"/>
    <w:rsid w:val="00CE2F6D"/>
    <w:rsid w:val="00CE3320"/>
    <w:rsid w:val="00CE3F33"/>
    <w:rsid w:val="00CE41A8"/>
    <w:rsid w:val="00CE4334"/>
    <w:rsid w:val="00CE4FDF"/>
    <w:rsid w:val="00CE5118"/>
    <w:rsid w:val="00CE512C"/>
    <w:rsid w:val="00CE5C9A"/>
    <w:rsid w:val="00CE61DE"/>
    <w:rsid w:val="00CE625F"/>
    <w:rsid w:val="00CE6774"/>
    <w:rsid w:val="00CE680D"/>
    <w:rsid w:val="00CE7637"/>
    <w:rsid w:val="00CF0364"/>
    <w:rsid w:val="00CF0CF1"/>
    <w:rsid w:val="00CF0F19"/>
    <w:rsid w:val="00CF1217"/>
    <w:rsid w:val="00CF13A6"/>
    <w:rsid w:val="00CF17CA"/>
    <w:rsid w:val="00CF19E2"/>
    <w:rsid w:val="00CF1A22"/>
    <w:rsid w:val="00CF217E"/>
    <w:rsid w:val="00CF3503"/>
    <w:rsid w:val="00CF3D86"/>
    <w:rsid w:val="00CF45DF"/>
    <w:rsid w:val="00CF4C02"/>
    <w:rsid w:val="00CF502F"/>
    <w:rsid w:val="00CF53E7"/>
    <w:rsid w:val="00CF5450"/>
    <w:rsid w:val="00CF54A0"/>
    <w:rsid w:val="00CF55C1"/>
    <w:rsid w:val="00CF5C7B"/>
    <w:rsid w:val="00CF5E64"/>
    <w:rsid w:val="00CF609E"/>
    <w:rsid w:val="00CF629E"/>
    <w:rsid w:val="00CF670A"/>
    <w:rsid w:val="00CF6A4E"/>
    <w:rsid w:val="00CF6C0C"/>
    <w:rsid w:val="00CF6F60"/>
    <w:rsid w:val="00CF7E46"/>
    <w:rsid w:val="00CF7E54"/>
    <w:rsid w:val="00D006AF"/>
    <w:rsid w:val="00D017A1"/>
    <w:rsid w:val="00D01DBF"/>
    <w:rsid w:val="00D01E5E"/>
    <w:rsid w:val="00D02394"/>
    <w:rsid w:val="00D025F1"/>
    <w:rsid w:val="00D02CD8"/>
    <w:rsid w:val="00D03D02"/>
    <w:rsid w:val="00D0406F"/>
    <w:rsid w:val="00D043B1"/>
    <w:rsid w:val="00D04AE8"/>
    <w:rsid w:val="00D055AF"/>
    <w:rsid w:val="00D056F8"/>
    <w:rsid w:val="00D05859"/>
    <w:rsid w:val="00D0598E"/>
    <w:rsid w:val="00D05C61"/>
    <w:rsid w:val="00D05EAC"/>
    <w:rsid w:val="00D0605B"/>
    <w:rsid w:val="00D060ED"/>
    <w:rsid w:val="00D0612F"/>
    <w:rsid w:val="00D06629"/>
    <w:rsid w:val="00D066DF"/>
    <w:rsid w:val="00D077AA"/>
    <w:rsid w:val="00D1001B"/>
    <w:rsid w:val="00D1088D"/>
    <w:rsid w:val="00D10B1C"/>
    <w:rsid w:val="00D1105E"/>
    <w:rsid w:val="00D11FA3"/>
    <w:rsid w:val="00D11FF0"/>
    <w:rsid w:val="00D129F7"/>
    <w:rsid w:val="00D132AD"/>
    <w:rsid w:val="00D13343"/>
    <w:rsid w:val="00D13461"/>
    <w:rsid w:val="00D138C1"/>
    <w:rsid w:val="00D15030"/>
    <w:rsid w:val="00D154AE"/>
    <w:rsid w:val="00D15C29"/>
    <w:rsid w:val="00D15D2F"/>
    <w:rsid w:val="00D16086"/>
    <w:rsid w:val="00D16DB3"/>
    <w:rsid w:val="00D1778B"/>
    <w:rsid w:val="00D17C3D"/>
    <w:rsid w:val="00D17C76"/>
    <w:rsid w:val="00D17EFF"/>
    <w:rsid w:val="00D17F19"/>
    <w:rsid w:val="00D2017C"/>
    <w:rsid w:val="00D20586"/>
    <w:rsid w:val="00D21114"/>
    <w:rsid w:val="00D22068"/>
    <w:rsid w:val="00D226C4"/>
    <w:rsid w:val="00D229F8"/>
    <w:rsid w:val="00D22FC8"/>
    <w:rsid w:val="00D2398E"/>
    <w:rsid w:val="00D23CD4"/>
    <w:rsid w:val="00D23EED"/>
    <w:rsid w:val="00D24815"/>
    <w:rsid w:val="00D24E81"/>
    <w:rsid w:val="00D2504C"/>
    <w:rsid w:val="00D25E9C"/>
    <w:rsid w:val="00D260A4"/>
    <w:rsid w:val="00D262EA"/>
    <w:rsid w:val="00D266C7"/>
    <w:rsid w:val="00D26B62"/>
    <w:rsid w:val="00D26BEF"/>
    <w:rsid w:val="00D27C0A"/>
    <w:rsid w:val="00D301A2"/>
    <w:rsid w:val="00D30340"/>
    <w:rsid w:val="00D303B5"/>
    <w:rsid w:val="00D304E3"/>
    <w:rsid w:val="00D30951"/>
    <w:rsid w:val="00D30AC7"/>
    <w:rsid w:val="00D30DE0"/>
    <w:rsid w:val="00D3142F"/>
    <w:rsid w:val="00D3166F"/>
    <w:rsid w:val="00D31E8B"/>
    <w:rsid w:val="00D3267E"/>
    <w:rsid w:val="00D32907"/>
    <w:rsid w:val="00D32A26"/>
    <w:rsid w:val="00D32E3E"/>
    <w:rsid w:val="00D33165"/>
    <w:rsid w:val="00D33713"/>
    <w:rsid w:val="00D33DC3"/>
    <w:rsid w:val="00D34097"/>
    <w:rsid w:val="00D35024"/>
    <w:rsid w:val="00D3525B"/>
    <w:rsid w:val="00D35396"/>
    <w:rsid w:val="00D3569D"/>
    <w:rsid w:val="00D3598B"/>
    <w:rsid w:val="00D35E61"/>
    <w:rsid w:val="00D361CA"/>
    <w:rsid w:val="00D368DF"/>
    <w:rsid w:val="00D36951"/>
    <w:rsid w:val="00D37864"/>
    <w:rsid w:val="00D37A52"/>
    <w:rsid w:val="00D37FF3"/>
    <w:rsid w:val="00D4057F"/>
    <w:rsid w:val="00D407D5"/>
    <w:rsid w:val="00D40B73"/>
    <w:rsid w:val="00D40E54"/>
    <w:rsid w:val="00D40FA5"/>
    <w:rsid w:val="00D41542"/>
    <w:rsid w:val="00D41B86"/>
    <w:rsid w:val="00D420CD"/>
    <w:rsid w:val="00D420EB"/>
    <w:rsid w:val="00D424E4"/>
    <w:rsid w:val="00D42A15"/>
    <w:rsid w:val="00D42B9F"/>
    <w:rsid w:val="00D43E11"/>
    <w:rsid w:val="00D441F0"/>
    <w:rsid w:val="00D4438A"/>
    <w:rsid w:val="00D45546"/>
    <w:rsid w:val="00D4667A"/>
    <w:rsid w:val="00D46DBD"/>
    <w:rsid w:val="00D470E4"/>
    <w:rsid w:val="00D47491"/>
    <w:rsid w:val="00D475AB"/>
    <w:rsid w:val="00D500B6"/>
    <w:rsid w:val="00D5106A"/>
    <w:rsid w:val="00D516B6"/>
    <w:rsid w:val="00D5171F"/>
    <w:rsid w:val="00D5175E"/>
    <w:rsid w:val="00D53154"/>
    <w:rsid w:val="00D53A48"/>
    <w:rsid w:val="00D53C36"/>
    <w:rsid w:val="00D544FC"/>
    <w:rsid w:val="00D549BB"/>
    <w:rsid w:val="00D54E10"/>
    <w:rsid w:val="00D566F6"/>
    <w:rsid w:val="00D56CFE"/>
    <w:rsid w:val="00D573AA"/>
    <w:rsid w:val="00D57428"/>
    <w:rsid w:val="00D57545"/>
    <w:rsid w:val="00D57DA6"/>
    <w:rsid w:val="00D600E9"/>
    <w:rsid w:val="00D6064A"/>
    <w:rsid w:val="00D606BA"/>
    <w:rsid w:val="00D60AC0"/>
    <w:rsid w:val="00D60B08"/>
    <w:rsid w:val="00D60D44"/>
    <w:rsid w:val="00D60F10"/>
    <w:rsid w:val="00D615A1"/>
    <w:rsid w:val="00D6195C"/>
    <w:rsid w:val="00D62DD1"/>
    <w:rsid w:val="00D62EAF"/>
    <w:rsid w:val="00D6373A"/>
    <w:rsid w:val="00D63B28"/>
    <w:rsid w:val="00D63BE4"/>
    <w:rsid w:val="00D63C5F"/>
    <w:rsid w:val="00D64AAE"/>
    <w:rsid w:val="00D64C1B"/>
    <w:rsid w:val="00D65571"/>
    <w:rsid w:val="00D6571E"/>
    <w:rsid w:val="00D66316"/>
    <w:rsid w:val="00D66529"/>
    <w:rsid w:val="00D6668B"/>
    <w:rsid w:val="00D669F7"/>
    <w:rsid w:val="00D66AC9"/>
    <w:rsid w:val="00D66DB3"/>
    <w:rsid w:val="00D673F9"/>
    <w:rsid w:val="00D67E8B"/>
    <w:rsid w:val="00D70433"/>
    <w:rsid w:val="00D71344"/>
    <w:rsid w:val="00D71569"/>
    <w:rsid w:val="00D72749"/>
    <w:rsid w:val="00D72ADF"/>
    <w:rsid w:val="00D733C4"/>
    <w:rsid w:val="00D735C1"/>
    <w:rsid w:val="00D73928"/>
    <w:rsid w:val="00D74B03"/>
    <w:rsid w:val="00D750D3"/>
    <w:rsid w:val="00D76118"/>
    <w:rsid w:val="00D77240"/>
    <w:rsid w:val="00D773B7"/>
    <w:rsid w:val="00D774FA"/>
    <w:rsid w:val="00D7760B"/>
    <w:rsid w:val="00D77D2E"/>
    <w:rsid w:val="00D80078"/>
    <w:rsid w:val="00D805FC"/>
    <w:rsid w:val="00D80D90"/>
    <w:rsid w:val="00D810F4"/>
    <w:rsid w:val="00D810FF"/>
    <w:rsid w:val="00D81ECD"/>
    <w:rsid w:val="00D829B4"/>
    <w:rsid w:val="00D82C64"/>
    <w:rsid w:val="00D82EA5"/>
    <w:rsid w:val="00D83178"/>
    <w:rsid w:val="00D83B61"/>
    <w:rsid w:val="00D83C02"/>
    <w:rsid w:val="00D83D2A"/>
    <w:rsid w:val="00D83DD4"/>
    <w:rsid w:val="00D83FDD"/>
    <w:rsid w:val="00D84415"/>
    <w:rsid w:val="00D847D2"/>
    <w:rsid w:val="00D852B6"/>
    <w:rsid w:val="00D8619D"/>
    <w:rsid w:val="00D8655E"/>
    <w:rsid w:val="00D868D5"/>
    <w:rsid w:val="00D8695A"/>
    <w:rsid w:val="00D86A00"/>
    <w:rsid w:val="00D86B2F"/>
    <w:rsid w:val="00D87670"/>
    <w:rsid w:val="00D87E7A"/>
    <w:rsid w:val="00D90238"/>
    <w:rsid w:val="00D9098D"/>
    <w:rsid w:val="00D909CC"/>
    <w:rsid w:val="00D90A66"/>
    <w:rsid w:val="00D90EB7"/>
    <w:rsid w:val="00D91431"/>
    <w:rsid w:val="00D915CF"/>
    <w:rsid w:val="00D92F49"/>
    <w:rsid w:val="00D92F6E"/>
    <w:rsid w:val="00D935D0"/>
    <w:rsid w:val="00D9369D"/>
    <w:rsid w:val="00D938FA"/>
    <w:rsid w:val="00D939B4"/>
    <w:rsid w:val="00D93B0C"/>
    <w:rsid w:val="00D93EBF"/>
    <w:rsid w:val="00D94380"/>
    <w:rsid w:val="00D9621B"/>
    <w:rsid w:val="00D965F0"/>
    <w:rsid w:val="00D96F6C"/>
    <w:rsid w:val="00D974A8"/>
    <w:rsid w:val="00DA0461"/>
    <w:rsid w:val="00DA0468"/>
    <w:rsid w:val="00DA04F9"/>
    <w:rsid w:val="00DA07D0"/>
    <w:rsid w:val="00DA0A95"/>
    <w:rsid w:val="00DA0AE8"/>
    <w:rsid w:val="00DA0C72"/>
    <w:rsid w:val="00DA0D78"/>
    <w:rsid w:val="00DA110C"/>
    <w:rsid w:val="00DA182E"/>
    <w:rsid w:val="00DA1883"/>
    <w:rsid w:val="00DA22F9"/>
    <w:rsid w:val="00DA250F"/>
    <w:rsid w:val="00DA2658"/>
    <w:rsid w:val="00DA26D5"/>
    <w:rsid w:val="00DA3470"/>
    <w:rsid w:val="00DA36B3"/>
    <w:rsid w:val="00DA3A38"/>
    <w:rsid w:val="00DA5206"/>
    <w:rsid w:val="00DA5BCC"/>
    <w:rsid w:val="00DA6133"/>
    <w:rsid w:val="00DA62CF"/>
    <w:rsid w:val="00DA6313"/>
    <w:rsid w:val="00DA6436"/>
    <w:rsid w:val="00DA6820"/>
    <w:rsid w:val="00DA76BC"/>
    <w:rsid w:val="00DB0E15"/>
    <w:rsid w:val="00DB1392"/>
    <w:rsid w:val="00DB1B37"/>
    <w:rsid w:val="00DB1CBF"/>
    <w:rsid w:val="00DB24EA"/>
    <w:rsid w:val="00DB2FD4"/>
    <w:rsid w:val="00DB333E"/>
    <w:rsid w:val="00DB3535"/>
    <w:rsid w:val="00DB39D1"/>
    <w:rsid w:val="00DB440C"/>
    <w:rsid w:val="00DB47AA"/>
    <w:rsid w:val="00DB4886"/>
    <w:rsid w:val="00DB5327"/>
    <w:rsid w:val="00DB5C49"/>
    <w:rsid w:val="00DB666D"/>
    <w:rsid w:val="00DB685C"/>
    <w:rsid w:val="00DB6B6D"/>
    <w:rsid w:val="00DB7192"/>
    <w:rsid w:val="00DB7701"/>
    <w:rsid w:val="00DB77DD"/>
    <w:rsid w:val="00DB7DBF"/>
    <w:rsid w:val="00DB7F0A"/>
    <w:rsid w:val="00DC241B"/>
    <w:rsid w:val="00DC29B9"/>
    <w:rsid w:val="00DC29C3"/>
    <w:rsid w:val="00DC3461"/>
    <w:rsid w:val="00DC34A8"/>
    <w:rsid w:val="00DC34F5"/>
    <w:rsid w:val="00DC3A04"/>
    <w:rsid w:val="00DC3CF8"/>
    <w:rsid w:val="00DC4B74"/>
    <w:rsid w:val="00DC4C37"/>
    <w:rsid w:val="00DC4F57"/>
    <w:rsid w:val="00DC5B6C"/>
    <w:rsid w:val="00DC6288"/>
    <w:rsid w:val="00DC6498"/>
    <w:rsid w:val="00DC66DA"/>
    <w:rsid w:val="00DC67AB"/>
    <w:rsid w:val="00DC714F"/>
    <w:rsid w:val="00DC73CF"/>
    <w:rsid w:val="00DC7A3C"/>
    <w:rsid w:val="00DC7A43"/>
    <w:rsid w:val="00DC7AEB"/>
    <w:rsid w:val="00DD062D"/>
    <w:rsid w:val="00DD0804"/>
    <w:rsid w:val="00DD13FA"/>
    <w:rsid w:val="00DD1441"/>
    <w:rsid w:val="00DD1BFF"/>
    <w:rsid w:val="00DD1DEE"/>
    <w:rsid w:val="00DD2743"/>
    <w:rsid w:val="00DD345C"/>
    <w:rsid w:val="00DD36CA"/>
    <w:rsid w:val="00DD3836"/>
    <w:rsid w:val="00DD39D9"/>
    <w:rsid w:val="00DD3AA0"/>
    <w:rsid w:val="00DD3CEC"/>
    <w:rsid w:val="00DD4001"/>
    <w:rsid w:val="00DD4516"/>
    <w:rsid w:val="00DD4557"/>
    <w:rsid w:val="00DD4889"/>
    <w:rsid w:val="00DD4FD3"/>
    <w:rsid w:val="00DD574F"/>
    <w:rsid w:val="00DD5B29"/>
    <w:rsid w:val="00DD67AE"/>
    <w:rsid w:val="00DD6B11"/>
    <w:rsid w:val="00DD71AA"/>
    <w:rsid w:val="00DD73F2"/>
    <w:rsid w:val="00DD7B11"/>
    <w:rsid w:val="00DE0622"/>
    <w:rsid w:val="00DE0B3B"/>
    <w:rsid w:val="00DE0D21"/>
    <w:rsid w:val="00DE18AD"/>
    <w:rsid w:val="00DE1F3C"/>
    <w:rsid w:val="00DE225B"/>
    <w:rsid w:val="00DE229A"/>
    <w:rsid w:val="00DE2810"/>
    <w:rsid w:val="00DE28A9"/>
    <w:rsid w:val="00DE294C"/>
    <w:rsid w:val="00DE305A"/>
    <w:rsid w:val="00DE3195"/>
    <w:rsid w:val="00DE38D9"/>
    <w:rsid w:val="00DE3DFD"/>
    <w:rsid w:val="00DE435F"/>
    <w:rsid w:val="00DE4499"/>
    <w:rsid w:val="00DE44A6"/>
    <w:rsid w:val="00DE464F"/>
    <w:rsid w:val="00DE4762"/>
    <w:rsid w:val="00DE4B80"/>
    <w:rsid w:val="00DE4BFA"/>
    <w:rsid w:val="00DE4D04"/>
    <w:rsid w:val="00DE5328"/>
    <w:rsid w:val="00DE54F1"/>
    <w:rsid w:val="00DE5553"/>
    <w:rsid w:val="00DE5E6D"/>
    <w:rsid w:val="00DE5F5D"/>
    <w:rsid w:val="00DE60A0"/>
    <w:rsid w:val="00DE6312"/>
    <w:rsid w:val="00DE6716"/>
    <w:rsid w:val="00DE6DE3"/>
    <w:rsid w:val="00DE78F8"/>
    <w:rsid w:val="00DF0142"/>
    <w:rsid w:val="00DF01C8"/>
    <w:rsid w:val="00DF0F56"/>
    <w:rsid w:val="00DF20B9"/>
    <w:rsid w:val="00DF296A"/>
    <w:rsid w:val="00DF2AB4"/>
    <w:rsid w:val="00DF3668"/>
    <w:rsid w:val="00DF366A"/>
    <w:rsid w:val="00DF36D1"/>
    <w:rsid w:val="00DF370A"/>
    <w:rsid w:val="00DF3EC5"/>
    <w:rsid w:val="00DF4353"/>
    <w:rsid w:val="00DF458B"/>
    <w:rsid w:val="00DF4E14"/>
    <w:rsid w:val="00DF5059"/>
    <w:rsid w:val="00DF5EFD"/>
    <w:rsid w:val="00DF6C8D"/>
    <w:rsid w:val="00DF7276"/>
    <w:rsid w:val="00E00366"/>
    <w:rsid w:val="00E006E0"/>
    <w:rsid w:val="00E00769"/>
    <w:rsid w:val="00E00D82"/>
    <w:rsid w:val="00E010B1"/>
    <w:rsid w:val="00E0139B"/>
    <w:rsid w:val="00E01552"/>
    <w:rsid w:val="00E0156B"/>
    <w:rsid w:val="00E01D2D"/>
    <w:rsid w:val="00E02126"/>
    <w:rsid w:val="00E03231"/>
    <w:rsid w:val="00E03546"/>
    <w:rsid w:val="00E036C6"/>
    <w:rsid w:val="00E0375E"/>
    <w:rsid w:val="00E03B31"/>
    <w:rsid w:val="00E047A6"/>
    <w:rsid w:val="00E05285"/>
    <w:rsid w:val="00E0534F"/>
    <w:rsid w:val="00E05FF3"/>
    <w:rsid w:val="00E06263"/>
    <w:rsid w:val="00E0630D"/>
    <w:rsid w:val="00E06375"/>
    <w:rsid w:val="00E0697E"/>
    <w:rsid w:val="00E06ED6"/>
    <w:rsid w:val="00E070A4"/>
    <w:rsid w:val="00E070B5"/>
    <w:rsid w:val="00E076ED"/>
    <w:rsid w:val="00E07B4B"/>
    <w:rsid w:val="00E1014D"/>
    <w:rsid w:val="00E1033A"/>
    <w:rsid w:val="00E1081B"/>
    <w:rsid w:val="00E109D6"/>
    <w:rsid w:val="00E1134D"/>
    <w:rsid w:val="00E11571"/>
    <w:rsid w:val="00E116C5"/>
    <w:rsid w:val="00E11CBC"/>
    <w:rsid w:val="00E127A1"/>
    <w:rsid w:val="00E13074"/>
    <w:rsid w:val="00E139C2"/>
    <w:rsid w:val="00E145DF"/>
    <w:rsid w:val="00E1515D"/>
    <w:rsid w:val="00E151C5"/>
    <w:rsid w:val="00E157C9"/>
    <w:rsid w:val="00E15FA2"/>
    <w:rsid w:val="00E16486"/>
    <w:rsid w:val="00E167FA"/>
    <w:rsid w:val="00E16BD3"/>
    <w:rsid w:val="00E16E23"/>
    <w:rsid w:val="00E17165"/>
    <w:rsid w:val="00E17636"/>
    <w:rsid w:val="00E17A07"/>
    <w:rsid w:val="00E17C0C"/>
    <w:rsid w:val="00E17F6F"/>
    <w:rsid w:val="00E201ED"/>
    <w:rsid w:val="00E20232"/>
    <w:rsid w:val="00E20566"/>
    <w:rsid w:val="00E20688"/>
    <w:rsid w:val="00E208CF"/>
    <w:rsid w:val="00E217E4"/>
    <w:rsid w:val="00E22261"/>
    <w:rsid w:val="00E2290D"/>
    <w:rsid w:val="00E22DD2"/>
    <w:rsid w:val="00E23397"/>
    <w:rsid w:val="00E23703"/>
    <w:rsid w:val="00E239B1"/>
    <w:rsid w:val="00E23D35"/>
    <w:rsid w:val="00E24401"/>
    <w:rsid w:val="00E244D4"/>
    <w:rsid w:val="00E24C03"/>
    <w:rsid w:val="00E24DC9"/>
    <w:rsid w:val="00E25147"/>
    <w:rsid w:val="00E2562C"/>
    <w:rsid w:val="00E25C8C"/>
    <w:rsid w:val="00E25F41"/>
    <w:rsid w:val="00E2607F"/>
    <w:rsid w:val="00E26105"/>
    <w:rsid w:val="00E262C7"/>
    <w:rsid w:val="00E26357"/>
    <w:rsid w:val="00E2676F"/>
    <w:rsid w:val="00E26AFE"/>
    <w:rsid w:val="00E270C4"/>
    <w:rsid w:val="00E27267"/>
    <w:rsid w:val="00E275CA"/>
    <w:rsid w:val="00E30565"/>
    <w:rsid w:val="00E30D2F"/>
    <w:rsid w:val="00E3179A"/>
    <w:rsid w:val="00E3186A"/>
    <w:rsid w:val="00E319FD"/>
    <w:rsid w:val="00E31F93"/>
    <w:rsid w:val="00E3285B"/>
    <w:rsid w:val="00E32A23"/>
    <w:rsid w:val="00E32A46"/>
    <w:rsid w:val="00E32E76"/>
    <w:rsid w:val="00E33186"/>
    <w:rsid w:val="00E34650"/>
    <w:rsid w:val="00E34725"/>
    <w:rsid w:val="00E34CB4"/>
    <w:rsid w:val="00E354F5"/>
    <w:rsid w:val="00E364F3"/>
    <w:rsid w:val="00E365DA"/>
    <w:rsid w:val="00E36CDC"/>
    <w:rsid w:val="00E37FEC"/>
    <w:rsid w:val="00E400EE"/>
    <w:rsid w:val="00E40BDF"/>
    <w:rsid w:val="00E414DA"/>
    <w:rsid w:val="00E41E41"/>
    <w:rsid w:val="00E41F1E"/>
    <w:rsid w:val="00E427D2"/>
    <w:rsid w:val="00E42A72"/>
    <w:rsid w:val="00E42B03"/>
    <w:rsid w:val="00E43145"/>
    <w:rsid w:val="00E432EA"/>
    <w:rsid w:val="00E43B8F"/>
    <w:rsid w:val="00E441DC"/>
    <w:rsid w:val="00E44AE8"/>
    <w:rsid w:val="00E455C7"/>
    <w:rsid w:val="00E458B7"/>
    <w:rsid w:val="00E45D46"/>
    <w:rsid w:val="00E45F7A"/>
    <w:rsid w:val="00E469C3"/>
    <w:rsid w:val="00E500DD"/>
    <w:rsid w:val="00E50489"/>
    <w:rsid w:val="00E50BF7"/>
    <w:rsid w:val="00E50E10"/>
    <w:rsid w:val="00E50F41"/>
    <w:rsid w:val="00E517F7"/>
    <w:rsid w:val="00E51AB1"/>
    <w:rsid w:val="00E51E9A"/>
    <w:rsid w:val="00E52DEB"/>
    <w:rsid w:val="00E53762"/>
    <w:rsid w:val="00E53AEB"/>
    <w:rsid w:val="00E53B73"/>
    <w:rsid w:val="00E53E19"/>
    <w:rsid w:val="00E53E80"/>
    <w:rsid w:val="00E541DB"/>
    <w:rsid w:val="00E542FB"/>
    <w:rsid w:val="00E543AD"/>
    <w:rsid w:val="00E546B8"/>
    <w:rsid w:val="00E5472F"/>
    <w:rsid w:val="00E548E7"/>
    <w:rsid w:val="00E55962"/>
    <w:rsid w:val="00E55A97"/>
    <w:rsid w:val="00E56A05"/>
    <w:rsid w:val="00E56ED5"/>
    <w:rsid w:val="00E56EF4"/>
    <w:rsid w:val="00E5760D"/>
    <w:rsid w:val="00E577C5"/>
    <w:rsid w:val="00E57BF1"/>
    <w:rsid w:val="00E57D3D"/>
    <w:rsid w:val="00E60620"/>
    <w:rsid w:val="00E61629"/>
    <w:rsid w:val="00E62395"/>
    <w:rsid w:val="00E62911"/>
    <w:rsid w:val="00E62DB3"/>
    <w:rsid w:val="00E62EF6"/>
    <w:rsid w:val="00E6316B"/>
    <w:rsid w:val="00E63722"/>
    <w:rsid w:val="00E63CCF"/>
    <w:rsid w:val="00E64845"/>
    <w:rsid w:val="00E65A54"/>
    <w:rsid w:val="00E65E7E"/>
    <w:rsid w:val="00E66414"/>
    <w:rsid w:val="00E667BD"/>
    <w:rsid w:val="00E667DD"/>
    <w:rsid w:val="00E66C41"/>
    <w:rsid w:val="00E670B9"/>
    <w:rsid w:val="00E674EE"/>
    <w:rsid w:val="00E678C9"/>
    <w:rsid w:val="00E70277"/>
    <w:rsid w:val="00E70B58"/>
    <w:rsid w:val="00E70BB1"/>
    <w:rsid w:val="00E70D31"/>
    <w:rsid w:val="00E7132D"/>
    <w:rsid w:val="00E71BF4"/>
    <w:rsid w:val="00E72990"/>
    <w:rsid w:val="00E72C22"/>
    <w:rsid w:val="00E731F7"/>
    <w:rsid w:val="00E7332B"/>
    <w:rsid w:val="00E7389B"/>
    <w:rsid w:val="00E739CF"/>
    <w:rsid w:val="00E73B61"/>
    <w:rsid w:val="00E73C23"/>
    <w:rsid w:val="00E73D2E"/>
    <w:rsid w:val="00E74401"/>
    <w:rsid w:val="00E75460"/>
    <w:rsid w:val="00E754DC"/>
    <w:rsid w:val="00E75743"/>
    <w:rsid w:val="00E75C1F"/>
    <w:rsid w:val="00E75F20"/>
    <w:rsid w:val="00E76451"/>
    <w:rsid w:val="00E766A2"/>
    <w:rsid w:val="00E76BEA"/>
    <w:rsid w:val="00E771E7"/>
    <w:rsid w:val="00E77628"/>
    <w:rsid w:val="00E77787"/>
    <w:rsid w:val="00E80000"/>
    <w:rsid w:val="00E805EE"/>
    <w:rsid w:val="00E80884"/>
    <w:rsid w:val="00E80C7C"/>
    <w:rsid w:val="00E81014"/>
    <w:rsid w:val="00E815F3"/>
    <w:rsid w:val="00E8178B"/>
    <w:rsid w:val="00E81D2C"/>
    <w:rsid w:val="00E81E5D"/>
    <w:rsid w:val="00E82807"/>
    <w:rsid w:val="00E8288C"/>
    <w:rsid w:val="00E82EC9"/>
    <w:rsid w:val="00E8303E"/>
    <w:rsid w:val="00E831F8"/>
    <w:rsid w:val="00E844A0"/>
    <w:rsid w:val="00E85168"/>
    <w:rsid w:val="00E853EA"/>
    <w:rsid w:val="00E8590B"/>
    <w:rsid w:val="00E8640C"/>
    <w:rsid w:val="00E86F8D"/>
    <w:rsid w:val="00E90832"/>
    <w:rsid w:val="00E9088C"/>
    <w:rsid w:val="00E90F76"/>
    <w:rsid w:val="00E90FC5"/>
    <w:rsid w:val="00E918D6"/>
    <w:rsid w:val="00E9272F"/>
    <w:rsid w:val="00E92A6B"/>
    <w:rsid w:val="00E9334D"/>
    <w:rsid w:val="00E93B84"/>
    <w:rsid w:val="00E93F17"/>
    <w:rsid w:val="00E942A2"/>
    <w:rsid w:val="00E95115"/>
    <w:rsid w:val="00E95138"/>
    <w:rsid w:val="00E97ACF"/>
    <w:rsid w:val="00E97AF8"/>
    <w:rsid w:val="00E97DD7"/>
    <w:rsid w:val="00EA13BB"/>
    <w:rsid w:val="00EA158D"/>
    <w:rsid w:val="00EA15A5"/>
    <w:rsid w:val="00EA16B4"/>
    <w:rsid w:val="00EA1A66"/>
    <w:rsid w:val="00EA2207"/>
    <w:rsid w:val="00EA23C4"/>
    <w:rsid w:val="00EA27C0"/>
    <w:rsid w:val="00EA2912"/>
    <w:rsid w:val="00EA31E3"/>
    <w:rsid w:val="00EA3DC1"/>
    <w:rsid w:val="00EA3F87"/>
    <w:rsid w:val="00EA4181"/>
    <w:rsid w:val="00EA4DD8"/>
    <w:rsid w:val="00EA535D"/>
    <w:rsid w:val="00EA57E3"/>
    <w:rsid w:val="00EA5F82"/>
    <w:rsid w:val="00EA6832"/>
    <w:rsid w:val="00EA68BD"/>
    <w:rsid w:val="00EA6F26"/>
    <w:rsid w:val="00EA6F3A"/>
    <w:rsid w:val="00EA70BE"/>
    <w:rsid w:val="00EA7B47"/>
    <w:rsid w:val="00EB06AF"/>
    <w:rsid w:val="00EB087A"/>
    <w:rsid w:val="00EB094F"/>
    <w:rsid w:val="00EB0BA3"/>
    <w:rsid w:val="00EB0DF8"/>
    <w:rsid w:val="00EB112D"/>
    <w:rsid w:val="00EB1697"/>
    <w:rsid w:val="00EB1E02"/>
    <w:rsid w:val="00EB1F9F"/>
    <w:rsid w:val="00EB3BD9"/>
    <w:rsid w:val="00EB3E2D"/>
    <w:rsid w:val="00EB3E3C"/>
    <w:rsid w:val="00EB3EFD"/>
    <w:rsid w:val="00EB4178"/>
    <w:rsid w:val="00EB4D8B"/>
    <w:rsid w:val="00EB50DA"/>
    <w:rsid w:val="00EB5749"/>
    <w:rsid w:val="00EB5DBC"/>
    <w:rsid w:val="00EB6042"/>
    <w:rsid w:val="00EB6D19"/>
    <w:rsid w:val="00EB74BD"/>
    <w:rsid w:val="00EB74D0"/>
    <w:rsid w:val="00EB7B94"/>
    <w:rsid w:val="00EB7E0C"/>
    <w:rsid w:val="00EC0553"/>
    <w:rsid w:val="00EC153F"/>
    <w:rsid w:val="00EC1C86"/>
    <w:rsid w:val="00EC1E84"/>
    <w:rsid w:val="00EC1E96"/>
    <w:rsid w:val="00EC23A6"/>
    <w:rsid w:val="00EC25A8"/>
    <w:rsid w:val="00EC3101"/>
    <w:rsid w:val="00EC3175"/>
    <w:rsid w:val="00EC390C"/>
    <w:rsid w:val="00EC3FE3"/>
    <w:rsid w:val="00EC43DE"/>
    <w:rsid w:val="00EC443B"/>
    <w:rsid w:val="00EC4CA6"/>
    <w:rsid w:val="00EC539C"/>
    <w:rsid w:val="00EC5B4C"/>
    <w:rsid w:val="00EC6CAC"/>
    <w:rsid w:val="00EC7112"/>
    <w:rsid w:val="00EC779C"/>
    <w:rsid w:val="00EC77DC"/>
    <w:rsid w:val="00ED0328"/>
    <w:rsid w:val="00ED0CB1"/>
    <w:rsid w:val="00ED1414"/>
    <w:rsid w:val="00ED15AE"/>
    <w:rsid w:val="00ED1B58"/>
    <w:rsid w:val="00ED27BF"/>
    <w:rsid w:val="00ED31CA"/>
    <w:rsid w:val="00ED3372"/>
    <w:rsid w:val="00ED4120"/>
    <w:rsid w:val="00ED4586"/>
    <w:rsid w:val="00ED492B"/>
    <w:rsid w:val="00ED537D"/>
    <w:rsid w:val="00ED53DA"/>
    <w:rsid w:val="00ED5455"/>
    <w:rsid w:val="00ED5941"/>
    <w:rsid w:val="00ED620B"/>
    <w:rsid w:val="00ED6AF8"/>
    <w:rsid w:val="00ED7BDB"/>
    <w:rsid w:val="00ED7ED3"/>
    <w:rsid w:val="00EE0890"/>
    <w:rsid w:val="00EE1021"/>
    <w:rsid w:val="00EE10A0"/>
    <w:rsid w:val="00EE1939"/>
    <w:rsid w:val="00EE19BF"/>
    <w:rsid w:val="00EE1B39"/>
    <w:rsid w:val="00EE225E"/>
    <w:rsid w:val="00EE2526"/>
    <w:rsid w:val="00EE269C"/>
    <w:rsid w:val="00EE2AB8"/>
    <w:rsid w:val="00EE2EDE"/>
    <w:rsid w:val="00EE308E"/>
    <w:rsid w:val="00EE3469"/>
    <w:rsid w:val="00EE358B"/>
    <w:rsid w:val="00EE3E76"/>
    <w:rsid w:val="00EE3F35"/>
    <w:rsid w:val="00EE45B9"/>
    <w:rsid w:val="00EE477B"/>
    <w:rsid w:val="00EE55E7"/>
    <w:rsid w:val="00EE56B6"/>
    <w:rsid w:val="00EE5A47"/>
    <w:rsid w:val="00EE5D34"/>
    <w:rsid w:val="00EE622A"/>
    <w:rsid w:val="00EE6638"/>
    <w:rsid w:val="00EE6DC4"/>
    <w:rsid w:val="00EE73D4"/>
    <w:rsid w:val="00EE787C"/>
    <w:rsid w:val="00EE7D3A"/>
    <w:rsid w:val="00EE7FD6"/>
    <w:rsid w:val="00EF0586"/>
    <w:rsid w:val="00EF0D39"/>
    <w:rsid w:val="00EF0DB4"/>
    <w:rsid w:val="00EF0E11"/>
    <w:rsid w:val="00EF1017"/>
    <w:rsid w:val="00EF1264"/>
    <w:rsid w:val="00EF141D"/>
    <w:rsid w:val="00EF1550"/>
    <w:rsid w:val="00EF2BC9"/>
    <w:rsid w:val="00EF35AA"/>
    <w:rsid w:val="00EF3674"/>
    <w:rsid w:val="00EF37FB"/>
    <w:rsid w:val="00EF39C0"/>
    <w:rsid w:val="00EF3F28"/>
    <w:rsid w:val="00EF3F5C"/>
    <w:rsid w:val="00EF428B"/>
    <w:rsid w:val="00EF4822"/>
    <w:rsid w:val="00EF4D6E"/>
    <w:rsid w:val="00EF5C0C"/>
    <w:rsid w:val="00EF6B1D"/>
    <w:rsid w:val="00EF7167"/>
    <w:rsid w:val="00EF7516"/>
    <w:rsid w:val="00EF7B54"/>
    <w:rsid w:val="00EF7F50"/>
    <w:rsid w:val="00F0043B"/>
    <w:rsid w:val="00F00565"/>
    <w:rsid w:val="00F005C8"/>
    <w:rsid w:val="00F0191B"/>
    <w:rsid w:val="00F02072"/>
    <w:rsid w:val="00F02094"/>
    <w:rsid w:val="00F02972"/>
    <w:rsid w:val="00F02AB0"/>
    <w:rsid w:val="00F02DFD"/>
    <w:rsid w:val="00F0320D"/>
    <w:rsid w:val="00F03892"/>
    <w:rsid w:val="00F03BD3"/>
    <w:rsid w:val="00F0404D"/>
    <w:rsid w:val="00F0442A"/>
    <w:rsid w:val="00F045E9"/>
    <w:rsid w:val="00F046EA"/>
    <w:rsid w:val="00F048E1"/>
    <w:rsid w:val="00F04AAD"/>
    <w:rsid w:val="00F051F3"/>
    <w:rsid w:val="00F05680"/>
    <w:rsid w:val="00F056F5"/>
    <w:rsid w:val="00F05E23"/>
    <w:rsid w:val="00F079E2"/>
    <w:rsid w:val="00F10239"/>
    <w:rsid w:val="00F104CA"/>
    <w:rsid w:val="00F10891"/>
    <w:rsid w:val="00F10A9A"/>
    <w:rsid w:val="00F11089"/>
    <w:rsid w:val="00F110F0"/>
    <w:rsid w:val="00F11923"/>
    <w:rsid w:val="00F11B3B"/>
    <w:rsid w:val="00F11B4C"/>
    <w:rsid w:val="00F120AD"/>
    <w:rsid w:val="00F121F2"/>
    <w:rsid w:val="00F12722"/>
    <w:rsid w:val="00F13263"/>
    <w:rsid w:val="00F13958"/>
    <w:rsid w:val="00F13AE7"/>
    <w:rsid w:val="00F13D9F"/>
    <w:rsid w:val="00F147E7"/>
    <w:rsid w:val="00F14CCA"/>
    <w:rsid w:val="00F15D53"/>
    <w:rsid w:val="00F16010"/>
    <w:rsid w:val="00F16284"/>
    <w:rsid w:val="00F1773B"/>
    <w:rsid w:val="00F17E32"/>
    <w:rsid w:val="00F17FCA"/>
    <w:rsid w:val="00F20063"/>
    <w:rsid w:val="00F20176"/>
    <w:rsid w:val="00F20C9A"/>
    <w:rsid w:val="00F20FCE"/>
    <w:rsid w:val="00F21716"/>
    <w:rsid w:val="00F225D0"/>
    <w:rsid w:val="00F22F8F"/>
    <w:rsid w:val="00F234BA"/>
    <w:rsid w:val="00F23AEA"/>
    <w:rsid w:val="00F243DD"/>
    <w:rsid w:val="00F2506D"/>
    <w:rsid w:val="00F25578"/>
    <w:rsid w:val="00F25791"/>
    <w:rsid w:val="00F257AD"/>
    <w:rsid w:val="00F276F6"/>
    <w:rsid w:val="00F27BC6"/>
    <w:rsid w:val="00F27F3A"/>
    <w:rsid w:val="00F3190B"/>
    <w:rsid w:val="00F31BB4"/>
    <w:rsid w:val="00F31E37"/>
    <w:rsid w:val="00F32039"/>
    <w:rsid w:val="00F32DC3"/>
    <w:rsid w:val="00F33684"/>
    <w:rsid w:val="00F33B9E"/>
    <w:rsid w:val="00F33E38"/>
    <w:rsid w:val="00F35336"/>
    <w:rsid w:val="00F354BF"/>
    <w:rsid w:val="00F35543"/>
    <w:rsid w:val="00F3587B"/>
    <w:rsid w:val="00F35C7D"/>
    <w:rsid w:val="00F36A3A"/>
    <w:rsid w:val="00F36BF3"/>
    <w:rsid w:val="00F37371"/>
    <w:rsid w:val="00F376BB"/>
    <w:rsid w:val="00F377A0"/>
    <w:rsid w:val="00F37F0C"/>
    <w:rsid w:val="00F40575"/>
    <w:rsid w:val="00F40C61"/>
    <w:rsid w:val="00F4152B"/>
    <w:rsid w:val="00F416E2"/>
    <w:rsid w:val="00F42178"/>
    <w:rsid w:val="00F424B7"/>
    <w:rsid w:val="00F429CB"/>
    <w:rsid w:val="00F43126"/>
    <w:rsid w:val="00F4345E"/>
    <w:rsid w:val="00F43EEB"/>
    <w:rsid w:val="00F442BB"/>
    <w:rsid w:val="00F45324"/>
    <w:rsid w:val="00F45BD6"/>
    <w:rsid w:val="00F462EE"/>
    <w:rsid w:val="00F46E8F"/>
    <w:rsid w:val="00F47133"/>
    <w:rsid w:val="00F471B4"/>
    <w:rsid w:val="00F50C75"/>
    <w:rsid w:val="00F5112A"/>
    <w:rsid w:val="00F512DF"/>
    <w:rsid w:val="00F517E3"/>
    <w:rsid w:val="00F51B9B"/>
    <w:rsid w:val="00F51E83"/>
    <w:rsid w:val="00F521F2"/>
    <w:rsid w:val="00F5224A"/>
    <w:rsid w:val="00F52A0A"/>
    <w:rsid w:val="00F52A66"/>
    <w:rsid w:val="00F5378F"/>
    <w:rsid w:val="00F537DD"/>
    <w:rsid w:val="00F538FF"/>
    <w:rsid w:val="00F53CAC"/>
    <w:rsid w:val="00F53E0E"/>
    <w:rsid w:val="00F54204"/>
    <w:rsid w:val="00F54298"/>
    <w:rsid w:val="00F550BF"/>
    <w:rsid w:val="00F55294"/>
    <w:rsid w:val="00F55322"/>
    <w:rsid w:val="00F553DA"/>
    <w:rsid w:val="00F5562B"/>
    <w:rsid w:val="00F565D6"/>
    <w:rsid w:val="00F56618"/>
    <w:rsid w:val="00F56C68"/>
    <w:rsid w:val="00F56D1B"/>
    <w:rsid w:val="00F56EA9"/>
    <w:rsid w:val="00F57420"/>
    <w:rsid w:val="00F57B5D"/>
    <w:rsid w:val="00F600EF"/>
    <w:rsid w:val="00F602E4"/>
    <w:rsid w:val="00F60D8F"/>
    <w:rsid w:val="00F61925"/>
    <w:rsid w:val="00F61BB3"/>
    <w:rsid w:val="00F61D6C"/>
    <w:rsid w:val="00F62563"/>
    <w:rsid w:val="00F626BF"/>
    <w:rsid w:val="00F63D5D"/>
    <w:rsid w:val="00F63F7E"/>
    <w:rsid w:val="00F6439E"/>
    <w:rsid w:val="00F6535A"/>
    <w:rsid w:val="00F65453"/>
    <w:rsid w:val="00F6656F"/>
    <w:rsid w:val="00F66BEF"/>
    <w:rsid w:val="00F67558"/>
    <w:rsid w:val="00F6771D"/>
    <w:rsid w:val="00F703DE"/>
    <w:rsid w:val="00F7108C"/>
    <w:rsid w:val="00F71360"/>
    <w:rsid w:val="00F7208C"/>
    <w:rsid w:val="00F7235C"/>
    <w:rsid w:val="00F72625"/>
    <w:rsid w:val="00F72710"/>
    <w:rsid w:val="00F72E68"/>
    <w:rsid w:val="00F73067"/>
    <w:rsid w:val="00F7400B"/>
    <w:rsid w:val="00F74547"/>
    <w:rsid w:val="00F749FC"/>
    <w:rsid w:val="00F75C9C"/>
    <w:rsid w:val="00F75D4E"/>
    <w:rsid w:val="00F75FF5"/>
    <w:rsid w:val="00F76062"/>
    <w:rsid w:val="00F7660B"/>
    <w:rsid w:val="00F76F38"/>
    <w:rsid w:val="00F7764D"/>
    <w:rsid w:val="00F77A81"/>
    <w:rsid w:val="00F77CAA"/>
    <w:rsid w:val="00F77D4D"/>
    <w:rsid w:val="00F809CD"/>
    <w:rsid w:val="00F80D7C"/>
    <w:rsid w:val="00F819BB"/>
    <w:rsid w:val="00F81DD1"/>
    <w:rsid w:val="00F82328"/>
    <w:rsid w:val="00F82A85"/>
    <w:rsid w:val="00F82AB2"/>
    <w:rsid w:val="00F82C59"/>
    <w:rsid w:val="00F82FD4"/>
    <w:rsid w:val="00F84381"/>
    <w:rsid w:val="00F84A9B"/>
    <w:rsid w:val="00F84FA6"/>
    <w:rsid w:val="00F85357"/>
    <w:rsid w:val="00F85816"/>
    <w:rsid w:val="00F86032"/>
    <w:rsid w:val="00F87037"/>
    <w:rsid w:val="00F870F0"/>
    <w:rsid w:val="00F8762F"/>
    <w:rsid w:val="00F906A3"/>
    <w:rsid w:val="00F91358"/>
    <w:rsid w:val="00F9178A"/>
    <w:rsid w:val="00F917A6"/>
    <w:rsid w:val="00F91AE1"/>
    <w:rsid w:val="00F91BBD"/>
    <w:rsid w:val="00F91C42"/>
    <w:rsid w:val="00F92183"/>
    <w:rsid w:val="00F92240"/>
    <w:rsid w:val="00F92794"/>
    <w:rsid w:val="00F92D70"/>
    <w:rsid w:val="00F93174"/>
    <w:rsid w:val="00F93518"/>
    <w:rsid w:val="00F937A8"/>
    <w:rsid w:val="00F937C6"/>
    <w:rsid w:val="00F93FFE"/>
    <w:rsid w:val="00F94258"/>
    <w:rsid w:val="00F9432D"/>
    <w:rsid w:val="00F9500C"/>
    <w:rsid w:val="00F9548B"/>
    <w:rsid w:val="00F95645"/>
    <w:rsid w:val="00F95694"/>
    <w:rsid w:val="00F957F9"/>
    <w:rsid w:val="00F968CF"/>
    <w:rsid w:val="00F97B6F"/>
    <w:rsid w:val="00F97C86"/>
    <w:rsid w:val="00F97E07"/>
    <w:rsid w:val="00F97E13"/>
    <w:rsid w:val="00FA02D3"/>
    <w:rsid w:val="00FA0A93"/>
    <w:rsid w:val="00FA1683"/>
    <w:rsid w:val="00FA198E"/>
    <w:rsid w:val="00FA1F1B"/>
    <w:rsid w:val="00FA28A3"/>
    <w:rsid w:val="00FA298A"/>
    <w:rsid w:val="00FA3688"/>
    <w:rsid w:val="00FA37CD"/>
    <w:rsid w:val="00FA3878"/>
    <w:rsid w:val="00FA44DE"/>
    <w:rsid w:val="00FA52BC"/>
    <w:rsid w:val="00FA6324"/>
    <w:rsid w:val="00FA644E"/>
    <w:rsid w:val="00FA66CD"/>
    <w:rsid w:val="00FA6C17"/>
    <w:rsid w:val="00FA6DEA"/>
    <w:rsid w:val="00FA7864"/>
    <w:rsid w:val="00FA7A13"/>
    <w:rsid w:val="00FA7A93"/>
    <w:rsid w:val="00FB0175"/>
    <w:rsid w:val="00FB0A42"/>
    <w:rsid w:val="00FB0E60"/>
    <w:rsid w:val="00FB0FDC"/>
    <w:rsid w:val="00FB1467"/>
    <w:rsid w:val="00FB1D30"/>
    <w:rsid w:val="00FB2D59"/>
    <w:rsid w:val="00FB3B6C"/>
    <w:rsid w:val="00FB43BD"/>
    <w:rsid w:val="00FB43E8"/>
    <w:rsid w:val="00FB4446"/>
    <w:rsid w:val="00FB487A"/>
    <w:rsid w:val="00FB4D1B"/>
    <w:rsid w:val="00FB4FF6"/>
    <w:rsid w:val="00FB5622"/>
    <w:rsid w:val="00FB6886"/>
    <w:rsid w:val="00FB6C3B"/>
    <w:rsid w:val="00FB6FFF"/>
    <w:rsid w:val="00FB73C1"/>
    <w:rsid w:val="00FB7611"/>
    <w:rsid w:val="00FB792D"/>
    <w:rsid w:val="00FB79E9"/>
    <w:rsid w:val="00FB7B62"/>
    <w:rsid w:val="00FC0587"/>
    <w:rsid w:val="00FC07A3"/>
    <w:rsid w:val="00FC0ECA"/>
    <w:rsid w:val="00FC0FB1"/>
    <w:rsid w:val="00FC10FF"/>
    <w:rsid w:val="00FC1806"/>
    <w:rsid w:val="00FC1C4A"/>
    <w:rsid w:val="00FC304E"/>
    <w:rsid w:val="00FC3333"/>
    <w:rsid w:val="00FC3451"/>
    <w:rsid w:val="00FC3F4F"/>
    <w:rsid w:val="00FC48BF"/>
    <w:rsid w:val="00FC48D9"/>
    <w:rsid w:val="00FC4CEB"/>
    <w:rsid w:val="00FC5E00"/>
    <w:rsid w:val="00FC5E7F"/>
    <w:rsid w:val="00FC5F4D"/>
    <w:rsid w:val="00FC726A"/>
    <w:rsid w:val="00FC76D0"/>
    <w:rsid w:val="00FC7834"/>
    <w:rsid w:val="00FC7FE5"/>
    <w:rsid w:val="00FD01B8"/>
    <w:rsid w:val="00FD05B6"/>
    <w:rsid w:val="00FD0801"/>
    <w:rsid w:val="00FD10E3"/>
    <w:rsid w:val="00FD149C"/>
    <w:rsid w:val="00FD1535"/>
    <w:rsid w:val="00FD1571"/>
    <w:rsid w:val="00FD1C09"/>
    <w:rsid w:val="00FD20A8"/>
    <w:rsid w:val="00FD24C0"/>
    <w:rsid w:val="00FD2AA6"/>
    <w:rsid w:val="00FD2E08"/>
    <w:rsid w:val="00FD30BD"/>
    <w:rsid w:val="00FD3124"/>
    <w:rsid w:val="00FD355C"/>
    <w:rsid w:val="00FD44E8"/>
    <w:rsid w:val="00FD4885"/>
    <w:rsid w:val="00FD4DB7"/>
    <w:rsid w:val="00FD571F"/>
    <w:rsid w:val="00FD5860"/>
    <w:rsid w:val="00FD5CF9"/>
    <w:rsid w:val="00FD6125"/>
    <w:rsid w:val="00FD617B"/>
    <w:rsid w:val="00FD717F"/>
    <w:rsid w:val="00FD7314"/>
    <w:rsid w:val="00FD74B7"/>
    <w:rsid w:val="00FD79E6"/>
    <w:rsid w:val="00FD7A84"/>
    <w:rsid w:val="00FD7C6E"/>
    <w:rsid w:val="00FE2072"/>
    <w:rsid w:val="00FE28A8"/>
    <w:rsid w:val="00FE29A9"/>
    <w:rsid w:val="00FE2A91"/>
    <w:rsid w:val="00FE3423"/>
    <w:rsid w:val="00FE3642"/>
    <w:rsid w:val="00FE3673"/>
    <w:rsid w:val="00FE410B"/>
    <w:rsid w:val="00FE499C"/>
    <w:rsid w:val="00FE4BB5"/>
    <w:rsid w:val="00FE4D4B"/>
    <w:rsid w:val="00FE507B"/>
    <w:rsid w:val="00FE522B"/>
    <w:rsid w:val="00FE5CB7"/>
    <w:rsid w:val="00FE5CF4"/>
    <w:rsid w:val="00FE5F90"/>
    <w:rsid w:val="00FE64D9"/>
    <w:rsid w:val="00FE7C83"/>
    <w:rsid w:val="00FF0695"/>
    <w:rsid w:val="00FF098B"/>
    <w:rsid w:val="00FF0E1C"/>
    <w:rsid w:val="00FF2189"/>
    <w:rsid w:val="00FF21CD"/>
    <w:rsid w:val="00FF2DBA"/>
    <w:rsid w:val="00FF2E37"/>
    <w:rsid w:val="00FF2FE4"/>
    <w:rsid w:val="00FF32AF"/>
    <w:rsid w:val="00FF4269"/>
    <w:rsid w:val="00FF4A28"/>
    <w:rsid w:val="00FF4C84"/>
    <w:rsid w:val="00FF50EE"/>
    <w:rsid w:val="00FF537E"/>
    <w:rsid w:val="00FF5637"/>
    <w:rsid w:val="00FF5714"/>
    <w:rsid w:val="00FF5CFD"/>
    <w:rsid w:val="00FF5CFF"/>
    <w:rsid w:val="00FF65B7"/>
    <w:rsid w:val="00FF6786"/>
    <w:rsid w:val="00FF67AC"/>
    <w:rsid w:val="00FF6B15"/>
    <w:rsid w:val="00FF733E"/>
    <w:rsid w:val="00FF7C4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C4D7E"/>
  <w15:docId w15:val="{01D487DE-17D9-4B1B-8CE6-B57B74C08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565"/>
    <w:pPr>
      <w:spacing w:after="0" w:line="240" w:lineRule="auto"/>
    </w:pPr>
    <w:rPr>
      <w:rFonts w:ascii="Times New Roman" w:eastAsia="Times New Roman" w:hAnsi="Times New Roman" w:cs="Times New Roman"/>
      <w:sz w:val="24"/>
      <w:szCs w:val="24"/>
      <w:lang w:eastAsia="es-MX"/>
    </w:rPr>
  </w:style>
  <w:style w:type="paragraph" w:styleId="Ttulo1">
    <w:name w:val="heading 1"/>
    <w:basedOn w:val="Normal"/>
    <w:next w:val="Normal"/>
    <w:link w:val="Ttulo1Car"/>
    <w:uiPriority w:val="9"/>
    <w:qFormat/>
    <w:rsid w:val="004C4026"/>
    <w:pPr>
      <w:keepNext/>
      <w:keepLines/>
      <w:numPr>
        <w:numId w:val="1"/>
      </w:numPr>
      <w:spacing w:before="240"/>
      <w:jc w:val="both"/>
      <w:outlineLvl w:val="0"/>
    </w:pPr>
    <w:rPr>
      <w:rFonts w:ascii="Arial" w:eastAsiaTheme="majorEastAsia" w:hAnsi="Arial" w:cstheme="majorBidi"/>
      <w:b/>
      <w:szCs w:val="32"/>
    </w:rPr>
  </w:style>
  <w:style w:type="paragraph" w:styleId="Ttulo2">
    <w:name w:val="heading 2"/>
    <w:basedOn w:val="Normal"/>
    <w:next w:val="Normal"/>
    <w:link w:val="Ttulo2Car"/>
    <w:uiPriority w:val="9"/>
    <w:unhideWhenUsed/>
    <w:qFormat/>
    <w:rsid w:val="004C4026"/>
    <w:pPr>
      <w:keepNext/>
      <w:keepLines/>
      <w:spacing w:before="200"/>
      <w:jc w:val="both"/>
      <w:outlineLvl w:val="1"/>
    </w:pPr>
    <w:rPr>
      <w:rFonts w:ascii="Arial" w:eastAsiaTheme="majorEastAsia" w:hAnsi="Arial" w:cstheme="majorBidi"/>
      <w:b/>
      <w:bCs/>
      <w:szCs w:val="26"/>
    </w:rPr>
  </w:style>
  <w:style w:type="paragraph" w:styleId="Ttulo3">
    <w:name w:val="heading 3"/>
    <w:basedOn w:val="Normal"/>
    <w:next w:val="Normal"/>
    <w:link w:val="Ttulo3Car"/>
    <w:uiPriority w:val="9"/>
    <w:unhideWhenUsed/>
    <w:qFormat/>
    <w:rsid w:val="0083638E"/>
    <w:pPr>
      <w:keepNext/>
      <w:keepLines/>
      <w:spacing w:before="40"/>
      <w:outlineLvl w:val="2"/>
    </w:pPr>
    <w:rPr>
      <w:rFonts w:ascii="Arial" w:eastAsiaTheme="majorEastAsia" w:hAnsi="Arial" w:cstheme="majorBidi"/>
      <w:b/>
    </w:rPr>
  </w:style>
  <w:style w:type="paragraph" w:styleId="Ttulo4">
    <w:name w:val="heading 4"/>
    <w:basedOn w:val="Normal"/>
    <w:next w:val="Normal"/>
    <w:link w:val="Ttulo4Car"/>
    <w:uiPriority w:val="9"/>
    <w:unhideWhenUsed/>
    <w:qFormat/>
    <w:rsid w:val="00427BCB"/>
    <w:pPr>
      <w:keepNext/>
      <w:keepLines/>
      <w:spacing w:before="40"/>
      <w:jc w:val="both"/>
      <w:outlineLvl w:val="3"/>
    </w:pPr>
    <w:rPr>
      <w:rFonts w:ascii="Arial" w:eastAsiaTheme="majorEastAsia" w:hAnsi="Arial" w:cstheme="majorBidi"/>
      <w:b/>
      <w:iCs/>
    </w:rPr>
  </w:style>
  <w:style w:type="paragraph" w:styleId="Ttulo5">
    <w:name w:val="heading 5"/>
    <w:basedOn w:val="Normal"/>
    <w:next w:val="Normal"/>
    <w:link w:val="Ttulo5Car"/>
    <w:uiPriority w:val="9"/>
    <w:unhideWhenUsed/>
    <w:qFormat/>
    <w:rsid w:val="00D83B61"/>
    <w:pPr>
      <w:keepNext/>
      <w:keepLines/>
      <w:jc w:val="both"/>
      <w:outlineLvl w:val="4"/>
    </w:pPr>
    <w:rPr>
      <w:rFonts w:ascii="Arial" w:eastAsiaTheme="majorEastAsia" w:hAnsi="Arial" w:cstheme="majorBidi"/>
      <w:b/>
    </w:rPr>
  </w:style>
  <w:style w:type="paragraph" w:styleId="Ttulo6">
    <w:name w:val="heading 6"/>
    <w:basedOn w:val="Normal"/>
    <w:next w:val="Normal"/>
    <w:link w:val="Ttulo6Car"/>
    <w:uiPriority w:val="9"/>
    <w:unhideWhenUsed/>
    <w:qFormat/>
    <w:rsid w:val="00FE3673"/>
    <w:pPr>
      <w:keepNext/>
      <w:keepLines/>
      <w:spacing w:before="200" w:after="200" w:line="276" w:lineRule="auto"/>
      <w:outlineLvl w:val="5"/>
    </w:pPr>
    <w:rPr>
      <w:rFonts w:ascii="Arial" w:eastAsiaTheme="majorEastAsia" w:hAnsi="Arial" w:cstheme="majorBidi"/>
      <w:b/>
      <w:i/>
      <w:iCs/>
    </w:rPr>
  </w:style>
  <w:style w:type="paragraph" w:styleId="Ttulo7">
    <w:name w:val="heading 7"/>
    <w:basedOn w:val="Normal"/>
    <w:next w:val="Normal"/>
    <w:link w:val="Ttulo7Car"/>
    <w:uiPriority w:val="9"/>
    <w:unhideWhenUsed/>
    <w:qFormat/>
    <w:rsid w:val="00FE3673"/>
    <w:pPr>
      <w:keepNext/>
      <w:keepLines/>
      <w:spacing w:before="200" w:after="200" w:line="276" w:lineRule="auto"/>
      <w:outlineLvl w:val="6"/>
    </w:pPr>
    <w:rPr>
      <w:rFonts w:ascii="Arial" w:eastAsiaTheme="majorEastAsia" w:hAnsi="Arial" w:cstheme="majorBidi"/>
      <w:b/>
      <w:iCs/>
      <w:color w:val="404040" w:themeColor="text1" w:themeTint="BF"/>
    </w:rPr>
  </w:style>
  <w:style w:type="paragraph" w:styleId="Ttulo8">
    <w:name w:val="heading 8"/>
    <w:basedOn w:val="Normal"/>
    <w:next w:val="Normal"/>
    <w:link w:val="Ttulo8Car"/>
    <w:uiPriority w:val="9"/>
    <w:unhideWhenUsed/>
    <w:qFormat/>
    <w:rsid w:val="00FE3673"/>
    <w:pPr>
      <w:keepNext/>
      <w:keepLines/>
      <w:spacing w:before="200" w:after="200" w:line="276" w:lineRule="auto"/>
      <w:outlineLvl w:val="7"/>
    </w:pPr>
    <w:rPr>
      <w:rFonts w:ascii="Arial" w:eastAsiaTheme="majorEastAsia" w:hAnsi="Arial" w:cstheme="majorBidi"/>
      <w:b/>
      <w:color w:val="404040" w:themeColor="text1" w:themeTint="BF"/>
      <w:szCs w:val="20"/>
    </w:rPr>
  </w:style>
  <w:style w:type="paragraph" w:styleId="Ttulo9">
    <w:name w:val="heading 9"/>
    <w:basedOn w:val="Normal"/>
    <w:next w:val="Normal"/>
    <w:link w:val="Ttulo9Car"/>
    <w:uiPriority w:val="9"/>
    <w:semiHidden/>
    <w:unhideWhenUsed/>
    <w:qFormat/>
    <w:rsid w:val="0083442A"/>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C4026"/>
    <w:rPr>
      <w:rFonts w:ascii="Arial" w:eastAsiaTheme="majorEastAsia" w:hAnsi="Arial" w:cstheme="majorBidi"/>
      <w:b/>
      <w:sz w:val="24"/>
      <w:szCs w:val="32"/>
      <w:lang w:eastAsia="es-MX"/>
    </w:rPr>
  </w:style>
  <w:style w:type="character" w:customStyle="1" w:styleId="Ttulo2Car">
    <w:name w:val="Título 2 Car"/>
    <w:basedOn w:val="Fuentedeprrafopredeter"/>
    <w:link w:val="Ttulo2"/>
    <w:uiPriority w:val="9"/>
    <w:rsid w:val="004C4026"/>
    <w:rPr>
      <w:rFonts w:ascii="Arial" w:eastAsiaTheme="majorEastAsia" w:hAnsi="Arial" w:cstheme="majorBidi"/>
      <w:b/>
      <w:bCs/>
      <w:sz w:val="24"/>
      <w:szCs w:val="26"/>
      <w:lang w:eastAsia="es-MX"/>
    </w:rPr>
  </w:style>
  <w:style w:type="character" w:customStyle="1" w:styleId="Ttulo3Car">
    <w:name w:val="Título 3 Car"/>
    <w:basedOn w:val="Fuentedeprrafopredeter"/>
    <w:link w:val="Ttulo3"/>
    <w:uiPriority w:val="9"/>
    <w:rsid w:val="0083638E"/>
    <w:rPr>
      <w:rFonts w:ascii="Arial" w:eastAsiaTheme="majorEastAsia" w:hAnsi="Arial" w:cstheme="majorBidi"/>
      <w:b/>
      <w:sz w:val="24"/>
      <w:szCs w:val="24"/>
      <w:lang w:eastAsia="es-MX"/>
    </w:rPr>
  </w:style>
  <w:style w:type="character" w:customStyle="1" w:styleId="Ttulo4Car">
    <w:name w:val="Título 4 Car"/>
    <w:basedOn w:val="Fuentedeprrafopredeter"/>
    <w:link w:val="Ttulo4"/>
    <w:uiPriority w:val="9"/>
    <w:rsid w:val="00427BCB"/>
    <w:rPr>
      <w:rFonts w:ascii="Arial" w:eastAsiaTheme="majorEastAsia" w:hAnsi="Arial" w:cstheme="majorBidi"/>
      <w:b/>
      <w:iCs/>
      <w:sz w:val="24"/>
      <w:szCs w:val="24"/>
      <w:lang w:eastAsia="es-MX"/>
    </w:rPr>
  </w:style>
  <w:style w:type="character" w:customStyle="1" w:styleId="Ttulo5Car">
    <w:name w:val="Título 5 Car"/>
    <w:basedOn w:val="Fuentedeprrafopredeter"/>
    <w:link w:val="Ttulo5"/>
    <w:uiPriority w:val="9"/>
    <w:rsid w:val="00D83B61"/>
    <w:rPr>
      <w:rFonts w:ascii="Arial" w:eastAsiaTheme="majorEastAsia" w:hAnsi="Arial" w:cstheme="majorBidi"/>
      <w:b/>
      <w:sz w:val="24"/>
      <w:szCs w:val="24"/>
      <w:lang w:eastAsia="es-MX"/>
    </w:rPr>
  </w:style>
  <w:style w:type="character" w:customStyle="1" w:styleId="Ttulo6Car">
    <w:name w:val="Título 6 Car"/>
    <w:basedOn w:val="Fuentedeprrafopredeter"/>
    <w:link w:val="Ttulo6"/>
    <w:uiPriority w:val="9"/>
    <w:rsid w:val="00FE3673"/>
    <w:rPr>
      <w:rFonts w:ascii="Arial" w:eastAsiaTheme="majorEastAsia" w:hAnsi="Arial" w:cstheme="majorBidi"/>
      <w:b/>
      <w:i/>
      <w:iCs/>
      <w:sz w:val="24"/>
      <w:szCs w:val="24"/>
      <w:lang w:eastAsia="es-MX"/>
    </w:rPr>
  </w:style>
  <w:style w:type="character" w:customStyle="1" w:styleId="Ttulo7Car">
    <w:name w:val="Título 7 Car"/>
    <w:basedOn w:val="Fuentedeprrafopredeter"/>
    <w:link w:val="Ttulo7"/>
    <w:uiPriority w:val="9"/>
    <w:rsid w:val="00FE3673"/>
    <w:rPr>
      <w:rFonts w:ascii="Arial" w:eastAsiaTheme="majorEastAsia" w:hAnsi="Arial" w:cstheme="majorBidi"/>
      <w:b/>
      <w:iCs/>
      <w:color w:val="404040" w:themeColor="text1" w:themeTint="BF"/>
      <w:sz w:val="24"/>
      <w:szCs w:val="24"/>
      <w:lang w:eastAsia="es-MX"/>
    </w:rPr>
  </w:style>
  <w:style w:type="character" w:customStyle="1" w:styleId="Ttulo8Car">
    <w:name w:val="Título 8 Car"/>
    <w:basedOn w:val="Fuentedeprrafopredeter"/>
    <w:link w:val="Ttulo8"/>
    <w:uiPriority w:val="9"/>
    <w:rsid w:val="00FE3673"/>
    <w:rPr>
      <w:rFonts w:ascii="Arial" w:eastAsiaTheme="majorEastAsia" w:hAnsi="Arial" w:cstheme="majorBidi"/>
      <w:b/>
      <w:color w:val="404040" w:themeColor="text1" w:themeTint="BF"/>
      <w:sz w:val="24"/>
      <w:szCs w:val="20"/>
      <w:lang w:eastAsia="es-MX"/>
    </w:rPr>
  </w:style>
  <w:style w:type="character" w:customStyle="1" w:styleId="Ttulo9Car">
    <w:name w:val="Título 9 Car"/>
    <w:basedOn w:val="Fuentedeprrafopredeter"/>
    <w:link w:val="Ttulo9"/>
    <w:uiPriority w:val="9"/>
    <w:semiHidden/>
    <w:rsid w:val="0083442A"/>
    <w:rPr>
      <w:rFonts w:asciiTheme="majorHAnsi" w:eastAsiaTheme="majorEastAsia" w:hAnsiTheme="majorHAnsi" w:cstheme="majorBidi"/>
      <w:i/>
      <w:iCs/>
      <w:color w:val="272727" w:themeColor="text1" w:themeTint="D8"/>
      <w:sz w:val="21"/>
      <w:szCs w:val="21"/>
      <w:lang w:eastAsia="es-MX"/>
    </w:rPr>
  </w:style>
  <w:style w:type="paragraph" w:styleId="Textodeglobo">
    <w:name w:val="Balloon Text"/>
    <w:basedOn w:val="Normal"/>
    <w:link w:val="TextodegloboCar"/>
    <w:uiPriority w:val="99"/>
    <w:semiHidden/>
    <w:unhideWhenUsed/>
    <w:rsid w:val="006F128E"/>
    <w:rPr>
      <w:rFonts w:ascii="Tahoma" w:hAnsi="Tahoma" w:cs="Tahoma"/>
      <w:sz w:val="16"/>
      <w:szCs w:val="16"/>
    </w:rPr>
  </w:style>
  <w:style w:type="character" w:customStyle="1" w:styleId="TextodegloboCar">
    <w:name w:val="Texto de globo Car"/>
    <w:basedOn w:val="Fuentedeprrafopredeter"/>
    <w:link w:val="Textodeglobo"/>
    <w:uiPriority w:val="99"/>
    <w:semiHidden/>
    <w:rsid w:val="006F128E"/>
    <w:rPr>
      <w:rFonts w:ascii="Tahoma" w:hAnsi="Tahoma" w:cs="Tahoma"/>
      <w:sz w:val="16"/>
      <w:szCs w:val="16"/>
    </w:rPr>
  </w:style>
  <w:style w:type="table" w:customStyle="1" w:styleId="Tablaconcuadrcula1">
    <w:name w:val="Tabla con cuadrícula1"/>
    <w:basedOn w:val="Tablanormal"/>
    <w:next w:val="Tablaconcuadrcula"/>
    <w:uiPriority w:val="59"/>
    <w:rsid w:val="006F128E"/>
    <w:pPr>
      <w:spacing w:after="0" w:line="240" w:lineRule="auto"/>
    </w:pPr>
    <w:rPr>
      <w:rFonts w:eastAsia="Times New Roman"/>
      <w:lang w:val="en-US" w:eastAsia="es-MX"/>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aconcuadrcula">
    <w:name w:val="Table Grid"/>
    <w:aliases w:val="Tabla CFE,Tabla CEDRO"/>
    <w:basedOn w:val="Tablanormal"/>
    <w:uiPriority w:val="39"/>
    <w:rsid w:val="006F12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59"/>
    <w:rsid w:val="00194783"/>
    <w:pPr>
      <w:spacing w:after="0" w:line="240" w:lineRule="auto"/>
    </w:pPr>
    <w:rPr>
      <w:rFonts w:eastAsia="Times New Roman"/>
      <w:lang w:val="en-US" w:eastAsia="es-MX"/>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3">
    <w:name w:val="Tabla con cuadrícula3"/>
    <w:basedOn w:val="Tablanormal"/>
    <w:next w:val="Tablaconcuadrcula"/>
    <w:uiPriority w:val="59"/>
    <w:rsid w:val="00194783"/>
    <w:pPr>
      <w:spacing w:after="0" w:line="240" w:lineRule="auto"/>
    </w:pPr>
    <w:rPr>
      <w:rFonts w:eastAsia="Times New Roman"/>
      <w:lang w:val="en-US" w:eastAsia="es-MX"/>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aliases w:val="Encabezado_Pers"/>
    <w:basedOn w:val="Normal"/>
    <w:link w:val="EncabezadoCar"/>
    <w:uiPriority w:val="99"/>
    <w:unhideWhenUsed/>
    <w:rsid w:val="00D41542"/>
    <w:pPr>
      <w:tabs>
        <w:tab w:val="center" w:pos="4419"/>
        <w:tab w:val="right" w:pos="8838"/>
      </w:tabs>
    </w:pPr>
  </w:style>
  <w:style w:type="character" w:customStyle="1" w:styleId="EncabezadoCar">
    <w:name w:val="Encabezado Car"/>
    <w:aliases w:val="Encabezado_Pers Car"/>
    <w:basedOn w:val="Fuentedeprrafopredeter"/>
    <w:link w:val="Encabezado"/>
    <w:uiPriority w:val="99"/>
    <w:rsid w:val="00D41542"/>
  </w:style>
  <w:style w:type="paragraph" w:styleId="Piedepgina">
    <w:name w:val="footer"/>
    <w:basedOn w:val="Normal"/>
    <w:link w:val="PiedepginaCar"/>
    <w:uiPriority w:val="99"/>
    <w:unhideWhenUsed/>
    <w:rsid w:val="00D41542"/>
    <w:pPr>
      <w:tabs>
        <w:tab w:val="center" w:pos="4419"/>
        <w:tab w:val="right" w:pos="8838"/>
      </w:tabs>
    </w:pPr>
  </w:style>
  <w:style w:type="character" w:customStyle="1" w:styleId="PiedepginaCar">
    <w:name w:val="Pie de página Car"/>
    <w:basedOn w:val="Fuentedeprrafopredeter"/>
    <w:link w:val="Piedepgina"/>
    <w:uiPriority w:val="99"/>
    <w:rsid w:val="00D41542"/>
  </w:style>
  <w:style w:type="paragraph" w:styleId="Prrafodelista">
    <w:name w:val="List Paragraph"/>
    <w:aliases w:val="titulo 6"/>
    <w:basedOn w:val="Normal"/>
    <w:uiPriority w:val="34"/>
    <w:qFormat/>
    <w:rsid w:val="00E500DD"/>
    <w:pPr>
      <w:ind w:left="720"/>
      <w:contextualSpacing/>
    </w:pPr>
  </w:style>
  <w:style w:type="paragraph" w:styleId="NormalWeb">
    <w:name w:val="Normal (Web)"/>
    <w:basedOn w:val="Normal"/>
    <w:uiPriority w:val="99"/>
    <w:unhideWhenUsed/>
    <w:rsid w:val="00662E0D"/>
    <w:pPr>
      <w:spacing w:before="100" w:beforeAutospacing="1" w:after="100" w:afterAutospacing="1"/>
    </w:pPr>
  </w:style>
  <w:style w:type="character" w:styleId="nfasis">
    <w:name w:val="Emphasis"/>
    <w:basedOn w:val="Fuentedeprrafopredeter"/>
    <w:uiPriority w:val="20"/>
    <w:qFormat/>
    <w:rsid w:val="00AD34FF"/>
    <w:rPr>
      <w:i/>
      <w:iCs/>
    </w:rPr>
  </w:style>
  <w:style w:type="paragraph" w:styleId="Textoindependiente">
    <w:name w:val="Body Text"/>
    <w:basedOn w:val="Normal"/>
    <w:link w:val="TextoindependienteCar"/>
    <w:qFormat/>
    <w:rsid w:val="009B0CE3"/>
    <w:pPr>
      <w:widowControl w:val="0"/>
    </w:pPr>
    <w:rPr>
      <w:rFonts w:ascii="Arial" w:hAnsi="Arial"/>
      <w:b/>
      <w:sz w:val="20"/>
      <w:szCs w:val="20"/>
      <w:lang w:eastAsia="es-ES"/>
    </w:rPr>
  </w:style>
  <w:style w:type="character" w:customStyle="1" w:styleId="TextoindependienteCar">
    <w:name w:val="Texto independiente Car"/>
    <w:basedOn w:val="Fuentedeprrafopredeter"/>
    <w:link w:val="Textoindependiente"/>
    <w:rsid w:val="009B0CE3"/>
    <w:rPr>
      <w:rFonts w:ascii="Arial" w:eastAsia="Times New Roman" w:hAnsi="Arial" w:cs="Times New Roman"/>
      <w:b/>
      <w:sz w:val="20"/>
      <w:szCs w:val="20"/>
      <w:lang w:eastAsia="es-ES"/>
    </w:rPr>
  </w:style>
  <w:style w:type="paragraph" w:styleId="Sangra2detindependiente">
    <w:name w:val="Body Text Indent 2"/>
    <w:basedOn w:val="Normal"/>
    <w:link w:val="Sangra2detindependienteCar"/>
    <w:rsid w:val="00745AAA"/>
    <w:pPr>
      <w:ind w:left="993" w:hanging="426"/>
      <w:jc w:val="both"/>
    </w:pPr>
    <w:rPr>
      <w:rFonts w:ascii="Arial" w:hAnsi="Arial"/>
      <w:szCs w:val="20"/>
      <w:lang w:eastAsia="es-ES"/>
    </w:rPr>
  </w:style>
  <w:style w:type="character" w:customStyle="1" w:styleId="Sangra2detindependienteCar">
    <w:name w:val="Sangría 2 de t. independiente Car"/>
    <w:basedOn w:val="Fuentedeprrafopredeter"/>
    <w:link w:val="Sangra2detindependiente"/>
    <w:rsid w:val="00745AAA"/>
    <w:rPr>
      <w:rFonts w:ascii="Arial" w:eastAsia="Times New Roman" w:hAnsi="Arial" w:cs="Times New Roman"/>
      <w:szCs w:val="20"/>
      <w:lang w:eastAsia="es-ES"/>
    </w:rPr>
  </w:style>
  <w:style w:type="paragraph" w:styleId="Lista">
    <w:name w:val="List"/>
    <w:basedOn w:val="Normal"/>
    <w:uiPriority w:val="99"/>
    <w:unhideWhenUsed/>
    <w:rsid w:val="00745AAA"/>
    <w:pPr>
      <w:ind w:left="283" w:hanging="283"/>
      <w:contextualSpacing/>
    </w:pPr>
  </w:style>
  <w:style w:type="paragraph" w:styleId="Saludo">
    <w:name w:val="Salutation"/>
    <w:basedOn w:val="Normal"/>
    <w:next w:val="Normal"/>
    <w:link w:val="SaludoCar"/>
    <w:uiPriority w:val="99"/>
    <w:unhideWhenUsed/>
    <w:rsid w:val="00745AAA"/>
  </w:style>
  <w:style w:type="character" w:customStyle="1" w:styleId="SaludoCar">
    <w:name w:val="Saludo Car"/>
    <w:basedOn w:val="Fuentedeprrafopredeter"/>
    <w:link w:val="Saludo"/>
    <w:uiPriority w:val="99"/>
    <w:rsid w:val="00745AAA"/>
  </w:style>
  <w:style w:type="paragraph" w:customStyle="1" w:styleId="Direccininterior">
    <w:name w:val="Dirección interior"/>
    <w:basedOn w:val="Normal"/>
    <w:rsid w:val="00745AAA"/>
  </w:style>
  <w:style w:type="paragraph" w:styleId="Descripcin">
    <w:name w:val="caption"/>
    <w:basedOn w:val="Normal"/>
    <w:next w:val="Normal"/>
    <w:uiPriority w:val="35"/>
    <w:unhideWhenUsed/>
    <w:qFormat/>
    <w:rsid w:val="00745AAA"/>
    <w:rPr>
      <w:i/>
      <w:iCs/>
      <w:color w:val="1F497D" w:themeColor="text2"/>
      <w:sz w:val="18"/>
      <w:szCs w:val="18"/>
    </w:rPr>
  </w:style>
  <w:style w:type="paragraph" w:styleId="Sangradetextonormal">
    <w:name w:val="Body Text Indent"/>
    <w:basedOn w:val="Normal"/>
    <w:link w:val="SangradetextonormalCar"/>
    <w:uiPriority w:val="99"/>
    <w:unhideWhenUsed/>
    <w:rsid w:val="00745AAA"/>
    <w:pPr>
      <w:spacing w:after="120"/>
      <w:ind w:left="283"/>
    </w:pPr>
  </w:style>
  <w:style w:type="character" w:customStyle="1" w:styleId="SangradetextonormalCar">
    <w:name w:val="Sangría de texto normal Car"/>
    <w:basedOn w:val="Fuentedeprrafopredeter"/>
    <w:link w:val="Sangradetextonormal"/>
    <w:uiPriority w:val="99"/>
    <w:rsid w:val="00745AAA"/>
  </w:style>
  <w:style w:type="paragraph" w:customStyle="1" w:styleId="Lneadeatencin">
    <w:name w:val="Línea de atención"/>
    <w:basedOn w:val="Textoindependiente"/>
    <w:rsid w:val="00745AAA"/>
    <w:pPr>
      <w:widowControl/>
      <w:spacing w:after="120" w:line="276" w:lineRule="auto"/>
    </w:pPr>
    <w:rPr>
      <w:rFonts w:asciiTheme="minorHAnsi" w:eastAsiaTheme="minorHAnsi" w:hAnsiTheme="minorHAnsi" w:cstheme="minorBidi"/>
      <w:b w:val="0"/>
      <w:sz w:val="22"/>
      <w:szCs w:val="22"/>
      <w:lang w:eastAsia="en-US"/>
    </w:rPr>
  </w:style>
  <w:style w:type="paragraph" w:styleId="Textoindependienteprimerasangra2">
    <w:name w:val="Body Text First Indent 2"/>
    <w:basedOn w:val="Sangradetextonormal"/>
    <w:link w:val="Textoindependienteprimerasangra2Car"/>
    <w:uiPriority w:val="99"/>
    <w:unhideWhenUsed/>
    <w:rsid w:val="00745AAA"/>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745AAA"/>
  </w:style>
  <w:style w:type="paragraph" w:styleId="TDC1">
    <w:name w:val="toc 1"/>
    <w:basedOn w:val="Normal"/>
    <w:next w:val="Normal"/>
    <w:autoRedefine/>
    <w:uiPriority w:val="39"/>
    <w:unhideWhenUsed/>
    <w:qFormat/>
    <w:rsid w:val="00E50F41"/>
    <w:pPr>
      <w:tabs>
        <w:tab w:val="left" w:pos="660"/>
        <w:tab w:val="right" w:leader="dot" w:pos="9678"/>
      </w:tabs>
      <w:jc w:val="both"/>
    </w:pPr>
  </w:style>
  <w:style w:type="paragraph" w:styleId="TDC2">
    <w:name w:val="toc 2"/>
    <w:basedOn w:val="Normal"/>
    <w:next w:val="Normal"/>
    <w:autoRedefine/>
    <w:uiPriority w:val="39"/>
    <w:unhideWhenUsed/>
    <w:qFormat/>
    <w:rsid w:val="00E50F41"/>
    <w:pPr>
      <w:tabs>
        <w:tab w:val="right" w:leader="dot" w:pos="9678"/>
      </w:tabs>
      <w:spacing w:after="100"/>
      <w:ind w:left="220"/>
      <w:jc w:val="both"/>
    </w:pPr>
  </w:style>
  <w:style w:type="paragraph" w:styleId="TDC3">
    <w:name w:val="toc 3"/>
    <w:basedOn w:val="Normal"/>
    <w:next w:val="Normal"/>
    <w:autoRedefine/>
    <w:uiPriority w:val="39"/>
    <w:unhideWhenUsed/>
    <w:qFormat/>
    <w:rsid w:val="00E50F41"/>
    <w:pPr>
      <w:tabs>
        <w:tab w:val="right" w:leader="dot" w:pos="9678"/>
      </w:tabs>
      <w:spacing w:after="100" w:line="276" w:lineRule="auto"/>
      <w:ind w:left="440"/>
      <w:jc w:val="both"/>
    </w:pPr>
  </w:style>
  <w:style w:type="paragraph" w:styleId="TDC4">
    <w:name w:val="toc 4"/>
    <w:basedOn w:val="Normal"/>
    <w:next w:val="Normal"/>
    <w:autoRedefine/>
    <w:uiPriority w:val="39"/>
    <w:unhideWhenUsed/>
    <w:rsid w:val="006B7505"/>
    <w:pPr>
      <w:tabs>
        <w:tab w:val="right" w:leader="dot" w:pos="9678"/>
      </w:tabs>
      <w:spacing w:after="100"/>
      <w:ind w:left="660"/>
    </w:pPr>
  </w:style>
  <w:style w:type="character" w:styleId="Hipervnculo">
    <w:name w:val="Hyperlink"/>
    <w:basedOn w:val="Fuentedeprrafopredeter"/>
    <w:uiPriority w:val="99"/>
    <w:unhideWhenUsed/>
    <w:rsid w:val="00745AAA"/>
    <w:rPr>
      <w:color w:val="0000FF" w:themeColor="hyperlink"/>
      <w:u w:val="single"/>
    </w:rPr>
  </w:style>
  <w:style w:type="character" w:customStyle="1" w:styleId="apple-converted-space">
    <w:name w:val="apple-converted-space"/>
    <w:basedOn w:val="Fuentedeprrafopredeter"/>
    <w:rsid w:val="00745AAA"/>
  </w:style>
  <w:style w:type="paragraph" w:styleId="Cita">
    <w:name w:val="Quote"/>
    <w:aliases w:val="MAPA,MAPAS,Cita MAPA"/>
    <w:basedOn w:val="Normal"/>
    <w:next w:val="Normal"/>
    <w:link w:val="CitaCar"/>
    <w:uiPriority w:val="29"/>
    <w:qFormat/>
    <w:rsid w:val="00317036"/>
    <w:pPr>
      <w:spacing w:before="120" w:after="120"/>
      <w:ind w:right="864"/>
    </w:pPr>
    <w:rPr>
      <w:rFonts w:ascii="Arial" w:hAnsi="Arial"/>
      <w:iCs/>
    </w:rPr>
  </w:style>
  <w:style w:type="character" w:customStyle="1" w:styleId="CitaCar">
    <w:name w:val="Cita Car"/>
    <w:aliases w:val="MAPA Car,MAPAS Car,Cita MAPA Car"/>
    <w:basedOn w:val="Fuentedeprrafopredeter"/>
    <w:link w:val="Cita"/>
    <w:uiPriority w:val="29"/>
    <w:rsid w:val="00317036"/>
    <w:rPr>
      <w:rFonts w:ascii="Arial" w:eastAsia="Times New Roman" w:hAnsi="Arial" w:cs="Times New Roman"/>
      <w:iCs/>
      <w:sz w:val="24"/>
      <w:szCs w:val="24"/>
      <w:lang w:eastAsia="es-MX"/>
    </w:rPr>
  </w:style>
  <w:style w:type="table" w:customStyle="1" w:styleId="Tabladecuadrcula4-nfasis31">
    <w:name w:val="Tabla de cuadrícula 4 - Énfasis 31"/>
    <w:basedOn w:val="Tablanormal"/>
    <w:uiPriority w:val="49"/>
    <w:rsid w:val="00C04DD7"/>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xl65">
    <w:name w:val="xl65"/>
    <w:basedOn w:val="Normal"/>
    <w:rsid w:val="00405405"/>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color w:val="000000"/>
    </w:rPr>
  </w:style>
  <w:style w:type="paragraph" w:customStyle="1" w:styleId="xl66">
    <w:name w:val="xl66"/>
    <w:basedOn w:val="Normal"/>
    <w:rsid w:val="00405405"/>
    <w:pPr>
      <w:pBdr>
        <w:top w:val="single" w:sz="4" w:space="0" w:color="auto"/>
        <w:left w:val="single" w:sz="4" w:space="0" w:color="auto"/>
        <w:bottom w:val="single" w:sz="4" w:space="0" w:color="auto"/>
        <w:right w:val="single" w:sz="4" w:space="0" w:color="auto"/>
      </w:pBdr>
      <w:shd w:val="clear" w:color="000000" w:fill="D0CECE"/>
      <w:spacing w:before="100" w:beforeAutospacing="1" w:after="100" w:afterAutospacing="1"/>
      <w:jc w:val="center"/>
      <w:textAlignment w:val="center"/>
    </w:pPr>
    <w:rPr>
      <w:rFonts w:ascii="Arial" w:hAnsi="Arial" w:cs="Arial"/>
      <w:b/>
      <w:bCs/>
    </w:rPr>
  </w:style>
  <w:style w:type="paragraph" w:customStyle="1" w:styleId="xl67">
    <w:name w:val="xl67"/>
    <w:basedOn w:val="Normal"/>
    <w:rsid w:val="0040540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Arial" w:hAnsi="Arial" w:cs="Arial"/>
    </w:rPr>
  </w:style>
  <w:style w:type="paragraph" w:customStyle="1" w:styleId="xl68">
    <w:name w:val="xl68"/>
    <w:basedOn w:val="Normal"/>
    <w:rsid w:val="0040540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Arial" w:hAnsi="Arial" w:cs="Arial"/>
    </w:rPr>
  </w:style>
  <w:style w:type="paragraph" w:customStyle="1" w:styleId="xl69">
    <w:name w:val="xl69"/>
    <w:basedOn w:val="Normal"/>
    <w:rsid w:val="0040540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w:hAnsi="Arial" w:cs="Arial"/>
    </w:rPr>
  </w:style>
  <w:style w:type="paragraph" w:customStyle="1" w:styleId="xl70">
    <w:name w:val="xl70"/>
    <w:basedOn w:val="Normal"/>
    <w:rsid w:val="0040540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Arial" w:hAnsi="Arial" w:cs="Arial"/>
      <w:color w:val="212121"/>
    </w:rPr>
  </w:style>
  <w:style w:type="paragraph" w:customStyle="1" w:styleId="xl71">
    <w:name w:val="xl71"/>
    <w:basedOn w:val="Normal"/>
    <w:rsid w:val="0040540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Arial" w:hAnsi="Arial" w:cs="Arial"/>
    </w:rPr>
  </w:style>
  <w:style w:type="paragraph" w:customStyle="1" w:styleId="xl72">
    <w:name w:val="xl72"/>
    <w:basedOn w:val="Normal"/>
    <w:rsid w:val="0040540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Arial" w:hAnsi="Arial" w:cs="Arial"/>
      <w:color w:val="222222"/>
    </w:rPr>
  </w:style>
  <w:style w:type="paragraph" w:customStyle="1" w:styleId="xl73">
    <w:name w:val="xl73"/>
    <w:basedOn w:val="Normal"/>
    <w:rsid w:val="0040540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Arial" w:hAnsi="Arial" w:cs="Arial"/>
      <w:color w:val="252525"/>
    </w:rPr>
  </w:style>
  <w:style w:type="paragraph" w:customStyle="1" w:styleId="xl74">
    <w:name w:val="xl74"/>
    <w:basedOn w:val="Normal"/>
    <w:rsid w:val="0040540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Arial" w:hAnsi="Arial" w:cs="Arial"/>
      <w:i/>
      <w:iCs/>
    </w:rPr>
  </w:style>
  <w:style w:type="paragraph" w:customStyle="1" w:styleId="xl75">
    <w:name w:val="xl75"/>
    <w:basedOn w:val="Normal"/>
    <w:rsid w:val="0040540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Arial" w:hAnsi="Arial" w:cs="Arial"/>
    </w:rPr>
  </w:style>
  <w:style w:type="paragraph" w:customStyle="1" w:styleId="xl76">
    <w:name w:val="xl76"/>
    <w:basedOn w:val="Normal"/>
    <w:rsid w:val="0040540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Arial" w:hAnsi="Arial" w:cs="Arial"/>
    </w:rPr>
  </w:style>
  <w:style w:type="paragraph" w:customStyle="1" w:styleId="xl77">
    <w:name w:val="xl77"/>
    <w:basedOn w:val="Normal"/>
    <w:rsid w:val="00405405"/>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color w:val="212121"/>
    </w:rPr>
  </w:style>
  <w:style w:type="paragraph" w:customStyle="1" w:styleId="xl78">
    <w:name w:val="xl78"/>
    <w:basedOn w:val="Normal"/>
    <w:rsid w:val="0040540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Arial" w:hAnsi="Arial" w:cs="Arial"/>
      <w:i/>
      <w:iCs/>
      <w:color w:val="111111"/>
    </w:rPr>
  </w:style>
  <w:style w:type="paragraph" w:customStyle="1" w:styleId="xl79">
    <w:name w:val="xl79"/>
    <w:basedOn w:val="Normal"/>
    <w:rsid w:val="0040540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Arial" w:hAnsi="Arial" w:cs="Arial"/>
      <w:color w:val="212121"/>
    </w:rPr>
  </w:style>
  <w:style w:type="paragraph" w:customStyle="1" w:styleId="xl80">
    <w:name w:val="xl80"/>
    <w:basedOn w:val="Normal"/>
    <w:rsid w:val="0040540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Arial" w:hAnsi="Arial" w:cs="Arial"/>
      <w:color w:val="222222"/>
    </w:rPr>
  </w:style>
  <w:style w:type="paragraph" w:customStyle="1" w:styleId="xl81">
    <w:name w:val="xl81"/>
    <w:basedOn w:val="Normal"/>
    <w:rsid w:val="00405405"/>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rPr>
  </w:style>
  <w:style w:type="paragraph" w:customStyle="1" w:styleId="xl82">
    <w:name w:val="xl82"/>
    <w:basedOn w:val="Normal"/>
    <w:rsid w:val="0040540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Arial" w:hAnsi="Arial" w:cs="Arial"/>
    </w:rPr>
  </w:style>
  <w:style w:type="paragraph" w:customStyle="1" w:styleId="xl83">
    <w:name w:val="xl83"/>
    <w:basedOn w:val="Normal"/>
    <w:rsid w:val="00405405"/>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rPr>
  </w:style>
  <w:style w:type="paragraph" w:customStyle="1" w:styleId="xl84">
    <w:name w:val="xl84"/>
    <w:basedOn w:val="Normal"/>
    <w:rsid w:val="00405405"/>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hAnsi="Arial" w:cs="Arial"/>
      <w:color w:val="000000"/>
    </w:rPr>
  </w:style>
  <w:style w:type="paragraph" w:customStyle="1" w:styleId="xl85">
    <w:name w:val="xl85"/>
    <w:basedOn w:val="Normal"/>
    <w:rsid w:val="00405405"/>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hAnsi="Arial" w:cs="Arial"/>
    </w:rPr>
  </w:style>
  <w:style w:type="paragraph" w:customStyle="1" w:styleId="xl86">
    <w:name w:val="xl86"/>
    <w:basedOn w:val="Normal"/>
    <w:rsid w:val="00405405"/>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w:hAnsi="Arial" w:cs="Arial"/>
      <w:i/>
      <w:iCs/>
    </w:rPr>
  </w:style>
  <w:style w:type="paragraph" w:customStyle="1" w:styleId="xl87">
    <w:name w:val="xl87"/>
    <w:basedOn w:val="Normal"/>
    <w:rsid w:val="00405405"/>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Arial" w:hAnsi="Arial" w:cs="Arial"/>
    </w:rPr>
  </w:style>
  <w:style w:type="paragraph" w:customStyle="1" w:styleId="xl88">
    <w:name w:val="xl88"/>
    <w:basedOn w:val="Normal"/>
    <w:rsid w:val="00405405"/>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rPr>
  </w:style>
  <w:style w:type="paragraph" w:customStyle="1" w:styleId="xl89">
    <w:name w:val="xl89"/>
    <w:basedOn w:val="Normal"/>
    <w:rsid w:val="0040540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Arial" w:hAnsi="Arial" w:cs="Arial"/>
    </w:rPr>
  </w:style>
  <w:style w:type="paragraph" w:customStyle="1" w:styleId="Default">
    <w:name w:val="Default"/>
    <w:rsid w:val="00405405"/>
    <w:pPr>
      <w:autoSpaceDE w:val="0"/>
      <w:autoSpaceDN w:val="0"/>
      <w:adjustRightInd w:val="0"/>
      <w:spacing w:after="0" w:line="240" w:lineRule="auto"/>
    </w:pPr>
    <w:rPr>
      <w:rFonts w:ascii="Arial" w:hAnsi="Arial" w:cs="Arial"/>
      <w:color w:val="000000"/>
      <w:sz w:val="24"/>
      <w:szCs w:val="24"/>
    </w:rPr>
  </w:style>
  <w:style w:type="paragraph" w:customStyle="1" w:styleId="xl64">
    <w:name w:val="xl64"/>
    <w:basedOn w:val="Normal"/>
    <w:rsid w:val="00405405"/>
    <w:pPr>
      <w:pBdr>
        <w:bottom w:val="single" w:sz="8" w:space="0" w:color="A2A9B1"/>
      </w:pBdr>
      <w:spacing w:before="100" w:beforeAutospacing="1" w:after="100" w:afterAutospacing="1"/>
      <w:textAlignment w:val="center"/>
    </w:pPr>
    <w:rPr>
      <w:rFonts w:ascii="Arial" w:hAnsi="Arial" w:cs="Arial"/>
      <w:color w:val="000000"/>
    </w:rPr>
  </w:style>
  <w:style w:type="character" w:styleId="Hipervnculovisitado">
    <w:name w:val="FollowedHyperlink"/>
    <w:basedOn w:val="Fuentedeprrafopredeter"/>
    <w:uiPriority w:val="99"/>
    <w:semiHidden/>
    <w:unhideWhenUsed/>
    <w:rsid w:val="00E26105"/>
    <w:rPr>
      <w:color w:val="954F72"/>
      <w:u w:val="single"/>
    </w:rPr>
  </w:style>
  <w:style w:type="table" w:customStyle="1" w:styleId="Tabladecuadrcula4-nfasis41">
    <w:name w:val="Tabla de cuadrícula 4 - Énfasis 41"/>
    <w:basedOn w:val="Tablanormal"/>
    <w:uiPriority w:val="49"/>
    <w:rsid w:val="00862F48"/>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Tabladecuadrcula5oscura-nfasis11">
    <w:name w:val="Tabla de cuadrícula 5 oscura - Énfasis 11"/>
    <w:basedOn w:val="Tablanormal"/>
    <w:uiPriority w:val="50"/>
    <w:rsid w:val="00862F4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Tabladecuadrcula5oscura-nfasis31">
    <w:name w:val="Tabla de cuadrícula 5 oscura - Énfasis 31"/>
    <w:basedOn w:val="Tablanormal"/>
    <w:uiPriority w:val="50"/>
    <w:rsid w:val="00862F4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Tabladecuadrcula5oscura-nfasis41">
    <w:name w:val="Tabla de cuadrícula 5 oscura - Énfasis 41"/>
    <w:basedOn w:val="Tablanormal"/>
    <w:uiPriority w:val="50"/>
    <w:rsid w:val="00862F4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Tablaconcuadrcula9">
    <w:name w:val="Tabla con cuadrícula9"/>
    <w:basedOn w:val="Tablanormal"/>
    <w:next w:val="Tablaconcuadrcula"/>
    <w:uiPriority w:val="59"/>
    <w:rsid w:val="005555CB"/>
    <w:pPr>
      <w:spacing w:after="0" w:line="240" w:lineRule="auto"/>
    </w:pPr>
    <w:rPr>
      <w:rFonts w:eastAsia="Times New Roman"/>
      <w:lang w:val="en-US" w:eastAsia="es-MX"/>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10">
    <w:name w:val="Tabla con cuadrícula10"/>
    <w:basedOn w:val="Tablanormal"/>
    <w:next w:val="Tablaconcuadrcula"/>
    <w:uiPriority w:val="59"/>
    <w:rsid w:val="005555CB"/>
    <w:pPr>
      <w:spacing w:after="0" w:line="240" w:lineRule="auto"/>
    </w:pPr>
    <w:rPr>
      <w:rFonts w:eastAsia="Times New Roman"/>
      <w:lang w:val="en-US" w:eastAsia="es-MX"/>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11">
    <w:name w:val="Tabla con cuadrícula11"/>
    <w:basedOn w:val="Tablanormal"/>
    <w:next w:val="Tablaconcuadrcula"/>
    <w:uiPriority w:val="59"/>
    <w:rsid w:val="005555CB"/>
    <w:pPr>
      <w:spacing w:after="0" w:line="240" w:lineRule="auto"/>
    </w:pPr>
    <w:rPr>
      <w:rFonts w:eastAsia="Times New Roman"/>
      <w:lang w:val="en-US" w:eastAsia="es-MX"/>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12">
    <w:name w:val="Tabla con cuadrícula12"/>
    <w:basedOn w:val="Tablanormal"/>
    <w:next w:val="Tablaconcuadrcula"/>
    <w:uiPriority w:val="59"/>
    <w:rsid w:val="005555CB"/>
    <w:pPr>
      <w:spacing w:after="0" w:line="240" w:lineRule="auto"/>
    </w:pPr>
    <w:rPr>
      <w:rFonts w:eastAsia="Times New Roman"/>
      <w:lang w:val="en-US" w:eastAsia="es-MX"/>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13">
    <w:name w:val="Tabla con cuadrícula13"/>
    <w:basedOn w:val="Tablanormal"/>
    <w:next w:val="Tablaconcuadrcula"/>
    <w:uiPriority w:val="59"/>
    <w:rsid w:val="005555CB"/>
    <w:pPr>
      <w:spacing w:after="0" w:line="240" w:lineRule="auto"/>
    </w:pPr>
    <w:rPr>
      <w:rFonts w:eastAsia="Times New Roman"/>
      <w:lang w:val="en-US" w:eastAsia="es-MX"/>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a75">
    <w:name w:val="Pa7+5"/>
    <w:basedOn w:val="Normal"/>
    <w:next w:val="Normal"/>
    <w:uiPriority w:val="99"/>
    <w:rsid w:val="002E3C14"/>
    <w:pPr>
      <w:autoSpaceDE w:val="0"/>
      <w:autoSpaceDN w:val="0"/>
      <w:adjustRightInd w:val="0"/>
      <w:spacing w:line="181" w:lineRule="atLeast"/>
    </w:pPr>
    <w:rPr>
      <w:rFonts w:ascii="Soberana Sans Light" w:hAnsi="Soberana Sans Light"/>
    </w:rPr>
  </w:style>
  <w:style w:type="paragraph" w:customStyle="1" w:styleId="Pa102">
    <w:name w:val="Pa10+2"/>
    <w:basedOn w:val="Normal"/>
    <w:next w:val="Normal"/>
    <w:uiPriority w:val="99"/>
    <w:rsid w:val="002E3C14"/>
    <w:pPr>
      <w:autoSpaceDE w:val="0"/>
      <w:autoSpaceDN w:val="0"/>
      <w:adjustRightInd w:val="0"/>
      <w:spacing w:line="181" w:lineRule="atLeast"/>
    </w:pPr>
    <w:rPr>
      <w:rFonts w:ascii="Soberana Sans Light" w:hAnsi="Soberana Sans Light"/>
    </w:rPr>
  </w:style>
  <w:style w:type="character" w:customStyle="1" w:styleId="TextocomentarioCar">
    <w:name w:val="Texto comentario Car"/>
    <w:basedOn w:val="Fuentedeprrafopredeter"/>
    <w:link w:val="Textocomentario"/>
    <w:uiPriority w:val="99"/>
    <w:semiHidden/>
    <w:rsid w:val="000C7247"/>
    <w:rPr>
      <w:sz w:val="20"/>
      <w:szCs w:val="20"/>
    </w:rPr>
  </w:style>
  <w:style w:type="paragraph" w:styleId="Textocomentario">
    <w:name w:val="annotation text"/>
    <w:basedOn w:val="Normal"/>
    <w:link w:val="TextocomentarioCar"/>
    <w:uiPriority w:val="99"/>
    <w:semiHidden/>
    <w:unhideWhenUsed/>
    <w:rsid w:val="000C7247"/>
    <w:pPr>
      <w:spacing w:after="200"/>
    </w:pPr>
    <w:rPr>
      <w:rFonts w:asciiTheme="minorHAnsi" w:eastAsiaTheme="minorHAnsi" w:hAnsiTheme="minorHAnsi" w:cstheme="minorBidi"/>
      <w:sz w:val="20"/>
      <w:szCs w:val="20"/>
      <w:lang w:eastAsia="en-US"/>
    </w:rPr>
  </w:style>
  <w:style w:type="character" w:customStyle="1" w:styleId="AsuntodelcomentarioCar">
    <w:name w:val="Asunto del comentario Car"/>
    <w:basedOn w:val="TextocomentarioCar"/>
    <w:link w:val="Asuntodelcomentario"/>
    <w:uiPriority w:val="99"/>
    <w:semiHidden/>
    <w:rsid w:val="000C7247"/>
    <w:rPr>
      <w:b/>
      <w:bCs/>
      <w:sz w:val="20"/>
      <w:szCs w:val="20"/>
    </w:rPr>
  </w:style>
  <w:style w:type="paragraph" w:styleId="Asuntodelcomentario">
    <w:name w:val="annotation subject"/>
    <w:basedOn w:val="Textocomentario"/>
    <w:next w:val="Textocomentario"/>
    <w:link w:val="AsuntodelcomentarioCar"/>
    <w:uiPriority w:val="99"/>
    <w:semiHidden/>
    <w:unhideWhenUsed/>
    <w:rsid w:val="000C7247"/>
    <w:rPr>
      <w:b/>
      <w:bCs/>
    </w:rPr>
  </w:style>
  <w:style w:type="character" w:customStyle="1" w:styleId="TextocomentarioCar1">
    <w:name w:val="Texto comentario Car1"/>
    <w:basedOn w:val="Fuentedeprrafopredeter"/>
    <w:uiPriority w:val="99"/>
    <w:semiHidden/>
    <w:rsid w:val="00903A24"/>
    <w:rPr>
      <w:rFonts w:ascii="Times New Roman" w:eastAsia="Times New Roman" w:hAnsi="Times New Roman" w:cs="Times New Roman"/>
      <w:sz w:val="20"/>
      <w:szCs w:val="20"/>
      <w:lang w:eastAsia="es-MX"/>
    </w:rPr>
  </w:style>
  <w:style w:type="character" w:customStyle="1" w:styleId="AsuntodelcomentarioCar1">
    <w:name w:val="Asunto del comentario Car1"/>
    <w:basedOn w:val="TextocomentarioCar1"/>
    <w:uiPriority w:val="99"/>
    <w:semiHidden/>
    <w:rsid w:val="00903A24"/>
    <w:rPr>
      <w:rFonts w:ascii="Times New Roman" w:eastAsia="Times New Roman" w:hAnsi="Times New Roman" w:cs="Times New Roman"/>
      <w:b/>
      <w:bCs/>
      <w:sz w:val="20"/>
      <w:szCs w:val="20"/>
      <w:lang w:eastAsia="es-MX"/>
    </w:rPr>
  </w:style>
  <w:style w:type="paragraph" w:customStyle="1" w:styleId="xl90">
    <w:name w:val="xl90"/>
    <w:basedOn w:val="Normal"/>
    <w:rsid w:val="000A72D6"/>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jc w:val="center"/>
    </w:pPr>
    <w:rPr>
      <w:b/>
      <w:bCs/>
    </w:rPr>
  </w:style>
  <w:style w:type="paragraph" w:styleId="TtuloTDC">
    <w:name w:val="TOC Heading"/>
    <w:basedOn w:val="Ttulo1"/>
    <w:next w:val="Normal"/>
    <w:uiPriority w:val="39"/>
    <w:unhideWhenUsed/>
    <w:qFormat/>
    <w:rsid w:val="00F74547"/>
    <w:pPr>
      <w:spacing w:before="480" w:line="276" w:lineRule="auto"/>
      <w:jc w:val="left"/>
      <w:outlineLvl w:val="9"/>
    </w:pPr>
    <w:rPr>
      <w:rFonts w:asciiTheme="majorHAnsi" w:hAnsiTheme="majorHAnsi"/>
      <w:bCs/>
      <w:color w:val="365F91" w:themeColor="accent1" w:themeShade="BF"/>
      <w:sz w:val="28"/>
      <w:szCs w:val="28"/>
    </w:rPr>
  </w:style>
  <w:style w:type="paragraph" w:customStyle="1" w:styleId="xl63">
    <w:name w:val="xl63"/>
    <w:basedOn w:val="Normal"/>
    <w:rsid w:val="008669B3"/>
    <w:pPr>
      <w:spacing w:before="100" w:beforeAutospacing="1" w:after="100" w:afterAutospacing="1"/>
    </w:pPr>
  </w:style>
  <w:style w:type="paragraph" w:customStyle="1" w:styleId="xl91">
    <w:name w:val="xl91"/>
    <w:basedOn w:val="Normal"/>
    <w:rsid w:val="00EB087A"/>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hAnsi="Arial" w:cs="Arial"/>
    </w:rPr>
  </w:style>
  <w:style w:type="paragraph" w:customStyle="1" w:styleId="xl92">
    <w:name w:val="xl92"/>
    <w:basedOn w:val="Normal"/>
    <w:rsid w:val="00EB087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rPr>
  </w:style>
  <w:style w:type="paragraph" w:customStyle="1" w:styleId="xl93">
    <w:name w:val="xl93"/>
    <w:basedOn w:val="Normal"/>
    <w:rsid w:val="00EB087A"/>
    <w:pPr>
      <w:pBdr>
        <w:top w:val="single" w:sz="4" w:space="0" w:color="auto"/>
        <w:left w:val="single" w:sz="4" w:space="0" w:color="auto"/>
        <w:bottom w:val="single" w:sz="4" w:space="0" w:color="auto"/>
        <w:right w:val="single" w:sz="4" w:space="0" w:color="auto"/>
      </w:pBdr>
      <w:shd w:val="clear" w:color="000000" w:fill="F4B084"/>
      <w:spacing w:before="100" w:beforeAutospacing="1" w:after="100" w:afterAutospacing="1"/>
      <w:jc w:val="center"/>
      <w:textAlignment w:val="center"/>
    </w:pPr>
    <w:rPr>
      <w:rFonts w:ascii="Arial" w:hAnsi="Arial" w:cs="Arial"/>
    </w:rPr>
  </w:style>
  <w:style w:type="paragraph" w:customStyle="1" w:styleId="xl94">
    <w:name w:val="xl94"/>
    <w:basedOn w:val="Normal"/>
    <w:rsid w:val="00EB087A"/>
    <w:pPr>
      <w:pBdr>
        <w:top w:val="single" w:sz="4" w:space="0" w:color="auto"/>
        <w:left w:val="single" w:sz="4" w:space="0" w:color="auto"/>
        <w:bottom w:val="single" w:sz="4" w:space="0" w:color="auto"/>
        <w:right w:val="single" w:sz="4" w:space="0" w:color="auto"/>
      </w:pBdr>
      <w:shd w:val="clear" w:color="000000" w:fill="F4B084"/>
      <w:spacing w:before="100" w:beforeAutospacing="1" w:after="100" w:afterAutospacing="1"/>
      <w:jc w:val="center"/>
    </w:pPr>
    <w:rPr>
      <w:rFonts w:ascii="Arial" w:hAnsi="Arial" w:cs="Arial"/>
    </w:rPr>
  </w:style>
  <w:style w:type="paragraph" w:customStyle="1" w:styleId="xl95">
    <w:name w:val="xl95"/>
    <w:basedOn w:val="Normal"/>
    <w:rsid w:val="00EB087A"/>
    <w:pPr>
      <w:shd w:val="clear" w:color="000000" w:fill="A6A6A6"/>
      <w:spacing w:before="100" w:beforeAutospacing="1" w:after="100" w:afterAutospacing="1"/>
      <w:jc w:val="center"/>
      <w:textAlignment w:val="center"/>
    </w:pPr>
    <w:rPr>
      <w:rFonts w:ascii="Arial" w:hAnsi="Arial" w:cs="Arial"/>
      <w:b/>
      <w:bCs/>
    </w:rPr>
  </w:style>
  <w:style w:type="paragraph" w:customStyle="1" w:styleId="xl96">
    <w:name w:val="xl96"/>
    <w:basedOn w:val="Normal"/>
    <w:rsid w:val="00EB087A"/>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jc w:val="center"/>
      <w:textAlignment w:val="center"/>
    </w:pPr>
    <w:rPr>
      <w:rFonts w:ascii="Arial" w:hAnsi="Arial" w:cs="Arial"/>
      <w:b/>
      <w:bCs/>
    </w:rPr>
  </w:style>
  <w:style w:type="paragraph" w:customStyle="1" w:styleId="xl97">
    <w:name w:val="xl97"/>
    <w:basedOn w:val="Normal"/>
    <w:rsid w:val="00EB087A"/>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jc w:val="center"/>
      <w:textAlignment w:val="center"/>
    </w:pPr>
    <w:rPr>
      <w:rFonts w:ascii="Arial" w:hAnsi="Arial" w:cs="Arial"/>
      <w:b/>
      <w:bCs/>
      <w:color w:val="000000"/>
    </w:rPr>
  </w:style>
  <w:style w:type="paragraph" w:customStyle="1" w:styleId="xl98">
    <w:name w:val="xl98"/>
    <w:basedOn w:val="Normal"/>
    <w:rsid w:val="00EB087A"/>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jc w:val="center"/>
      <w:textAlignment w:val="center"/>
    </w:pPr>
    <w:rPr>
      <w:rFonts w:ascii="Arial" w:hAnsi="Arial" w:cs="Arial"/>
      <w:b/>
      <w:bCs/>
    </w:rPr>
  </w:style>
  <w:style w:type="paragraph" w:customStyle="1" w:styleId="xl99">
    <w:name w:val="xl99"/>
    <w:basedOn w:val="Normal"/>
    <w:rsid w:val="00EB087A"/>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jc w:val="center"/>
    </w:pPr>
    <w:rPr>
      <w:rFonts w:ascii="Arial" w:hAnsi="Arial" w:cs="Arial"/>
      <w:b/>
      <w:bCs/>
    </w:rPr>
  </w:style>
  <w:style w:type="paragraph" w:customStyle="1" w:styleId="xl100">
    <w:name w:val="xl100"/>
    <w:basedOn w:val="Normal"/>
    <w:rsid w:val="00EB087A"/>
    <w:pPr>
      <w:pBdr>
        <w:top w:val="single" w:sz="4" w:space="0" w:color="auto"/>
        <w:left w:val="single" w:sz="4" w:space="0" w:color="auto"/>
        <w:bottom w:val="single" w:sz="4" w:space="0" w:color="auto"/>
      </w:pBdr>
      <w:shd w:val="clear" w:color="000000" w:fill="DDEBF7"/>
      <w:spacing w:before="100" w:beforeAutospacing="1" w:after="100" w:afterAutospacing="1"/>
      <w:jc w:val="center"/>
    </w:pPr>
    <w:rPr>
      <w:rFonts w:ascii="Arial" w:hAnsi="Arial" w:cs="Arial"/>
      <w:b/>
      <w:bCs/>
    </w:rPr>
  </w:style>
  <w:style w:type="paragraph" w:customStyle="1" w:styleId="xl101">
    <w:name w:val="xl101"/>
    <w:basedOn w:val="Normal"/>
    <w:rsid w:val="00EB087A"/>
    <w:pPr>
      <w:pBdr>
        <w:top w:val="single" w:sz="4" w:space="0" w:color="auto"/>
        <w:bottom w:val="single" w:sz="4" w:space="0" w:color="auto"/>
      </w:pBdr>
      <w:shd w:val="clear" w:color="000000" w:fill="DDEBF7"/>
      <w:spacing w:before="100" w:beforeAutospacing="1" w:after="100" w:afterAutospacing="1"/>
      <w:jc w:val="center"/>
    </w:pPr>
    <w:rPr>
      <w:rFonts w:ascii="Arial" w:hAnsi="Arial" w:cs="Arial"/>
      <w:b/>
      <w:bCs/>
    </w:rPr>
  </w:style>
  <w:style w:type="paragraph" w:customStyle="1" w:styleId="xl102">
    <w:name w:val="xl102"/>
    <w:basedOn w:val="Normal"/>
    <w:rsid w:val="00EB087A"/>
    <w:pPr>
      <w:pBdr>
        <w:top w:val="single" w:sz="4" w:space="0" w:color="auto"/>
        <w:bottom w:val="single" w:sz="4" w:space="0" w:color="auto"/>
        <w:right w:val="single" w:sz="4" w:space="0" w:color="auto"/>
      </w:pBdr>
      <w:shd w:val="clear" w:color="000000" w:fill="DDEBF7"/>
      <w:spacing w:before="100" w:beforeAutospacing="1" w:after="100" w:afterAutospacing="1"/>
      <w:jc w:val="center"/>
    </w:pPr>
    <w:rPr>
      <w:rFonts w:ascii="Arial" w:hAnsi="Arial" w:cs="Arial"/>
      <w:b/>
      <w:bCs/>
    </w:rPr>
  </w:style>
  <w:style w:type="paragraph" w:customStyle="1" w:styleId="xl103">
    <w:name w:val="xl103"/>
    <w:basedOn w:val="Normal"/>
    <w:rsid w:val="00EB087A"/>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jc w:val="center"/>
    </w:pPr>
    <w:rPr>
      <w:rFonts w:ascii="Arial" w:hAnsi="Arial" w:cs="Arial"/>
      <w:b/>
      <w:bCs/>
    </w:rPr>
  </w:style>
  <w:style w:type="paragraph" w:customStyle="1" w:styleId="xl104">
    <w:name w:val="xl104"/>
    <w:basedOn w:val="Normal"/>
    <w:rsid w:val="00EB087A"/>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w:hAnsi="Arial" w:cs="Arial"/>
      <w:color w:val="000000"/>
    </w:rPr>
  </w:style>
  <w:style w:type="character" w:styleId="Refdecomentario">
    <w:name w:val="annotation reference"/>
    <w:basedOn w:val="Fuentedeprrafopredeter"/>
    <w:uiPriority w:val="99"/>
    <w:semiHidden/>
    <w:unhideWhenUsed/>
    <w:rsid w:val="00142C1F"/>
    <w:rPr>
      <w:sz w:val="16"/>
      <w:szCs w:val="16"/>
    </w:rPr>
  </w:style>
  <w:style w:type="paragraph" w:styleId="Tabladeilustraciones">
    <w:name w:val="table of figures"/>
    <w:basedOn w:val="Normal"/>
    <w:next w:val="Normal"/>
    <w:uiPriority w:val="99"/>
    <w:unhideWhenUsed/>
    <w:rsid w:val="0099608C"/>
    <w:pPr>
      <w:ind w:left="480" w:hanging="480"/>
    </w:pPr>
    <w:rPr>
      <w:rFonts w:asciiTheme="minorHAnsi" w:hAnsiTheme="minorHAnsi" w:cstheme="minorHAnsi"/>
      <w:b/>
      <w:bCs/>
      <w:sz w:val="20"/>
      <w:szCs w:val="20"/>
    </w:rPr>
  </w:style>
  <w:style w:type="paragraph" w:customStyle="1" w:styleId="GRAFICAS">
    <w:name w:val="GRAFICAS"/>
    <w:basedOn w:val="Normal"/>
    <w:link w:val="GRAFICASCar"/>
    <w:qFormat/>
    <w:rsid w:val="00D65571"/>
    <w:pPr>
      <w:numPr>
        <w:numId w:val="3"/>
      </w:numPr>
    </w:pPr>
    <w:rPr>
      <w:rFonts w:ascii="Bookman Old Style" w:hAnsi="Bookman Old Style"/>
      <w:iCs/>
      <w:lang w:val="es-ES" w:eastAsia="en-US"/>
    </w:rPr>
  </w:style>
  <w:style w:type="character" w:customStyle="1" w:styleId="GRAFICASCar">
    <w:name w:val="GRAFICAS Car"/>
    <w:basedOn w:val="Fuentedeprrafopredeter"/>
    <w:link w:val="GRAFICAS"/>
    <w:rsid w:val="00D65571"/>
    <w:rPr>
      <w:rFonts w:ascii="Bookman Old Style" w:eastAsia="Times New Roman" w:hAnsi="Bookman Old Style" w:cs="Times New Roman"/>
      <w:iCs/>
      <w:sz w:val="24"/>
      <w:szCs w:val="24"/>
      <w:lang w:val="es-ES"/>
    </w:rPr>
  </w:style>
  <w:style w:type="paragraph" w:styleId="TDC5">
    <w:name w:val="toc 5"/>
    <w:basedOn w:val="Normal"/>
    <w:next w:val="Normal"/>
    <w:autoRedefine/>
    <w:uiPriority w:val="39"/>
    <w:unhideWhenUsed/>
    <w:rsid w:val="004A2B8D"/>
    <w:pPr>
      <w:spacing w:after="100"/>
      <w:ind w:left="960"/>
    </w:pPr>
  </w:style>
  <w:style w:type="paragraph" w:styleId="TDC6">
    <w:name w:val="toc 6"/>
    <w:basedOn w:val="Normal"/>
    <w:next w:val="Normal"/>
    <w:autoRedefine/>
    <w:uiPriority w:val="39"/>
    <w:unhideWhenUsed/>
    <w:rsid w:val="004A2B8D"/>
    <w:pPr>
      <w:spacing w:after="100" w:line="276" w:lineRule="auto"/>
      <w:ind w:left="1100"/>
    </w:pPr>
    <w:rPr>
      <w:rFonts w:asciiTheme="minorHAnsi" w:eastAsiaTheme="minorEastAsia" w:hAnsiTheme="minorHAnsi" w:cstheme="minorBidi"/>
      <w:sz w:val="22"/>
      <w:szCs w:val="22"/>
    </w:rPr>
  </w:style>
  <w:style w:type="paragraph" w:styleId="TDC7">
    <w:name w:val="toc 7"/>
    <w:basedOn w:val="Normal"/>
    <w:next w:val="Normal"/>
    <w:autoRedefine/>
    <w:uiPriority w:val="39"/>
    <w:unhideWhenUsed/>
    <w:rsid w:val="004A2B8D"/>
    <w:pPr>
      <w:spacing w:after="100" w:line="276" w:lineRule="auto"/>
      <w:ind w:left="1320"/>
    </w:pPr>
    <w:rPr>
      <w:rFonts w:asciiTheme="minorHAnsi" w:eastAsiaTheme="minorEastAsia" w:hAnsiTheme="minorHAnsi" w:cstheme="minorBidi"/>
      <w:sz w:val="22"/>
      <w:szCs w:val="22"/>
    </w:rPr>
  </w:style>
  <w:style w:type="paragraph" w:styleId="TDC8">
    <w:name w:val="toc 8"/>
    <w:basedOn w:val="Normal"/>
    <w:next w:val="Normal"/>
    <w:autoRedefine/>
    <w:uiPriority w:val="39"/>
    <w:unhideWhenUsed/>
    <w:rsid w:val="004A2B8D"/>
    <w:pPr>
      <w:spacing w:after="100" w:line="276" w:lineRule="auto"/>
      <w:ind w:left="1540"/>
    </w:pPr>
    <w:rPr>
      <w:rFonts w:asciiTheme="minorHAnsi" w:eastAsiaTheme="minorEastAsia" w:hAnsiTheme="minorHAnsi" w:cstheme="minorBidi"/>
      <w:sz w:val="22"/>
      <w:szCs w:val="22"/>
    </w:rPr>
  </w:style>
  <w:style w:type="paragraph" w:styleId="TDC9">
    <w:name w:val="toc 9"/>
    <w:basedOn w:val="Normal"/>
    <w:next w:val="Normal"/>
    <w:autoRedefine/>
    <w:uiPriority w:val="39"/>
    <w:unhideWhenUsed/>
    <w:rsid w:val="004A2B8D"/>
    <w:pPr>
      <w:spacing w:after="100" w:line="276" w:lineRule="auto"/>
      <w:ind w:left="1760"/>
    </w:pPr>
    <w:rPr>
      <w:rFonts w:asciiTheme="minorHAnsi" w:eastAsiaTheme="minorEastAsia" w:hAnsiTheme="minorHAnsi" w:cstheme="minorBidi"/>
      <w:sz w:val="22"/>
      <w:szCs w:val="22"/>
    </w:rPr>
  </w:style>
  <w:style w:type="paragraph" w:styleId="Citadestacada">
    <w:name w:val="Intense Quote"/>
    <w:basedOn w:val="Normal"/>
    <w:next w:val="Normal"/>
    <w:link w:val="CitadestacadaCar"/>
    <w:uiPriority w:val="30"/>
    <w:qFormat/>
    <w:rsid w:val="00FE3673"/>
    <w:pPr>
      <w:pBdr>
        <w:bottom w:val="single" w:sz="4" w:space="4" w:color="4F81BD" w:themeColor="accent1"/>
      </w:pBdr>
      <w:spacing w:before="200" w:after="280" w:line="276" w:lineRule="auto"/>
      <w:ind w:left="936" w:right="936"/>
    </w:pPr>
    <w:rPr>
      <w:rFonts w:ascii="Arial" w:hAnsi="Arial"/>
      <w:bCs/>
      <w:iCs/>
    </w:rPr>
  </w:style>
  <w:style w:type="character" w:customStyle="1" w:styleId="CitadestacadaCar">
    <w:name w:val="Cita destacada Car"/>
    <w:basedOn w:val="Fuentedeprrafopredeter"/>
    <w:link w:val="Citadestacada"/>
    <w:uiPriority w:val="30"/>
    <w:rsid w:val="00FE3673"/>
    <w:rPr>
      <w:rFonts w:ascii="Arial" w:eastAsia="Times New Roman" w:hAnsi="Arial" w:cs="Times New Roman"/>
      <w:bCs/>
      <w:iCs/>
      <w:sz w:val="24"/>
      <w:szCs w:val="24"/>
      <w:lang w:eastAsia="es-MX"/>
    </w:rPr>
  </w:style>
  <w:style w:type="character" w:customStyle="1" w:styleId="TextosinformatoCar">
    <w:name w:val="Texto sin formato Car"/>
    <w:basedOn w:val="Fuentedeprrafopredeter"/>
    <w:link w:val="Textosinformato"/>
    <w:rsid w:val="00FE3673"/>
    <w:rPr>
      <w:rFonts w:ascii="Courier New" w:eastAsia="Times New Roman" w:hAnsi="Courier New" w:cs="Times New Roman"/>
      <w:sz w:val="20"/>
      <w:szCs w:val="20"/>
      <w:lang w:eastAsia="es-ES"/>
    </w:rPr>
  </w:style>
  <w:style w:type="paragraph" w:styleId="Textosinformato">
    <w:name w:val="Plain Text"/>
    <w:basedOn w:val="Normal"/>
    <w:link w:val="TextosinformatoCar"/>
    <w:rsid w:val="00FE3673"/>
    <w:pPr>
      <w:spacing w:line="360" w:lineRule="auto"/>
      <w:jc w:val="both"/>
    </w:pPr>
    <w:rPr>
      <w:rFonts w:ascii="Courier New" w:hAnsi="Courier New"/>
      <w:sz w:val="20"/>
      <w:szCs w:val="20"/>
      <w:lang w:eastAsia="es-ES"/>
    </w:rPr>
  </w:style>
  <w:style w:type="character" w:customStyle="1" w:styleId="TextosinformatoCar1">
    <w:name w:val="Texto sin formato Car1"/>
    <w:basedOn w:val="Fuentedeprrafopredeter"/>
    <w:uiPriority w:val="99"/>
    <w:semiHidden/>
    <w:rsid w:val="00FE3673"/>
    <w:rPr>
      <w:rFonts w:ascii="Consolas" w:eastAsia="Times New Roman" w:hAnsi="Consolas" w:cs="Times New Roman"/>
      <w:sz w:val="21"/>
      <w:szCs w:val="21"/>
      <w:lang w:eastAsia="es-MX"/>
    </w:rPr>
  </w:style>
  <w:style w:type="character" w:customStyle="1" w:styleId="fontstyle01">
    <w:name w:val="fontstyle01"/>
    <w:basedOn w:val="Fuentedeprrafopredeter"/>
    <w:rsid w:val="00FE3673"/>
    <w:rPr>
      <w:rFonts w:ascii="Helvetica" w:hAnsi="Helvetica" w:cs="Helvetica" w:hint="default"/>
      <w:b w:val="0"/>
      <w:bCs w:val="0"/>
      <w:i w:val="0"/>
      <w:iCs w:val="0"/>
      <w:color w:val="000000"/>
      <w:sz w:val="24"/>
      <w:szCs w:val="24"/>
    </w:rPr>
  </w:style>
  <w:style w:type="paragraph" w:customStyle="1" w:styleId="TableParagraph">
    <w:name w:val="Table Paragraph"/>
    <w:basedOn w:val="Normal"/>
    <w:uiPriority w:val="1"/>
    <w:qFormat/>
    <w:rsid w:val="00FE3673"/>
    <w:pPr>
      <w:widowControl w:val="0"/>
      <w:spacing w:before="38"/>
      <w:jc w:val="center"/>
    </w:pPr>
    <w:rPr>
      <w:rFonts w:ascii="Arial" w:eastAsia="Arial" w:hAnsi="Arial" w:cs="Arial"/>
      <w:sz w:val="22"/>
      <w:szCs w:val="22"/>
      <w:lang w:val="en-US" w:eastAsia="en-US"/>
    </w:rPr>
  </w:style>
  <w:style w:type="paragraph" w:customStyle="1" w:styleId="msonormal0">
    <w:name w:val="msonormal"/>
    <w:basedOn w:val="Normal"/>
    <w:rsid w:val="00FE3673"/>
    <w:pPr>
      <w:spacing w:before="100" w:beforeAutospacing="1" w:after="100" w:afterAutospacing="1"/>
    </w:pPr>
    <w:rPr>
      <w:lang w:val="es-ES" w:eastAsia="es-ES"/>
    </w:rPr>
  </w:style>
  <w:style w:type="character" w:customStyle="1" w:styleId="entry-content">
    <w:name w:val="entry-content"/>
    <w:basedOn w:val="Fuentedeprrafopredeter"/>
    <w:rsid w:val="00FE3673"/>
  </w:style>
  <w:style w:type="character" w:customStyle="1" w:styleId="fontstyle21">
    <w:name w:val="fontstyle21"/>
    <w:basedOn w:val="Fuentedeprrafopredeter"/>
    <w:rsid w:val="00FE3673"/>
    <w:rPr>
      <w:rFonts w:ascii="ArialMT" w:hAnsi="ArialMT" w:hint="default"/>
      <w:b w:val="0"/>
      <w:bCs w:val="0"/>
      <w:i w:val="0"/>
      <w:iCs w:val="0"/>
      <w:color w:val="000000"/>
      <w:sz w:val="22"/>
      <w:szCs w:val="22"/>
    </w:rPr>
  </w:style>
  <w:style w:type="paragraph" w:customStyle="1" w:styleId="xl105">
    <w:name w:val="xl105"/>
    <w:basedOn w:val="Normal"/>
    <w:rsid w:val="00FE3673"/>
    <w:pPr>
      <w:pBdr>
        <w:left w:val="single" w:sz="4" w:space="0" w:color="auto"/>
        <w:right w:val="single" w:sz="4" w:space="0" w:color="auto"/>
      </w:pBdr>
      <w:shd w:val="clear" w:color="000000" w:fill="D9D9D9"/>
      <w:spacing w:before="100" w:beforeAutospacing="1" w:after="100" w:afterAutospacing="1" w:line="360" w:lineRule="auto"/>
      <w:jc w:val="center"/>
    </w:pPr>
    <w:rPr>
      <w:rFonts w:ascii="Arial" w:hAnsi="Arial"/>
      <w:b/>
      <w:bCs/>
      <w:lang w:val="es-ES" w:eastAsia="es-ES"/>
    </w:rPr>
  </w:style>
  <w:style w:type="paragraph" w:customStyle="1" w:styleId="xl106">
    <w:name w:val="xl106"/>
    <w:basedOn w:val="Normal"/>
    <w:rsid w:val="00FE3673"/>
    <w:pPr>
      <w:pBdr>
        <w:left w:val="single" w:sz="4" w:space="0" w:color="auto"/>
        <w:right w:val="single" w:sz="4" w:space="0" w:color="auto"/>
      </w:pBdr>
      <w:shd w:val="clear" w:color="000000" w:fill="D9D9D9"/>
      <w:spacing w:before="100" w:beforeAutospacing="1" w:after="100" w:afterAutospacing="1" w:line="360" w:lineRule="auto"/>
      <w:jc w:val="center"/>
    </w:pPr>
    <w:rPr>
      <w:rFonts w:ascii="Arial" w:hAnsi="Arial"/>
      <w:b/>
      <w:bCs/>
      <w:lang w:val="es-ES" w:eastAsia="es-ES"/>
    </w:rPr>
  </w:style>
  <w:style w:type="paragraph" w:customStyle="1" w:styleId="xl107">
    <w:name w:val="xl107"/>
    <w:basedOn w:val="Normal"/>
    <w:rsid w:val="00FE3673"/>
    <w:pPr>
      <w:pBdr>
        <w:left w:val="single" w:sz="4" w:space="0" w:color="auto"/>
        <w:right w:val="single" w:sz="4" w:space="0" w:color="auto"/>
      </w:pBdr>
      <w:shd w:val="clear" w:color="000000" w:fill="D9D9D9"/>
      <w:spacing w:before="100" w:beforeAutospacing="1" w:after="100" w:afterAutospacing="1" w:line="360" w:lineRule="auto"/>
      <w:jc w:val="center"/>
      <w:textAlignment w:val="center"/>
    </w:pPr>
    <w:rPr>
      <w:rFonts w:ascii="Arial" w:hAnsi="Arial"/>
      <w:b/>
      <w:bCs/>
      <w:lang w:val="es-ES" w:eastAsia="es-ES"/>
    </w:rPr>
  </w:style>
  <w:style w:type="paragraph" w:customStyle="1" w:styleId="xl108">
    <w:name w:val="xl108"/>
    <w:basedOn w:val="Normal"/>
    <w:rsid w:val="00FE3673"/>
    <w:pPr>
      <w:pBdr>
        <w:top w:val="single" w:sz="4" w:space="0" w:color="auto"/>
        <w:left w:val="single" w:sz="4" w:space="0" w:color="auto"/>
        <w:bottom w:val="single" w:sz="8" w:space="0" w:color="auto"/>
        <w:right w:val="single" w:sz="4" w:space="0" w:color="auto"/>
      </w:pBdr>
      <w:shd w:val="clear" w:color="000000" w:fill="F4B084"/>
      <w:spacing w:before="100" w:beforeAutospacing="1" w:after="100" w:afterAutospacing="1" w:line="360" w:lineRule="auto"/>
      <w:jc w:val="both"/>
    </w:pPr>
    <w:rPr>
      <w:rFonts w:ascii="Arial" w:hAnsi="Arial"/>
      <w:b/>
      <w:bCs/>
      <w:i/>
      <w:iCs/>
      <w:lang w:val="es-ES" w:eastAsia="es-ES"/>
    </w:rPr>
  </w:style>
  <w:style w:type="paragraph" w:customStyle="1" w:styleId="xl109">
    <w:name w:val="xl109"/>
    <w:basedOn w:val="Normal"/>
    <w:rsid w:val="00FE3673"/>
    <w:pPr>
      <w:pBdr>
        <w:top w:val="single" w:sz="4" w:space="0" w:color="auto"/>
        <w:left w:val="single" w:sz="4" w:space="0" w:color="auto"/>
        <w:bottom w:val="single" w:sz="8" w:space="0" w:color="auto"/>
        <w:right w:val="single" w:sz="4" w:space="0" w:color="auto"/>
      </w:pBdr>
      <w:shd w:val="clear" w:color="000000" w:fill="F4B084"/>
      <w:spacing w:before="100" w:beforeAutospacing="1" w:after="100" w:afterAutospacing="1" w:line="360" w:lineRule="auto"/>
      <w:jc w:val="both"/>
    </w:pPr>
    <w:rPr>
      <w:rFonts w:ascii="Arial" w:hAnsi="Arial"/>
      <w:lang w:val="es-ES" w:eastAsia="es-ES"/>
    </w:rPr>
  </w:style>
  <w:style w:type="paragraph" w:customStyle="1" w:styleId="xl110">
    <w:name w:val="xl110"/>
    <w:basedOn w:val="Normal"/>
    <w:rsid w:val="00FE3673"/>
    <w:pPr>
      <w:pBdr>
        <w:top w:val="single" w:sz="4" w:space="0" w:color="auto"/>
        <w:left w:val="single" w:sz="4" w:space="0" w:color="auto"/>
        <w:bottom w:val="single" w:sz="8" w:space="0" w:color="auto"/>
        <w:right w:val="single" w:sz="4" w:space="0" w:color="auto"/>
      </w:pBdr>
      <w:shd w:val="clear" w:color="000000" w:fill="F4B084"/>
      <w:spacing w:before="100" w:beforeAutospacing="1" w:after="100" w:afterAutospacing="1" w:line="360" w:lineRule="auto"/>
      <w:jc w:val="center"/>
    </w:pPr>
    <w:rPr>
      <w:rFonts w:ascii="Arial" w:hAnsi="Arial"/>
      <w:lang w:val="es-ES" w:eastAsia="es-ES"/>
    </w:rPr>
  </w:style>
  <w:style w:type="paragraph" w:customStyle="1" w:styleId="xl111">
    <w:name w:val="xl111"/>
    <w:basedOn w:val="Normal"/>
    <w:rsid w:val="00FE3673"/>
    <w:pPr>
      <w:pBdr>
        <w:top w:val="single" w:sz="8" w:space="0" w:color="auto"/>
        <w:left w:val="single" w:sz="4" w:space="0" w:color="auto"/>
        <w:bottom w:val="single" w:sz="4" w:space="0" w:color="auto"/>
        <w:right w:val="single" w:sz="4" w:space="0" w:color="auto"/>
      </w:pBdr>
      <w:shd w:val="clear" w:color="000000" w:fill="F4B084"/>
      <w:spacing w:before="100" w:beforeAutospacing="1" w:after="100" w:afterAutospacing="1" w:line="360" w:lineRule="auto"/>
      <w:jc w:val="both"/>
    </w:pPr>
    <w:rPr>
      <w:rFonts w:ascii="Arial" w:hAnsi="Arial"/>
      <w:b/>
      <w:bCs/>
      <w:i/>
      <w:iCs/>
      <w:lang w:val="es-ES" w:eastAsia="es-ES"/>
    </w:rPr>
  </w:style>
  <w:style w:type="paragraph" w:customStyle="1" w:styleId="xl112">
    <w:name w:val="xl112"/>
    <w:basedOn w:val="Normal"/>
    <w:rsid w:val="00FE3673"/>
    <w:pPr>
      <w:pBdr>
        <w:top w:val="single" w:sz="8" w:space="0" w:color="auto"/>
        <w:left w:val="single" w:sz="4" w:space="0" w:color="auto"/>
        <w:bottom w:val="single" w:sz="4" w:space="0" w:color="auto"/>
        <w:right w:val="single" w:sz="4" w:space="0" w:color="auto"/>
      </w:pBdr>
      <w:shd w:val="clear" w:color="000000" w:fill="F4B084"/>
      <w:spacing w:before="100" w:beforeAutospacing="1" w:after="100" w:afterAutospacing="1" w:line="360" w:lineRule="auto"/>
      <w:jc w:val="center"/>
    </w:pPr>
    <w:rPr>
      <w:rFonts w:ascii="Arial" w:hAnsi="Arial"/>
      <w:lang w:val="es-ES" w:eastAsia="es-ES"/>
    </w:rPr>
  </w:style>
  <w:style w:type="paragraph" w:customStyle="1" w:styleId="xl113">
    <w:name w:val="xl113"/>
    <w:basedOn w:val="Normal"/>
    <w:rsid w:val="00FE3673"/>
    <w:pPr>
      <w:pBdr>
        <w:top w:val="single" w:sz="8" w:space="0" w:color="auto"/>
        <w:left w:val="single" w:sz="4" w:space="0" w:color="auto"/>
        <w:bottom w:val="single" w:sz="4" w:space="0" w:color="auto"/>
        <w:right w:val="single" w:sz="4" w:space="0" w:color="auto"/>
      </w:pBdr>
      <w:shd w:val="clear" w:color="000000" w:fill="F4B084"/>
      <w:spacing w:before="100" w:beforeAutospacing="1" w:after="100" w:afterAutospacing="1" w:line="360" w:lineRule="auto"/>
      <w:jc w:val="center"/>
    </w:pPr>
    <w:rPr>
      <w:rFonts w:ascii="Arial" w:hAnsi="Arial"/>
      <w:lang w:val="es-ES" w:eastAsia="es-ES"/>
    </w:rPr>
  </w:style>
  <w:style w:type="paragraph" w:customStyle="1" w:styleId="xl114">
    <w:name w:val="xl114"/>
    <w:basedOn w:val="Normal"/>
    <w:rsid w:val="00FE36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jc w:val="center"/>
    </w:pPr>
    <w:rPr>
      <w:rFonts w:ascii="Arial" w:hAnsi="Arial"/>
      <w:lang w:val="es-ES" w:eastAsia="es-ES"/>
    </w:rPr>
  </w:style>
  <w:style w:type="paragraph" w:customStyle="1" w:styleId="xl115">
    <w:name w:val="xl115"/>
    <w:basedOn w:val="Normal"/>
    <w:rsid w:val="00FE3673"/>
    <w:pPr>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line="360" w:lineRule="auto"/>
      <w:jc w:val="center"/>
      <w:textAlignment w:val="center"/>
    </w:pPr>
    <w:rPr>
      <w:rFonts w:ascii="Arial" w:hAnsi="Arial"/>
      <w:lang w:val="es-ES" w:eastAsia="es-ES"/>
    </w:rPr>
  </w:style>
  <w:style w:type="paragraph" w:customStyle="1" w:styleId="xl116">
    <w:name w:val="xl116"/>
    <w:basedOn w:val="Normal"/>
    <w:rsid w:val="00FE3673"/>
    <w:pPr>
      <w:pBdr>
        <w:top w:val="single" w:sz="4" w:space="0" w:color="auto"/>
        <w:left w:val="single" w:sz="4" w:space="0" w:color="auto"/>
        <w:bottom w:val="single" w:sz="8" w:space="0" w:color="auto"/>
        <w:right w:val="single" w:sz="4" w:space="0" w:color="auto"/>
      </w:pBdr>
      <w:shd w:val="clear" w:color="000000" w:fill="F4B084"/>
      <w:spacing w:before="100" w:beforeAutospacing="1" w:after="100" w:afterAutospacing="1" w:line="360" w:lineRule="auto"/>
      <w:jc w:val="center"/>
      <w:textAlignment w:val="center"/>
    </w:pPr>
    <w:rPr>
      <w:rFonts w:ascii="Arial" w:hAnsi="Arial"/>
      <w:lang w:val="es-ES" w:eastAsia="es-ES"/>
    </w:rPr>
  </w:style>
  <w:style w:type="paragraph" w:customStyle="1" w:styleId="xl117">
    <w:name w:val="xl117"/>
    <w:basedOn w:val="Normal"/>
    <w:rsid w:val="00FE3673"/>
    <w:pPr>
      <w:pBdr>
        <w:left w:val="single" w:sz="8" w:space="0" w:color="auto"/>
        <w:right w:val="single" w:sz="4" w:space="0" w:color="auto"/>
      </w:pBdr>
      <w:shd w:val="clear" w:color="000000" w:fill="D9D9D9"/>
      <w:spacing w:before="100" w:beforeAutospacing="1" w:after="100" w:afterAutospacing="1" w:line="360" w:lineRule="auto"/>
      <w:jc w:val="center"/>
    </w:pPr>
    <w:rPr>
      <w:rFonts w:ascii="Arial" w:hAnsi="Arial"/>
      <w:b/>
      <w:bCs/>
      <w:lang w:val="es-ES" w:eastAsia="es-ES"/>
    </w:rPr>
  </w:style>
  <w:style w:type="paragraph" w:customStyle="1" w:styleId="xl118">
    <w:name w:val="xl118"/>
    <w:basedOn w:val="Normal"/>
    <w:rsid w:val="00FE3673"/>
    <w:pPr>
      <w:pBdr>
        <w:left w:val="single" w:sz="4" w:space="0" w:color="auto"/>
        <w:right w:val="single" w:sz="8" w:space="0" w:color="auto"/>
      </w:pBdr>
      <w:shd w:val="clear" w:color="000000" w:fill="D9D9D9"/>
      <w:spacing w:before="100" w:beforeAutospacing="1" w:after="100" w:afterAutospacing="1" w:line="360" w:lineRule="auto"/>
      <w:jc w:val="center"/>
    </w:pPr>
    <w:rPr>
      <w:rFonts w:ascii="Arial" w:hAnsi="Arial"/>
      <w:b/>
      <w:bCs/>
      <w:lang w:val="es-ES" w:eastAsia="es-ES"/>
    </w:rPr>
  </w:style>
  <w:style w:type="paragraph" w:customStyle="1" w:styleId="xl119">
    <w:name w:val="xl119"/>
    <w:basedOn w:val="Normal"/>
    <w:rsid w:val="00FE3673"/>
    <w:pPr>
      <w:pBdr>
        <w:left w:val="single" w:sz="8" w:space="0" w:color="auto"/>
        <w:bottom w:val="single" w:sz="4" w:space="0" w:color="auto"/>
        <w:right w:val="single" w:sz="4" w:space="0" w:color="auto"/>
      </w:pBdr>
      <w:shd w:val="clear" w:color="000000" w:fill="D9D9D9"/>
      <w:spacing w:before="100" w:beforeAutospacing="1" w:after="100" w:afterAutospacing="1" w:line="360" w:lineRule="auto"/>
      <w:jc w:val="center"/>
    </w:pPr>
    <w:rPr>
      <w:rFonts w:ascii="Arial" w:hAnsi="Arial"/>
      <w:b/>
      <w:bCs/>
      <w:lang w:val="es-ES" w:eastAsia="es-ES"/>
    </w:rPr>
  </w:style>
  <w:style w:type="paragraph" w:customStyle="1" w:styleId="xl120">
    <w:name w:val="xl120"/>
    <w:basedOn w:val="Normal"/>
    <w:rsid w:val="00FE3673"/>
    <w:pPr>
      <w:pBdr>
        <w:left w:val="single" w:sz="4" w:space="0" w:color="auto"/>
        <w:bottom w:val="single" w:sz="4" w:space="0" w:color="auto"/>
        <w:right w:val="single" w:sz="8" w:space="0" w:color="auto"/>
      </w:pBdr>
      <w:shd w:val="clear" w:color="000000" w:fill="D9D9D9"/>
      <w:spacing w:before="100" w:beforeAutospacing="1" w:after="100" w:afterAutospacing="1" w:line="360" w:lineRule="auto"/>
      <w:jc w:val="center"/>
    </w:pPr>
    <w:rPr>
      <w:rFonts w:ascii="Arial" w:hAnsi="Arial"/>
      <w:b/>
      <w:bCs/>
      <w:lang w:val="es-ES" w:eastAsia="es-ES"/>
    </w:rPr>
  </w:style>
  <w:style w:type="paragraph" w:customStyle="1" w:styleId="xl121">
    <w:name w:val="xl121"/>
    <w:basedOn w:val="Normal"/>
    <w:rsid w:val="00FE3673"/>
    <w:pPr>
      <w:pBdr>
        <w:top w:val="single" w:sz="4" w:space="0" w:color="auto"/>
        <w:left w:val="single" w:sz="8" w:space="0" w:color="auto"/>
        <w:bottom w:val="single" w:sz="8" w:space="0" w:color="auto"/>
      </w:pBdr>
      <w:spacing w:before="100" w:beforeAutospacing="1" w:after="100" w:afterAutospacing="1" w:line="360" w:lineRule="auto"/>
      <w:jc w:val="center"/>
      <w:textAlignment w:val="center"/>
    </w:pPr>
    <w:rPr>
      <w:rFonts w:ascii="Arial" w:hAnsi="Arial"/>
      <w:b/>
      <w:bCs/>
      <w:lang w:val="es-ES" w:eastAsia="es-ES"/>
    </w:rPr>
  </w:style>
  <w:style w:type="paragraph" w:customStyle="1" w:styleId="xl122">
    <w:name w:val="xl122"/>
    <w:basedOn w:val="Normal"/>
    <w:rsid w:val="00FE3673"/>
    <w:pPr>
      <w:pBdr>
        <w:top w:val="single" w:sz="4" w:space="0" w:color="auto"/>
        <w:bottom w:val="single" w:sz="8" w:space="0" w:color="auto"/>
      </w:pBdr>
      <w:spacing w:before="100" w:beforeAutospacing="1" w:after="100" w:afterAutospacing="1" w:line="360" w:lineRule="auto"/>
      <w:jc w:val="center"/>
      <w:textAlignment w:val="center"/>
    </w:pPr>
    <w:rPr>
      <w:rFonts w:ascii="Arial" w:hAnsi="Arial"/>
      <w:b/>
      <w:bCs/>
      <w:lang w:val="es-ES" w:eastAsia="es-ES"/>
    </w:rPr>
  </w:style>
  <w:style w:type="paragraph" w:customStyle="1" w:styleId="xl123">
    <w:name w:val="xl123"/>
    <w:basedOn w:val="Normal"/>
    <w:rsid w:val="00FE3673"/>
    <w:pPr>
      <w:pBdr>
        <w:top w:val="single" w:sz="4" w:space="0" w:color="auto"/>
        <w:left w:val="single" w:sz="4" w:space="0" w:color="auto"/>
        <w:bottom w:val="single" w:sz="8" w:space="0" w:color="auto"/>
        <w:right w:val="single" w:sz="4" w:space="0" w:color="auto"/>
      </w:pBdr>
      <w:spacing w:before="100" w:beforeAutospacing="1" w:after="100" w:afterAutospacing="1" w:line="360" w:lineRule="auto"/>
      <w:jc w:val="center"/>
    </w:pPr>
    <w:rPr>
      <w:rFonts w:ascii="Arial" w:hAnsi="Arial"/>
      <w:b/>
      <w:bCs/>
      <w:lang w:val="es-ES" w:eastAsia="es-ES"/>
    </w:rPr>
  </w:style>
  <w:style w:type="paragraph" w:customStyle="1" w:styleId="xl124">
    <w:name w:val="xl124"/>
    <w:basedOn w:val="Normal"/>
    <w:rsid w:val="00FE3673"/>
    <w:pPr>
      <w:pBdr>
        <w:top w:val="single" w:sz="4" w:space="0" w:color="auto"/>
        <w:left w:val="single" w:sz="4" w:space="0" w:color="auto"/>
        <w:bottom w:val="single" w:sz="8" w:space="0" w:color="auto"/>
        <w:right w:val="single" w:sz="4" w:space="0" w:color="auto"/>
      </w:pBdr>
      <w:spacing w:before="100" w:beforeAutospacing="1" w:after="100" w:afterAutospacing="1" w:line="360" w:lineRule="auto"/>
      <w:jc w:val="center"/>
    </w:pPr>
    <w:rPr>
      <w:rFonts w:ascii="Arial" w:hAnsi="Arial"/>
      <w:b/>
      <w:bCs/>
      <w:lang w:val="es-ES" w:eastAsia="es-ES"/>
    </w:rPr>
  </w:style>
  <w:style w:type="paragraph" w:customStyle="1" w:styleId="xl125">
    <w:name w:val="xl125"/>
    <w:basedOn w:val="Normal"/>
    <w:rsid w:val="00FE3673"/>
    <w:pPr>
      <w:pBdr>
        <w:top w:val="single" w:sz="4" w:space="0" w:color="auto"/>
        <w:left w:val="single" w:sz="4" w:space="0" w:color="auto"/>
        <w:bottom w:val="single" w:sz="8" w:space="0" w:color="auto"/>
        <w:right w:val="single" w:sz="8" w:space="0" w:color="auto"/>
      </w:pBdr>
      <w:spacing w:before="100" w:beforeAutospacing="1" w:after="100" w:afterAutospacing="1" w:line="360" w:lineRule="auto"/>
      <w:jc w:val="center"/>
      <w:textAlignment w:val="center"/>
    </w:pPr>
    <w:rPr>
      <w:rFonts w:ascii="Arial" w:hAnsi="Arial"/>
      <w:lang w:val="es-ES" w:eastAsia="es-ES"/>
    </w:rPr>
  </w:style>
  <w:style w:type="paragraph" w:customStyle="1" w:styleId="xl126">
    <w:name w:val="xl126"/>
    <w:basedOn w:val="Normal"/>
    <w:rsid w:val="00FE3673"/>
    <w:pPr>
      <w:pBdr>
        <w:top w:val="single" w:sz="4" w:space="0" w:color="auto"/>
        <w:left w:val="single" w:sz="4" w:space="0" w:color="auto"/>
        <w:bottom w:val="single" w:sz="4" w:space="0" w:color="auto"/>
        <w:right w:val="single" w:sz="8" w:space="0" w:color="auto"/>
      </w:pBdr>
      <w:shd w:val="clear" w:color="000000" w:fill="F4B084"/>
      <w:spacing w:before="100" w:beforeAutospacing="1" w:after="100" w:afterAutospacing="1" w:line="360" w:lineRule="auto"/>
      <w:jc w:val="center"/>
    </w:pPr>
    <w:rPr>
      <w:rFonts w:ascii="Arial" w:hAnsi="Arial"/>
      <w:lang w:val="es-ES" w:eastAsia="es-ES"/>
    </w:rPr>
  </w:style>
  <w:style w:type="paragraph" w:customStyle="1" w:styleId="xl127">
    <w:name w:val="xl127"/>
    <w:basedOn w:val="Normal"/>
    <w:rsid w:val="00FE3673"/>
    <w:pPr>
      <w:pBdr>
        <w:top w:val="single" w:sz="4" w:space="0" w:color="auto"/>
        <w:left w:val="single" w:sz="4" w:space="0" w:color="auto"/>
        <w:bottom w:val="single" w:sz="8" w:space="0" w:color="auto"/>
        <w:right w:val="single" w:sz="4" w:space="0" w:color="auto"/>
      </w:pBdr>
      <w:shd w:val="clear" w:color="000000" w:fill="F4B084"/>
      <w:spacing w:before="100" w:beforeAutospacing="1" w:after="100" w:afterAutospacing="1" w:line="360" w:lineRule="auto"/>
      <w:jc w:val="center"/>
      <w:textAlignment w:val="center"/>
    </w:pPr>
    <w:rPr>
      <w:rFonts w:ascii="Arial" w:hAnsi="Arial"/>
      <w:lang w:val="es-ES" w:eastAsia="es-ES"/>
    </w:rPr>
  </w:style>
  <w:style w:type="paragraph" w:customStyle="1" w:styleId="xl128">
    <w:name w:val="xl128"/>
    <w:basedOn w:val="Normal"/>
    <w:rsid w:val="00FE3673"/>
    <w:pPr>
      <w:pBdr>
        <w:top w:val="single" w:sz="4" w:space="0" w:color="auto"/>
        <w:left w:val="single" w:sz="4" w:space="0" w:color="auto"/>
        <w:bottom w:val="single" w:sz="8" w:space="0" w:color="auto"/>
        <w:right w:val="single" w:sz="8" w:space="0" w:color="auto"/>
      </w:pBdr>
      <w:shd w:val="clear" w:color="000000" w:fill="F4B084"/>
      <w:spacing w:before="100" w:beforeAutospacing="1" w:after="100" w:afterAutospacing="1" w:line="360" w:lineRule="auto"/>
      <w:jc w:val="center"/>
    </w:pPr>
    <w:rPr>
      <w:rFonts w:ascii="Arial" w:hAnsi="Arial"/>
      <w:lang w:val="es-ES" w:eastAsia="es-ES"/>
    </w:rPr>
  </w:style>
  <w:style w:type="paragraph" w:customStyle="1" w:styleId="xl129">
    <w:name w:val="xl129"/>
    <w:basedOn w:val="Normal"/>
    <w:rsid w:val="00FE3673"/>
    <w:pPr>
      <w:pBdr>
        <w:top w:val="single" w:sz="8" w:space="0" w:color="auto"/>
        <w:left w:val="single" w:sz="4" w:space="0" w:color="auto"/>
        <w:bottom w:val="single" w:sz="4" w:space="0" w:color="auto"/>
        <w:right w:val="single" w:sz="4" w:space="0" w:color="auto"/>
      </w:pBdr>
      <w:shd w:val="clear" w:color="000000" w:fill="F4B084"/>
      <w:spacing w:before="100" w:beforeAutospacing="1" w:after="100" w:afterAutospacing="1" w:line="360" w:lineRule="auto"/>
      <w:jc w:val="center"/>
      <w:textAlignment w:val="center"/>
    </w:pPr>
    <w:rPr>
      <w:rFonts w:ascii="Arial" w:hAnsi="Arial"/>
      <w:lang w:val="es-ES" w:eastAsia="es-ES"/>
    </w:rPr>
  </w:style>
  <w:style w:type="paragraph" w:customStyle="1" w:styleId="xl130">
    <w:name w:val="xl130"/>
    <w:basedOn w:val="Normal"/>
    <w:rsid w:val="00FE3673"/>
    <w:pPr>
      <w:pBdr>
        <w:top w:val="single" w:sz="8" w:space="0" w:color="auto"/>
        <w:left w:val="single" w:sz="4" w:space="0" w:color="auto"/>
        <w:bottom w:val="single" w:sz="4" w:space="0" w:color="auto"/>
        <w:right w:val="single" w:sz="8" w:space="0" w:color="auto"/>
      </w:pBdr>
      <w:shd w:val="clear" w:color="000000" w:fill="F4B084"/>
      <w:spacing w:before="100" w:beforeAutospacing="1" w:after="100" w:afterAutospacing="1" w:line="360" w:lineRule="auto"/>
      <w:jc w:val="center"/>
    </w:pPr>
    <w:rPr>
      <w:rFonts w:ascii="Arial" w:hAnsi="Arial"/>
      <w:lang w:val="es-ES" w:eastAsia="es-ES"/>
    </w:rPr>
  </w:style>
  <w:style w:type="character" w:customStyle="1" w:styleId="Sangra2detindependienteCar1">
    <w:name w:val="Sangría 2 de t. independiente Car1"/>
    <w:basedOn w:val="Fuentedeprrafopredeter"/>
    <w:uiPriority w:val="99"/>
    <w:semiHidden/>
    <w:rsid w:val="00D43E11"/>
    <w:rPr>
      <w:rFonts w:ascii="Arial" w:hAnsi="Arial"/>
      <w:sz w:val="24"/>
      <w:szCs w:val="24"/>
      <w:lang w:eastAsia="es-MX"/>
    </w:rPr>
  </w:style>
  <w:style w:type="character" w:customStyle="1" w:styleId="SaludoCar1">
    <w:name w:val="Saludo Car1"/>
    <w:basedOn w:val="Fuentedeprrafopredeter"/>
    <w:uiPriority w:val="99"/>
    <w:semiHidden/>
    <w:rsid w:val="00D43E11"/>
    <w:rPr>
      <w:rFonts w:ascii="Arial" w:hAnsi="Arial"/>
      <w:sz w:val="24"/>
      <w:szCs w:val="24"/>
      <w:lang w:eastAsia="es-MX"/>
    </w:rPr>
  </w:style>
  <w:style w:type="character" w:customStyle="1" w:styleId="SangradetextonormalCar1">
    <w:name w:val="Sangría de texto normal Car1"/>
    <w:basedOn w:val="Fuentedeprrafopredeter"/>
    <w:uiPriority w:val="99"/>
    <w:semiHidden/>
    <w:rsid w:val="00D43E11"/>
    <w:rPr>
      <w:rFonts w:ascii="Arial" w:hAnsi="Arial"/>
      <w:sz w:val="24"/>
      <w:szCs w:val="24"/>
      <w:lang w:eastAsia="es-MX"/>
    </w:rPr>
  </w:style>
  <w:style w:type="character" w:customStyle="1" w:styleId="Textoindependienteprimerasangra2Car1">
    <w:name w:val="Texto independiente primera sangría 2 Car1"/>
    <w:basedOn w:val="SangradetextonormalCar1"/>
    <w:uiPriority w:val="99"/>
    <w:semiHidden/>
    <w:rsid w:val="00D43E11"/>
    <w:rPr>
      <w:rFonts w:ascii="Arial" w:hAnsi="Arial"/>
      <w:sz w:val="24"/>
      <w:szCs w:val="24"/>
      <w:lang w:eastAsia="es-MX"/>
    </w:rPr>
  </w:style>
  <w:style w:type="table" w:customStyle="1" w:styleId="TableNormal">
    <w:name w:val="Table Normal"/>
    <w:uiPriority w:val="2"/>
    <w:semiHidden/>
    <w:unhideWhenUsed/>
    <w:qFormat/>
    <w:rsid w:val="00D43E11"/>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Tablaconcuadrcula5">
    <w:name w:val="Tabla con cuadrícula5"/>
    <w:basedOn w:val="Tablanormal"/>
    <w:next w:val="Tablaconcuadrcula"/>
    <w:uiPriority w:val="59"/>
    <w:rsid w:val="00D43E11"/>
    <w:pPr>
      <w:spacing w:after="0" w:line="240" w:lineRule="auto"/>
    </w:pPr>
    <w:rPr>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6">
    <w:name w:val="Tabla con cuadrícula6"/>
    <w:basedOn w:val="Tablanormal"/>
    <w:next w:val="Tablaconcuadrcula"/>
    <w:uiPriority w:val="59"/>
    <w:rsid w:val="00D43E11"/>
    <w:pPr>
      <w:spacing w:after="0" w:line="240" w:lineRule="auto"/>
    </w:pPr>
    <w:rPr>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7">
    <w:name w:val="Tabla con cuadrícula7"/>
    <w:basedOn w:val="Tablanormal"/>
    <w:next w:val="Tablaconcuadrcula"/>
    <w:uiPriority w:val="59"/>
    <w:rsid w:val="00D43E11"/>
    <w:pPr>
      <w:spacing w:after="0" w:line="240" w:lineRule="auto"/>
    </w:pPr>
    <w:rPr>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8">
    <w:name w:val="Tabla con cuadrícula8"/>
    <w:basedOn w:val="Tablanormal"/>
    <w:next w:val="Tablaconcuadrcula"/>
    <w:uiPriority w:val="59"/>
    <w:rsid w:val="00D43E11"/>
    <w:pPr>
      <w:spacing w:after="0" w:line="240" w:lineRule="auto"/>
    </w:pPr>
    <w:rPr>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4">
    <w:name w:val="index 4"/>
    <w:basedOn w:val="Normal"/>
    <w:next w:val="Normal"/>
    <w:autoRedefine/>
    <w:uiPriority w:val="99"/>
    <w:semiHidden/>
    <w:unhideWhenUsed/>
    <w:rsid w:val="0053042A"/>
    <w:pPr>
      <w:ind w:left="960" w:hanging="240"/>
    </w:pPr>
  </w:style>
  <w:style w:type="paragraph" w:styleId="ndice3">
    <w:name w:val="index 3"/>
    <w:basedOn w:val="Normal"/>
    <w:next w:val="Normal"/>
    <w:autoRedefine/>
    <w:uiPriority w:val="99"/>
    <w:semiHidden/>
    <w:unhideWhenUsed/>
    <w:rsid w:val="0053042A"/>
    <w:pPr>
      <w:ind w:left="720" w:hanging="240"/>
    </w:pPr>
  </w:style>
  <w:style w:type="table" w:customStyle="1" w:styleId="Tabladelista6concolores-nfasis11">
    <w:name w:val="Tabla de lista 6 con colores - Énfasis 11"/>
    <w:basedOn w:val="Tablanormal"/>
    <w:uiPriority w:val="51"/>
    <w:rsid w:val="00E53AEB"/>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Sombreadoclaro-nfasis12">
    <w:name w:val="Sombreado claro - Énfasis 12"/>
    <w:basedOn w:val="Tablanormal"/>
    <w:next w:val="Sombreadoclaro-nfasis1"/>
    <w:uiPriority w:val="60"/>
    <w:rsid w:val="005C2A49"/>
    <w:pPr>
      <w:spacing w:after="0" w:line="240" w:lineRule="auto"/>
    </w:pPr>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Sombreadoclaro-nfasis1">
    <w:name w:val="Light Shading Accent 1"/>
    <w:basedOn w:val="Tablanormal"/>
    <w:uiPriority w:val="60"/>
    <w:semiHidden/>
    <w:unhideWhenUsed/>
    <w:rsid w:val="005C2A4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Sombreadoclaro-nfasis11">
    <w:name w:val="Sombreado claro - Énfasis 11"/>
    <w:basedOn w:val="Tablanormal"/>
    <w:next w:val="Sombreadoclaro-nfasis1"/>
    <w:uiPriority w:val="60"/>
    <w:rsid w:val="00950162"/>
    <w:pPr>
      <w:spacing w:after="0" w:line="240" w:lineRule="auto"/>
    </w:pPr>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TABLAS0">
    <w:name w:val="TABLAS"/>
    <w:basedOn w:val="Citadestacada"/>
    <w:link w:val="TABLASCar"/>
    <w:qFormat/>
    <w:rsid w:val="00731031"/>
    <w:pPr>
      <w:numPr>
        <w:numId w:val="6"/>
      </w:numPr>
      <w:pBdr>
        <w:bottom w:val="none" w:sz="0" w:space="0" w:color="auto"/>
      </w:pBdr>
      <w:spacing w:before="0" w:after="0" w:line="240" w:lineRule="auto"/>
      <w:ind w:right="0"/>
      <w:jc w:val="center"/>
    </w:pPr>
    <w:rPr>
      <w:rFonts w:ascii="Bookman Old Style" w:hAnsi="Bookman Old Style"/>
    </w:rPr>
  </w:style>
  <w:style w:type="character" w:customStyle="1" w:styleId="TABLASCar">
    <w:name w:val="TABLAS Car"/>
    <w:basedOn w:val="CitadestacadaCar"/>
    <w:link w:val="TABLAS0"/>
    <w:rsid w:val="00731031"/>
    <w:rPr>
      <w:rFonts w:ascii="Bookman Old Style" w:eastAsia="Times New Roman" w:hAnsi="Bookman Old Style" w:cs="Times New Roman"/>
      <w:bCs/>
      <w:iCs/>
      <w:sz w:val="24"/>
      <w:szCs w:val="24"/>
      <w:lang w:eastAsia="es-MX"/>
    </w:rPr>
  </w:style>
  <w:style w:type="paragraph" w:styleId="Sinespaciado">
    <w:name w:val="No Spacing"/>
    <w:aliases w:val="TABLA"/>
    <w:link w:val="SinespaciadoCar"/>
    <w:qFormat/>
    <w:rsid w:val="002D2561"/>
    <w:pPr>
      <w:spacing w:after="0" w:line="240" w:lineRule="auto"/>
    </w:pPr>
    <w:rPr>
      <w:rFonts w:ascii="Times New Roman" w:eastAsia="Times New Roman" w:hAnsi="Times New Roman" w:cs="Times New Roman"/>
      <w:sz w:val="24"/>
      <w:szCs w:val="24"/>
      <w:lang w:eastAsia="es-MX"/>
    </w:rPr>
  </w:style>
  <w:style w:type="character" w:customStyle="1" w:styleId="SinespaciadoCar">
    <w:name w:val="Sin espaciado Car"/>
    <w:aliases w:val="TABLA Car"/>
    <w:basedOn w:val="Fuentedeprrafopredeter"/>
    <w:link w:val="Sinespaciado"/>
    <w:rsid w:val="0083442A"/>
    <w:rPr>
      <w:rFonts w:ascii="Times New Roman" w:eastAsia="Times New Roman" w:hAnsi="Times New Roman" w:cs="Times New Roman"/>
      <w:sz w:val="24"/>
      <w:szCs w:val="24"/>
      <w:lang w:eastAsia="es-MX"/>
    </w:rPr>
  </w:style>
  <w:style w:type="paragraph" w:customStyle="1" w:styleId="FIGURAS">
    <w:name w:val="FIGURAS"/>
    <w:basedOn w:val="Citadestacada"/>
    <w:link w:val="FIGURASCar"/>
    <w:qFormat/>
    <w:rsid w:val="00A31BB8"/>
    <w:pPr>
      <w:numPr>
        <w:numId w:val="4"/>
      </w:numPr>
      <w:pBdr>
        <w:bottom w:val="none" w:sz="0" w:space="0" w:color="auto"/>
      </w:pBdr>
    </w:pPr>
  </w:style>
  <w:style w:type="character" w:customStyle="1" w:styleId="FIGURASCar">
    <w:name w:val="FIGURAS Car"/>
    <w:basedOn w:val="CitadestacadaCar"/>
    <w:link w:val="FIGURAS"/>
    <w:rsid w:val="00A31BB8"/>
    <w:rPr>
      <w:rFonts w:ascii="Arial" w:eastAsia="Times New Roman" w:hAnsi="Arial" w:cs="Times New Roman"/>
      <w:bCs/>
      <w:iCs/>
      <w:sz w:val="24"/>
      <w:szCs w:val="24"/>
      <w:lang w:eastAsia="es-MX"/>
    </w:rPr>
  </w:style>
  <w:style w:type="character" w:styleId="Textoennegrita">
    <w:name w:val="Strong"/>
    <w:basedOn w:val="Fuentedeprrafopredeter"/>
    <w:uiPriority w:val="22"/>
    <w:qFormat/>
    <w:rsid w:val="0083442A"/>
    <w:rPr>
      <w:b/>
      <w:bCs/>
    </w:rPr>
  </w:style>
  <w:style w:type="paragraph" w:customStyle="1" w:styleId="GRAFICA">
    <w:name w:val="GRAFICA"/>
    <w:basedOn w:val="Sinespaciado"/>
    <w:link w:val="GRAFICACar"/>
    <w:qFormat/>
    <w:rsid w:val="0083442A"/>
    <w:pPr>
      <w:ind w:right="864"/>
    </w:pPr>
    <w:rPr>
      <w:rFonts w:ascii="Arial" w:hAnsi="Arial"/>
      <w:iCs/>
      <w:lang w:val="es-ES"/>
    </w:rPr>
  </w:style>
  <w:style w:type="character" w:customStyle="1" w:styleId="GRAFICACar">
    <w:name w:val="GRAFICA Car"/>
    <w:basedOn w:val="SinespaciadoCar"/>
    <w:link w:val="GRAFICA"/>
    <w:rsid w:val="0083442A"/>
    <w:rPr>
      <w:rFonts w:ascii="Arial" w:eastAsia="Times New Roman" w:hAnsi="Arial" w:cs="Times New Roman"/>
      <w:iCs/>
      <w:sz w:val="24"/>
      <w:szCs w:val="24"/>
      <w:lang w:val="es-ES" w:eastAsia="es-MX"/>
    </w:rPr>
  </w:style>
  <w:style w:type="character" w:styleId="Referenciaintensa">
    <w:name w:val="Intense Reference"/>
    <w:basedOn w:val="Fuentedeprrafopredeter"/>
    <w:uiPriority w:val="32"/>
    <w:qFormat/>
    <w:rsid w:val="0083442A"/>
    <w:rPr>
      <w:b/>
      <w:bCs/>
      <w:smallCaps/>
      <w:color w:val="4F81BD" w:themeColor="accent1"/>
      <w:spacing w:val="5"/>
    </w:rPr>
  </w:style>
  <w:style w:type="character" w:styleId="Referenciasutil">
    <w:name w:val="Subtle Reference"/>
    <w:basedOn w:val="Fuentedeprrafopredeter"/>
    <w:uiPriority w:val="31"/>
    <w:qFormat/>
    <w:rsid w:val="0083442A"/>
    <w:rPr>
      <w:smallCaps/>
      <w:color w:val="5A5A5A" w:themeColor="text1" w:themeTint="A5"/>
    </w:rPr>
  </w:style>
  <w:style w:type="table" w:styleId="Tablasutil1">
    <w:name w:val="Table Subtle 1"/>
    <w:basedOn w:val="Tablanormal"/>
    <w:uiPriority w:val="99"/>
    <w:rsid w:val="0083442A"/>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ablas">
    <w:name w:val="Tablas"/>
    <w:basedOn w:val="Cita"/>
    <w:qFormat/>
    <w:rsid w:val="0083442A"/>
    <w:pPr>
      <w:numPr>
        <w:numId w:val="5"/>
      </w:numPr>
      <w:spacing w:before="0" w:after="200"/>
      <w:ind w:right="0"/>
      <w:jc w:val="both"/>
    </w:pPr>
    <w:rPr>
      <w:rFonts w:eastAsiaTheme="minorHAnsi" w:cstheme="minorBidi"/>
      <w:szCs w:val="22"/>
      <w:lang w:eastAsia="en-US"/>
    </w:rPr>
  </w:style>
  <w:style w:type="paragraph" w:styleId="HTMLconformatoprevio">
    <w:name w:val="HTML Preformatted"/>
    <w:basedOn w:val="Normal"/>
    <w:link w:val="HTMLconformatoprevioCar"/>
    <w:uiPriority w:val="99"/>
    <w:unhideWhenUsed/>
    <w:rsid w:val="001F23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1F2333"/>
    <w:rPr>
      <w:rFonts w:ascii="Courier New" w:eastAsia="Times New Roman" w:hAnsi="Courier New" w:cs="Courier New"/>
      <w:sz w:val="20"/>
      <w:szCs w:val="20"/>
      <w:lang w:eastAsia="es-MX"/>
    </w:rPr>
  </w:style>
  <w:style w:type="table" w:customStyle="1" w:styleId="Tabladelista4-nfasis61">
    <w:name w:val="Tabla de lista 4 - Énfasis 61"/>
    <w:basedOn w:val="Tablanormal"/>
    <w:uiPriority w:val="49"/>
    <w:rsid w:val="000519C7"/>
    <w:pPr>
      <w:spacing w:after="0" w:line="240" w:lineRule="auto"/>
      <w:jc w:val="center"/>
    </w:pPr>
    <w:rPr>
      <w:rFonts w:ascii="Arial" w:hAnsi="Arial"/>
      <w:color w:val="000000" w:themeColor="text1"/>
      <w:sz w:val="24"/>
    </w:rPr>
    <w:tblPr>
      <w:tblStyleRowBandSize w:val="1"/>
      <w:tblStyleColBandSize w:val="1"/>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rPr>
      <w:jc w:val="center"/>
    </w:trPr>
    <w:tcPr>
      <w:vAlign w:val="center"/>
    </w:tc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Revisin">
    <w:name w:val="Revision"/>
    <w:hidden/>
    <w:uiPriority w:val="99"/>
    <w:semiHidden/>
    <w:rsid w:val="00BF6349"/>
    <w:pPr>
      <w:spacing w:after="0" w:line="240" w:lineRule="auto"/>
    </w:pPr>
    <w:rPr>
      <w:rFonts w:ascii="Times New Roman" w:eastAsia="Times New Roman" w:hAnsi="Times New Roman" w:cs="Times New Roman"/>
      <w:sz w:val="24"/>
      <w:szCs w:val="24"/>
      <w:lang w:eastAsia="es-MX"/>
    </w:rPr>
  </w:style>
  <w:style w:type="paragraph" w:customStyle="1" w:styleId="FIGURA">
    <w:name w:val="FIGURA"/>
    <w:basedOn w:val="Normal"/>
    <w:link w:val="FIGURACar"/>
    <w:qFormat/>
    <w:rsid w:val="00BF6349"/>
    <w:pPr>
      <w:autoSpaceDE w:val="0"/>
      <w:autoSpaceDN w:val="0"/>
      <w:adjustRightInd w:val="0"/>
      <w:spacing w:line="360" w:lineRule="auto"/>
      <w:jc w:val="both"/>
    </w:pPr>
    <w:rPr>
      <w:rFonts w:ascii="Arial" w:hAnsi="Arial" w:cs="Arial"/>
      <w:color w:val="000000"/>
      <w:lang w:val="es-ES"/>
    </w:rPr>
  </w:style>
  <w:style w:type="character" w:customStyle="1" w:styleId="FIGURACar">
    <w:name w:val="FIGURA Car"/>
    <w:basedOn w:val="Fuentedeprrafopredeter"/>
    <w:link w:val="FIGURA"/>
    <w:rsid w:val="00BF6349"/>
    <w:rPr>
      <w:rFonts w:ascii="Arial" w:eastAsia="Times New Roman" w:hAnsi="Arial" w:cs="Arial"/>
      <w:color w:val="000000"/>
      <w:sz w:val="24"/>
      <w:szCs w:val="24"/>
      <w:lang w:val="es-ES" w:eastAsia="es-MX"/>
    </w:rPr>
  </w:style>
  <w:style w:type="table" w:customStyle="1" w:styleId="Tablaconcuadrcula4-nfasis61">
    <w:name w:val="Tabla con cuadrícula 4 - Énfasis 61"/>
    <w:basedOn w:val="Tablanormal"/>
    <w:uiPriority w:val="49"/>
    <w:rsid w:val="00BF6349"/>
    <w:pPr>
      <w:spacing w:after="0" w:line="240" w:lineRule="auto"/>
      <w:jc w:val="center"/>
    </w:pPr>
    <w:rPr>
      <w:rFonts w:ascii="Arial" w:hAnsi="Arial"/>
      <w:color w:val="000000" w:themeColor="text1"/>
      <w:sz w:val="24"/>
      <w14:textOutline w14:w="9525" w14:cap="rnd" w14:cmpd="sng" w14:algn="ctr">
        <w14:noFill/>
        <w14:prstDash w14:val="solid"/>
        <w14:bevel/>
      </w14:textOutline>
    </w:rPr>
    <w:tblPr>
      <w:tblStyleRowBandSize w:val="1"/>
      <w:tblStyleColBandSize w:val="1"/>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rPr>
      <w:jc w:val="center"/>
    </w:trPr>
    <w:tcPr>
      <w:vAlign w:val="center"/>
    </w:tc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Tablaconcuadrcula2-nfasis61">
    <w:name w:val="Tabla con cuadrícula 2 - Énfasis 61"/>
    <w:basedOn w:val="Tablanormal"/>
    <w:uiPriority w:val="47"/>
    <w:rsid w:val="009E1003"/>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Tablaconcuadrcula3-nfasis61">
    <w:name w:val="Tabla con cuadrícula 3 - Énfasis 61"/>
    <w:basedOn w:val="Tablanormal"/>
    <w:uiPriority w:val="48"/>
    <w:rsid w:val="00374B12"/>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Tabladelista4-nfasis31">
    <w:name w:val="Tabla de lista 4 - Énfasis 31"/>
    <w:basedOn w:val="Tablanormal"/>
    <w:uiPriority w:val="49"/>
    <w:rsid w:val="00C84DAA"/>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concuadrcula4-nfasis31">
    <w:name w:val="Tabla con cuadrícula 4 - Énfasis 31"/>
    <w:basedOn w:val="Tablanormal"/>
    <w:uiPriority w:val="49"/>
    <w:rsid w:val="003C543E"/>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concuadrcula4">
    <w:name w:val="Tabla con cuadrícula4"/>
    <w:basedOn w:val="Tablanormal"/>
    <w:next w:val="Tablaconcuadrcula"/>
    <w:uiPriority w:val="59"/>
    <w:rsid w:val="008B7ACF"/>
    <w:pPr>
      <w:spacing w:after="0" w:line="240" w:lineRule="auto"/>
    </w:pPr>
    <w:rPr>
      <w:rFonts w:ascii="Calibri" w:eastAsia="Calibri" w:hAnsi="Calibri" w:cs="Times New Roman"/>
      <w:sz w:val="20"/>
      <w:szCs w:val="20"/>
      <w:lang w:eastAsia="es-MX"/>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abla">
    <w:name w:val="Tabla"/>
    <w:basedOn w:val="Normal"/>
    <w:link w:val="TablaCar"/>
    <w:qFormat/>
    <w:rsid w:val="008B7ACF"/>
    <w:pPr>
      <w:spacing w:line="360" w:lineRule="auto"/>
    </w:pPr>
    <w:rPr>
      <w:rFonts w:ascii="Arial" w:eastAsiaTheme="minorHAnsi" w:hAnsi="Arial" w:cs="Arial"/>
      <w:lang w:eastAsia="en-US"/>
    </w:rPr>
  </w:style>
  <w:style w:type="character" w:customStyle="1" w:styleId="TablaCar">
    <w:name w:val="Tabla Car"/>
    <w:basedOn w:val="Fuentedeprrafopredeter"/>
    <w:link w:val="Tabla"/>
    <w:rsid w:val="008B7ACF"/>
    <w:rPr>
      <w:rFonts w:ascii="Arial" w:hAnsi="Arial" w:cs="Arial"/>
      <w:sz w:val="24"/>
      <w:szCs w:val="24"/>
    </w:rPr>
  </w:style>
  <w:style w:type="character" w:styleId="Refdenotaalfinal">
    <w:name w:val="endnote reference"/>
    <w:basedOn w:val="Fuentedeprrafopredeter"/>
    <w:uiPriority w:val="99"/>
    <w:semiHidden/>
    <w:unhideWhenUsed/>
    <w:rsid w:val="008B7ACF"/>
    <w:rPr>
      <w:vertAlign w:val="superscript"/>
    </w:rPr>
  </w:style>
  <w:style w:type="paragraph" w:styleId="Sangra3detindependiente">
    <w:name w:val="Body Text Indent 3"/>
    <w:basedOn w:val="Normal"/>
    <w:link w:val="Sangra3detindependienteCar"/>
    <w:rsid w:val="008B7ACF"/>
    <w:pPr>
      <w:tabs>
        <w:tab w:val="left" w:pos="10206"/>
      </w:tabs>
      <w:ind w:left="1701"/>
    </w:pPr>
    <w:rPr>
      <w:rFonts w:ascii="Arial" w:hAnsi="Arial"/>
      <w:b/>
      <w:sz w:val="20"/>
      <w:szCs w:val="20"/>
      <w:lang w:val="es-ES_tradnl" w:eastAsia="en-US"/>
    </w:rPr>
  </w:style>
  <w:style w:type="character" w:customStyle="1" w:styleId="Sangra3detindependienteCar">
    <w:name w:val="Sangría 3 de t. independiente Car"/>
    <w:basedOn w:val="Fuentedeprrafopredeter"/>
    <w:link w:val="Sangra3detindependiente"/>
    <w:rsid w:val="008B7ACF"/>
    <w:rPr>
      <w:rFonts w:ascii="Arial" w:eastAsia="Times New Roman" w:hAnsi="Arial" w:cs="Times New Roman"/>
      <w:b/>
      <w:sz w:val="20"/>
      <w:szCs w:val="20"/>
      <w:lang w:val="es-ES_tradnl"/>
    </w:rPr>
  </w:style>
  <w:style w:type="table" w:customStyle="1" w:styleId="Tablaconcuadrcula14">
    <w:name w:val="Tabla con cuadrícula14"/>
    <w:basedOn w:val="Tablanormal"/>
    <w:next w:val="Tablaconcuadrcula"/>
    <w:uiPriority w:val="59"/>
    <w:rsid w:val="008B7A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5">
    <w:name w:val="Tabla con cuadrícula15"/>
    <w:basedOn w:val="Tablanormal"/>
    <w:next w:val="Tablaconcuadrcula"/>
    <w:uiPriority w:val="59"/>
    <w:rsid w:val="008B7A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6">
    <w:name w:val="Tabla con cuadrícula16"/>
    <w:basedOn w:val="Tablanormal"/>
    <w:next w:val="Tablaconcuadrcula"/>
    <w:uiPriority w:val="59"/>
    <w:rsid w:val="008B7A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7">
    <w:name w:val="Tabla con cuadrícula17"/>
    <w:basedOn w:val="Tablanormal"/>
    <w:next w:val="Tablaconcuadrcula"/>
    <w:uiPriority w:val="59"/>
    <w:rsid w:val="008B7A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8">
    <w:name w:val="Tabla con cuadrícula18"/>
    <w:basedOn w:val="Tablanormal"/>
    <w:next w:val="Tablaconcuadrcula"/>
    <w:uiPriority w:val="59"/>
    <w:rsid w:val="008B7A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9">
    <w:name w:val="Tabla con cuadrícula19"/>
    <w:basedOn w:val="Tablanormal"/>
    <w:next w:val="Tablaconcuadrcula"/>
    <w:uiPriority w:val="59"/>
    <w:rsid w:val="008B7A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0">
    <w:name w:val="Tabla con cuadrícula20"/>
    <w:basedOn w:val="Tablanormal"/>
    <w:next w:val="Tablaconcuadrcula"/>
    <w:uiPriority w:val="59"/>
    <w:rsid w:val="008B7A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1">
    <w:name w:val="Tabla con cuadrícula21"/>
    <w:basedOn w:val="Tablanormal"/>
    <w:next w:val="Tablaconcuadrcula"/>
    <w:uiPriority w:val="59"/>
    <w:rsid w:val="008B7A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2">
    <w:name w:val="Tabla con cuadrícula22"/>
    <w:basedOn w:val="Tablanormal"/>
    <w:next w:val="Tablaconcuadrcula"/>
    <w:uiPriority w:val="59"/>
    <w:rsid w:val="008B7A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3">
    <w:name w:val="Tabla con cuadrícula23"/>
    <w:basedOn w:val="Tablanormal"/>
    <w:next w:val="Tablaconcuadrcula"/>
    <w:uiPriority w:val="59"/>
    <w:rsid w:val="008B7A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4">
    <w:name w:val="Tabla con cuadrícula24"/>
    <w:basedOn w:val="Tablanormal"/>
    <w:next w:val="Tablaconcuadrcula"/>
    <w:uiPriority w:val="59"/>
    <w:rsid w:val="008B7A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5">
    <w:name w:val="Tabla con cuadrícula25"/>
    <w:basedOn w:val="Tablanormal"/>
    <w:next w:val="Tablaconcuadrcula"/>
    <w:uiPriority w:val="59"/>
    <w:rsid w:val="008B7A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6">
    <w:name w:val="Tabla con cuadrícula26"/>
    <w:basedOn w:val="Tablanormal"/>
    <w:next w:val="Tablaconcuadrcula"/>
    <w:uiPriority w:val="59"/>
    <w:rsid w:val="008B7A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7">
    <w:name w:val="Tabla con cuadrícula27"/>
    <w:basedOn w:val="Tablanormal"/>
    <w:next w:val="Tablaconcuadrcula"/>
    <w:uiPriority w:val="59"/>
    <w:rsid w:val="008B7A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8">
    <w:name w:val="Tabla con cuadrícula28"/>
    <w:basedOn w:val="Tablanormal"/>
    <w:next w:val="Tablaconcuadrcula"/>
    <w:uiPriority w:val="59"/>
    <w:rsid w:val="008B7A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9">
    <w:name w:val="Tabla con cuadrícula29"/>
    <w:basedOn w:val="Tablanormal"/>
    <w:next w:val="Tablaconcuadrcula"/>
    <w:uiPriority w:val="59"/>
    <w:rsid w:val="008B7A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0">
    <w:name w:val="Tabla con cuadrícula30"/>
    <w:basedOn w:val="Tablanormal"/>
    <w:next w:val="Tablaconcuadrcula"/>
    <w:uiPriority w:val="59"/>
    <w:rsid w:val="008B7A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1">
    <w:name w:val="Tabla con cuadrícula51"/>
    <w:basedOn w:val="Tablanormal"/>
    <w:next w:val="Tablaconcuadrcula"/>
    <w:uiPriority w:val="59"/>
    <w:rsid w:val="008B7ACF"/>
    <w:pPr>
      <w:spacing w:after="0" w:line="240" w:lineRule="auto"/>
    </w:pPr>
    <w:rPr>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61">
    <w:name w:val="Tabla con cuadrícula61"/>
    <w:basedOn w:val="Tablanormal"/>
    <w:next w:val="Tablaconcuadrcula"/>
    <w:uiPriority w:val="59"/>
    <w:rsid w:val="008B7ACF"/>
    <w:pPr>
      <w:spacing w:after="0" w:line="240" w:lineRule="auto"/>
    </w:pPr>
    <w:rPr>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71">
    <w:name w:val="Tabla con cuadrícula71"/>
    <w:basedOn w:val="Tablanormal"/>
    <w:next w:val="Tablaconcuadrcula"/>
    <w:uiPriority w:val="59"/>
    <w:rsid w:val="008B7ACF"/>
    <w:pPr>
      <w:spacing w:after="0" w:line="240" w:lineRule="auto"/>
    </w:pPr>
    <w:rPr>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81">
    <w:name w:val="Tabla con cuadrícula81"/>
    <w:basedOn w:val="Tablanormal"/>
    <w:next w:val="Tablaconcuadrcula"/>
    <w:uiPriority w:val="59"/>
    <w:rsid w:val="008B7ACF"/>
    <w:pPr>
      <w:spacing w:after="0" w:line="240" w:lineRule="auto"/>
    </w:pPr>
    <w:rPr>
      <w:lang w:val="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91">
    <w:name w:val="Tabla con cuadrícula91"/>
    <w:basedOn w:val="Tablanormal"/>
    <w:next w:val="Tablaconcuadrcula"/>
    <w:uiPriority w:val="59"/>
    <w:rsid w:val="008B7ACF"/>
    <w:pPr>
      <w:spacing w:after="0" w:line="240" w:lineRule="auto"/>
    </w:pPr>
    <w:rPr>
      <w:rFonts w:eastAsia="Times New Roman"/>
      <w:lang w:val="en-US" w:eastAsia="es-MX"/>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101">
    <w:name w:val="Tabla con cuadrícula101"/>
    <w:basedOn w:val="Tablanormal"/>
    <w:next w:val="Tablaconcuadrcula"/>
    <w:uiPriority w:val="59"/>
    <w:rsid w:val="008B7ACF"/>
    <w:pPr>
      <w:spacing w:after="0" w:line="240" w:lineRule="auto"/>
    </w:pPr>
    <w:rPr>
      <w:rFonts w:eastAsia="Times New Roman"/>
      <w:lang w:val="en-US" w:eastAsia="es-MX"/>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111">
    <w:name w:val="Tabla con cuadrícula111"/>
    <w:basedOn w:val="Tablanormal"/>
    <w:next w:val="Tablaconcuadrcula"/>
    <w:uiPriority w:val="59"/>
    <w:rsid w:val="008B7ACF"/>
    <w:pPr>
      <w:spacing w:after="0" w:line="240" w:lineRule="auto"/>
    </w:pPr>
    <w:rPr>
      <w:rFonts w:eastAsia="Times New Roman"/>
      <w:lang w:val="en-US" w:eastAsia="es-MX"/>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aconcuadrcula31">
    <w:name w:val="Tabla con cuadrícula31"/>
    <w:basedOn w:val="Tablanormal"/>
    <w:next w:val="Tablaconcuadrcula"/>
    <w:uiPriority w:val="59"/>
    <w:rsid w:val="008B7A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2">
    <w:name w:val="Tabla con cuadrícula32"/>
    <w:basedOn w:val="Tablanormal"/>
    <w:next w:val="Tablaconcuadrcula"/>
    <w:uiPriority w:val="59"/>
    <w:rsid w:val="008B7A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3">
    <w:name w:val="Tabla con cuadrícula33"/>
    <w:basedOn w:val="Tablanormal"/>
    <w:next w:val="Tablaconcuadrcula"/>
    <w:uiPriority w:val="59"/>
    <w:rsid w:val="008B7A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4">
    <w:name w:val="Tabla con cuadrícula34"/>
    <w:basedOn w:val="Tablanormal"/>
    <w:next w:val="Tablaconcuadrcula"/>
    <w:uiPriority w:val="59"/>
    <w:rsid w:val="008B7A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5">
    <w:name w:val="Tabla con cuadrícula35"/>
    <w:basedOn w:val="Tablanormal"/>
    <w:next w:val="Tablaconcuadrcula"/>
    <w:uiPriority w:val="59"/>
    <w:rsid w:val="008B7A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6">
    <w:name w:val="Tabla con cuadrícula36"/>
    <w:basedOn w:val="Tablanormal"/>
    <w:next w:val="Tablaconcuadrcula"/>
    <w:uiPriority w:val="59"/>
    <w:rsid w:val="008B7A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7">
    <w:name w:val="Tabla con cuadrícula37"/>
    <w:basedOn w:val="Tablanormal"/>
    <w:next w:val="Tablaconcuadrcula"/>
    <w:uiPriority w:val="59"/>
    <w:rsid w:val="008B7A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8">
    <w:name w:val="Tabla con cuadrícula38"/>
    <w:basedOn w:val="Tablanormal"/>
    <w:next w:val="Tablaconcuadrcula"/>
    <w:uiPriority w:val="59"/>
    <w:rsid w:val="008B7A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110">
    <w:name w:val="Tabla con cuadrícula110"/>
    <w:basedOn w:val="Tablanormal"/>
    <w:next w:val="Tablaconcuadrcula"/>
    <w:uiPriority w:val="59"/>
    <w:rsid w:val="008B7ACF"/>
    <w:pPr>
      <w:spacing w:after="0" w:line="240" w:lineRule="auto"/>
    </w:pPr>
    <w:rPr>
      <w:rFonts w:eastAsia="Times New Roman"/>
      <w:lang w:val="en-US" w:eastAsia="es-MX"/>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igura0">
    <w:name w:val="Figura"/>
    <w:basedOn w:val="Ttulo4"/>
    <w:link w:val="FiguraCar0"/>
    <w:qFormat/>
    <w:rsid w:val="008B7ACF"/>
    <w:pPr>
      <w:numPr>
        <w:ilvl w:val="3"/>
      </w:numPr>
      <w:spacing w:before="0" w:line="276" w:lineRule="auto"/>
      <w:jc w:val="left"/>
    </w:pPr>
    <w:rPr>
      <w:rFonts w:eastAsia="Calibri"/>
      <w:b w:val="0"/>
      <w:bCs/>
      <w:color w:val="365F91" w:themeColor="accent1" w:themeShade="BF"/>
    </w:rPr>
  </w:style>
  <w:style w:type="character" w:customStyle="1" w:styleId="FiguraCar0">
    <w:name w:val="Figura Car"/>
    <w:basedOn w:val="Ttulo4Car"/>
    <w:link w:val="Figura0"/>
    <w:rsid w:val="008B7ACF"/>
    <w:rPr>
      <w:rFonts w:ascii="Arial" w:eastAsia="Calibri" w:hAnsi="Arial" w:cstheme="majorBidi"/>
      <w:b w:val="0"/>
      <w:bCs/>
      <w:iCs/>
      <w:color w:val="365F91" w:themeColor="accent1" w:themeShade="BF"/>
      <w:sz w:val="24"/>
      <w:szCs w:val="24"/>
      <w:lang w:eastAsia="es-MX"/>
    </w:rPr>
  </w:style>
  <w:style w:type="character" w:styleId="nfasissutil">
    <w:name w:val="Subtle Emphasis"/>
    <w:basedOn w:val="Fuentedeprrafopredeter"/>
    <w:uiPriority w:val="19"/>
    <w:qFormat/>
    <w:rsid w:val="008B7ACF"/>
    <w:rPr>
      <w:i/>
      <w:iCs/>
      <w:color w:val="404040" w:themeColor="text1" w:themeTint="BF"/>
    </w:rPr>
  </w:style>
  <w:style w:type="table" w:customStyle="1" w:styleId="Tabladelista4-nfasis310">
    <w:name w:val="Tabla de lista 4 - Énfasis 31"/>
    <w:basedOn w:val="Tablanormal"/>
    <w:uiPriority w:val="49"/>
    <w:rsid w:val="008B7ACF"/>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delista6concolores-nfasis12">
    <w:name w:val="Tabla de lista 6 con colores - Énfasis 12"/>
    <w:basedOn w:val="Tablanormal"/>
    <w:uiPriority w:val="51"/>
    <w:rsid w:val="008B7ACF"/>
    <w:pPr>
      <w:spacing w:after="0" w:line="240" w:lineRule="auto"/>
    </w:pPr>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delista4-nfasis21">
    <w:name w:val="Tabla de lista 4 - Énfasis 21"/>
    <w:basedOn w:val="Tablanormal"/>
    <w:uiPriority w:val="49"/>
    <w:rsid w:val="008B7ACF"/>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adelista3-nfasis21">
    <w:name w:val="Tabla de lista 3 - Énfasis 21"/>
    <w:basedOn w:val="Tablanormal"/>
    <w:uiPriority w:val="48"/>
    <w:rsid w:val="008B7ACF"/>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Tablaconcuadrcula4-nfasis21">
    <w:name w:val="Tabla con cuadrícula 4 - Énfasis 21"/>
    <w:basedOn w:val="Tablanormal"/>
    <w:uiPriority w:val="49"/>
    <w:rsid w:val="008B7ACF"/>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aconcuadrcula4-nfasis11">
    <w:name w:val="Tabla con cuadrícula 4 - Énfasis 11"/>
    <w:basedOn w:val="Tablanormal"/>
    <w:uiPriority w:val="49"/>
    <w:rsid w:val="008B7AC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adelista3-nfasis61">
    <w:name w:val="Tabla de lista 3 - Énfasis 61"/>
    <w:basedOn w:val="Tablanormal"/>
    <w:uiPriority w:val="48"/>
    <w:rsid w:val="008B7ACF"/>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Tabladecuadrcula6concolores-nfasis31">
    <w:name w:val="Tabla de cuadrícula 6 con colores - Énfasis 31"/>
    <w:basedOn w:val="Tablanormal"/>
    <w:uiPriority w:val="51"/>
    <w:rsid w:val="008B7ACF"/>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numbering" w:customStyle="1" w:styleId="Sinlista1">
    <w:name w:val="Sin lista1"/>
    <w:next w:val="Sinlista"/>
    <w:uiPriority w:val="99"/>
    <w:semiHidden/>
    <w:unhideWhenUsed/>
    <w:rsid w:val="003D5475"/>
  </w:style>
  <w:style w:type="numbering" w:customStyle="1" w:styleId="Sinlista2">
    <w:name w:val="Sin lista2"/>
    <w:next w:val="Sinlista"/>
    <w:uiPriority w:val="99"/>
    <w:semiHidden/>
    <w:unhideWhenUsed/>
    <w:rsid w:val="00E81014"/>
  </w:style>
  <w:style w:type="numbering" w:customStyle="1" w:styleId="Sinlista3">
    <w:name w:val="Sin lista3"/>
    <w:next w:val="Sinlista"/>
    <w:uiPriority w:val="99"/>
    <w:semiHidden/>
    <w:unhideWhenUsed/>
    <w:rsid w:val="00D3267E"/>
  </w:style>
  <w:style w:type="table" w:styleId="Tablaconcuadrcula4-nfasis1">
    <w:name w:val="Grid Table 4 Accent 1"/>
    <w:basedOn w:val="Tablanormal"/>
    <w:uiPriority w:val="49"/>
    <w:rsid w:val="005E7E00"/>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4205">
      <w:bodyDiv w:val="1"/>
      <w:marLeft w:val="0"/>
      <w:marRight w:val="0"/>
      <w:marTop w:val="0"/>
      <w:marBottom w:val="0"/>
      <w:divBdr>
        <w:top w:val="none" w:sz="0" w:space="0" w:color="auto"/>
        <w:left w:val="none" w:sz="0" w:space="0" w:color="auto"/>
        <w:bottom w:val="none" w:sz="0" w:space="0" w:color="auto"/>
        <w:right w:val="none" w:sz="0" w:space="0" w:color="auto"/>
      </w:divBdr>
    </w:div>
    <w:div w:id="5863746">
      <w:bodyDiv w:val="1"/>
      <w:marLeft w:val="0"/>
      <w:marRight w:val="0"/>
      <w:marTop w:val="0"/>
      <w:marBottom w:val="0"/>
      <w:divBdr>
        <w:top w:val="none" w:sz="0" w:space="0" w:color="auto"/>
        <w:left w:val="none" w:sz="0" w:space="0" w:color="auto"/>
        <w:bottom w:val="none" w:sz="0" w:space="0" w:color="auto"/>
        <w:right w:val="none" w:sz="0" w:space="0" w:color="auto"/>
      </w:divBdr>
    </w:div>
    <w:div w:id="7878524">
      <w:bodyDiv w:val="1"/>
      <w:marLeft w:val="0"/>
      <w:marRight w:val="0"/>
      <w:marTop w:val="0"/>
      <w:marBottom w:val="0"/>
      <w:divBdr>
        <w:top w:val="none" w:sz="0" w:space="0" w:color="auto"/>
        <w:left w:val="none" w:sz="0" w:space="0" w:color="auto"/>
        <w:bottom w:val="none" w:sz="0" w:space="0" w:color="auto"/>
        <w:right w:val="none" w:sz="0" w:space="0" w:color="auto"/>
      </w:divBdr>
    </w:div>
    <w:div w:id="10307692">
      <w:bodyDiv w:val="1"/>
      <w:marLeft w:val="0"/>
      <w:marRight w:val="0"/>
      <w:marTop w:val="0"/>
      <w:marBottom w:val="0"/>
      <w:divBdr>
        <w:top w:val="none" w:sz="0" w:space="0" w:color="auto"/>
        <w:left w:val="none" w:sz="0" w:space="0" w:color="auto"/>
        <w:bottom w:val="none" w:sz="0" w:space="0" w:color="auto"/>
        <w:right w:val="none" w:sz="0" w:space="0" w:color="auto"/>
      </w:divBdr>
    </w:div>
    <w:div w:id="10956164">
      <w:bodyDiv w:val="1"/>
      <w:marLeft w:val="0"/>
      <w:marRight w:val="0"/>
      <w:marTop w:val="0"/>
      <w:marBottom w:val="0"/>
      <w:divBdr>
        <w:top w:val="none" w:sz="0" w:space="0" w:color="auto"/>
        <w:left w:val="none" w:sz="0" w:space="0" w:color="auto"/>
        <w:bottom w:val="none" w:sz="0" w:space="0" w:color="auto"/>
        <w:right w:val="none" w:sz="0" w:space="0" w:color="auto"/>
      </w:divBdr>
    </w:div>
    <w:div w:id="11928134">
      <w:bodyDiv w:val="1"/>
      <w:marLeft w:val="0"/>
      <w:marRight w:val="0"/>
      <w:marTop w:val="0"/>
      <w:marBottom w:val="0"/>
      <w:divBdr>
        <w:top w:val="none" w:sz="0" w:space="0" w:color="auto"/>
        <w:left w:val="none" w:sz="0" w:space="0" w:color="auto"/>
        <w:bottom w:val="none" w:sz="0" w:space="0" w:color="auto"/>
        <w:right w:val="none" w:sz="0" w:space="0" w:color="auto"/>
      </w:divBdr>
    </w:div>
    <w:div w:id="12148009">
      <w:bodyDiv w:val="1"/>
      <w:marLeft w:val="0"/>
      <w:marRight w:val="0"/>
      <w:marTop w:val="0"/>
      <w:marBottom w:val="0"/>
      <w:divBdr>
        <w:top w:val="none" w:sz="0" w:space="0" w:color="auto"/>
        <w:left w:val="none" w:sz="0" w:space="0" w:color="auto"/>
        <w:bottom w:val="none" w:sz="0" w:space="0" w:color="auto"/>
        <w:right w:val="none" w:sz="0" w:space="0" w:color="auto"/>
      </w:divBdr>
    </w:div>
    <w:div w:id="12610472">
      <w:bodyDiv w:val="1"/>
      <w:marLeft w:val="0"/>
      <w:marRight w:val="0"/>
      <w:marTop w:val="0"/>
      <w:marBottom w:val="0"/>
      <w:divBdr>
        <w:top w:val="none" w:sz="0" w:space="0" w:color="auto"/>
        <w:left w:val="none" w:sz="0" w:space="0" w:color="auto"/>
        <w:bottom w:val="none" w:sz="0" w:space="0" w:color="auto"/>
        <w:right w:val="none" w:sz="0" w:space="0" w:color="auto"/>
      </w:divBdr>
    </w:div>
    <w:div w:id="16201240">
      <w:bodyDiv w:val="1"/>
      <w:marLeft w:val="0"/>
      <w:marRight w:val="0"/>
      <w:marTop w:val="0"/>
      <w:marBottom w:val="0"/>
      <w:divBdr>
        <w:top w:val="none" w:sz="0" w:space="0" w:color="auto"/>
        <w:left w:val="none" w:sz="0" w:space="0" w:color="auto"/>
        <w:bottom w:val="none" w:sz="0" w:space="0" w:color="auto"/>
        <w:right w:val="none" w:sz="0" w:space="0" w:color="auto"/>
      </w:divBdr>
    </w:div>
    <w:div w:id="16777760">
      <w:bodyDiv w:val="1"/>
      <w:marLeft w:val="0"/>
      <w:marRight w:val="0"/>
      <w:marTop w:val="0"/>
      <w:marBottom w:val="0"/>
      <w:divBdr>
        <w:top w:val="none" w:sz="0" w:space="0" w:color="auto"/>
        <w:left w:val="none" w:sz="0" w:space="0" w:color="auto"/>
        <w:bottom w:val="none" w:sz="0" w:space="0" w:color="auto"/>
        <w:right w:val="none" w:sz="0" w:space="0" w:color="auto"/>
      </w:divBdr>
    </w:div>
    <w:div w:id="18354513">
      <w:bodyDiv w:val="1"/>
      <w:marLeft w:val="0"/>
      <w:marRight w:val="0"/>
      <w:marTop w:val="0"/>
      <w:marBottom w:val="0"/>
      <w:divBdr>
        <w:top w:val="none" w:sz="0" w:space="0" w:color="auto"/>
        <w:left w:val="none" w:sz="0" w:space="0" w:color="auto"/>
        <w:bottom w:val="none" w:sz="0" w:space="0" w:color="auto"/>
        <w:right w:val="none" w:sz="0" w:space="0" w:color="auto"/>
      </w:divBdr>
    </w:div>
    <w:div w:id="19136957">
      <w:bodyDiv w:val="1"/>
      <w:marLeft w:val="0"/>
      <w:marRight w:val="0"/>
      <w:marTop w:val="0"/>
      <w:marBottom w:val="0"/>
      <w:divBdr>
        <w:top w:val="none" w:sz="0" w:space="0" w:color="auto"/>
        <w:left w:val="none" w:sz="0" w:space="0" w:color="auto"/>
        <w:bottom w:val="none" w:sz="0" w:space="0" w:color="auto"/>
        <w:right w:val="none" w:sz="0" w:space="0" w:color="auto"/>
      </w:divBdr>
    </w:div>
    <w:div w:id="19746015">
      <w:bodyDiv w:val="1"/>
      <w:marLeft w:val="0"/>
      <w:marRight w:val="0"/>
      <w:marTop w:val="0"/>
      <w:marBottom w:val="0"/>
      <w:divBdr>
        <w:top w:val="none" w:sz="0" w:space="0" w:color="auto"/>
        <w:left w:val="none" w:sz="0" w:space="0" w:color="auto"/>
        <w:bottom w:val="none" w:sz="0" w:space="0" w:color="auto"/>
        <w:right w:val="none" w:sz="0" w:space="0" w:color="auto"/>
      </w:divBdr>
    </w:div>
    <w:div w:id="24253912">
      <w:bodyDiv w:val="1"/>
      <w:marLeft w:val="0"/>
      <w:marRight w:val="0"/>
      <w:marTop w:val="0"/>
      <w:marBottom w:val="0"/>
      <w:divBdr>
        <w:top w:val="none" w:sz="0" w:space="0" w:color="auto"/>
        <w:left w:val="none" w:sz="0" w:space="0" w:color="auto"/>
        <w:bottom w:val="none" w:sz="0" w:space="0" w:color="auto"/>
        <w:right w:val="none" w:sz="0" w:space="0" w:color="auto"/>
      </w:divBdr>
    </w:div>
    <w:div w:id="27032208">
      <w:bodyDiv w:val="1"/>
      <w:marLeft w:val="0"/>
      <w:marRight w:val="0"/>
      <w:marTop w:val="0"/>
      <w:marBottom w:val="0"/>
      <w:divBdr>
        <w:top w:val="none" w:sz="0" w:space="0" w:color="auto"/>
        <w:left w:val="none" w:sz="0" w:space="0" w:color="auto"/>
        <w:bottom w:val="none" w:sz="0" w:space="0" w:color="auto"/>
        <w:right w:val="none" w:sz="0" w:space="0" w:color="auto"/>
      </w:divBdr>
    </w:div>
    <w:div w:id="28380628">
      <w:bodyDiv w:val="1"/>
      <w:marLeft w:val="0"/>
      <w:marRight w:val="0"/>
      <w:marTop w:val="0"/>
      <w:marBottom w:val="0"/>
      <w:divBdr>
        <w:top w:val="none" w:sz="0" w:space="0" w:color="auto"/>
        <w:left w:val="none" w:sz="0" w:space="0" w:color="auto"/>
        <w:bottom w:val="none" w:sz="0" w:space="0" w:color="auto"/>
        <w:right w:val="none" w:sz="0" w:space="0" w:color="auto"/>
      </w:divBdr>
    </w:div>
    <w:div w:id="29308353">
      <w:bodyDiv w:val="1"/>
      <w:marLeft w:val="0"/>
      <w:marRight w:val="0"/>
      <w:marTop w:val="0"/>
      <w:marBottom w:val="0"/>
      <w:divBdr>
        <w:top w:val="none" w:sz="0" w:space="0" w:color="auto"/>
        <w:left w:val="none" w:sz="0" w:space="0" w:color="auto"/>
        <w:bottom w:val="none" w:sz="0" w:space="0" w:color="auto"/>
        <w:right w:val="none" w:sz="0" w:space="0" w:color="auto"/>
      </w:divBdr>
    </w:div>
    <w:div w:id="31803974">
      <w:bodyDiv w:val="1"/>
      <w:marLeft w:val="0"/>
      <w:marRight w:val="0"/>
      <w:marTop w:val="0"/>
      <w:marBottom w:val="0"/>
      <w:divBdr>
        <w:top w:val="none" w:sz="0" w:space="0" w:color="auto"/>
        <w:left w:val="none" w:sz="0" w:space="0" w:color="auto"/>
        <w:bottom w:val="none" w:sz="0" w:space="0" w:color="auto"/>
        <w:right w:val="none" w:sz="0" w:space="0" w:color="auto"/>
      </w:divBdr>
    </w:div>
    <w:div w:id="31998742">
      <w:bodyDiv w:val="1"/>
      <w:marLeft w:val="0"/>
      <w:marRight w:val="0"/>
      <w:marTop w:val="0"/>
      <w:marBottom w:val="0"/>
      <w:divBdr>
        <w:top w:val="none" w:sz="0" w:space="0" w:color="auto"/>
        <w:left w:val="none" w:sz="0" w:space="0" w:color="auto"/>
        <w:bottom w:val="none" w:sz="0" w:space="0" w:color="auto"/>
        <w:right w:val="none" w:sz="0" w:space="0" w:color="auto"/>
      </w:divBdr>
    </w:div>
    <w:div w:id="35205350">
      <w:bodyDiv w:val="1"/>
      <w:marLeft w:val="0"/>
      <w:marRight w:val="0"/>
      <w:marTop w:val="0"/>
      <w:marBottom w:val="0"/>
      <w:divBdr>
        <w:top w:val="none" w:sz="0" w:space="0" w:color="auto"/>
        <w:left w:val="none" w:sz="0" w:space="0" w:color="auto"/>
        <w:bottom w:val="none" w:sz="0" w:space="0" w:color="auto"/>
        <w:right w:val="none" w:sz="0" w:space="0" w:color="auto"/>
      </w:divBdr>
    </w:div>
    <w:div w:id="35861996">
      <w:bodyDiv w:val="1"/>
      <w:marLeft w:val="0"/>
      <w:marRight w:val="0"/>
      <w:marTop w:val="0"/>
      <w:marBottom w:val="0"/>
      <w:divBdr>
        <w:top w:val="none" w:sz="0" w:space="0" w:color="auto"/>
        <w:left w:val="none" w:sz="0" w:space="0" w:color="auto"/>
        <w:bottom w:val="none" w:sz="0" w:space="0" w:color="auto"/>
        <w:right w:val="none" w:sz="0" w:space="0" w:color="auto"/>
      </w:divBdr>
    </w:div>
    <w:div w:id="36857160">
      <w:bodyDiv w:val="1"/>
      <w:marLeft w:val="0"/>
      <w:marRight w:val="0"/>
      <w:marTop w:val="0"/>
      <w:marBottom w:val="0"/>
      <w:divBdr>
        <w:top w:val="none" w:sz="0" w:space="0" w:color="auto"/>
        <w:left w:val="none" w:sz="0" w:space="0" w:color="auto"/>
        <w:bottom w:val="none" w:sz="0" w:space="0" w:color="auto"/>
        <w:right w:val="none" w:sz="0" w:space="0" w:color="auto"/>
      </w:divBdr>
    </w:div>
    <w:div w:id="38943489">
      <w:bodyDiv w:val="1"/>
      <w:marLeft w:val="0"/>
      <w:marRight w:val="0"/>
      <w:marTop w:val="0"/>
      <w:marBottom w:val="0"/>
      <w:divBdr>
        <w:top w:val="none" w:sz="0" w:space="0" w:color="auto"/>
        <w:left w:val="none" w:sz="0" w:space="0" w:color="auto"/>
        <w:bottom w:val="none" w:sz="0" w:space="0" w:color="auto"/>
        <w:right w:val="none" w:sz="0" w:space="0" w:color="auto"/>
      </w:divBdr>
    </w:div>
    <w:div w:id="39089104">
      <w:bodyDiv w:val="1"/>
      <w:marLeft w:val="0"/>
      <w:marRight w:val="0"/>
      <w:marTop w:val="0"/>
      <w:marBottom w:val="0"/>
      <w:divBdr>
        <w:top w:val="none" w:sz="0" w:space="0" w:color="auto"/>
        <w:left w:val="none" w:sz="0" w:space="0" w:color="auto"/>
        <w:bottom w:val="none" w:sz="0" w:space="0" w:color="auto"/>
        <w:right w:val="none" w:sz="0" w:space="0" w:color="auto"/>
      </w:divBdr>
    </w:div>
    <w:div w:id="39674509">
      <w:bodyDiv w:val="1"/>
      <w:marLeft w:val="0"/>
      <w:marRight w:val="0"/>
      <w:marTop w:val="0"/>
      <w:marBottom w:val="0"/>
      <w:divBdr>
        <w:top w:val="none" w:sz="0" w:space="0" w:color="auto"/>
        <w:left w:val="none" w:sz="0" w:space="0" w:color="auto"/>
        <w:bottom w:val="none" w:sz="0" w:space="0" w:color="auto"/>
        <w:right w:val="none" w:sz="0" w:space="0" w:color="auto"/>
      </w:divBdr>
    </w:div>
    <w:div w:id="43724980">
      <w:bodyDiv w:val="1"/>
      <w:marLeft w:val="0"/>
      <w:marRight w:val="0"/>
      <w:marTop w:val="0"/>
      <w:marBottom w:val="0"/>
      <w:divBdr>
        <w:top w:val="none" w:sz="0" w:space="0" w:color="auto"/>
        <w:left w:val="none" w:sz="0" w:space="0" w:color="auto"/>
        <w:bottom w:val="none" w:sz="0" w:space="0" w:color="auto"/>
        <w:right w:val="none" w:sz="0" w:space="0" w:color="auto"/>
      </w:divBdr>
    </w:div>
    <w:div w:id="44111392">
      <w:bodyDiv w:val="1"/>
      <w:marLeft w:val="0"/>
      <w:marRight w:val="0"/>
      <w:marTop w:val="0"/>
      <w:marBottom w:val="0"/>
      <w:divBdr>
        <w:top w:val="none" w:sz="0" w:space="0" w:color="auto"/>
        <w:left w:val="none" w:sz="0" w:space="0" w:color="auto"/>
        <w:bottom w:val="none" w:sz="0" w:space="0" w:color="auto"/>
        <w:right w:val="none" w:sz="0" w:space="0" w:color="auto"/>
      </w:divBdr>
    </w:div>
    <w:div w:id="44376228">
      <w:bodyDiv w:val="1"/>
      <w:marLeft w:val="0"/>
      <w:marRight w:val="0"/>
      <w:marTop w:val="0"/>
      <w:marBottom w:val="0"/>
      <w:divBdr>
        <w:top w:val="none" w:sz="0" w:space="0" w:color="auto"/>
        <w:left w:val="none" w:sz="0" w:space="0" w:color="auto"/>
        <w:bottom w:val="none" w:sz="0" w:space="0" w:color="auto"/>
        <w:right w:val="none" w:sz="0" w:space="0" w:color="auto"/>
      </w:divBdr>
    </w:div>
    <w:div w:id="44835563">
      <w:bodyDiv w:val="1"/>
      <w:marLeft w:val="0"/>
      <w:marRight w:val="0"/>
      <w:marTop w:val="0"/>
      <w:marBottom w:val="0"/>
      <w:divBdr>
        <w:top w:val="none" w:sz="0" w:space="0" w:color="auto"/>
        <w:left w:val="none" w:sz="0" w:space="0" w:color="auto"/>
        <w:bottom w:val="none" w:sz="0" w:space="0" w:color="auto"/>
        <w:right w:val="none" w:sz="0" w:space="0" w:color="auto"/>
      </w:divBdr>
    </w:div>
    <w:div w:id="45417928">
      <w:bodyDiv w:val="1"/>
      <w:marLeft w:val="0"/>
      <w:marRight w:val="0"/>
      <w:marTop w:val="0"/>
      <w:marBottom w:val="0"/>
      <w:divBdr>
        <w:top w:val="none" w:sz="0" w:space="0" w:color="auto"/>
        <w:left w:val="none" w:sz="0" w:space="0" w:color="auto"/>
        <w:bottom w:val="none" w:sz="0" w:space="0" w:color="auto"/>
        <w:right w:val="none" w:sz="0" w:space="0" w:color="auto"/>
      </w:divBdr>
    </w:div>
    <w:div w:id="45953152">
      <w:bodyDiv w:val="1"/>
      <w:marLeft w:val="0"/>
      <w:marRight w:val="0"/>
      <w:marTop w:val="0"/>
      <w:marBottom w:val="0"/>
      <w:divBdr>
        <w:top w:val="none" w:sz="0" w:space="0" w:color="auto"/>
        <w:left w:val="none" w:sz="0" w:space="0" w:color="auto"/>
        <w:bottom w:val="none" w:sz="0" w:space="0" w:color="auto"/>
        <w:right w:val="none" w:sz="0" w:space="0" w:color="auto"/>
      </w:divBdr>
    </w:div>
    <w:div w:id="47606602">
      <w:bodyDiv w:val="1"/>
      <w:marLeft w:val="0"/>
      <w:marRight w:val="0"/>
      <w:marTop w:val="0"/>
      <w:marBottom w:val="0"/>
      <w:divBdr>
        <w:top w:val="none" w:sz="0" w:space="0" w:color="auto"/>
        <w:left w:val="none" w:sz="0" w:space="0" w:color="auto"/>
        <w:bottom w:val="none" w:sz="0" w:space="0" w:color="auto"/>
        <w:right w:val="none" w:sz="0" w:space="0" w:color="auto"/>
      </w:divBdr>
    </w:div>
    <w:div w:id="50468141">
      <w:bodyDiv w:val="1"/>
      <w:marLeft w:val="0"/>
      <w:marRight w:val="0"/>
      <w:marTop w:val="0"/>
      <w:marBottom w:val="0"/>
      <w:divBdr>
        <w:top w:val="none" w:sz="0" w:space="0" w:color="auto"/>
        <w:left w:val="none" w:sz="0" w:space="0" w:color="auto"/>
        <w:bottom w:val="none" w:sz="0" w:space="0" w:color="auto"/>
        <w:right w:val="none" w:sz="0" w:space="0" w:color="auto"/>
      </w:divBdr>
    </w:div>
    <w:div w:id="52781330">
      <w:bodyDiv w:val="1"/>
      <w:marLeft w:val="0"/>
      <w:marRight w:val="0"/>
      <w:marTop w:val="0"/>
      <w:marBottom w:val="0"/>
      <w:divBdr>
        <w:top w:val="none" w:sz="0" w:space="0" w:color="auto"/>
        <w:left w:val="none" w:sz="0" w:space="0" w:color="auto"/>
        <w:bottom w:val="none" w:sz="0" w:space="0" w:color="auto"/>
        <w:right w:val="none" w:sz="0" w:space="0" w:color="auto"/>
      </w:divBdr>
    </w:div>
    <w:div w:id="54662970">
      <w:bodyDiv w:val="1"/>
      <w:marLeft w:val="0"/>
      <w:marRight w:val="0"/>
      <w:marTop w:val="0"/>
      <w:marBottom w:val="0"/>
      <w:divBdr>
        <w:top w:val="none" w:sz="0" w:space="0" w:color="auto"/>
        <w:left w:val="none" w:sz="0" w:space="0" w:color="auto"/>
        <w:bottom w:val="none" w:sz="0" w:space="0" w:color="auto"/>
        <w:right w:val="none" w:sz="0" w:space="0" w:color="auto"/>
      </w:divBdr>
    </w:div>
    <w:div w:id="60449647">
      <w:bodyDiv w:val="1"/>
      <w:marLeft w:val="0"/>
      <w:marRight w:val="0"/>
      <w:marTop w:val="0"/>
      <w:marBottom w:val="0"/>
      <w:divBdr>
        <w:top w:val="none" w:sz="0" w:space="0" w:color="auto"/>
        <w:left w:val="none" w:sz="0" w:space="0" w:color="auto"/>
        <w:bottom w:val="none" w:sz="0" w:space="0" w:color="auto"/>
        <w:right w:val="none" w:sz="0" w:space="0" w:color="auto"/>
      </w:divBdr>
    </w:div>
    <w:div w:id="63142203">
      <w:bodyDiv w:val="1"/>
      <w:marLeft w:val="0"/>
      <w:marRight w:val="0"/>
      <w:marTop w:val="0"/>
      <w:marBottom w:val="0"/>
      <w:divBdr>
        <w:top w:val="none" w:sz="0" w:space="0" w:color="auto"/>
        <w:left w:val="none" w:sz="0" w:space="0" w:color="auto"/>
        <w:bottom w:val="none" w:sz="0" w:space="0" w:color="auto"/>
        <w:right w:val="none" w:sz="0" w:space="0" w:color="auto"/>
      </w:divBdr>
    </w:div>
    <w:div w:id="65152844">
      <w:bodyDiv w:val="1"/>
      <w:marLeft w:val="0"/>
      <w:marRight w:val="0"/>
      <w:marTop w:val="0"/>
      <w:marBottom w:val="0"/>
      <w:divBdr>
        <w:top w:val="none" w:sz="0" w:space="0" w:color="auto"/>
        <w:left w:val="none" w:sz="0" w:space="0" w:color="auto"/>
        <w:bottom w:val="none" w:sz="0" w:space="0" w:color="auto"/>
        <w:right w:val="none" w:sz="0" w:space="0" w:color="auto"/>
      </w:divBdr>
    </w:div>
    <w:div w:id="68386773">
      <w:bodyDiv w:val="1"/>
      <w:marLeft w:val="0"/>
      <w:marRight w:val="0"/>
      <w:marTop w:val="0"/>
      <w:marBottom w:val="0"/>
      <w:divBdr>
        <w:top w:val="none" w:sz="0" w:space="0" w:color="auto"/>
        <w:left w:val="none" w:sz="0" w:space="0" w:color="auto"/>
        <w:bottom w:val="none" w:sz="0" w:space="0" w:color="auto"/>
        <w:right w:val="none" w:sz="0" w:space="0" w:color="auto"/>
      </w:divBdr>
    </w:div>
    <w:div w:id="69468746">
      <w:bodyDiv w:val="1"/>
      <w:marLeft w:val="0"/>
      <w:marRight w:val="0"/>
      <w:marTop w:val="0"/>
      <w:marBottom w:val="0"/>
      <w:divBdr>
        <w:top w:val="none" w:sz="0" w:space="0" w:color="auto"/>
        <w:left w:val="none" w:sz="0" w:space="0" w:color="auto"/>
        <w:bottom w:val="none" w:sz="0" w:space="0" w:color="auto"/>
        <w:right w:val="none" w:sz="0" w:space="0" w:color="auto"/>
      </w:divBdr>
    </w:div>
    <w:div w:id="70658306">
      <w:bodyDiv w:val="1"/>
      <w:marLeft w:val="0"/>
      <w:marRight w:val="0"/>
      <w:marTop w:val="0"/>
      <w:marBottom w:val="0"/>
      <w:divBdr>
        <w:top w:val="none" w:sz="0" w:space="0" w:color="auto"/>
        <w:left w:val="none" w:sz="0" w:space="0" w:color="auto"/>
        <w:bottom w:val="none" w:sz="0" w:space="0" w:color="auto"/>
        <w:right w:val="none" w:sz="0" w:space="0" w:color="auto"/>
      </w:divBdr>
    </w:div>
    <w:div w:id="71972319">
      <w:bodyDiv w:val="1"/>
      <w:marLeft w:val="0"/>
      <w:marRight w:val="0"/>
      <w:marTop w:val="0"/>
      <w:marBottom w:val="0"/>
      <w:divBdr>
        <w:top w:val="none" w:sz="0" w:space="0" w:color="auto"/>
        <w:left w:val="none" w:sz="0" w:space="0" w:color="auto"/>
        <w:bottom w:val="none" w:sz="0" w:space="0" w:color="auto"/>
        <w:right w:val="none" w:sz="0" w:space="0" w:color="auto"/>
      </w:divBdr>
    </w:div>
    <w:div w:id="76558211">
      <w:bodyDiv w:val="1"/>
      <w:marLeft w:val="0"/>
      <w:marRight w:val="0"/>
      <w:marTop w:val="0"/>
      <w:marBottom w:val="0"/>
      <w:divBdr>
        <w:top w:val="none" w:sz="0" w:space="0" w:color="auto"/>
        <w:left w:val="none" w:sz="0" w:space="0" w:color="auto"/>
        <w:bottom w:val="none" w:sz="0" w:space="0" w:color="auto"/>
        <w:right w:val="none" w:sz="0" w:space="0" w:color="auto"/>
      </w:divBdr>
    </w:div>
    <w:div w:id="78793661">
      <w:bodyDiv w:val="1"/>
      <w:marLeft w:val="0"/>
      <w:marRight w:val="0"/>
      <w:marTop w:val="0"/>
      <w:marBottom w:val="0"/>
      <w:divBdr>
        <w:top w:val="none" w:sz="0" w:space="0" w:color="auto"/>
        <w:left w:val="none" w:sz="0" w:space="0" w:color="auto"/>
        <w:bottom w:val="none" w:sz="0" w:space="0" w:color="auto"/>
        <w:right w:val="none" w:sz="0" w:space="0" w:color="auto"/>
      </w:divBdr>
    </w:div>
    <w:div w:id="79956736">
      <w:bodyDiv w:val="1"/>
      <w:marLeft w:val="0"/>
      <w:marRight w:val="0"/>
      <w:marTop w:val="0"/>
      <w:marBottom w:val="0"/>
      <w:divBdr>
        <w:top w:val="none" w:sz="0" w:space="0" w:color="auto"/>
        <w:left w:val="none" w:sz="0" w:space="0" w:color="auto"/>
        <w:bottom w:val="none" w:sz="0" w:space="0" w:color="auto"/>
        <w:right w:val="none" w:sz="0" w:space="0" w:color="auto"/>
      </w:divBdr>
    </w:div>
    <w:div w:id="80614602">
      <w:bodyDiv w:val="1"/>
      <w:marLeft w:val="0"/>
      <w:marRight w:val="0"/>
      <w:marTop w:val="0"/>
      <w:marBottom w:val="0"/>
      <w:divBdr>
        <w:top w:val="none" w:sz="0" w:space="0" w:color="auto"/>
        <w:left w:val="none" w:sz="0" w:space="0" w:color="auto"/>
        <w:bottom w:val="none" w:sz="0" w:space="0" w:color="auto"/>
        <w:right w:val="none" w:sz="0" w:space="0" w:color="auto"/>
      </w:divBdr>
    </w:div>
    <w:div w:id="85031738">
      <w:bodyDiv w:val="1"/>
      <w:marLeft w:val="0"/>
      <w:marRight w:val="0"/>
      <w:marTop w:val="0"/>
      <w:marBottom w:val="0"/>
      <w:divBdr>
        <w:top w:val="none" w:sz="0" w:space="0" w:color="auto"/>
        <w:left w:val="none" w:sz="0" w:space="0" w:color="auto"/>
        <w:bottom w:val="none" w:sz="0" w:space="0" w:color="auto"/>
        <w:right w:val="none" w:sz="0" w:space="0" w:color="auto"/>
      </w:divBdr>
    </w:div>
    <w:div w:id="87435045">
      <w:bodyDiv w:val="1"/>
      <w:marLeft w:val="0"/>
      <w:marRight w:val="0"/>
      <w:marTop w:val="0"/>
      <w:marBottom w:val="0"/>
      <w:divBdr>
        <w:top w:val="none" w:sz="0" w:space="0" w:color="auto"/>
        <w:left w:val="none" w:sz="0" w:space="0" w:color="auto"/>
        <w:bottom w:val="none" w:sz="0" w:space="0" w:color="auto"/>
        <w:right w:val="none" w:sz="0" w:space="0" w:color="auto"/>
      </w:divBdr>
    </w:div>
    <w:div w:id="87848999">
      <w:bodyDiv w:val="1"/>
      <w:marLeft w:val="0"/>
      <w:marRight w:val="0"/>
      <w:marTop w:val="0"/>
      <w:marBottom w:val="0"/>
      <w:divBdr>
        <w:top w:val="none" w:sz="0" w:space="0" w:color="auto"/>
        <w:left w:val="none" w:sz="0" w:space="0" w:color="auto"/>
        <w:bottom w:val="none" w:sz="0" w:space="0" w:color="auto"/>
        <w:right w:val="none" w:sz="0" w:space="0" w:color="auto"/>
      </w:divBdr>
    </w:div>
    <w:div w:id="91055296">
      <w:bodyDiv w:val="1"/>
      <w:marLeft w:val="0"/>
      <w:marRight w:val="0"/>
      <w:marTop w:val="0"/>
      <w:marBottom w:val="0"/>
      <w:divBdr>
        <w:top w:val="none" w:sz="0" w:space="0" w:color="auto"/>
        <w:left w:val="none" w:sz="0" w:space="0" w:color="auto"/>
        <w:bottom w:val="none" w:sz="0" w:space="0" w:color="auto"/>
        <w:right w:val="none" w:sz="0" w:space="0" w:color="auto"/>
      </w:divBdr>
    </w:div>
    <w:div w:id="91165653">
      <w:bodyDiv w:val="1"/>
      <w:marLeft w:val="0"/>
      <w:marRight w:val="0"/>
      <w:marTop w:val="0"/>
      <w:marBottom w:val="0"/>
      <w:divBdr>
        <w:top w:val="none" w:sz="0" w:space="0" w:color="auto"/>
        <w:left w:val="none" w:sz="0" w:space="0" w:color="auto"/>
        <w:bottom w:val="none" w:sz="0" w:space="0" w:color="auto"/>
        <w:right w:val="none" w:sz="0" w:space="0" w:color="auto"/>
      </w:divBdr>
    </w:div>
    <w:div w:id="91947318">
      <w:bodyDiv w:val="1"/>
      <w:marLeft w:val="0"/>
      <w:marRight w:val="0"/>
      <w:marTop w:val="0"/>
      <w:marBottom w:val="0"/>
      <w:divBdr>
        <w:top w:val="none" w:sz="0" w:space="0" w:color="auto"/>
        <w:left w:val="none" w:sz="0" w:space="0" w:color="auto"/>
        <w:bottom w:val="none" w:sz="0" w:space="0" w:color="auto"/>
        <w:right w:val="none" w:sz="0" w:space="0" w:color="auto"/>
      </w:divBdr>
    </w:div>
    <w:div w:id="93794383">
      <w:bodyDiv w:val="1"/>
      <w:marLeft w:val="0"/>
      <w:marRight w:val="0"/>
      <w:marTop w:val="0"/>
      <w:marBottom w:val="0"/>
      <w:divBdr>
        <w:top w:val="none" w:sz="0" w:space="0" w:color="auto"/>
        <w:left w:val="none" w:sz="0" w:space="0" w:color="auto"/>
        <w:bottom w:val="none" w:sz="0" w:space="0" w:color="auto"/>
        <w:right w:val="none" w:sz="0" w:space="0" w:color="auto"/>
      </w:divBdr>
    </w:div>
    <w:div w:id="97139877">
      <w:bodyDiv w:val="1"/>
      <w:marLeft w:val="0"/>
      <w:marRight w:val="0"/>
      <w:marTop w:val="0"/>
      <w:marBottom w:val="0"/>
      <w:divBdr>
        <w:top w:val="none" w:sz="0" w:space="0" w:color="auto"/>
        <w:left w:val="none" w:sz="0" w:space="0" w:color="auto"/>
        <w:bottom w:val="none" w:sz="0" w:space="0" w:color="auto"/>
        <w:right w:val="none" w:sz="0" w:space="0" w:color="auto"/>
      </w:divBdr>
    </w:div>
    <w:div w:id="99228794">
      <w:bodyDiv w:val="1"/>
      <w:marLeft w:val="0"/>
      <w:marRight w:val="0"/>
      <w:marTop w:val="0"/>
      <w:marBottom w:val="0"/>
      <w:divBdr>
        <w:top w:val="none" w:sz="0" w:space="0" w:color="auto"/>
        <w:left w:val="none" w:sz="0" w:space="0" w:color="auto"/>
        <w:bottom w:val="none" w:sz="0" w:space="0" w:color="auto"/>
        <w:right w:val="none" w:sz="0" w:space="0" w:color="auto"/>
      </w:divBdr>
    </w:div>
    <w:div w:id="99879398">
      <w:bodyDiv w:val="1"/>
      <w:marLeft w:val="0"/>
      <w:marRight w:val="0"/>
      <w:marTop w:val="0"/>
      <w:marBottom w:val="0"/>
      <w:divBdr>
        <w:top w:val="none" w:sz="0" w:space="0" w:color="auto"/>
        <w:left w:val="none" w:sz="0" w:space="0" w:color="auto"/>
        <w:bottom w:val="none" w:sz="0" w:space="0" w:color="auto"/>
        <w:right w:val="none" w:sz="0" w:space="0" w:color="auto"/>
      </w:divBdr>
    </w:div>
    <w:div w:id="102313505">
      <w:bodyDiv w:val="1"/>
      <w:marLeft w:val="0"/>
      <w:marRight w:val="0"/>
      <w:marTop w:val="0"/>
      <w:marBottom w:val="0"/>
      <w:divBdr>
        <w:top w:val="none" w:sz="0" w:space="0" w:color="auto"/>
        <w:left w:val="none" w:sz="0" w:space="0" w:color="auto"/>
        <w:bottom w:val="none" w:sz="0" w:space="0" w:color="auto"/>
        <w:right w:val="none" w:sz="0" w:space="0" w:color="auto"/>
      </w:divBdr>
    </w:div>
    <w:div w:id="102651485">
      <w:bodyDiv w:val="1"/>
      <w:marLeft w:val="0"/>
      <w:marRight w:val="0"/>
      <w:marTop w:val="0"/>
      <w:marBottom w:val="0"/>
      <w:divBdr>
        <w:top w:val="none" w:sz="0" w:space="0" w:color="auto"/>
        <w:left w:val="none" w:sz="0" w:space="0" w:color="auto"/>
        <w:bottom w:val="none" w:sz="0" w:space="0" w:color="auto"/>
        <w:right w:val="none" w:sz="0" w:space="0" w:color="auto"/>
      </w:divBdr>
    </w:div>
    <w:div w:id="107162735">
      <w:bodyDiv w:val="1"/>
      <w:marLeft w:val="0"/>
      <w:marRight w:val="0"/>
      <w:marTop w:val="0"/>
      <w:marBottom w:val="0"/>
      <w:divBdr>
        <w:top w:val="none" w:sz="0" w:space="0" w:color="auto"/>
        <w:left w:val="none" w:sz="0" w:space="0" w:color="auto"/>
        <w:bottom w:val="none" w:sz="0" w:space="0" w:color="auto"/>
        <w:right w:val="none" w:sz="0" w:space="0" w:color="auto"/>
      </w:divBdr>
    </w:div>
    <w:div w:id="109052952">
      <w:bodyDiv w:val="1"/>
      <w:marLeft w:val="0"/>
      <w:marRight w:val="0"/>
      <w:marTop w:val="0"/>
      <w:marBottom w:val="0"/>
      <w:divBdr>
        <w:top w:val="none" w:sz="0" w:space="0" w:color="auto"/>
        <w:left w:val="none" w:sz="0" w:space="0" w:color="auto"/>
        <w:bottom w:val="none" w:sz="0" w:space="0" w:color="auto"/>
        <w:right w:val="none" w:sz="0" w:space="0" w:color="auto"/>
      </w:divBdr>
    </w:div>
    <w:div w:id="111638249">
      <w:bodyDiv w:val="1"/>
      <w:marLeft w:val="0"/>
      <w:marRight w:val="0"/>
      <w:marTop w:val="0"/>
      <w:marBottom w:val="0"/>
      <w:divBdr>
        <w:top w:val="none" w:sz="0" w:space="0" w:color="auto"/>
        <w:left w:val="none" w:sz="0" w:space="0" w:color="auto"/>
        <w:bottom w:val="none" w:sz="0" w:space="0" w:color="auto"/>
        <w:right w:val="none" w:sz="0" w:space="0" w:color="auto"/>
      </w:divBdr>
    </w:div>
    <w:div w:id="116485437">
      <w:bodyDiv w:val="1"/>
      <w:marLeft w:val="0"/>
      <w:marRight w:val="0"/>
      <w:marTop w:val="0"/>
      <w:marBottom w:val="0"/>
      <w:divBdr>
        <w:top w:val="none" w:sz="0" w:space="0" w:color="auto"/>
        <w:left w:val="none" w:sz="0" w:space="0" w:color="auto"/>
        <w:bottom w:val="none" w:sz="0" w:space="0" w:color="auto"/>
        <w:right w:val="none" w:sz="0" w:space="0" w:color="auto"/>
      </w:divBdr>
    </w:div>
    <w:div w:id="117719521">
      <w:bodyDiv w:val="1"/>
      <w:marLeft w:val="0"/>
      <w:marRight w:val="0"/>
      <w:marTop w:val="0"/>
      <w:marBottom w:val="0"/>
      <w:divBdr>
        <w:top w:val="none" w:sz="0" w:space="0" w:color="auto"/>
        <w:left w:val="none" w:sz="0" w:space="0" w:color="auto"/>
        <w:bottom w:val="none" w:sz="0" w:space="0" w:color="auto"/>
        <w:right w:val="none" w:sz="0" w:space="0" w:color="auto"/>
      </w:divBdr>
    </w:div>
    <w:div w:id="123500938">
      <w:bodyDiv w:val="1"/>
      <w:marLeft w:val="0"/>
      <w:marRight w:val="0"/>
      <w:marTop w:val="0"/>
      <w:marBottom w:val="0"/>
      <w:divBdr>
        <w:top w:val="none" w:sz="0" w:space="0" w:color="auto"/>
        <w:left w:val="none" w:sz="0" w:space="0" w:color="auto"/>
        <w:bottom w:val="none" w:sz="0" w:space="0" w:color="auto"/>
        <w:right w:val="none" w:sz="0" w:space="0" w:color="auto"/>
      </w:divBdr>
    </w:div>
    <w:div w:id="125390114">
      <w:bodyDiv w:val="1"/>
      <w:marLeft w:val="0"/>
      <w:marRight w:val="0"/>
      <w:marTop w:val="0"/>
      <w:marBottom w:val="0"/>
      <w:divBdr>
        <w:top w:val="none" w:sz="0" w:space="0" w:color="auto"/>
        <w:left w:val="none" w:sz="0" w:space="0" w:color="auto"/>
        <w:bottom w:val="none" w:sz="0" w:space="0" w:color="auto"/>
        <w:right w:val="none" w:sz="0" w:space="0" w:color="auto"/>
      </w:divBdr>
    </w:div>
    <w:div w:id="126096351">
      <w:bodyDiv w:val="1"/>
      <w:marLeft w:val="0"/>
      <w:marRight w:val="0"/>
      <w:marTop w:val="0"/>
      <w:marBottom w:val="0"/>
      <w:divBdr>
        <w:top w:val="none" w:sz="0" w:space="0" w:color="auto"/>
        <w:left w:val="none" w:sz="0" w:space="0" w:color="auto"/>
        <w:bottom w:val="none" w:sz="0" w:space="0" w:color="auto"/>
        <w:right w:val="none" w:sz="0" w:space="0" w:color="auto"/>
      </w:divBdr>
    </w:div>
    <w:div w:id="126509564">
      <w:bodyDiv w:val="1"/>
      <w:marLeft w:val="0"/>
      <w:marRight w:val="0"/>
      <w:marTop w:val="0"/>
      <w:marBottom w:val="0"/>
      <w:divBdr>
        <w:top w:val="none" w:sz="0" w:space="0" w:color="auto"/>
        <w:left w:val="none" w:sz="0" w:space="0" w:color="auto"/>
        <w:bottom w:val="none" w:sz="0" w:space="0" w:color="auto"/>
        <w:right w:val="none" w:sz="0" w:space="0" w:color="auto"/>
      </w:divBdr>
    </w:div>
    <w:div w:id="133450984">
      <w:bodyDiv w:val="1"/>
      <w:marLeft w:val="0"/>
      <w:marRight w:val="0"/>
      <w:marTop w:val="0"/>
      <w:marBottom w:val="0"/>
      <w:divBdr>
        <w:top w:val="none" w:sz="0" w:space="0" w:color="auto"/>
        <w:left w:val="none" w:sz="0" w:space="0" w:color="auto"/>
        <w:bottom w:val="none" w:sz="0" w:space="0" w:color="auto"/>
        <w:right w:val="none" w:sz="0" w:space="0" w:color="auto"/>
      </w:divBdr>
    </w:div>
    <w:div w:id="135222925">
      <w:bodyDiv w:val="1"/>
      <w:marLeft w:val="0"/>
      <w:marRight w:val="0"/>
      <w:marTop w:val="0"/>
      <w:marBottom w:val="0"/>
      <w:divBdr>
        <w:top w:val="none" w:sz="0" w:space="0" w:color="auto"/>
        <w:left w:val="none" w:sz="0" w:space="0" w:color="auto"/>
        <w:bottom w:val="none" w:sz="0" w:space="0" w:color="auto"/>
        <w:right w:val="none" w:sz="0" w:space="0" w:color="auto"/>
      </w:divBdr>
    </w:div>
    <w:div w:id="140002387">
      <w:bodyDiv w:val="1"/>
      <w:marLeft w:val="0"/>
      <w:marRight w:val="0"/>
      <w:marTop w:val="0"/>
      <w:marBottom w:val="0"/>
      <w:divBdr>
        <w:top w:val="none" w:sz="0" w:space="0" w:color="auto"/>
        <w:left w:val="none" w:sz="0" w:space="0" w:color="auto"/>
        <w:bottom w:val="none" w:sz="0" w:space="0" w:color="auto"/>
        <w:right w:val="none" w:sz="0" w:space="0" w:color="auto"/>
      </w:divBdr>
    </w:div>
    <w:div w:id="141388506">
      <w:bodyDiv w:val="1"/>
      <w:marLeft w:val="0"/>
      <w:marRight w:val="0"/>
      <w:marTop w:val="0"/>
      <w:marBottom w:val="0"/>
      <w:divBdr>
        <w:top w:val="none" w:sz="0" w:space="0" w:color="auto"/>
        <w:left w:val="none" w:sz="0" w:space="0" w:color="auto"/>
        <w:bottom w:val="none" w:sz="0" w:space="0" w:color="auto"/>
        <w:right w:val="none" w:sz="0" w:space="0" w:color="auto"/>
      </w:divBdr>
    </w:div>
    <w:div w:id="148908206">
      <w:bodyDiv w:val="1"/>
      <w:marLeft w:val="0"/>
      <w:marRight w:val="0"/>
      <w:marTop w:val="0"/>
      <w:marBottom w:val="0"/>
      <w:divBdr>
        <w:top w:val="none" w:sz="0" w:space="0" w:color="auto"/>
        <w:left w:val="none" w:sz="0" w:space="0" w:color="auto"/>
        <w:bottom w:val="none" w:sz="0" w:space="0" w:color="auto"/>
        <w:right w:val="none" w:sz="0" w:space="0" w:color="auto"/>
      </w:divBdr>
    </w:div>
    <w:div w:id="150679152">
      <w:bodyDiv w:val="1"/>
      <w:marLeft w:val="0"/>
      <w:marRight w:val="0"/>
      <w:marTop w:val="0"/>
      <w:marBottom w:val="0"/>
      <w:divBdr>
        <w:top w:val="none" w:sz="0" w:space="0" w:color="auto"/>
        <w:left w:val="none" w:sz="0" w:space="0" w:color="auto"/>
        <w:bottom w:val="none" w:sz="0" w:space="0" w:color="auto"/>
        <w:right w:val="none" w:sz="0" w:space="0" w:color="auto"/>
      </w:divBdr>
    </w:div>
    <w:div w:id="155806234">
      <w:bodyDiv w:val="1"/>
      <w:marLeft w:val="0"/>
      <w:marRight w:val="0"/>
      <w:marTop w:val="0"/>
      <w:marBottom w:val="0"/>
      <w:divBdr>
        <w:top w:val="none" w:sz="0" w:space="0" w:color="auto"/>
        <w:left w:val="none" w:sz="0" w:space="0" w:color="auto"/>
        <w:bottom w:val="none" w:sz="0" w:space="0" w:color="auto"/>
        <w:right w:val="none" w:sz="0" w:space="0" w:color="auto"/>
      </w:divBdr>
    </w:div>
    <w:div w:id="156961805">
      <w:bodyDiv w:val="1"/>
      <w:marLeft w:val="0"/>
      <w:marRight w:val="0"/>
      <w:marTop w:val="0"/>
      <w:marBottom w:val="0"/>
      <w:divBdr>
        <w:top w:val="none" w:sz="0" w:space="0" w:color="auto"/>
        <w:left w:val="none" w:sz="0" w:space="0" w:color="auto"/>
        <w:bottom w:val="none" w:sz="0" w:space="0" w:color="auto"/>
        <w:right w:val="none" w:sz="0" w:space="0" w:color="auto"/>
      </w:divBdr>
    </w:div>
    <w:div w:id="157577507">
      <w:bodyDiv w:val="1"/>
      <w:marLeft w:val="0"/>
      <w:marRight w:val="0"/>
      <w:marTop w:val="0"/>
      <w:marBottom w:val="0"/>
      <w:divBdr>
        <w:top w:val="none" w:sz="0" w:space="0" w:color="auto"/>
        <w:left w:val="none" w:sz="0" w:space="0" w:color="auto"/>
        <w:bottom w:val="none" w:sz="0" w:space="0" w:color="auto"/>
        <w:right w:val="none" w:sz="0" w:space="0" w:color="auto"/>
      </w:divBdr>
    </w:div>
    <w:div w:id="157889944">
      <w:bodyDiv w:val="1"/>
      <w:marLeft w:val="0"/>
      <w:marRight w:val="0"/>
      <w:marTop w:val="0"/>
      <w:marBottom w:val="0"/>
      <w:divBdr>
        <w:top w:val="none" w:sz="0" w:space="0" w:color="auto"/>
        <w:left w:val="none" w:sz="0" w:space="0" w:color="auto"/>
        <w:bottom w:val="none" w:sz="0" w:space="0" w:color="auto"/>
        <w:right w:val="none" w:sz="0" w:space="0" w:color="auto"/>
      </w:divBdr>
    </w:div>
    <w:div w:id="158546481">
      <w:bodyDiv w:val="1"/>
      <w:marLeft w:val="0"/>
      <w:marRight w:val="0"/>
      <w:marTop w:val="0"/>
      <w:marBottom w:val="0"/>
      <w:divBdr>
        <w:top w:val="none" w:sz="0" w:space="0" w:color="auto"/>
        <w:left w:val="none" w:sz="0" w:space="0" w:color="auto"/>
        <w:bottom w:val="none" w:sz="0" w:space="0" w:color="auto"/>
        <w:right w:val="none" w:sz="0" w:space="0" w:color="auto"/>
      </w:divBdr>
    </w:div>
    <w:div w:id="159195959">
      <w:bodyDiv w:val="1"/>
      <w:marLeft w:val="0"/>
      <w:marRight w:val="0"/>
      <w:marTop w:val="0"/>
      <w:marBottom w:val="0"/>
      <w:divBdr>
        <w:top w:val="none" w:sz="0" w:space="0" w:color="auto"/>
        <w:left w:val="none" w:sz="0" w:space="0" w:color="auto"/>
        <w:bottom w:val="none" w:sz="0" w:space="0" w:color="auto"/>
        <w:right w:val="none" w:sz="0" w:space="0" w:color="auto"/>
      </w:divBdr>
    </w:div>
    <w:div w:id="165481032">
      <w:bodyDiv w:val="1"/>
      <w:marLeft w:val="0"/>
      <w:marRight w:val="0"/>
      <w:marTop w:val="0"/>
      <w:marBottom w:val="0"/>
      <w:divBdr>
        <w:top w:val="none" w:sz="0" w:space="0" w:color="auto"/>
        <w:left w:val="none" w:sz="0" w:space="0" w:color="auto"/>
        <w:bottom w:val="none" w:sz="0" w:space="0" w:color="auto"/>
        <w:right w:val="none" w:sz="0" w:space="0" w:color="auto"/>
      </w:divBdr>
    </w:div>
    <w:div w:id="166023589">
      <w:bodyDiv w:val="1"/>
      <w:marLeft w:val="0"/>
      <w:marRight w:val="0"/>
      <w:marTop w:val="0"/>
      <w:marBottom w:val="0"/>
      <w:divBdr>
        <w:top w:val="none" w:sz="0" w:space="0" w:color="auto"/>
        <w:left w:val="none" w:sz="0" w:space="0" w:color="auto"/>
        <w:bottom w:val="none" w:sz="0" w:space="0" w:color="auto"/>
        <w:right w:val="none" w:sz="0" w:space="0" w:color="auto"/>
      </w:divBdr>
    </w:div>
    <w:div w:id="171653104">
      <w:bodyDiv w:val="1"/>
      <w:marLeft w:val="0"/>
      <w:marRight w:val="0"/>
      <w:marTop w:val="0"/>
      <w:marBottom w:val="0"/>
      <w:divBdr>
        <w:top w:val="none" w:sz="0" w:space="0" w:color="auto"/>
        <w:left w:val="none" w:sz="0" w:space="0" w:color="auto"/>
        <w:bottom w:val="none" w:sz="0" w:space="0" w:color="auto"/>
        <w:right w:val="none" w:sz="0" w:space="0" w:color="auto"/>
      </w:divBdr>
    </w:div>
    <w:div w:id="174148269">
      <w:bodyDiv w:val="1"/>
      <w:marLeft w:val="0"/>
      <w:marRight w:val="0"/>
      <w:marTop w:val="0"/>
      <w:marBottom w:val="0"/>
      <w:divBdr>
        <w:top w:val="none" w:sz="0" w:space="0" w:color="auto"/>
        <w:left w:val="none" w:sz="0" w:space="0" w:color="auto"/>
        <w:bottom w:val="none" w:sz="0" w:space="0" w:color="auto"/>
        <w:right w:val="none" w:sz="0" w:space="0" w:color="auto"/>
      </w:divBdr>
    </w:div>
    <w:div w:id="174851992">
      <w:bodyDiv w:val="1"/>
      <w:marLeft w:val="0"/>
      <w:marRight w:val="0"/>
      <w:marTop w:val="0"/>
      <w:marBottom w:val="0"/>
      <w:divBdr>
        <w:top w:val="none" w:sz="0" w:space="0" w:color="auto"/>
        <w:left w:val="none" w:sz="0" w:space="0" w:color="auto"/>
        <w:bottom w:val="none" w:sz="0" w:space="0" w:color="auto"/>
        <w:right w:val="none" w:sz="0" w:space="0" w:color="auto"/>
      </w:divBdr>
    </w:div>
    <w:div w:id="175193778">
      <w:bodyDiv w:val="1"/>
      <w:marLeft w:val="0"/>
      <w:marRight w:val="0"/>
      <w:marTop w:val="0"/>
      <w:marBottom w:val="0"/>
      <w:divBdr>
        <w:top w:val="none" w:sz="0" w:space="0" w:color="auto"/>
        <w:left w:val="none" w:sz="0" w:space="0" w:color="auto"/>
        <w:bottom w:val="none" w:sz="0" w:space="0" w:color="auto"/>
        <w:right w:val="none" w:sz="0" w:space="0" w:color="auto"/>
      </w:divBdr>
    </w:div>
    <w:div w:id="176578837">
      <w:bodyDiv w:val="1"/>
      <w:marLeft w:val="0"/>
      <w:marRight w:val="0"/>
      <w:marTop w:val="0"/>
      <w:marBottom w:val="0"/>
      <w:divBdr>
        <w:top w:val="none" w:sz="0" w:space="0" w:color="auto"/>
        <w:left w:val="none" w:sz="0" w:space="0" w:color="auto"/>
        <w:bottom w:val="none" w:sz="0" w:space="0" w:color="auto"/>
        <w:right w:val="none" w:sz="0" w:space="0" w:color="auto"/>
      </w:divBdr>
    </w:div>
    <w:div w:id="177427974">
      <w:bodyDiv w:val="1"/>
      <w:marLeft w:val="0"/>
      <w:marRight w:val="0"/>
      <w:marTop w:val="0"/>
      <w:marBottom w:val="0"/>
      <w:divBdr>
        <w:top w:val="none" w:sz="0" w:space="0" w:color="auto"/>
        <w:left w:val="none" w:sz="0" w:space="0" w:color="auto"/>
        <w:bottom w:val="none" w:sz="0" w:space="0" w:color="auto"/>
        <w:right w:val="none" w:sz="0" w:space="0" w:color="auto"/>
      </w:divBdr>
    </w:div>
    <w:div w:id="180627180">
      <w:bodyDiv w:val="1"/>
      <w:marLeft w:val="0"/>
      <w:marRight w:val="0"/>
      <w:marTop w:val="0"/>
      <w:marBottom w:val="0"/>
      <w:divBdr>
        <w:top w:val="none" w:sz="0" w:space="0" w:color="auto"/>
        <w:left w:val="none" w:sz="0" w:space="0" w:color="auto"/>
        <w:bottom w:val="none" w:sz="0" w:space="0" w:color="auto"/>
        <w:right w:val="none" w:sz="0" w:space="0" w:color="auto"/>
      </w:divBdr>
    </w:div>
    <w:div w:id="183831999">
      <w:bodyDiv w:val="1"/>
      <w:marLeft w:val="0"/>
      <w:marRight w:val="0"/>
      <w:marTop w:val="0"/>
      <w:marBottom w:val="0"/>
      <w:divBdr>
        <w:top w:val="none" w:sz="0" w:space="0" w:color="auto"/>
        <w:left w:val="none" w:sz="0" w:space="0" w:color="auto"/>
        <w:bottom w:val="none" w:sz="0" w:space="0" w:color="auto"/>
        <w:right w:val="none" w:sz="0" w:space="0" w:color="auto"/>
      </w:divBdr>
    </w:div>
    <w:div w:id="184443824">
      <w:bodyDiv w:val="1"/>
      <w:marLeft w:val="0"/>
      <w:marRight w:val="0"/>
      <w:marTop w:val="0"/>
      <w:marBottom w:val="0"/>
      <w:divBdr>
        <w:top w:val="none" w:sz="0" w:space="0" w:color="auto"/>
        <w:left w:val="none" w:sz="0" w:space="0" w:color="auto"/>
        <w:bottom w:val="none" w:sz="0" w:space="0" w:color="auto"/>
        <w:right w:val="none" w:sz="0" w:space="0" w:color="auto"/>
      </w:divBdr>
    </w:div>
    <w:div w:id="189804495">
      <w:bodyDiv w:val="1"/>
      <w:marLeft w:val="0"/>
      <w:marRight w:val="0"/>
      <w:marTop w:val="0"/>
      <w:marBottom w:val="0"/>
      <w:divBdr>
        <w:top w:val="none" w:sz="0" w:space="0" w:color="auto"/>
        <w:left w:val="none" w:sz="0" w:space="0" w:color="auto"/>
        <w:bottom w:val="none" w:sz="0" w:space="0" w:color="auto"/>
        <w:right w:val="none" w:sz="0" w:space="0" w:color="auto"/>
      </w:divBdr>
    </w:div>
    <w:div w:id="189955977">
      <w:bodyDiv w:val="1"/>
      <w:marLeft w:val="0"/>
      <w:marRight w:val="0"/>
      <w:marTop w:val="0"/>
      <w:marBottom w:val="0"/>
      <w:divBdr>
        <w:top w:val="none" w:sz="0" w:space="0" w:color="auto"/>
        <w:left w:val="none" w:sz="0" w:space="0" w:color="auto"/>
        <w:bottom w:val="none" w:sz="0" w:space="0" w:color="auto"/>
        <w:right w:val="none" w:sz="0" w:space="0" w:color="auto"/>
      </w:divBdr>
    </w:div>
    <w:div w:id="193349935">
      <w:bodyDiv w:val="1"/>
      <w:marLeft w:val="0"/>
      <w:marRight w:val="0"/>
      <w:marTop w:val="0"/>
      <w:marBottom w:val="0"/>
      <w:divBdr>
        <w:top w:val="none" w:sz="0" w:space="0" w:color="auto"/>
        <w:left w:val="none" w:sz="0" w:space="0" w:color="auto"/>
        <w:bottom w:val="none" w:sz="0" w:space="0" w:color="auto"/>
        <w:right w:val="none" w:sz="0" w:space="0" w:color="auto"/>
      </w:divBdr>
    </w:div>
    <w:div w:id="193887365">
      <w:bodyDiv w:val="1"/>
      <w:marLeft w:val="0"/>
      <w:marRight w:val="0"/>
      <w:marTop w:val="0"/>
      <w:marBottom w:val="0"/>
      <w:divBdr>
        <w:top w:val="none" w:sz="0" w:space="0" w:color="auto"/>
        <w:left w:val="none" w:sz="0" w:space="0" w:color="auto"/>
        <w:bottom w:val="none" w:sz="0" w:space="0" w:color="auto"/>
        <w:right w:val="none" w:sz="0" w:space="0" w:color="auto"/>
      </w:divBdr>
    </w:div>
    <w:div w:id="198128803">
      <w:bodyDiv w:val="1"/>
      <w:marLeft w:val="0"/>
      <w:marRight w:val="0"/>
      <w:marTop w:val="0"/>
      <w:marBottom w:val="0"/>
      <w:divBdr>
        <w:top w:val="none" w:sz="0" w:space="0" w:color="auto"/>
        <w:left w:val="none" w:sz="0" w:space="0" w:color="auto"/>
        <w:bottom w:val="none" w:sz="0" w:space="0" w:color="auto"/>
        <w:right w:val="none" w:sz="0" w:space="0" w:color="auto"/>
      </w:divBdr>
    </w:div>
    <w:div w:id="199977695">
      <w:bodyDiv w:val="1"/>
      <w:marLeft w:val="0"/>
      <w:marRight w:val="0"/>
      <w:marTop w:val="0"/>
      <w:marBottom w:val="0"/>
      <w:divBdr>
        <w:top w:val="none" w:sz="0" w:space="0" w:color="auto"/>
        <w:left w:val="none" w:sz="0" w:space="0" w:color="auto"/>
        <w:bottom w:val="none" w:sz="0" w:space="0" w:color="auto"/>
        <w:right w:val="none" w:sz="0" w:space="0" w:color="auto"/>
      </w:divBdr>
    </w:div>
    <w:div w:id="200482470">
      <w:bodyDiv w:val="1"/>
      <w:marLeft w:val="0"/>
      <w:marRight w:val="0"/>
      <w:marTop w:val="0"/>
      <w:marBottom w:val="0"/>
      <w:divBdr>
        <w:top w:val="none" w:sz="0" w:space="0" w:color="auto"/>
        <w:left w:val="none" w:sz="0" w:space="0" w:color="auto"/>
        <w:bottom w:val="none" w:sz="0" w:space="0" w:color="auto"/>
        <w:right w:val="none" w:sz="0" w:space="0" w:color="auto"/>
      </w:divBdr>
    </w:div>
    <w:div w:id="204491399">
      <w:bodyDiv w:val="1"/>
      <w:marLeft w:val="0"/>
      <w:marRight w:val="0"/>
      <w:marTop w:val="0"/>
      <w:marBottom w:val="0"/>
      <w:divBdr>
        <w:top w:val="none" w:sz="0" w:space="0" w:color="auto"/>
        <w:left w:val="none" w:sz="0" w:space="0" w:color="auto"/>
        <w:bottom w:val="none" w:sz="0" w:space="0" w:color="auto"/>
        <w:right w:val="none" w:sz="0" w:space="0" w:color="auto"/>
      </w:divBdr>
    </w:div>
    <w:div w:id="204492926">
      <w:bodyDiv w:val="1"/>
      <w:marLeft w:val="0"/>
      <w:marRight w:val="0"/>
      <w:marTop w:val="0"/>
      <w:marBottom w:val="0"/>
      <w:divBdr>
        <w:top w:val="none" w:sz="0" w:space="0" w:color="auto"/>
        <w:left w:val="none" w:sz="0" w:space="0" w:color="auto"/>
        <w:bottom w:val="none" w:sz="0" w:space="0" w:color="auto"/>
        <w:right w:val="none" w:sz="0" w:space="0" w:color="auto"/>
      </w:divBdr>
    </w:div>
    <w:div w:id="204682638">
      <w:bodyDiv w:val="1"/>
      <w:marLeft w:val="0"/>
      <w:marRight w:val="0"/>
      <w:marTop w:val="0"/>
      <w:marBottom w:val="0"/>
      <w:divBdr>
        <w:top w:val="none" w:sz="0" w:space="0" w:color="auto"/>
        <w:left w:val="none" w:sz="0" w:space="0" w:color="auto"/>
        <w:bottom w:val="none" w:sz="0" w:space="0" w:color="auto"/>
        <w:right w:val="none" w:sz="0" w:space="0" w:color="auto"/>
      </w:divBdr>
    </w:div>
    <w:div w:id="207451456">
      <w:bodyDiv w:val="1"/>
      <w:marLeft w:val="0"/>
      <w:marRight w:val="0"/>
      <w:marTop w:val="0"/>
      <w:marBottom w:val="0"/>
      <w:divBdr>
        <w:top w:val="none" w:sz="0" w:space="0" w:color="auto"/>
        <w:left w:val="none" w:sz="0" w:space="0" w:color="auto"/>
        <w:bottom w:val="none" w:sz="0" w:space="0" w:color="auto"/>
        <w:right w:val="none" w:sz="0" w:space="0" w:color="auto"/>
      </w:divBdr>
    </w:div>
    <w:div w:id="207685489">
      <w:bodyDiv w:val="1"/>
      <w:marLeft w:val="0"/>
      <w:marRight w:val="0"/>
      <w:marTop w:val="0"/>
      <w:marBottom w:val="0"/>
      <w:divBdr>
        <w:top w:val="none" w:sz="0" w:space="0" w:color="auto"/>
        <w:left w:val="none" w:sz="0" w:space="0" w:color="auto"/>
        <w:bottom w:val="none" w:sz="0" w:space="0" w:color="auto"/>
        <w:right w:val="none" w:sz="0" w:space="0" w:color="auto"/>
      </w:divBdr>
    </w:div>
    <w:div w:id="208106932">
      <w:bodyDiv w:val="1"/>
      <w:marLeft w:val="0"/>
      <w:marRight w:val="0"/>
      <w:marTop w:val="0"/>
      <w:marBottom w:val="0"/>
      <w:divBdr>
        <w:top w:val="none" w:sz="0" w:space="0" w:color="auto"/>
        <w:left w:val="none" w:sz="0" w:space="0" w:color="auto"/>
        <w:bottom w:val="none" w:sz="0" w:space="0" w:color="auto"/>
        <w:right w:val="none" w:sz="0" w:space="0" w:color="auto"/>
      </w:divBdr>
    </w:div>
    <w:div w:id="208692670">
      <w:bodyDiv w:val="1"/>
      <w:marLeft w:val="0"/>
      <w:marRight w:val="0"/>
      <w:marTop w:val="0"/>
      <w:marBottom w:val="0"/>
      <w:divBdr>
        <w:top w:val="none" w:sz="0" w:space="0" w:color="auto"/>
        <w:left w:val="none" w:sz="0" w:space="0" w:color="auto"/>
        <w:bottom w:val="none" w:sz="0" w:space="0" w:color="auto"/>
        <w:right w:val="none" w:sz="0" w:space="0" w:color="auto"/>
      </w:divBdr>
    </w:div>
    <w:div w:id="209146064">
      <w:bodyDiv w:val="1"/>
      <w:marLeft w:val="0"/>
      <w:marRight w:val="0"/>
      <w:marTop w:val="0"/>
      <w:marBottom w:val="0"/>
      <w:divBdr>
        <w:top w:val="none" w:sz="0" w:space="0" w:color="auto"/>
        <w:left w:val="none" w:sz="0" w:space="0" w:color="auto"/>
        <w:bottom w:val="none" w:sz="0" w:space="0" w:color="auto"/>
        <w:right w:val="none" w:sz="0" w:space="0" w:color="auto"/>
      </w:divBdr>
    </w:div>
    <w:div w:id="212929874">
      <w:bodyDiv w:val="1"/>
      <w:marLeft w:val="0"/>
      <w:marRight w:val="0"/>
      <w:marTop w:val="0"/>
      <w:marBottom w:val="0"/>
      <w:divBdr>
        <w:top w:val="none" w:sz="0" w:space="0" w:color="auto"/>
        <w:left w:val="none" w:sz="0" w:space="0" w:color="auto"/>
        <w:bottom w:val="none" w:sz="0" w:space="0" w:color="auto"/>
        <w:right w:val="none" w:sz="0" w:space="0" w:color="auto"/>
      </w:divBdr>
    </w:div>
    <w:div w:id="214974392">
      <w:bodyDiv w:val="1"/>
      <w:marLeft w:val="0"/>
      <w:marRight w:val="0"/>
      <w:marTop w:val="0"/>
      <w:marBottom w:val="0"/>
      <w:divBdr>
        <w:top w:val="none" w:sz="0" w:space="0" w:color="auto"/>
        <w:left w:val="none" w:sz="0" w:space="0" w:color="auto"/>
        <w:bottom w:val="none" w:sz="0" w:space="0" w:color="auto"/>
        <w:right w:val="none" w:sz="0" w:space="0" w:color="auto"/>
      </w:divBdr>
    </w:div>
    <w:div w:id="216400220">
      <w:bodyDiv w:val="1"/>
      <w:marLeft w:val="0"/>
      <w:marRight w:val="0"/>
      <w:marTop w:val="0"/>
      <w:marBottom w:val="0"/>
      <w:divBdr>
        <w:top w:val="none" w:sz="0" w:space="0" w:color="auto"/>
        <w:left w:val="none" w:sz="0" w:space="0" w:color="auto"/>
        <w:bottom w:val="none" w:sz="0" w:space="0" w:color="auto"/>
        <w:right w:val="none" w:sz="0" w:space="0" w:color="auto"/>
      </w:divBdr>
    </w:div>
    <w:div w:id="222259436">
      <w:bodyDiv w:val="1"/>
      <w:marLeft w:val="0"/>
      <w:marRight w:val="0"/>
      <w:marTop w:val="0"/>
      <w:marBottom w:val="0"/>
      <w:divBdr>
        <w:top w:val="none" w:sz="0" w:space="0" w:color="auto"/>
        <w:left w:val="none" w:sz="0" w:space="0" w:color="auto"/>
        <w:bottom w:val="none" w:sz="0" w:space="0" w:color="auto"/>
        <w:right w:val="none" w:sz="0" w:space="0" w:color="auto"/>
      </w:divBdr>
    </w:div>
    <w:div w:id="223301747">
      <w:bodyDiv w:val="1"/>
      <w:marLeft w:val="0"/>
      <w:marRight w:val="0"/>
      <w:marTop w:val="0"/>
      <w:marBottom w:val="0"/>
      <w:divBdr>
        <w:top w:val="none" w:sz="0" w:space="0" w:color="auto"/>
        <w:left w:val="none" w:sz="0" w:space="0" w:color="auto"/>
        <w:bottom w:val="none" w:sz="0" w:space="0" w:color="auto"/>
        <w:right w:val="none" w:sz="0" w:space="0" w:color="auto"/>
      </w:divBdr>
    </w:div>
    <w:div w:id="225773261">
      <w:bodyDiv w:val="1"/>
      <w:marLeft w:val="0"/>
      <w:marRight w:val="0"/>
      <w:marTop w:val="0"/>
      <w:marBottom w:val="0"/>
      <w:divBdr>
        <w:top w:val="none" w:sz="0" w:space="0" w:color="auto"/>
        <w:left w:val="none" w:sz="0" w:space="0" w:color="auto"/>
        <w:bottom w:val="none" w:sz="0" w:space="0" w:color="auto"/>
        <w:right w:val="none" w:sz="0" w:space="0" w:color="auto"/>
      </w:divBdr>
    </w:div>
    <w:div w:id="231433947">
      <w:bodyDiv w:val="1"/>
      <w:marLeft w:val="0"/>
      <w:marRight w:val="0"/>
      <w:marTop w:val="0"/>
      <w:marBottom w:val="0"/>
      <w:divBdr>
        <w:top w:val="none" w:sz="0" w:space="0" w:color="auto"/>
        <w:left w:val="none" w:sz="0" w:space="0" w:color="auto"/>
        <w:bottom w:val="none" w:sz="0" w:space="0" w:color="auto"/>
        <w:right w:val="none" w:sz="0" w:space="0" w:color="auto"/>
      </w:divBdr>
    </w:div>
    <w:div w:id="235557456">
      <w:bodyDiv w:val="1"/>
      <w:marLeft w:val="0"/>
      <w:marRight w:val="0"/>
      <w:marTop w:val="0"/>
      <w:marBottom w:val="0"/>
      <w:divBdr>
        <w:top w:val="none" w:sz="0" w:space="0" w:color="auto"/>
        <w:left w:val="none" w:sz="0" w:space="0" w:color="auto"/>
        <w:bottom w:val="none" w:sz="0" w:space="0" w:color="auto"/>
        <w:right w:val="none" w:sz="0" w:space="0" w:color="auto"/>
      </w:divBdr>
    </w:div>
    <w:div w:id="238829598">
      <w:bodyDiv w:val="1"/>
      <w:marLeft w:val="0"/>
      <w:marRight w:val="0"/>
      <w:marTop w:val="0"/>
      <w:marBottom w:val="0"/>
      <w:divBdr>
        <w:top w:val="none" w:sz="0" w:space="0" w:color="auto"/>
        <w:left w:val="none" w:sz="0" w:space="0" w:color="auto"/>
        <w:bottom w:val="none" w:sz="0" w:space="0" w:color="auto"/>
        <w:right w:val="none" w:sz="0" w:space="0" w:color="auto"/>
      </w:divBdr>
    </w:div>
    <w:div w:id="242640398">
      <w:bodyDiv w:val="1"/>
      <w:marLeft w:val="0"/>
      <w:marRight w:val="0"/>
      <w:marTop w:val="0"/>
      <w:marBottom w:val="0"/>
      <w:divBdr>
        <w:top w:val="none" w:sz="0" w:space="0" w:color="auto"/>
        <w:left w:val="none" w:sz="0" w:space="0" w:color="auto"/>
        <w:bottom w:val="none" w:sz="0" w:space="0" w:color="auto"/>
        <w:right w:val="none" w:sz="0" w:space="0" w:color="auto"/>
      </w:divBdr>
    </w:div>
    <w:div w:id="244344352">
      <w:bodyDiv w:val="1"/>
      <w:marLeft w:val="0"/>
      <w:marRight w:val="0"/>
      <w:marTop w:val="0"/>
      <w:marBottom w:val="0"/>
      <w:divBdr>
        <w:top w:val="none" w:sz="0" w:space="0" w:color="auto"/>
        <w:left w:val="none" w:sz="0" w:space="0" w:color="auto"/>
        <w:bottom w:val="none" w:sz="0" w:space="0" w:color="auto"/>
        <w:right w:val="none" w:sz="0" w:space="0" w:color="auto"/>
      </w:divBdr>
    </w:div>
    <w:div w:id="246115508">
      <w:bodyDiv w:val="1"/>
      <w:marLeft w:val="0"/>
      <w:marRight w:val="0"/>
      <w:marTop w:val="0"/>
      <w:marBottom w:val="0"/>
      <w:divBdr>
        <w:top w:val="none" w:sz="0" w:space="0" w:color="auto"/>
        <w:left w:val="none" w:sz="0" w:space="0" w:color="auto"/>
        <w:bottom w:val="none" w:sz="0" w:space="0" w:color="auto"/>
        <w:right w:val="none" w:sz="0" w:space="0" w:color="auto"/>
      </w:divBdr>
    </w:div>
    <w:div w:id="255675597">
      <w:bodyDiv w:val="1"/>
      <w:marLeft w:val="0"/>
      <w:marRight w:val="0"/>
      <w:marTop w:val="0"/>
      <w:marBottom w:val="0"/>
      <w:divBdr>
        <w:top w:val="none" w:sz="0" w:space="0" w:color="auto"/>
        <w:left w:val="none" w:sz="0" w:space="0" w:color="auto"/>
        <w:bottom w:val="none" w:sz="0" w:space="0" w:color="auto"/>
        <w:right w:val="none" w:sz="0" w:space="0" w:color="auto"/>
      </w:divBdr>
    </w:div>
    <w:div w:id="256521532">
      <w:bodyDiv w:val="1"/>
      <w:marLeft w:val="0"/>
      <w:marRight w:val="0"/>
      <w:marTop w:val="0"/>
      <w:marBottom w:val="0"/>
      <w:divBdr>
        <w:top w:val="none" w:sz="0" w:space="0" w:color="auto"/>
        <w:left w:val="none" w:sz="0" w:space="0" w:color="auto"/>
        <w:bottom w:val="none" w:sz="0" w:space="0" w:color="auto"/>
        <w:right w:val="none" w:sz="0" w:space="0" w:color="auto"/>
      </w:divBdr>
    </w:div>
    <w:div w:id="259026877">
      <w:bodyDiv w:val="1"/>
      <w:marLeft w:val="0"/>
      <w:marRight w:val="0"/>
      <w:marTop w:val="0"/>
      <w:marBottom w:val="0"/>
      <w:divBdr>
        <w:top w:val="none" w:sz="0" w:space="0" w:color="auto"/>
        <w:left w:val="none" w:sz="0" w:space="0" w:color="auto"/>
        <w:bottom w:val="none" w:sz="0" w:space="0" w:color="auto"/>
        <w:right w:val="none" w:sz="0" w:space="0" w:color="auto"/>
      </w:divBdr>
    </w:div>
    <w:div w:id="261305799">
      <w:bodyDiv w:val="1"/>
      <w:marLeft w:val="0"/>
      <w:marRight w:val="0"/>
      <w:marTop w:val="0"/>
      <w:marBottom w:val="0"/>
      <w:divBdr>
        <w:top w:val="none" w:sz="0" w:space="0" w:color="auto"/>
        <w:left w:val="none" w:sz="0" w:space="0" w:color="auto"/>
        <w:bottom w:val="none" w:sz="0" w:space="0" w:color="auto"/>
        <w:right w:val="none" w:sz="0" w:space="0" w:color="auto"/>
      </w:divBdr>
    </w:div>
    <w:div w:id="273100505">
      <w:bodyDiv w:val="1"/>
      <w:marLeft w:val="0"/>
      <w:marRight w:val="0"/>
      <w:marTop w:val="0"/>
      <w:marBottom w:val="0"/>
      <w:divBdr>
        <w:top w:val="none" w:sz="0" w:space="0" w:color="auto"/>
        <w:left w:val="none" w:sz="0" w:space="0" w:color="auto"/>
        <w:bottom w:val="none" w:sz="0" w:space="0" w:color="auto"/>
        <w:right w:val="none" w:sz="0" w:space="0" w:color="auto"/>
      </w:divBdr>
    </w:div>
    <w:div w:id="274139680">
      <w:bodyDiv w:val="1"/>
      <w:marLeft w:val="0"/>
      <w:marRight w:val="0"/>
      <w:marTop w:val="0"/>
      <w:marBottom w:val="0"/>
      <w:divBdr>
        <w:top w:val="none" w:sz="0" w:space="0" w:color="auto"/>
        <w:left w:val="none" w:sz="0" w:space="0" w:color="auto"/>
        <w:bottom w:val="none" w:sz="0" w:space="0" w:color="auto"/>
        <w:right w:val="none" w:sz="0" w:space="0" w:color="auto"/>
      </w:divBdr>
    </w:div>
    <w:div w:id="274334040">
      <w:bodyDiv w:val="1"/>
      <w:marLeft w:val="0"/>
      <w:marRight w:val="0"/>
      <w:marTop w:val="0"/>
      <w:marBottom w:val="0"/>
      <w:divBdr>
        <w:top w:val="none" w:sz="0" w:space="0" w:color="auto"/>
        <w:left w:val="none" w:sz="0" w:space="0" w:color="auto"/>
        <w:bottom w:val="none" w:sz="0" w:space="0" w:color="auto"/>
        <w:right w:val="none" w:sz="0" w:space="0" w:color="auto"/>
      </w:divBdr>
    </w:div>
    <w:div w:id="276718052">
      <w:bodyDiv w:val="1"/>
      <w:marLeft w:val="0"/>
      <w:marRight w:val="0"/>
      <w:marTop w:val="0"/>
      <w:marBottom w:val="0"/>
      <w:divBdr>
        <w:top w:val="none" w:sz="0" w:space="0" w:color="auto"/>
        <w:left w:val="none" w:sz="0" w:space="0" w:color="auto"/>
        <w:bottom w:val="none" w:sz="0" w:space="0" w:color="auto"/>
        <w:right w:val="none" w:sz="0" w:space="0" w:color="auto"/>
      </w:divBdr>
    </w:div>
    <w:div w:id="277496724">
      <w:bodyDiv w:val="1"/>
      <w:marLeft w:val="0"/>
      <w:marRight w:val="0"/>
      <w:marTop w:val="0"/>
      <w:marBottom w:val="0"/>
      <w:divBdr>
        <w:top w:val="none" w:sz="0" w:space="0" w:color="auto"/>
        <w:left w:val="none" w:sz="0" w:space="0" w:color="auto"/>
        <w:bottom w:val="none" w:sz="0" w:space="0" w:color="auto"/>
        <w:right w:val="none" w:sz="0" w:space="0" w:color="auto"/>
      </w:divBdr>
    </w:div>
    <w:div w:id="279455827">
      <w:bodyDiv w:val="1"/>
      <w:marLeft w:val="0"/>
      <w:marRight w:val="0"/>
      <w:marTop w:val="0"/>
      <w:marBottom w:val="0"/>
      <w:divBdr>
        <w:top w:val="none" w:sz="0" w:space="0" w:color="auto"/>
        <w:left w:val="none" w:sz="0" w:space="0" w:color="auto"/>
        <w:bottom w:val="none" w:sz="0" w:space="0" w:color="auto"/>
        <w:right w:val="none" w:sz="0" w:space="0" w:color="auto"/>
      </w:divBdr>
    </w:div>
    <w:div w:id="280108682">
      <w:bodyDiv w:val="1"/>
      <w:marLeft w:val="0"/>
      <w:marRight w:val="0"/>
      <w:marTop w:val="0"/>
      <w:marBottom w:val="0"/>
      <w:divBdr>
        <w:top w:val="none" w:sz="0" w:space="0" w:color="auto"/>
        <w:left w:val="none" w:sz="0" w:space="0" w:color="auto"/>
        <w:bottom w:val="none" w:sz="0" w:space="0" w:color="auto"/>
        <w:right w:val="none" w:sz="0" w:space="0" w:color="auto"/>
      </w:divBdr>
    </w:div>
    <w:div w:id="285086816">
      <w:bodyDiv w:val="1"/>
      <w:marLeft w:val="0"/>
      <w:marRight w:val="0"/>
      <w:marTop w:val="0"/>
      <w:marBottom w:val="0"/>
      <w:divBdr>
        <w:top w:val="none" w:sz="0" w:space="0" w:color="auto"/>
        <w:left w:val="none" w:sz="0" w:space="0" w:color="auto"/>
        <w:bottom w:val="none" w:sz="0" w:space="0" w:color="auto"/>
        <w:right w:val="none" w:sz="0" w:space="0" w:color="auto"/>
      </w:divBdr>
    </w:div>
    <w:div w:id="286815053">
      <w:bodyDiv w:val="1"/>
      <w:marLeft w:val="0"/>
      <w:marRight w:val="0"/>
      <w:marTop w:val="0"/>
      <w:marBottom w:val="0"/>
      <w:divBdr>
        <w:top w:val="none" w:sz="0" w:space="0" w:color="auto"/>
        <w:left w:val="none" w:sz="0" w:space="0" w:color="auto"/>
        <w:bottom w:val="none" w:sz="0" w:space="0" w:color="auto"/>
        <w:right w:val="none" w:sz="0" w:space="0" w:color="auto"/>
      </w:divBdr>
    </w:div>
    <w:div w:id="289437445">
      <w:bodyDiv w:val="1"/>
      <w:marLeft w:val="0"/>
      <w:marRight w:val="0"/>
      <w:marTop w:val="0"/>
      <w:marBottom w:val="0"/>
      <w:divBdr>
        <w:top w:val="none" w:sz="0" w:space="0" w:color="auto"/>
        <w:left w:val="none" w:sz="0" w:space="0" w:color="auto"/>
        <w:bottom w:val="none" w:sz="0" w:space="0" w:color="auto"/>
        <w:right w:val="none" w:sz="0" w:space="0" w:color="auto"/>
      </w:divBdr>
    </w:div>
    <w:div w:id="290474913">
      <w:bodyDiv w:val="1"/>
      <w:marLeft w:val="0"/>
      <w:marRight w:val="0"/>
      <w:marTop w:val="0"/>
      <w:marBottom w:val="0"/>
      <w:divBdr>
        <w:top w:val="none" w:sz="0" w:space="0" w:color="auto"/>
        <w:left w:val="none" w:sz="0" w:space="0" w:color="auto"/>
        <w:bottom w:val="none" w:sz="0" w:space="0" w:color="auto"/>
        <w:right w:val="none" w:sz="0" w:space="0" w:color="auto"/>
      </w:divBdr>
    </w:div>
    <w:div w:id="292835777">
      <w:bodyDiv w:val="1"/>
      <w:marLeft w:val="0"/>
      <w:marRight w:val="0"/>
      <w:marTop w:val="0"/>
      <w:marBottom w:val="0"/>
      <w:divBdr>
        <w:top w:val="none" w:sz="0" w:space="0" w:color="auto"/>
        <w:left w:val="none" w:sz="0" w:space="0" w:color="auto"/>
        <w:bottom w:val="none" w:sz="0" w:space="0" w:color="auto"/>
        <w:right w:val="none" w:sz="0" w:space="0" w:color="auto"/>
      </w:divBdr>
    </w:div>
    <w:div w:id="293755227">
      <w:bodyDiv w:val="1"/>
      <w:marLeft w:val="0"/>
      <w:marRight w:val="0"/>
      <w:marTop w:val="0"/>
      <w:marBottom w:val="0"/>
      <w:divBdr>
        <w:top w:val="none" w:sz="0" w:space="0" w:color="auto"/>
        <w:left w:val="none" w:sz="0" w:space="0" w:color="auto"/>
        <w:bottom w:val="none" w:sz="0" w:space="0" w:color="auto"/>
        <w:right w:val="none" w:sz="0" w:space="0" w:color="auto"/>
      </w:divBdr>
    </w:div>
    <w:div w:id="296034974">
      <w:bodyDiv w:val="1"/>
      <w:marLeft w:val="0"/>
      <w:marRight w:val="0"/>
      <w:marTop w:val="0"/>
      <w:marBottom w:val="0"/>
      <w:divBdr>
        <w:top w:val="none" w:sz="0" w:space="0" w:color="auto"/>
        <w:left w:val="none" w:sz="0" w:space="0" w:color="auto"/>
        <w:bottom w:val="none" w:sz="0" w:space="0" w:color="auto"/>
        <w:right w:val="none" w:sz="0" w:space="0" w:color="auto"/>
      </w:divBdr>
    </w:div>
    <w:div w:id="299187023">
      <w:bodyDiv w:val="1"/>
      <w:marLeft w:val="0"/>
      <w:marRight w:val="0"/>
      <w:marTop w:val="0"/>
      <w:marBottom w:val="0"/>
      <w:divBdr>
        <w:top w:val="none" w:sz="0" w:space="0" w:color="auto"/>
        <w:left w:val="none" w:sz="0" w:space="0" w:color="auto"/>
        <w:bottom w:val="none" w:sz="0" w:space="0" w:color="auto"/>
        <w:right w:val="none" w:sz="0" w:space="0" w:color="auto"/>
      </w:divBdr>
    </w:div>
    <w:div w:id="302975751">
      <w:bodyDiv w:val="1"/>
      <w:marLeft w:val="0"/>
      <w:marRight w:val="0"/>
      <w:marTop w:val="0"/>
      <w:marBottom w:val="0"/>
      <w:divBdr>
        <w:top w:val="none" w:sz="0" w:space="0" w:color="auto"/>
        <w:left w:val="none" w:sz="0" w:space="0" w:color="auto"/>
        <w:bottom w:val="none" w:sz="0" w:space="0" w:color="auto"/>
        <w:right w:val="none" w:sz="0" w:space="0" w:color="auto"/>
      </w:divBdr>
    </w:div>
    <w:div w:id="303043973">
      <w:bodyDiv w:val="1"/>
      <w:marLeft w:val="0"/>
      <w:marRight w:val="0"/>
      <w:marTop w:val="0"/>
      <w:marBottom w:val="0"/>
      <w:divBdr>
        <w:top w:val="none" w:sz="0" w:space="0" w:color="auto"/>
        <w:left w:val="none" w:sz="0" w:space="0" w:color="auto"/>
        <w:bottom w:val="none" w:sz="0" w:space="0" w:color="auto"/>
        <w:right w:val="none" w:sz="0" w:space="0" w:color="auto"/>
      </w:divBdr>
    </w:div>
    <w:div w:id="307439946">
      <w:bodyDiv w:val="1"/>
      <w:marLeft w:val="0"/>
      <w:marRight w:val="0"/>
      <w:marTop w:val="0"/>
      <w:marBottom w:val="0"/>
      <w:divBdr>
        <w:top w:val="none" w:sz="0" w:space="0" w:color="auto"/>
        <w:left w:val="none" w:sz="0" w:space="0" w:color="auto"/>
        <w:bottom w:val="none" w:sz="0" w:space="0" w:color="auto"/>
        <w:right w:val="none" w:sz="0" w:space="0" w:color="auto"/>
      </w:divBdr>
    </w:div>
    <w:div w:id="308704353">
      <w:bodyDiv w:val="1"/>
      <w:marLeft w:val="0"/>
      <w:marRight w:val="0"/>
      <w:marTop w:val="0"/>
      <w:marBottom w:val="0"/>
      <w:divBdr>
        <w:top w:val="none" w:sz="0" w:space="0" w:color="auto"/>
        <w:left w:val="none" w:sz="0" w:space="0" w:color="auto"/>
        <w:bottom w:val="none" w:sz="0" w:space="0" w:color="auto"/>
        <w:right w:val="none" w:sz="0" w:space="0" w:color="auto"/>
      </w:divBdr>
    </w:div>
    <w:div w:id="308753088">
      <w:bodyDiv w:val="1"/>
      <w:marLeft w:val="0"/>
      <w:marRight w:val="0"/>
      <w:marTop w:val="0"/>
      <w:marBottom w:val="0"/>
      <w:divBdr>
        <w:top w:val="none" w:sz="0" w:space="0" w:color="auto"/>
        <w:left w:val="none" w:sz="0" w:space="0" w:color="auto"/>
        <w:bottom w:val="none" w:sz="0" w:space="0" w:color="auto"/>
        <w:right w:val="none" w:sz="0" w:space="0" w:color="auto"/>
      </w:divBdr>
    </w:div>
    <w:div w:id="311445191">
      <w:bodyDiv w:val="1"/>
      <w:marLeft w:val="0"/>
      <w:marRight w:val="0"/>
      <w:marTop w:val="0"/>
      <w:marBottom w:val="0"/>
      <w:divBdr>
        <w:top w:val="none" w:sz="0" w:space="0" w:color="auto"/>
        <w:left w:val="none" w:sz="0" w:space="0" w:color="auto"/>
        <w:bottom w:val="none" w:sz="0" w:space="0" w:color="auto"/>
        <w:right w:val="none" w:sz="0" w:space="0" w:color="auto"/>
      </w:divBdr>
    </w:div>
    <w:div w:id="316303246">
      <w:bodyDiv w:val="1"/>
      <w:marLeft w:val="0"/>
      <w:marRight w:val="0"/>
      <w:marTop w:val="0"/>
      <w:marBottom w:val="0"/>
      <w:divBdr>
        <w:top w:val="none" w:sz="0" w:space="0" w:color="auto"/>
        <w:left w:val="none" w:sz="0" w:space="0" w:color="auto"/>
        <w:bottom w:val="none" w:sz="0" w:space="0" w:color="auto"/>
        <w:right w:val="none" w:sz="0" w:space="0" w:color="auto"/>
      </w:divBdr>
    </w:div>
    <w:div w:id="318198785">
      <w:bodyDiv w:val="1"/>
      <w:marLeft w:val="0"/>
      <w:marRight w:val="0"/>
      <w:marTop w:val="0"/>
      <w:marBottom w:val="0"/>
      <w:divBdr>
        <w:top w:val="none" w:sz="0" w:space="0" w:color="auto"/>
        <w:left w:val="none" w:sz="0" w:space="0" w:color="auto"/>
        <w:bottom w:val="none" w:sz="0" w:space="0" w:color="auto"/>
        <w:right w:val="none" w:sz="0" w:space="0" w:color="auto"/>
      </w:divBdr>
    </w:div>
    <w:div w:id="322272380">
      <w:bodyDiv w:val="1"/>
      <w:marLeft w:val="0"/>
      <w:marRight w:val="0"/>
      <w:marTop w:val="0"/>
      <w:marBottom w:val="0"/>
      <w:divBdr>
        <w:top w:val="none" w:sz="0" w:space="0" w:color="auto"/>
        <w:left w:val="none" w:sz="0" w:space="0" w:color="auto"/>
        <w:bottom w:val="none" w:sz="0" w:space="0" w:color="auto"/>
        <w:right w:val="none" w:sz="0" w:space="0" w:color="auto"/>
      </w:divBdr>
    </w:div>
    <w:div w:id="327054638">
      <w:bodyDiv w:val="1"/>
      <w:marLeft w:val="0"/>
      <w:marRight w:val="0"/>
      <w:marTop w:val="0"/>
      <w:marBottom w:val="0"/>
      <w:divBdr>
        <w:top w:val="none" w:sz="0" w:space="0" w:color="auto"/>
        <w:left w:val="none" w:sz="0" w:space="0" w:color="auto"/>
        <w:bottom w:val="none" w:sz="0" w:space="0" w:color="auto"/>
        <w:right w:val="none" w:sz="0" w:space="0" w:color="auto"/>
      </w:divBdr>
    </w:div>
    <w:div w:id="329142666">
      <w:bodyDiv w:val="1"/>
      <w:marLeft w:val="0"/>
      <w:marRight w:val="0"/>
      <w:marTop w:val="0"/>
      <w:marBottom w:val="0"/>
      <w:divBdr>
        <w:top w:val="none" w:sz="0" w:space="0" w:color="auto"/>
        <w:left w:val="none" w:sz="0" w:space="0" w:color="auto"/>
        <w:bottom w:val="none" w:sz="0" w:space="0" w:color="auto"/>
        <w:right w:val="none" w:sz="0" w:space="0" w:color="auto"/>
      </w:divBdr>
    </w:div>
    <w:div w:id="330328820">
      <w:bodyDiv w:val="1"/>
      <w:marLeft w:val="0"/>
      <w:marRight w:val="0"/>
      <w:marTop w:val="0"/>
      <w:marBottom w:val="0"/>
      <w:divBdr>
        <w:top w:val="none" w:sz="0" w:space="0" w:color="auto"/>
        <w:left w:val="none" w:sz="0" w:space="0" w:color="auto"/>
        <w:bottom w:val="none" w:sz="0" w:space="0" w:color="auto"/>
        <w:right w:val="none" w:sz="0" w:space="0" w:color="auto"/>
      </w:divBdr>
    </w:div>
    <w:div w:id="331837713">
      <w:bodyDiv w:val="1"/>
      <w:marLeft w:val="0"/>
      <w:marRight w:val="0"/>
      <w:marTop w:val="0"/>
      <w:marBottom w:val="0"/>
      <w:divBdr>
        <w:top w:val="none" w:sz="0" w:space="0" w:color="auto"/>
        <w:left w:val="none" w:sz="0" w:space="0" w:color="auto"/>
        <w:bottom w:val="none" w:sz="0" w:space="0" w:color="auto"/>
        <w:right w:val="none" w:sz="0" w:space="0" w:color="auto"/>
      </w:divBdr>
    </w:div>
    <w:div w:id="334772000">
      <w:bodyDiv w:val="1"/>
      <w:marLeft w:val="0"/>
      <w:marRight w:val="0"/>
      <w:marTop w:val="0"/>
      <w:marBottom w:val="0"/>
      <w:divBdr>
        <w:top w:val="none" w:sz="0" w:space="0" w:color="auto"/>
        <w:left w:val="none" w:sz="0" w:space="0" w:color="auto"/>
        <w:bottom w:val="none" w:sz="0" w:space="0" w:color="auto"/>
        <w:right w:val="none" w:sz="0" w:space="0" w:color="auto"/>
      </w:divBdr>
    </w:div>
    <w:div w:id="336924335">
      <w:bodyDiv w:val="1"/>
      <w:marLeft w:val="0"/>
      <w:marRight w:val="0"/>
      <w:marTop w:val="0"/>
      <w:marBottom w:val="0"/>
      <w:divBdr>
        <w:top w:val="none" w:sz="0" w:space="0" w:color="auto"/>
        <w:left w:val="none" w:sz="0" w:space="0" w:color="auto"/>
        <w:bottom w:val="none" w:sz="0" w:space="0" w:color="auto"/>
        <w:right w:val="none" w:sz="0" w:space="0" w:color="auto"/>
      </w:divBdr>
    </w:div>
    <w:div w:id="337537214">
      <w:bodyDiv w:val="1"/>
      <w:marLeft w:val="0"/>
      <w:marRight w:val="0"/>
      <w:marTop w:val="0"/>
      <w:marBottom w:val="0"/>
      <w:divBdr>
        <w:top w:val="none" w:sz="0" w:space="0" w:color="auto"/>
        <w:left w:val="none" w:sz="0" w:space="0" w:color="auto"/>
        <w:bottom w:val="none" w:sz="0" w:space="0" w:color="auto"/>
        <w:right w:val="none" w:sz="0" w:space="0" w:color="auto"/>
      </w:divBdr>
    </w:div>
    <w:div w:id="338890104">
      <w:bodyDiv w:val="1"/>
      <w:marLeft w:val="0"/>
      <w:marRight w:val="0"/>
      <w:marTop w:val="0"/>
      <w:marBottom w:val="0"/>
      <w:divBdr>
        <w:top w:val="none" w:sz="0" w:space="0" w:color="auto"/>
        <w:left w:val="none" w:sz="0" w:space="0" w:color="auto"/>
        <w:bottom w:val="none" w:sz="0" w:space="0" w:color="auto"/>
        <w:right w:val="none" w:sz="0" w:space="0" w:color="auto"/>
      </w:divBdr>
    </w:div>
    <w:div w:id="340400461">
      <w:bodyDiv w:val="1"/>
      <w:marLeft w:val="0"/>
      <w:marRight w:val="0"/>
      <w:marTop w:val="0"/>
      <w:marBottom w:val="0"/>
      <w:divBdr>
        <w:top w:val="none" w:sz="0" w:space="0" w:color="auto"/>
        <w:left w:val="none" w:sz="0" w:space="0" w:color="auto"/>
        <w:bottom w:val="none" w:sz="0" w:space="0" w:color="auto"/>
        <w:right w:val="none" w:sz="0" w:space="0" w:color="auto"/>
      </w:divBdr>
    </w:div>
    <w:div w:id="341056282">
      <w:bodyDiv w:val="1"/>
      <w:marLeft w:val="0"/>
      <w:marRight w:val="0"/>
      <w:marTop w:val="0"/>
      <w:marBottom w:val="0"/>
      <w:divBdr>
        <w:top w:val="none" w:sz="0" w:space="0" w:color="auto"/>
        <w:left w:val="none" w:sz="0" w:space="0" w:color="auto"/>
        <w:bottom w:val="none" w:sz="0" w:space="0" w:color="auto"/>
        <w:right w:val="none" w:sz="0" w:space="0" w:color="auto"/>
      </w:divBdr>
    </w:div>
    <w:div w:id="343359314">
      <w:bodyDiv w:val="1"/>
      <w:marLeft w:val="0"/>
      <w:marRight w:val="0"/>
      <w:marTop w:val="0"/>
      <w:marBottom w:val="0"/>
      <w:divBdr>
        <w:top w:val="none" w:sz="0" w:space="0" w:color="auto"/>
        <w:left w:val="none" w:sz="0" w:space="0" w:color="auto"/>
        <w:bottom w:val="none" w:sz="0" w:space="0" w:color="auto"/>
        <w:right w:val="none" w:sz="0" w:space="0" w:color="auto"/>
      </w:divBdr>
    </w:div>
    <w:div w:id="352848186">
      <w:bodyDiv w:val="1"/>
      <w:marLeft w:val="0"/>
      <w:marRight w:val="0"/>
      <w:marTop w:val="0"/>
      <w:marBottom w:val="0"/>
      <w:divBdr>
        <w:top w:val="none" w:sz="0" w:space="0" w:color="auto"/>
        <w:left w:val="none" w:sz="0" w:space="0" w:color="auto"/>
        <w:bottom w:val="none" w:sz="0" w:space="0" w:color="auto"/>
        <w:right w:val="none" w:sz="0" w:space="0" w:color="auto"/>
      </w:divBdr>
    </w:div>
    <w:div w:id="353116719">
      <w:bodyDiv w:val="1"/>
      <w:marLeft w:val="0"/>
      <w:marRight w:val="0"/>
      <w:marTop w:val="0"/>
      <w:marBottom w:val="0"/>
      <w:divBdr>
        <w:top w:val="none" w:sz="0" w:space="0" w:color="auto"/>
        <w:left w:val="none" w:sz="0" w:space="0" w:color="auto"/>
        <w:bottom w:val="none" w:sz="0" w:space="0" w:color="auto"/>
        <w:right w:val="none" w:sz="0" w:space="0" w:color="auto"/>
      </w:divBdr>
    </w:div>
    <w:div w:id="355040098">
      <w:bodyDiv w:val="1"/>
      <w:marLeft w:val="0"/>
      <w:marRight w:val="0"/>
      <w:marTop w:val="0"/>
      <w:marBottom w:val="0"/>
      <w:divBdr>
        <w:top w:val="none" w:sz="0" w:space="0" w:color="auto"/>
        <w:left w:val="none" w:sz="0" w:space="0" w:color="auto"/>
        <w:bottom w:val="none" w:sz="0" w:space="0" w:color="auto"/>
        <w:right w:val="none" w:sz="0" w:space="0" w:color="auto"/>
      </w:divBdr>
    </w:div>
    <w:div w:id="361250367">
      <w:bodyDiv w:val="1"/>
      <w:marLeft w:val="0"/>
      <w:marRight w:val="0"/>
      <w:marTop w:val="0"/>
      <w:marBottom w:val="0"/>
      <w:divBdr>
        <w:top w:val="none" w:sz="0" w:space="0" w:color="auto"/>
        <w:left w:val="none" w:sz="0" w:space="0" w:color="auto"/>
        <w:bottom w:val="none" w:sz="0" w:space="0" w:color="auto"/>
        <w:right w:val="none" w:sz="0" w:space="0" w:color="auto"/>
      </w:divBdr>
    </w:div>
    <w:div w:id="372196174">
      <w:bodyDiv w:val="1"/>
      <w:marLeft w:val="0"/>
      <w:marRight w:val="0"/>
      <w:marTop w:val="0"/>
      <w:marBottom w:val="0"/>
      <w:divBdr>
        <w:top w:val="none" w:sz="0" w:space="0" w:color="auto"/>
        <w:left w:val="none" w:sz="0" w:space="0" w:color="auto"/>
        <w:bottom w:val="none" w:sz="0" w:space="0" w:color="auto"/>
        <w:right w:val="none" w:sz="0" w:space="0" w:color="auto"/>
      </w:divBdr>
    </w:div>
    <w:div w:id="375357001">
      <w:bodyDiv w:val="1"/>
      <w:marLeft w:val="0"/>
      <w:marRight w:val="0"/>
      <w:marTop w:val="0"/>
      <w:marBottom w:val="0"/>
      <w:divBdr>
        <w:top w:val="none" w:sz="0" w:space="0" w:color="auto"/>
        <w:left w:val="none" w:sz="0" w:space="0" w:color="auto"/>
        <w:bottom w:val="none" w:sz="0" w:space="0" w:color="auto"/>
        <w:right w:val="none" w:sz="0" w:space="0" w:color="auto"/>
      </w:divBdr>
    </w:div>
    <w:div w:id="381637561">
      <w:bodyDiv w:val="1"/>
      <w:marLeft w:val="0"/>
      <w:marRight w:val="0"/>
      <w:marTop w:val="0"/>
      <w:marBottom w:val="0"/>
      <w:divBdr>
        <w:top w:val="none" w:sz="0" w:space="0" w:color="auto"/>
        <w:left w:val="none" w:sz="0" w:space="0" w:color="auto"/>
        <w:bottom w:val="none" w:sz="0" w:space="0" w:color="auto"/>
        <w:right w:val="none" w:sz="0" w:space="0" w:color="auto"/>
      </w:divBdr>
    </w:div>
    <w:div w:id="388040882">
      <w:bodyDiv w:val="1"/>
      <w:marLeft w:val="0"/>
      <w:marRight w:val="0"/>
      <w:marTop w:val="0"/>
      <w:marBottom w:val="0"/>
      <w:divBdr>
        <w:top w:val="none" w:sz="0" w:space="0" w:color="auto"/>
        <w:left w:val="none" w:sz="0" w:space="0" w:color="auto"/>
        <w:bottom w:val="none" w:sz="0" w:space="0" w:color="auto"/>
        <w:right w:val="none" w:sz="0" w:space="0" w:color="auto"/>
      </w:divBdr>
    </w:div>
    <w:div w:id="392771954">
      <w:bodyDiv w:val="1"/>
      <w:marLeft w:val="0"/>
      <w:marRight w:val="0"/>
      <w:marTop w:val="0"/>
      <w:marBottom w:val="0"/>
      <w:divBdr>
        <w:top w:val="none" w:sz="0" w:space="0" w:color="auto"/>
        <w:left w:val="none" w:sz="0" w:space="0" w:color="auto"/>
        <w:bottom w:val="none" w:sz="0" w:space="0" w:color="auto"/>
        <w:right w:val="none" w:sz="0" w:space="0" w:color="auto"/>
      </w:divBdr>
    </w:div>
    <w:div w:id="398210041">
      <w:bodyDiv w:val="1"/>
      <w:marLeft w:val="0"/>
      <w:marRight w:val="0"/>
      <w:marTop w:val="0"/>
      <w:marBottom w:val="0"/>
      <w:divBdr>
        <w:top w:val="none" w:sz="0" w:space="0" w:color="auto"/>
        <w:left w:val="none" w:sz="0" w:space="0" w:color="auto"/>
        <w:bottom w:val="none" w:sz="0" w:space="0" w:color="auto"/>
        <w:right w:val="none" w:sz="0" w:space="0" w:color="auto"/>
      </w:divBdr>
    </w:div>
    <w:div w:id="402217405">
      <w:bodyDiv w:val="1"/>
      <w:marLeft w:val="0"/>
      <w:marRight w:val="0"/>
      <w:marTop w:val="0"/>
      <w:marBottom w:val="0"/>
      <w:divBdr>
        <w:top w:val="none" w:sz="0" w:space="0" w:color="auto"/>
        <w:left w:val="none" w:sz="0" w:space="0" w:color="auto"/>
        <w:bottom w:val="none" w:sz="0" w:space="0" w:color="auto"/>
        <w:right w:val="none" w:sz="0" w:space="0" w:color="auto"/>
      </w:divBdr>
    </w:div>
    <w:div w:id="402724509">
      <w:bodyDiv w:val="1"/>
      <w:marLeft w:val="0"/>
      <w:marRight w:val="0"/>
      <w:marTop w:val="0"/>
      <w:marBottom w:val="0"/>
      <w:divBdr>
        <w:top w:val="none" w:sz="0" w:space="0" w:color="auto"/>
        <w:left w:val="none" w:sz="0" w:space="0" w:color="auto"/>
        <w:bottom w:val="none" w:sz="0" w:space="0" w:color="auto"/>
        <w:right w:val="none" w:sz="0" w:space="0" w:color="auto"/>
      </w:divBdr>
    </w:div>
    <w:div w:id="402920088">
      <w:bodyDiv w:val="1"/>
      <w:marLeft w:val="0"/>
      <w:marRight w:val="0"/>
      <w:marTop w:val="0"/>
      <w:marBottom w:val="0"/>
      <w:divBdr>
        <w:top w:val="none" w:sz="0" w:space="0" w:color="auto"/>
        <w:left w:val="none" w:sz="0" w:space="0" w:color="auto"/>
        <w:bottom w:val="none" w:sz="0" w:space="0" w:color="auto"/>
        <w:right w:val="none" w:sz="0" w:space="0" w:color="auto"/>
      </w:divBdr>
    </w:div>
    <w:div w:id="406269575">
      <w:bodyDiv w:val="1"/>
      <w:marLeft w:val="0"/>
      <w:marRight w:val="0"/>
      <w:marTop w:val="0"/>
      <w:marBottom w:val="0"/>
      <w:divBdr>
        <w:top w:val="none" w:sz="0" w:space="0" w:color="auto"/>
        <w:left w:val="none" w:sz="0" w:space="0" w:color="auto"/>
        <w:bottom w:val="none" w:sz="0" w:space="0" w:color="auto"/>
        <w:right w:val="none" w:sz="0" w:space="0" w:color="auto"/>
      </w:divBdr>
    </w:div>
    <w:div w:id="406390251">
      <w:bodyDiv w:val="1"/>
      <w:marLeft w:val="0"/>
      <w:marRight w:val="0"/>
      <w:marTop w:val="0"/>
      <w:marBottom w:val="0"/>
      <w:divBdr>
        <w:top w:val="none" w:sz="0" w:space="0" w:color="auto"/>
        <w:left w:val="none" w:sz="0" w:space="0" w:color="auto"/>
        <w:bottom w:val="none" w:sz="0" w:space="0" w:color="auto"/>
        <w:right w:val="none" w:sz="0" w:space="0" w:color="auto"/>
      </w:divBdr>
    </w:div>
    <w:div w:id="411590746">
      <w:bodyDiv w:val="1"/>
      <w:marLeft w:val="0"/>
      <w:marRight w:val="0"/>
      <w:marTop w:val="0"/>
      <w:marBottom w:val="0"/>
      <w:divBdr>
        <w:top w:val="none" w:sz="0" w:space="0" w:color="auto"/>
        <w:left w:val="none" w:sz="0" w:space="0" w:color="auto"/>
        <w:bottom w:val="none" w:sz="0" w:space="0" w:color="auto"/>
        <w:right w:val="none" w:sz="0" w:space="0" w:color="auto"/>
      </w:divBdr>
    </w:div>
    <w:div w:id="421342431">
      <w:bodyDiv w:val="1"/>
      <w:marLeft w:val="0"/>
      <w:marRight w:val="0"/>
      <w:marTop w:val="0"/>
      <w:marBottom w:val="0"/>
      <w:divBdr>
        <w:top w:val="none" w:sz="0" w:space="0" w:color="auto"/>
        <w:left w:val="none" w:sz="0" w:space="0" w:color="auto"/>
        <w:bottom w:val="none" w:sz="0" w:space="0" w:color="auto"/>
        <w:right w:val="none" w:sz="0" w:space="0" w:color="auto"/>
      </w:divBdr>
    </w:div>
    <w:div w:id="424036065">
      <w:bodyDiv w:val="1"/>
      <w:marLeft w:val="0"/>
      <w:marRight w:val="0"/>
      <w:marTop w:val="0"/>
      <w:marBottom w:val="0"/>
      <w:divBdr>
        <w:top w:val="none" w:sz="0" w:space="0" w:color="auto"/>
        <w:left w:val="none" w:sz="0" w:space="0" w:color="auto"/>
        <w:bottom w:val="none" w:sz="0" w:space="0" w:color="auto"/>
        <w:right w:val="none" w:sz="0" w:space="0" w:color="auto"/>
      </w:divBdr>
    </w:div>
    <w:div w:id="424301724">
      <w:bodyDiv w:val="1"/>
      <w:marLeft w:val="0"/>
      <w:marRight w:val="0"/>
      <w:marTop w:val="0"/>
      <w:marBottom w:val="0"/>
      <w:divBdr>
        <w:top w:val="none" w:sz="0" w:space="0" w:color="auto"/>
        <w:left w:val="none" w:sz="0" w:space="0" w:color="auto"/>
        <w:bottom w:val="none" w:sz="0" w:space="0" w:color="auto"/>
        <w:right w:val="none" w:sz="0" w:space="0" w:color="auto"/>
      </w:divBdr>
    </w:div>
    <w:div w:id="424691185">
      <w:bodyDiv w:val="1"/>
      <w:marLeft w:val="0"/>
      <w:marRight w:val="0"/>
      <w:marTop w:val="0"/>
      <w:marBottom w:val="0"/>
      <w:divBdr>
        <w:top w:val="none" w:sz="0" w:space="0" w:color="auto"/>
        <w:left w:val="none" w:sz="0" w:space="0" w:color="auto"/>
        <w:bottom w:val="none" w:sz="0" w:space="0" w:color="auto"/>
        <w:right w:val="none" w:sz="0" w:space="0" w:color="auto"/>
      </w:divBdr>
    </w:div>
    <w:div w:id="427848559">
      <w:bodyDiv w:val="1"/>
      <w:marLeft w:val="0"/>
      <w:marRight w:val="0"/>
      <w:marTop w:val="0"/>
      <w:marBottom w:val="0"/>
      <w:divBdr>
        <w:top w:val="none" w:sz="0" w:space="0" w:color="auto"/>
        <w:left w:val="none" w:sz="0" w:space="0" w:color="auto"/>
        <w:bottom w:val="none" w:sz="0" w:space="0" w:color="auto"/>
        <w:right w:val="none" w:sz="0" w:space="0" w:color="auto"/>
      </w:divBdr>
    </w:div>
    <w:div w:id="428428220">
      <w:bodyDiv w:val="1"/>
      <w:marLeft w:val="0"/>
      <w:marRight w:val="0"/>
      <w:marTop w:val="0"/>
      <w:marBottom w:val="0"/>
      <w:divBdr>
        <w:top w:val="none" w:sz="0" w:space="0" w:color="auto"/>
        <w:left w:val="none" w:sz="0" w:space="0" w:color="auto"/>
        <w:bottom w:val="none" w:sz="0" w:space="0" w:color="auto"/>
        <w:right w:val="none" w:sz="0" w:space="0" w:color="auto"/>
      </w:divBdr>
    </w:div>
    <w:div w:id="429859297">
      <w:bodyDiv w:val="1"/>
      <w:marLeft w:val="0"/>
      <w:marRight w:val="0"/>
      <w:marTop w:val="0"/>
      <w:marBottom w:val="0"/>
      <w:divBdr>
        <w:top w:val="none" w:sz="0" w:space="0" w:color="auto"/>
        <w:left w:val="none" w:sz="0" w:space="0" w:color="auto"/>
        <w:bottom w:val="none" w:sz="0" w:space="0" w:color="auto"/>
        <w:right w:val="none" w:sz="0" w:space="0" w:color="auto"/>
      </w:divBdr>
    </w:div>
    <w:div w:id="430200318">
      <w:bodyDiv w:val="1"/>
      <w:marLeft w:val="0"/>
      <w:marRight w:val="0"/>
      <w:marTop w:val="0"/>
      <w:marBottom w:val="0"/>
      <w:divBdr>
        <w:top w:val="none" w:sz="0" w:space="0" w:color="auto"/>
        <w:left w:val="none" w:sz="0" w:space="0" w:color="auto"/>
        <w:bottom w:val="none" w:sz="0" w:space="0" w:color="auto"/>
        <w:right w:val="none" w:sz="0" w:space="0" w:color="auto"/>
      </w:divBdr>
    </w:div>
    <w:div w:id="430703642">
      <w:bodyDiv w:val="1"/>
      <w:marLeft w:val="0"/>
      <w:marRight w:val="0"/>
      <w:marTop w:val="0"/>
      <w:marBottom w:val="0"/>
      <w:divBdr>
        <w:top w:val="none" w:sz="0" w:space="0" w:color="auto"/>
        <w:left w:val="none" w:sz="0" w:space="0" w:color="auto"/>
        <w:bottom w:val="none" w:sz="0" w:space="0" w:color="auto"/>
        <w:right w:val="none" w:sz="0" w:space="0" w:color="auto"/>
      </w:divBdr>
    </w:div>
    <w:div w:id="437262006">
      <w:bodyDiv w:val="1"/>
      <w:marLeft w:val="0"/>
      <w:marRight w:val="0"/>
      <w:marTop w:val="0"/>
      <w:marBottom w:val="0"/>
      <w:divBdr>
        <w:top w:val="none" w:sz="0" w:space="0" w:color="auto"/>
        <w:left w:val="none" w:sz="0" w:space="0" w:color="auto"/>
        <w:bottom w:val="none" w:sz="0" w:space="0" w:color="auto"/>
        <w:right w:val="none" w:sz="0" w:space="0" w:color="auto"/>
      </w:divBdr>
    </w:div>
    <w:div w:id="439186309">
      <w:bodyDiv w:val="1"/>
      <w:marLeft w:val="0"/>
      <w:marRight w:val="0"/>
      <w:marTop w:val="0"/>
      <w:marBottom w:val="0"/>
      <w:divBdr>
        <w:top w:val="none" w:sz="0" w:space="0" w:color="auto"/>
        <w:left w:val="none" w:sz="0" w:space="0" w:color="auto"/>
        <w:bottom w:val="none" w:sz="0" w:space="0" w:color="auto"/>
        <w:right w:val="none" w:sz="0" w:space="0" w:color="auto"/>
      </w:divBdr>
    </w:div>
    <w:div w:id="443423161">
      <w:bodyDiv w:val="1"/>
      <w:marLeft w:val="0"/>
      <w:marRight w:val="0"/>
      <w:marTop w:val="0"/>
      <w:marBottom w:val="0"/>
      <w:divBdr>
        <w:top w:val="none" w:sz="0" w:space="0" w:color="auto"/>
        <w:left w:val="none" w:sz="0" w:space="0" w:color="auto"/>
        <w:bottom w:val="none" w:sz="0" w:space="0" w:color="auto"/>
        <w:right w:val="none" w:sz="0" w:space="0" w:color="auto"/>
      </w:divBdr>
    </w:div>
    <w:div w:id="445277805">
      <w:bodyDiv w:val="1"/>
      <w:marLeft w:val="0"/>
      <w:marRight w:val="0"/>
      <w:marTop w:val="0"/>
      <w:marBottom w:val="0"/>
      <w:divBdr>
        <w:top w:val="none" w:sz="0" w:space="0" w:color="auto"/>
        <w:left w:val="none" w:sz="0" w:space="0" w:color="auto"/>
        <w:bottom w:val="none" w:sz="0" w:space="0" w:color="auto"/>
        <w:right w:val="none" w:sz="0" w:space="0" w:color="auto"/>
      </w:divBdr>
    </w:div>
    <w:div w:id="450560171">
      <w:bodyDiv w:val="1"/>
      <w:marLeft w:val="0"/>
      <w:marRight w:val="0"/>
      <w:marTop w:val="0"/>
      <w:marBottom w:val="0"/>
      <w:divBdr>
        <w:top w:val="none" w:sz="0" w:space="0" w:color="auto"/>
        <w:left w:val="none" w:sz="0" w:space="0" w:color="auto"/>
        <w:bottom w:val="none" w:sz="0" w:space="0" w:color="auto"/>
        <w:right w:val="none" w:sz="0" w:space="0" w:color="auto"/>
      </w:divBdr>
    </w:div>
    <w:div w:id="450587340">
      <w:bodyDiv w:val="1"/>
      <w:marLeft w:val="0"/>
      <w:marRight w:val="0"/>
      <w:marTop w:val="0"/>
      <w:marBottom w:val="0"/>
      <w:divBdr>
        <w:top w:val="none" w:sz="0" w:space="0" w:color="auto"/>
        <w:left w:val="none" w:sz="0" w:space="0" w:color="auto"/>
        <w:bottom w:val="none" w:sz="0" w:space="0" w:color="auto"/>
        <w:right w:val="none" w:sz="0" w:space="0" w:color="auto"/>
      </w:divBdr>
    </w:div>
    <w:div w:id="456023437">
      <w:bodyDiv w:val="1"/>
      <w:marLeft w:val="0"/>
      <w:marRight w:val="0"/>
      <w:marTop w:val="0"/>
      <w:marBottom w:val="0"/>
      <w:divBdr>
        <w:top w:val="none" w:sz="0" w:space="0" w:color="auto"/>
        <w:left w:val="none" w:sz="0" w:space="0" w:color="auto"/>
        <w:bottom w:val="none" w:sz="0" w:space="0" w:color="auto"/>
        <w:right w:val="none" w:sz="0" w:space="0" w:color="auto"/>
      </w:divBdr>
    </w:div>
    <w:div w:id="456149293">
      <w:bodyDiv w:val="1"/>
      <w:marLeft w:val="0"/>
      <w:marRight w:val="0"/>
      <w:marTop w:val="0"/>
      <w:marBottom w:val="0"/>
      <w:divBdr>
        <w:top w:val="none" w:sz="0" w:space="0" w:color="auto"/>
        <w:left w:val="none" w:sz="0" w:space="0" w:color="auto"/>
        <w:bottom w:val="none" w:sz="0" w:space="0" w:color="auto"/>
        <w:right w:val="none" w:sz="0" w:space="0" w:color="auto"/>
      </w:divBdr>
    </w:div>
    <w:div w:id="456921204">
      <w:bodyDiv w:val="1"/>
      <w:marLeft w:val="0"/>
      <w:marRight w:val="0"/>
      <w:marTop w:val="0"/>
      <w:marBottom w:val="0"/>
      <w:divBdr>
        <w:top w:val="none" w:sz="0" w:space="0" w:color="auto"/>
        <w:left w:val="none" w:sz="0" w:space="0" w:color="auto"/>
        <w:bottom w:val="none" w:sz="0" w:space="0" w:color="auto"/>
        <w:right w:val="none" w:sz="0" w:space="0" w:color="auto"/>
      </w:divBdr>
    </w:div>
    <w:div w:id="458190327">
      <w:bodyDiv w:val="1"/>
      <w:marLeft w:val="0"/>
      <w:marRight w:val="0"/>
      <w:marTop w:val="0"/>
      <w:marBottom w:val="0"/>
      <w:divBdr>
        <w:top w:val="none" w:sz="0" w:space="0" w:color="auto"/>
        <w:left w:val="none" w:sz="0" w:space="0" w:color="auto"/>
        <w:bottom w:val="none" w:sz="0" w:space="0" w:color="auto"/>
        <w:right w:val="none" w:sz="0" w:space="0" w:color="auto"/>
      </w:divBdr>
    </w:div>
    <w:div w:id="458963577">
      <w:bodyDiv w:val="1"/>
      <w:marLeft w:val="0"/>
      <w:marRight w:val="0"/>
      <w:marTop w:val="0"/>
      <w:marBottom w:val="0"/>
      <w:divBdr>
        <w:top w:val="none" w:sz="0" w:space="0" w:color="auto"/>
        <w:left w:val="none" w:sz="0" w:space="0" w:color="auto"/>
        <w:bottom w:val="none" w:sz="0" w:space="0" w:color="auto"/>
        <w:right w:val="none" w:sz="0" w:space="0" w:color="auto"/>
      </w:divBdr>
    </w:div>
    <w:div w:id="459306215">
      <w:bodyDiv w:val="1"/>
      <w:marLeft w:val="0"/>
      <w:marRight w:val="0"/>
      <w:marTop w:val="0"/>
      <w:marBottom w:val="0"/>
      <w:divBdr>
        <w:top w:val="none" w:sz="0" w:space="0" w:color="auto"/>
        <w:left w:val="none" w:sz="0" w:space="0" w:color="auto"/>
        <w:bottom w:val="none" w:sz="0" w:space="0" w:color="auto"/>
        <w:right w:val="none" w:sz="0" w:space="0" w:color="auto"/>
      </w:divBdr>
    </w:div>
    <w:div w:id="460923325">
      <w:bodyDiv w:val="1"/>
      <w:marLeft w:val="0"/>
      <w:marRight w:val="0"/>
      <w:marTop w:val="0"/>
      <w:marBottom w:val="0"/>
      <w:divBdr>
        <w:top w:val="none" w:sz="0" w:space="0" w:color="auto"/>
        <w:left w:val="none" w:sz="0" w:space="0" w:color="auto"/>
        <w:bottom w:val="none" w:sz="0" w:space="0" w:color="auto"/>
        <w:right w:val="none" w:sz="0" w:space="0" w:color="auto"/>
      </w:divBdr>
    </w:div>
    <w:div w:id="463279219">
      <w:bodyDiv w:val="1"/>
      <w:marLeft w:val="0"/>
      <w:marRight w:val="0"/>
      <w:marTop w:val="0"/>
      <w:marBottom w:val="0"/>
      <w:divBdr>
        <w:top w:val="none" w:sz="0" w:space="0" w:color="auto"/>
        <w:left w:val="none" w:sz="0" w:space="0" w:color="auto"/>
        <w:bottom w:val="none" w:sz="0" w:space="0" w:color="auto"/>
        <w:right w:val="none" w:sz="0" w:space="0" w:color="auto"/>
      </w:divBdr>
    </w:div>
    <w:div w:id="463543163">
      <w:bodyDiv w:val="1"/>
      <w:marLeft w:val="0"/>
      <w:marRight w:val="0"/>
      <w:marTop w:val="0"/>
      <w:marBottom w:val="0"/>
      <w:divBdr>
        <w:top w:val="none" w:sz="0" w:space="0" w:color="auto"/>
        <w:left w:val="none" w:sz="0" w:space="0" w:color="auto"/>
        <w:bottom w:val="none" w:sz="0" w:space="0" w:color="auto"/>
        <w:right w:val="none" w:sz="0" w:space="0" w:color="auto"/>
      </w:divBdr>
    </w:div>
    <w:div w:id="464398131">
      <w:bodyDiv w:val="1"/>
      <w:marLeft w:val="0"/>
      <w:marRight w:val="0"/>
      <w:marTop w:val="0"/>
      <w:marBottom w:val="0"/>
      <w:divBdr>
        <w:top w:val="none" w:sz="0" w:space="0" w:color="auto"/>
        <w:left w:val="none" w:sz="0" w:space="0" w:color="auto"/>
        <w:bottom w:val="none" w:sz="0" w:space="0" w:color="auto"/>
        <w:right w:val="none" w:sz="0" w:space="0" w:color="auto"/>
      </w:divBdr>
    </w:div>
    <w:div w:id="465858665">
      <w:bodyDiv w:val="1"/>
      <w:marLeft w:val="0"/>
      <w:marRight w:val="0"/>
      <w:marTop w:val="0"/>
      <w:marBottom w:val="0"/>
      <w:divBdr>
        <w:top w:val="none" w:sz="0" w:space="0" w:color="auto"/>
        <w:left w:val="none" w:sz="0" w:space="0" w:color="auto"/>
        <w:bottom w:val="none" w:sz="0" w:space="0" w:color="auto"/>
        <w:right w:val="none" w:sz="0" w:space="0" w:color="auto"/>
      </w:divBdr>
    </w:div>
    <w:div w:id="466555904">
      <w:bodyDiv w:val="1"/>
      <w:marLeft w:val="0"/>
      <w:marRight w:val="0"/>
      <w:marTop w:val="0"/>
      <w:marBottom w:val="0"/>
      <w:divBdr>
        <w:top w:val="none" w:sz="0" w:space="0" w:color="auto"/>
        <w:left w:val="none" w:sz="0" w:space="0" w:color="auto"/>
        <w:bottom w:val="none" w:sz="0" w:space="0" w:color="auto"/>
        <w:right w:val="none" w:sz="0" w:space="0" w:color="auto"/>
      </w:divBdr>
    </w:div>
    <w:div w:id="466893435">
      <w:bodyDiv w:val="1"/>
      <w:marLeft w:val="0"/>
      <w:marRight w:val="0"/>
      <w:marTop w:val="0"/>
      <w:marBottom w:val="0"/>
      <w:divBdr>
        <w:top w:val="none" w:sz="0" w:space="0" w:color="auto"/>
        <w:left w:val="none" w:sz="0" w:space="0" w:color="auto"/>
        <w:bottom w:val="none" w:sz="0" w:space="0" w:color="auto"/>
        <w:right w:val="none" w:sz="0" w:space="0" w:color="auto"/>
      </w:divBdr>
    </w:div>
    <w:div w:id="467817410">
      <w:bodyDiv w:val="1"/>
      <w:marLeft w:val="0"/>
      <w:marRight w:val="0"/>
      <w:marTop w:val="0"/>
      <w:marBottom w:val="0"/>
      <w:divBdr>
        <w:top w:val="none" w:sz="0" w:space="0" w:color="auto"/>
        <w:left w:val="none" w:sz="0" w:space="0" w:color="auto"/>
        <w:bottom w:val="none" w:sz="0" w:space="0" w:color="auto"/>
        <w:right w:val="none" w:sz="0" w:space="0" w:color="auto"/>
      </w:divBdr>
    </w:div>
    <w:div w:id="468011529">
      <w:bodyDiv w:val="1"/>
      <w:marLeft w:val="0"/>
      <w:marRight w:val="0"/>
      <w:marTop w:val="0"/>
      <w:marBottom w:val="0"/>
      <w:divBdr>
        <w:top w:val="none" w:sz="0" w:space="0" w:color="auto"/>
        <w:left w:val="none" w:sz="0" w:space="0" w:color="auto"/>
        <w:bottom w:val="none" w:sz="0" w:space="0" w:color="auto"/>
        <w:right w:val="none" w:sz="0" w:space="0" w:color="auto"/>
      </w:divBdr>
    </w:div>
    <w:div w:id="470247580">
      <w:bodyDiv w:val="1"/>
      <w:marLeft w:val="0"/>
      <w:marRight w:val="0"/>
      <w:marTop w:val="0"/>
      <w:marBottom w:val="0"/>
      <w:divBdr>
        <w:top w:val="none" w:sz="0" w:space="0" w:color="auto"/>
        <w:left w:val="none" w:sz="0" w:space="0" w:color="auto"/>
        <w:bottom w:val="none" w:sz="0" w:space="0" w:color="auto"/>
        <w:right w:val="none" w:sz="0" w:space="0" w:color="auto"/>
      </w:divBdr>
    </w:div>
    <w:div w:id="471751062">
      <w:bodyDiv w:val="1"/>
      <w:marLeft w:val="0"/>
      <w:marRight w:val="0"/>
      <w:marTop w:val="0"/>
      <w:marBottom w:val="0"/>
      <w:divBdr>
        <w:top w:val="none" w:sz="0" w:space="0" w:color="auto"/>
        <w:left w:val="none" w:sz="0" w:space="0" w:color="auto"/>
        <w:bottom w:val="none" w:sz="0" w:space="0" w:color="auto"/>
        <w:right w:val="none" w:sz="0" w:space="0" w:color="auto"/>
      </w:divBdr>
    </w:div>
    <w:div w:id="479347225">
      <w:bodyDiv w:val="1"/>
      <w:marLeft w:val="0"/>
      <w:marRight w:val="0"/>
      <w:marTop w:val="0"/>
      <w:marBottom w:val="0"/>
      <w:divBdr>
        <w:top w:val="none" w:sz="0" w:space="0" w:color="auto"/>
        <w:left w:val="none" w:sz="0" w:space="0" w:color="auto"/>
        <w:bottom w:val="none" w:sz="0" w:space="0" w:color="auto"/>
        <w:right w:val="none" w:sz="0" w:space="0" w:color="auto"/>
      </w:divBdr>
    </w:div>
    <w:div w:id="481851962">
      <w:bodyDiv w:val="1"/>
      <w:marLeft w:val="0"/>
      <w:marRight w:val="0"/>
      <w:marTop w:val="0"/>
      <w:marBottom w:val="0"/>
      <w:divBdr>
        <w:top w:val="none" w:sz="0" w:space="0" w:color="auto"/>
        <w:left w:val="none" w:sz="0" w:space="0" w:color="auto"/>
        <w:bottom w:val="none" w:sz="0" w:space="0" w:color="auto"/>
        <w:right w:val="none" w:sz="0" w:space="0" w:color="auto"/>
      </w:divBdr>
    </w:div>
    <w:div w:id="482891506">
      <w:bodyDiv w:val="1"/>
      <w:marLeft w:val="0"/>
      <w:marRight w:val="0"/>
      <w:marTop w:val="0"/>
      <w:marBottom w:val="0"/>
      <w:divBdr>
        <w:top w:val="none" w:sz="0" w:space="0" w:color="auto"/>
        <w:left w:val="none" w:sz="0" w:space="0" w:color="auto"/>
        <w:bottom w:val="none" w:sz="0" w:space="0" w:color="auto"/>
        <w:right w:val="none" w:sz="0" w:space="0" w:color="auto"/>
      </w:divBdr>
    </w:div>
    <w:div w:id="486022565">
      <w:bodyDiv w:val="1"/>
      <w:marLeft w:val="0"/>
      <w:marRight w:val="0"/>
      <w:marTop w:val="0"/>
      <w:marBottom w:val="0"/>
      <w:divBdr>
        <w:top w:val="none" w:sz="0" w:space="0" w:color="auto"/>
        <w:left w:val="none" w:sz="0" w:space="0" w:color="auto"/>
        <w:bottom w:val="none" w:sz="0" w:space="0" w:color="auto"/>
        <w:right w:val="none" w:sz="0" w:space="0" w:color="auto"/>
      </w:divBdr>
    </w:div>
    <w:div w:id="488835040">
      <w:bodyDiv w:val="1"/>
      <w:marLeft w:val="0"/>
      <w:marRight w:val="0"/>
      <w:marTop w:val="0"/>
      <w:marBottom w:val="0"/>
      <w:divBdr>
        <w:top w:val="none" w:sz="0" w:space="0" w:color="auto"/>
        <w:left w:val="none" w:sz="0" w:space="0" w:color="auto"/>
        <w:bottom w:val="none" w:sz="0" w:space="0" w:color="auto"/>
        <w:right w:val="none" w:sz="0" w:space="0" w:color="auto"/>
      </w:divBdr>
    </w:div>
    <w:div w:id="491678381">
      <w:bodyDiv w:val="1"/>
      <w:marLeft w:val="0"/>
      <w:marRight w:val="0"/>
      <w:marTop w:val="0"/>
      <w:marBottom w:val="0"/>
      <w:divBdr>
        <w:top w:val="none" w:sz="0" w:space="0" w:color="auto"/>
        <w:left w:val="none" w:sz="0" w:space="0" w:color="auto"/>
        <w:bottom w:val="none" w:sz="0" w:space="0" w:color="auto"/>
        <w:right w:val="none" w:sz="0" w:space="0" w:color="auto"/>
      </w:divBdr>
    </w:div>
    <w:div w:id="496727867">
      <w:bodyDiv w:val="1"/>
      <w:marLeft w:val="0"/>
      <w:marRight w:val="0"/>
      <w:marTop w:val="0"/>
      <w:marBottom w:val="0"/>
      <w:divBdr>
        <w:top w:val="none" w:sz="0" w:space="0" w:color="auto"/>
        <w:left w:val="none" w:sz="0" w:space="0" w:color="auto"/>
        <w:bottom w:val="none" w:sz="0" w:space="0" w:color="auto"/>
        <w:right w:val="none" w:sz="0" w:space="0" w:color="auto"/>
      </w:divBdr>
    </w:div>
    <w:div w:id="496920642">
      <w:bodyDiv w:val="1"/>
      <w:marLeft w:val="0"/>
      <w:marRight w:val="0"/>
      <w:marTop w:val="0"/>
      <w:marBottom w:val="0"/>
      <w:divBdr>
        <w:top w:val="none" w:sz="0" w:space="0" w:color="auto"/>
        <w:left w:val="none" w:sz="0" w:space="0" w:color="auto"/>
        <w:bottom w:val="none" w:sz="0" w:space="0" w:color="auto"/>
        <w:right w:val="none" w:sz="0" w:space="0" w:color="auto"/>
      </w:divBdr>
    </w:div>
    <w:div w:id="497966733">
      <w:bodyDiv w:val="1"/>
      <w:marLeft w:val="0"/>
      <w:marRight w:val="0"/>
      <w:marTop w:val="0"/>
      <w:marBottom w:val="0"/>
      <w:divBdr>
        <w:top w:val="none" w:sz="0" w:space="0" w:color="auto"/>
        <w:left w:val="none" w:sz="0" w:space="0" w:color="auto"/>
        <w:bottom w:val="none" w:sz="0" w:space="0" w:color="auto"/>
        <w:right w:val="none" w:sz="0" w:space="0" w:color="auto"/>
      </w:divBdr>
    </w:div>
    <w:div w:id="498153246">
      <w:bodyDiv w:val="1"/>
      <w:marLeft w:val="0"/>
      <w:marRight w:val="0"/>
      <w:marTop w:val="0"/>
      <w:marBottom w:val="0"/>
      <w:divBdr>
        <w:top w:val="none" w:sz="0" w:space="0" w:color="auto"/>
        <w:left w:val="none" w:sz="0" w:space="0" w:color="auto"/>
        <w:bottom w:val="none" w:sz="0" w:space="0" w:color="auto"/>
        <w:right w:val="none" w:sz="0" w:space="0" w:color="auto"/>
      </w:divBdr>
    </w:div>
    <w:div w:id="498273171">
      <w:bodyDiv w:val="1"/>
      <w:marLeft w:val="0"/>
      <w:marRight w:val="0"/>
      <w:marTop w:val="0"/>
      <w:marBottom w:val="0"/>
      <w:divBdr>
        <w:top w:val="none" w:sz="0" w:space="0" w:color="auto"/>
        <w:left w:val="none" w:sz="0" w:space="0" w:color="auto"/>
        <w:bottom w:val="none" w:sz="0" w:space="0" w:color="auto"/>
        <w:right w:val="none" w:sz="0" w:space="0" w:color="auto"/>
      </w:divBdr>
    </w:div>
    <w:div w:id="502399768">
      <w:bodyDiv w:val="1"/>
      <w:marLeft w:val="0"/>
      <w:marRight w:val="0"/>
      <w:marTop w:val="0"/>
      <w:marBottom w:val="0"/>
      <w:divBdr>
        <w:top w:val="none" w:sz="0" w:space="0" w:color="auto"/>
        <w:left w:val="none" w:sz="0" w:space="0" w:color="auto"/>
        <w:bottom w:val="none" w:sz="0" w:space="0" w:color="auto"/>
        <w:right w:val="none" w:sz="0" w:space="0" w:color="auto"/>
      </w:divBdr>
    </w:div>
    <w:div w:id="506402266">
      <w:bodyDiv w:val="1"/>
      <w:marLeft w:val="0"/>
      <w:marRight w:val="0"/>
      <w:marTop w:val="0"/>
      <w:marBottom w:val="0"/>
      <w:divBdr>
        <w:top w:val="none" w:sz="0" w:space="0" w:color="auto"/>
        <w:left w:val="none" w:sz="0" w:space="0" w:color="auto"/>
        <w:bottom w:val="none" w:sz="0" w:space="0" w:color="auto"/>
        <w:right w:val="none" w:sz="0" w:space="0" w:color="auto"/>
      </w:divBdr>
    </w:div>
    <w:div w:id="509955928">
      <w:bodyDiv w:val="1"/>
      <w:marLeft w:val="0"/>
      <w:marRight w:val="0"/>
      <w:marTop w:val="0"/>
      <w:marBottom w:val="0"/>
      <w:divBdr>
        <w:top w:val="none" w:sz="0" w:space="0" w:color="auto"/>
        <w:left w:val="none" w:sz="0" w:space="0" w:color="auto"/>
        <w:bottom w:val="none" w:sz="0" w:space="0" w:color="auto"/>
        <w:right w:val="none" w:sz="0" w:space="0" w:color="auto"/>
      </w:divBdr>
    </w:div>
    <w:div w:id="511377956">
      <w:bodyDiv w:val="1"/>
      <w:marLeft w:val="0"/>
      <w:marRight w:val="0"/>
      <w:marTop w:val="0"/>
      <w:marBottom w:val="0"/>
      <w:divBdr>
        <w:top w:val="none" w:sz="0" w:space="0" w:color="auto"/>
        <w:left w:val="none" w:sz="0" w:space="0" w:color="auto"/>
        <w:bottom w:val="none" w:sz="0" w:space="0" w:color="auto"/>
        <w:right w:val="none" w:sz="0" w:space="0" w:color="auto"/>
      </w:divBdr>
    </w:div>
    <w:div w:id="516310403">
      <w:bodyDiv w:val="1"/>
      <w:marLeft w:val="0"/>
      <w:marRight w:val="0"/>
      <w:marTop w:val="0"/>
      <w:marBottom w:val="0"/>
      <w:divBdr>
        <w:top w:val="none" w:sz="0" w:space="0" w:color="auto"/>
        <w:left w:val="none" w:sz="0" w:space="0" w:color="auto"/>
        <w:bottom w:val="none" w:sz="0" w:space="0" w:color="auto"/>
        <w:right w:val="none" w:sz="0" w:space="0" w:color="auto"/>
      </w:divBdr>
    </w:div>
    <w:div w:id="516577682">
      <w:bodyDiv w:val="1"/>
      <w:marLeft w:val="0"/>
      <w:marRight w:val="0"/>
      <w:marTop w:val="0"/>
      <w:marBottom w:val="0"/>
      <w:divBdr>
        <w:top w:val="none" w:sz="0" w:space="0" w:color="auto"/>
        <w:left w:val="none" w:sz="0" w:space="0" w:color="auto"/>
        <w:bottom w:val="none" w:sz="0" w:space="0" w:color="auto"/>
        <w:right w:val="none" w:sz="0" w:space="0" w:color="auto"/>
      </w:divBdr>
    </w:div>
    <w:div w:id="519004237">
      <w:bodyDiv w:val="1"/>
      <w:marLeft w:val="0"/>
      <w:marRight w:val="0"/>
      <w:marTop w:val="0"/>
      <w:marBottom w:val="0"/>
      <w:divBdr>
        <w:top w:val="none" w:sz="0" w:space="0" w:color="auto"/>
        <w:left w:val="none" w:sz="0" w:space="0" w:color="auto"/>
        <w:bottom w:val="none" w:sz="0" w:space="0" w:color="auto"/>
        <w:right w:val="none" w:sz="0" w:space="0" w:color="auto"/>
      </w:divBdr>
    </w:div>
    <w:div w:id="520976931">
      <w:bodyDiv w:val="1"/>
      <w:marLeft w:val="0"/>
      <w:marRight w:val="0"/>
      <w:marTop w:val="0"/>
      <w:marBottom w:val="0"/>
      <w:divBdr>
        <w:top w:val="none" w:sz="0" w:space="0" w:color="auto"/>
        <w:left w:val="none" w:sz="0" w:space="0" w:color="auto"/>
        <w:bottom w:val="none" w:sz="0" w:space="0" w:color="auto"/>
        <w:right w:val="none" w:sz="0" w:space="0" w:color="auto"/>
      </w:divBdr>
    </w:div>
    <w:div w:id="521943104">
      <w:bodyDiv w:val="1"/>
      <w:marLeft w:val="0"/>
      <w:marRight w:val="0"/>
      <w:marTop w:val="0"/>
      <w:marBottom w:val="0"/>
      <w:divBdr>
        <w:top w:val="none" w:sz="0" w:space="0" w:color="auto"/>
        <w:left w:val="none" w:sz="0" w:space="0" w:color="auto"/>
        <w:bottom w:val="none" w:sz="0" w:space="0" w:color="auto"/>
        <w:right w:val="none" w:sz="0" w:space="0" w:color="auto"/>
      </w:divBdr>
    </w:div>
    <w:div w:id="522288156">
      <w:bodyDiv w:val="1"/>
      <w:marLeft w:val="0"/>
      <w:marRight w:val="0"/>
      <w:marTop w:val="0"/>
      <w:marBottom w:val="0"/>
      <w:divBdr>
        <w:top w:val="none" w:sz="0" w:space="0" w:color="auto"/>
        <w:left w:val="none" w:sz="0" w:space="0" w:color="auto"/>
        <w:bottom w:val="none" w:sz="0" w:space="0" w:color="auto"/>
        <w:right w:val="none" w:sz="0" w:space="0" w:color="auto"/>
      </w:divBdr>
    </w:div>
    <w:div w:id="524757493">
      <w:bodyDiv w:val="1"/>
      <w:marLeft w:val="0"/>
      <w:marRight w:val="0"/>
      <w:marTop w:val="0"/>
      <w:marBottom w:val="0"/>
      <w:divBdr>
        <w:top w:val="none" w:sz="0" w:space="0" w:color="auto"/>
        <w:left w:val="none" w:sz="0" w:space="0" w:color="auto"/>
        <w:bottom w:val="none" w:sz="0" w:space="0" w:color="auto"/>
        <w:right w:val="none" w:sz="0" w:space="0" w:color="auto"/>
      </w:divBdr>
    </w:div>
    <w:div w:id="525213322">
      <w:bodyDiv w:val="1"/>
      <w:marLeft w:val="0"/>
      <w:marRight w:val="0"/>
      <w:marTop w:val="0"/>
      <w:marBottom w:val="0"/>
      <w:divBdr>
        <w:top w:val="none" w:sz="0" w:space="0" w:color="auto"/>
        <w:left w:val="none" w:sz="0" w:space="0" w:color="auto"/>
        <w:bottom w:val="none" w:sz="0" w:space="0" w:color="auto"/>
        <w:right w:val="none" w:sz="0" w:space="0" w:color="auto"/>
      </w:divBdr>
    </w:div>
    <w:div w:id="529804788">
      <w:bodyDiv w:val="1"/>
      <w:marLeft w:val="0"/>
      <w:marRight w:val="0"/>
      <w:marTop w:val="0"/>
      <w:marBottom w:val="0"/>
      <w:divBdr>
        <w:top w:val="none" w:sz="0" w:space="0" w:color="auto"/>
        <w:left w:val="none" w:sz="0" w:space="0" w:color="auto"/>
        <w:bottom w:val="none" w:sz="0" w:space="0" w:color="auto"/>
        <w:right w:val="none" w:sz="0" w:space="0" w:color="auto"/>
      </w:divBdr>
    </w:div>
    <w:div w:id="530000024">
      <w:bodyDiv w:val="1"/>
      <w:marLeft w:val="0"/>
      <w:marRight w:val="0"/>
      <w:marTop w:val="0"/>
      <w:marBottom w:val="0"/>
      <w:divBdr>
        <w:top w:val="none" w:sz="0" w:space="0" w:color="auto"/>
        <w:left w:val="none" w:sz="0" w:space="0" w:color="auto"/>
        <w:bottom w:val="none" w:sz="0" w:space="0" w:color="auto"/>
        <w:right w:val="none" w:sz="0" w:space="0" w:color="auto"/>
      </w:divBdr>
    </w:div>
    <w:div w:id="531261292">
      <w:bodyDiv w:val="1"/>
      <w:marLeft w:val="0"/>
      <w:marRight w:val="0"/>
      <w:marTop w:val="0"/>
      <w:marBottom w:val="0"/>
      <w:divBdr>
        <w:top w:val="none" w:sz="0" w:space="0" w:color="auto"/>
        <w:left w:val="none" w:sz="0" w:space="0" w:color="auto"/>
        <w:bottom w:val="none" w:sz="0" w:space="0" w:color="auto"/>
        <w:right w:val="none" w:sz="0" w:space="0" w:color="auto"/>
      </w:divBdr>
    </w:div>
    <w:div w:id="532810046">
      <w:bodyDiv w:val="1"/>
      <w:marLeft w:val="0"/>
      <w:marRight w:val="0"/>
      <w:marTop w:val="0"/>
      <w:marBottom w:val="0"/>
      <w:divBdr>
        <w:top w:val="none" w:sz="0" w:space="0" w:color="auto"/>
        <w:left w:val="none" w:sz="0" w:space="0" w:color="auto"/>
        <w:bottom w:val="none" w:sz="0" w:space="0" w:color="auto"/>
        <w:right w:val="none" w:sz="0" w:space="0" w:color="auto"/>
      </w:divBdr>
    </w:div>
    <w:div w:id="537740010">
      <w:bodyDiv w:val="1"/>
      <w:marLeft w:val="0"/>
      <w:marRight w:val="0"/>
      <w:marTop w:val="0"/>
      <w:marBottom w:val="0"/>
      <w:divBdr>
        <w:top w:val="none" w:sz="0" w:space="0" w:color="auto"/>
        <w:left w:val="none" w:sz="0" w:space="0" w:color="auto"/>
        <w:bottom w:val="none" w:sz="0" w:space="0" w:color="auto"/>
        <w:right w:val="none" w:sz="0" w:space="0" w:color="auto"/>
      </w:divBdr>
    </w:div>
    <w:div w:id="538008774">
      <w:bodyDiv w:val="1"/>
      <w:marLeft w:val="0"/>
      <w:marRight w:val="0"/>
      <w:marTop w:val="0"/>
      <w:marBottom w:val="0"/>
      <w:divBdr>
        <w:top w:val="none" w:sz="0" w:space="0" w:color="auto"/>
        <w:left w:val="none" w:sz="0" w:space="0" w:color="auto"/>
        <w:bottom w:val="none" w:sz="0" w:space="0" w:color="auto"/>
        <w:right w:val="none" w:sz="0" w:space="0" w:color="auto"/>
      </w:divBdr>
    </w:div>
    <w:div w:id="538201109">
      <w:bodyDiv w:val="1"/>
      <w:marLeft w:val="0"/>
      <w:marRight w:val="0"/>
      <w:marTop w:val="0"/>
      <w:marBottom w:val="0"/>
      <w:divBdr>
        <w:top w:val="none" w:sz="0" w:space="0" w:color="auto"/>
        <w:left w:val="none" w:sz="0" w:space="0" w:color="auto"/>
        <w:bottom w:val="none" w:sz="0" w:space="0" w:color="auto"/>
        <w:right w:val="none" w:sz="0" w:space="0" w:color="auto"/>
      </w:divBdr>
    </w:div>
    <w:div w:id="544947195">
      <w:bodyDiv w:val="1"/>
      <w:marLeft w:val="0"/>
      <w:marRight w:val="0"/>
      <w:marTop w:val="0"/>
      <w:marBottom w:val="0"/>
      <w:divBdr>
        <w:top w:val="none" w:sz="0" w:space="0" w:color="auto"/>
        <w:left w:val="none" w:sz="0" w:space="0" w:color="auto"/>
        <w:bottom w:val="none" w:sz="0" w:space="0" w:color="auto"/>
        <w:right w:val="none" w:sz="0" w:space="0" w:color="auto"/>
      </w:divBdr>
    </w:div>
    <w:div w:id="545457543">
      <w:bodyDiv w:val="1"/>
      <w:marLeft w:val="0"/>
      <w:marRight w:val="0"/>
      <w:marTop w:val="0"/>
      <w:marBottom w:val="0"/>
      <w:divBdr>
        <w:top w:val="none" w:sz="0" w:space="0" w:color="auto"/>
        <w:left w:val="none" w:sz="0" w:space="0" w:color="auto"/>
        <w:bottom w:val="none" w:sz="0" w:space="0" w:color="auto"/>
        <w:right w:val="none" w:sz="0" w:space="0" w:color="auto"/>
      </w:divBdr>
    </w:div>
    <w:div w:id="546451375">
      <w:bodyDiv w:val="1"/>
      <w:marLeft w:val="0"/>
      <w:marRight w:val="0"/>
      <w:marTop w:val="0"/>
      <w:marBottom w:val="0"/>
      <w:divBdr>
        <w:top w:val="none" w:sz="0" w:space="0" w:color="auto"/>
        <w:left w:val="none" w:sz="0" w:space="0" w:color="auto"/>
        <w:bottom w:val="none" w:sz="0" w:space="0" w:color="auto"/>
        <w:right w:val="none" w:sz="0" w:space="0" w:color="auto"/>
      </w:divBdr>
    </w:div>
    <w:div w:id="555625330">
      <w:bodyDiv w:val="1"/>
      <w:marLeft w:val="0"/>
      <w:marRight w:val="0"/>
      <w:marTop w:val="0"/>
      <w:marBottom w:val="0"/>
      <w:divBdr>
        <w:top w:val="none" w:sz="0" w:space="0" w:color="auto"/>
        <w:left w:val="none" w:sz="0" w:space="0" w:color="auto"/>
        <w:bottom w:val="none" w:sz="0" w:space="0" w:color="auto"/>
        <w:right w:val="none" w:sz="0" w:space="0" w:color="auto"/>
      </w:divBdr>
    </w:div>
    <w:div w:id="558131513">
      <w:bodyDiv w:val="1"/>
      <w:marLeft w:val="0"/>
      <w:marRight w:val="0"/>
      <w:marTop w:val="0"/>
      <w:marBottom w:val="0"/>
      <w:divBdr>
        <w:top w:val="none" w:sz="0" w:space="0" w:color="auto"/>
        <w:left w:val="none" w:sz="0" w:space="0" w:color="auto"/>
        <w:bottom w:val="none" w:sz="0" w:space="0" w:color="auto"/>
        <w:right w:val="none" w:sz="0" w:space="0" w:color="auto"/>
      </w:divBdr>
    </w:div>
    <w:div w:id="561067801">
      <w:bodyDiv w:val="1"/>
      <w:marLeft w:val="0"/>
      <w:marRight w:val="0"/>
      <w:marTop w:val="0"/>
      <w:marBottom w:val="0"/>
      <w:divBdr>
        <w:top w:val="none" w:sz="0" w:space="0" w:color="auto"/>
        <w:left w:val="none" w:sz="0" w:space="0" w:color="auto"/>
        <w:bottom w:val="none" w:sz="0" w:space="0" w:color="auto"/>
        <w:right w:val="none" w:sz="0" w:space="0" w:color="auto"/>
      </w:divBdr>
    </w:div>
    <w:div w:id="562954466">
      <w:bodyDiv w:val="1"/>
      <w:marLeft w:val="0"/>
      <w:marRight w:val="0"/>
      <w:marTop w:val="0"/>
      <w:marBottom w:val="0"/>
      <w:divBdr>
        <w:top w:val="none" w:sz="0" w:space="0" w:color="auto"/>
        <w:left w:val="none" w:sz="0" w:space="0" w:color="auto"/>
        <w:bottom w:val="none" w:sz="0" w:space="0" w:color="auto"/>
        <w:right w:val="none" w:sz="0" w:space="0" w:color="auto"/>
      </w:divBdr>
    </w:div>
    <w:div w:id="563104795">
      <w:bodyDiv w:val="1"/>
      <w:marLeft w:val="0"/>
      <w:marRight w:val="0"/>
      <w:marTop w:val="0"/>
      <w:marBottom w:val="0"/>
      <w:divBdr>
        <w:top w:val="none" w:sz="0" w:space="0" w:color="auto"/>
        <w:left w:val="none" w:sz="0" w:space="0" w:color="auto"/>
        <w:bottom w:val="none" w:sz="0" w:space="0" w:color="auto"/>
        <w:right w:val="none" w:sz="0" w:space="0" w:color="auto"/>
      </w:divBdr>
    </w:div>
    <w:div w:id="566649255">
      <w:bodyDiv w:val="1"/>
      <w:marLeft w:val="0"/>
      <w:marRight w:val="0"/>
      <w:marTop w:val="0"/>
      <w:marBottom w:val="0"/>
      <w:divBdr>
        <w:top w:val="none" w:sz="0" w:space="0" w:color="auto"/>
        <w:left w:val="none" w:sz="0" w:space="0" w:color="auto"/>
        <w:bottom w:val="none" w:sz="0" w:space="0" w:color="auto"/>
        <w:right w:val="none" w:sz="0" w:space="0" w:color="auto"/>
      </w:divBdr>
    </w:div>
    <w:div w:id="573319403">
      <w:bodyDiv w:val="1"/>
      <w:marLeft w:val="0"/>
      <w:marRight w:val="0"/>
      <w:marTop w:val="0"/>
      <w:marBottom w:val="0"/>
      <w:divBdr>
        <w:top w:val="none" w:sz="0" w:space="0" w:color="auto"/>
        <w:left w:val="none" w:sz="0" w:space="0" w:color="auto"/>
        <w:bottom w:val="none" w:sz="0" w:space="0" w:color="auto"/>
        <w:right w:val="none" w:sz="0" w:space="0" w:color="auto"/>
      </w:divBdr>
    </w:div>
    <w:div w:id="580532207">
      <w:bodyDiv w:val="1"/>
      <w:marLeft w:val="0"/>
      <w:marRight w:val="0"/>
      <w:marTop w:val="0"/>
      <w:marBottom w:val="0"/>
      <w:divBdr>
        <w:top w:val="none" w:sz="0" w:space="0" w:color="auto"/>
        <w:left w:val="none" w:sz="0" w:space="0" w:color="auto"/>
        <w:bottom w:val="none" w:sz="0" w:space="0" w:color="auto"/>
        <w:right w:val="none" w:sz="0" w:space="0" w:color="auto"/>
      </w:divBdr>
    </w:div>
    <w:div w:id="586503925">
      <w:bodyDiv w:val="1"/>
      <w:marLeft w:val="0"/>
      <w:marRight w:val="0"/>
      <w:marTop w:val="0"/>
      <w:marBottom w:val="0"/>
      <w:divBdr>
        <w:top w:val="none" w:sz="0" w:space="0" w:color="auto"/>
        <w:left w:val="none" w:sz="0" w:space="0" w:color="auto"/>
        <w:bottom w:val="none" w:sz="0" w:space="0" w:color="auto"/>
        <w:right w:val="none" w:sz="0" w:space="0" w:color="auto"/>
      </w:divBdr>
    </w:div>
    <w:div w:id="591663841">
      <w:bodyDiv w:val="1"/>
      <w:marLeft w:val="0"/>
      <w:marRight w:val="0"/>
      <w:marTop w:val="0"/>
      <w:marBottom w:val="0"/>
      <w:divBdr>
        <w:top w:val="none" w:sz="0" w:space="0" w:color="auto"/>
        <w:left w:val="none" w:sz="0" w:space="0" w:color="auto"/>
        <w:bottom w:val="none" w:sz="0" w:space="0" w:color="auto"/>
        <w:right w:val="none" w:sz="0" w:space="0" w:color="auto"/>
      </w:divBdr>
    </w:div>
    <w:div w:id="594363112">
      <w:bodyDiv w:val="1"/>
      <w:marLeft w:val="0"/>
      <w:marRight w:val="0"/>
      <w:marTop w:val="0"/>
      <w:marBottom w:val="0"/>
      <w:divBdr>
        <w:top w:val="none" w:sz="0" w:space="0" w:color="auto"/>
        <w:left w:val="none" w:sz="0" w:space="0" w:color="auto"/>
        <w:bottom w:val="none" w:sz="0" w:space="0" w:color="auto"/>
        <w:right w:val="none" w:sz="0" w:space="0" w:color="auto"/>
      </w:divBdr>
    </w:div>
    <w:div w:id="604003022">
      <w:bodyDiv w:val="1"/>
      <w:marLeft w:val="0"/>
      <w:marRight w:val="0"/>
      <w:marTop w:val="0"/>
      <w:marBottom w:val="0"/>
      <w:divBdr>
        <w:top w:val="none" w:sz="0" w:space="0" w:color="auto"/>
        <w:left w:val="none" w:sz="0" w:space="0" w:color="auto"/>
        <w:bottom w:val="none" w:sz="0" w:space="0" w:color="auto"/>
        <w:right w:val="none" w:sz="0" w:space="0" w:color="auto"/>
      </w:divBdr>
    </w:div>
    <w:div w:id="604307996">
      <w:bodyDiv w:val="1"/>
      <w:marLeft w:val="0"/>
      <w:marRight w:val="0"/>
      <w:marTop w:val="0"/>
      <w:marBottom w:val="0"/>
      <w:divBdr>
        <w:top w:val="none" w:sz="0" w:space="0" w:color="auto"/>
        <w:left w:val="none" w:sz="0" w:space="0" w:color="auto"/>
        <w:bottom w:val="none" w:sz="0" w:space="0" w:color="auto"/>
        <w:right w:val="none" w:sz="0" w:space="0" w:color="auto"/>
      </w:divBdr>
    </w:div>
    <w:div w:id="606355621">
      <w:bodyDiv w:val="1"/>
      <w:marLeft w:val="0"/>
      <w:marRight w:val="0"/>
      <w:marTop w:val="0"/>
      <w:marBottom w:val="0"/>
      <w:divBdr>
        <w:top w:val="none" w:sz="0" w:space="0" w:color="auto"/>
        <w:left w:val="none" w:sz="0" w:space="0" w:color="auto"/>
        <w:bottom w:val="none" w:sz="0" w:space="0" w:color="auto"/>
        <w:right w:val="none" w:sz="0" w:space="0" w:color="auto"/>
      </w:divBdr>
    </w:div>
    <w:div w:id="607810600">
      <w:bodyDiv w:val="1"/>
      <w:marLeft w:val="0"/>
      <w:marRight w:val="0"/>
      <w:marTop w:val="0"/>
      <w:marBottom w:val="0"/>
      <w:divBdr>
        <w:top w:val="none" w:sz="0" w:space="0" w:color="auto"/>
        <w:left w:val="none" w:sz="0" w:space="0" w:color="auto"/>
        <w:bottom w:val="none" w:sz="0" w:space="0" w:color="auto"/>
        <w:right w:val="none" w:sz="0" w:space="0" w:color="auto"/>
      </w:divBdr>
    </w:div>
    <w:div w:id="609121758">
      <w:bodyDiv w:val="1"/>
      <w:marLeft w:val="0"/>
      <w:marRight w:val="0"/>
      <w:marTop w:val="0"/>
      <w:marBottom w:val="0"/>
      <w:divBdr>
        <w:top w:val="none" w:sz="0" w:space="0" w:color="auto"/>
        <w:left w:val="none" w:sz="0" w:space="0" w:color="auto"/>
        <w:bottom w:val="none" w:sz="0" w:space="0" w:color="auto"/>
        <w:right w:val="none" w:sz="0" w:space="0" w:color="auto"/>
      </w:divBdr>
    </w:div>
    <w:div w:id="611202795">
      <w:bodyDiv w:val="1"/>
      <w:marLeft w:val="0"/>
      <w:marRight w:val="0"/>
      <w:marTop w:val="0"/>
      <w:marBottom w:val="0"/>
      <w:divBdr>
        <w:top w:val="none" w:sz="0" w:space="0" w:color="auto"/>
        <w:left w:val="none" w:sz="0" w:space="0" w:color="auto"/>
        <w:bottom w:val="none" w:sz="0" w:space="0" w:color="auto"/>
        <w:right w:val="none" w:sz="0" w:space="0" w:color="auto"/>
      </w:divBdr>
    </w:div>
    <w:div w:id="612244820">
      <w:bodyDiv w:val="1"/>
      <w:marLeft w:val="0"/>
      <w:marRight w:val="0"/>
      <w:marTop w:val="0"/>
      <w:marBottom w:val="0"/>
      <w:divBdr>
        <w:top w:val="none" w:sz="0" w:space="0" w:color="auto"/>
        <w:left w:val="none" w:sz="0" w:space="0" w:color="auto"/>
        <w:bottom w:val="none" w:sz="0" w:space="0" w:color="auto"/>
        <w:right w:val="none" w:sz="0" w:space="0" w:color="auto"/>
      </w:divBdr>
    </w:div>
    <w:div w:id="614365823">
      <w:bodyDiv w:val="1"/>
      <w:marLeft w:val="0"/>
      <w:marRight w:val="0"/>
      <w:marTop w:val="0"/>
      <w:marBottom w:val="0"/>
      <w:divBdr>
        <w:top w:val="none" w:sz="0" w:space="0" w:color="auto"/>
        <w:left w:val="none" w:sz="0" w:space="0" w:color="auto"/>
        <w:bottom w:val="none" w:sz="0" w:space="0" w:color="auto"/>
        <w:right w:val="none" w:sz="0" w:space="0" w:color="auto"/>
      </w:divBdr>
    </w:div>
    <w:div w:id="616911186">
      <w:bodyDiv w:val="1"/>
      <w:marLeft w:val="0"/>
      <w:marRight w:val="0"/>
      <w:marTop w:val="0"/>
      <w:marBottom w:val="0"/>
      <w:divBdr>
        <w:top w:val="none" w:sz="0" w:space="0" w:color="auto"/>
        <w:left w:val="none" w:sz="0" w:space="0" w:color="auto"/>
        <w:bottom w:val="none" w:sz="0" w:space="0" w:color="auto"/>
        <w:right w:val="none" w:sz="0" w:space="0" w:color="auto"/>
      </w:divBdr>
    </w:div>
    <w:div w:id="617373855">
      <w:bodyDiv w:val="1"/>
      <w:marLeft w:val="0"/>
      <w:marRight w:val="0"/>
      <w:marTop w:val="0"/>
      <w:marBottom w:val="0"/>
      <w:divBdr>
        <w:top w:val="none" w:sz="0" w:space="0" w:color="auto"/>
        <w:left w:val="none" w:sz="0" w:space="0" w:color="auto"/>
        <w:bottom w:val="none" w:sz="0" w:space="0" w:color="auto"/>
        <w:right w:val="none" w:sz="0" w:space="0" w:color="auto"/>
      </w:divBdr>
    </w:div>
    <w:div w:id="618491984">
      <w:bodyDiv w:val="1"/>
      <w:marLeft w:val="0"/>
      <w:marRight w:val="0"/>
      <w:marTop w:val="0"/>
      <w:marBottom w:val="0"/>
      <w:divBdr>
        <w:top w:val="none" w:sz="0" w:space="0" w:color="auto"/>
        <w:left w:val="none" w:sz="0" w:space="0" w:color="auto"/>
        <w:bottom w:val="none" w:sz="0" w:space="0" w:color="auto"/>
        <w:right w:val="none" w:sz="0" w:space="0" w:color="auto"/>
      </w:divBdr>
    </w:div>
    <w:div w:id="619999144">
      <w:bodyDiv w:val="1"/>
      <w:marLeft w:val="0"/>
      <w:marRight w:val="0"/>
      <w:marTop w:val="0"/>
      <w:marBottom w:val="0"/>
      <w:divBdr>
        <w:top w:val="none" w:sz="0" w:space="0" w:color="auto"/>
        <w:left w:val="none" w:sz="0" w:space="0" w:color="auto"/>
        <w:bottom w:val="none" w:sz="0" w:space="0" w:color="auto"/>
        <w:right w:val="none" w:sz="0" w:space="0" w:color="auto"/>
      </w:divBdr>
    </w:div>
    <w:div w:id="620304520">
      <w:bodyDiv w:val="1"/>
      <w:marLeft w:val="0"/>
      <w:marRight w:val="0"/>
      <w:marTop w:val="0"/>
      <w:marBottom w:val="0"/>
      <w:divBdr>
        <w:top w:val="none" w:sz="0" w:space="0" w:color="auto"/>
        <w:left w:val="none" w:sz="0" w:space="0" w:color="auto"/>
        <w:bottom w:val="none" w:sz="0" w:space="0" w:color="auto"/>
        <w:right w:val="none" w:sz="0" w:space="0" w:color="auto"/>
      </w:divBdr>
    </w:div>
    <w:div w:id="622348135">
      <w:bodyDiv w:val="1"/>
      <w:marLeft w:val="0"/>
      <w:marRight w:val="0"/>
      <w:marTop w:val="0"/>
      <w:marBottom w:val="0"/>
      <w:divBdr>
        <w:top w:val="none" w:sz="0" w:space="0" w:color="auto"/>
        <w:left w:val="none" w:sz="0" w:space="0" w:color="auto"/>
        <w:bottom w:val="none" w:sz="0" w:space="0" w:color="auto"/>
        <w:right w:val="none" w:sz="0" w:space="0" w:color="auto"/>
      </w:divBdr>
    </w:div>
    <w:div w:id="625432410">
      <w:bodyDiv w:val="1"/>
      <w:marLeft w:val="0"/>
      <w:marRight w:val="0"/>
      <w:marTop w:val="0"/>
      <w:marBottom w:val="0"/>
      <w:divBdr>
        <w:top w:val="none" w:sz="0" w:space="0" w:color="auto"/>
        <w:left w:val="none" w:sz="0" w:space="0" w:color="auto"/>
        <w:bottom w:val="none" w:sz="0" w:space="0" w:color="auto"/>
        <w:right w:val="none" w:sz="0" w:space="0" w:color="auto"/>
      </w:divBdr>
    </w:div>
    <w:div w:id="625889180">
      <w:bodyDiv w:val="1"/>
      <w:marLeft w:val="0"/>
      <w:marRight w:val="0"/>
      <w:marTop w:val="0"/>
      <w:marBottom w:val="0"/>
      <w:divBdr>
        <w:top w:val="none" w:sz="0" w:space="0" w:color="auto"/>
        <w:left w:val="none" w:sz="0" w:space="0" w:color="auto"/>
        <w:bottom w:val="none" w:sz="0" w:space="0" w:color="auto"/>
        <w:right w:val="none" w:sz="0" w:space="0" w:color="auto"/>
      </w:divBdr>
    </w:div>
    <w:div w:id="630403144">
      <w:bodyDiv w:val="1"/>
      <w:marLeft w:val="0"/>
      <w:marRight w:val="0"/>
      <w:marTop w:val="0"/>
      <w:marBottom w:val="0"/>
      <w:divBdr>
        <w:top w:val="none" w:sz="0" w:space="0" w:color="auto"/>
        <w:left w:val="none" w:sz="0" w:space="0" w:color="auto"/>
        <w:bottom w:val="none" w:sz="0" w:space="0" w:color="auto"/>
        <w:right w:val="none" w:sz="0" w:space="0" w:color="auto"/>
      </w:divBdr>
    </w:div>
    <w:div w:id="633678591">
      <w:bodyDiv w:val="1"/>
      <w:marLeft w:val="0"/>
      <w:marRight w:val="0"/>
      <w:marTop w:val="0"/>
      <w:marBottom w:val="0"/>
      <w:divBdr>
        <w:top w:val="none" w:sz="0" w:space="0" w:color="auto"/>
        <w:left w:val="none" w:sz="0" w:space="0" w:color="auto"/>
        <w:bottom w:val="none" w:sz="0" w:space="0" w:color="auto"/>
        <w:right w:val="none" w:sz="0" w:space="0" w:color="auto"/>
      </w:divBdr>
    </w:div>
    <w:div w:id="635448429">
      <w:bodyDiv w:val="1"/>
      <w:marLeft w:val="0"/>
      <w:marRight w:val="0"/>
      <w:marTop w:val="0"/>
      <w:marBottom w:val="0"/>
      <w:divBdr>
        <w:top w:val="none" w:sz="0" w:space="0" w:color="auto"/>
        <w:left w:val="none" w:sz="0" w:space="0" w:color="auto"/>
        <w:bottom w:val="none" w:sz="0" w:space="0" w:color="auto"/>
        <w:right w:val="none" w:sz="0" w:space="0" w:color="auto"/>
      </w:divBdr>
    </w:div>
    <w:div w:id="638192715">
      <w:bodyDiv w:val="1"/>
      <w:marLeft w:val="0"/>
      <w:marRight w:val="0"/>
      <w:marTop w:val="0"/>
      <w:marBottom w:val="0"/>
      <w:divBdr>
        <w:top w:val="none" w:sz="0" w:space="0" w:color="auto"/>
        <w:left w:val="none" w:sz="0" w:space="0" w:color="auto"/>
        <w:bottom w:val="none" w:sz="0" w:space="0" w:color="auto"/>
        <w:right w:val="none" w:sz="0" w:space="0" w:color="auto"/>
      </w:divBdr>
    </w:div>
    <w:div w:id="641272344">
      <w:bodyDiv w:val="1"/>
      <w:marLeft w:val="0"/>
      <w:marRight w:val="0"/>
      <w:marTop w:val="0"/>
      <w:marBottom w:val="0"/>
      <w:divBdr>
        <w:top w:val="none" w:sz="0" w:space="0" w:color="auto"/>
        <w:left w:val="none" w:sz="0" w:space="0" w:color="auto"/>
        <w:bottom w:val="none" w:sz="0" w:space="0" w:color="auto"/>
        <w:right w:val="none" w:sz="0" w:space="0" w:color="auto"/>
      </w:divBdr>
    </w:div>
    <w:div w:id="643970750">
      <w:bodyDiv w:val="1"/>
      <w:marLeft w:val="0"/>
      <w:marRight w:val="0"/>
      <w:marTop w:val="0"/>
      <w:marBottom w:val="0"/>
      <w:divBdr>
        <w:top w:val="none" w:sz="0" w:space="0" w:color="auto"/>
        <w:left w:val="none" w:sz="0" w:space="0" w:color="auto"/>
        <w:bottom w:val="none" w:sz="0" w:space="0" w:color="auto"/>
        <w:right w:val="none" w:sz="0" w:space="0" w:color="auto"/>
      </w:divBdr>
    </w:div>
    <w:div w:id="644161793">
      <w:bodyDiv w:val="1"/>
      <w:marLeft w:val="0"/>
      <w:marRight w:val="0"/>
      <w:marTop w:val="0"/>
      <w:marBottom w:val="0"/>
      <w:divBdr>
        <w:top w:val="none" w:sz="0" w:space="0" w:color="auto"/>
        <w:left w:val="none" w:sz="0" w:space="0" w:color="auto"/>
        <w:bottom w:val="none" w:sz="0" w:space="0" w:color="auto"/>
        <w:right w:val="none" w:sz="0" w:space="0" w:color="auto"/>
      </w:divBdr>
    </w:div>
    <w:div w:id="644314578">
      <w:bodyDiv w:val="1"/>
      <w:marLeft w:val="0"/>
      <w:marRight w:val="0"/>
      <w:marTop w:val="0"/>
      <w:marBottom w:val="0"/>
      <w:divBdr>
        <w:top w:val="none" w:sz="0" w:space="0" w:color="auto"/>
        <w:left w:val="none" w:sz="0" w:space="0" w:color="auto"/>
        <w:bottom w:val="none" w:sz="0" w:space="0" w:color="auto"/>
        <w:right w:val="none" w:sz="0" w:space="0" w:color="auto"/>
      </w:divBdr>
    </w:div>
    <w:div w:id="646521463">
      <w:bodyDiv w:val="1"/>
      <w:marLeft w:val="0"/>
      <w:marRight w:val="0"/>
      <w:marTop w:val="0"/>
      <w:marBottom w:val="0"/>
      <w:divBdr>
        <w:top w:val="none" w:sz="0" w:space="0" w:color="auto"/>
        <w:left w:val="none" w:sz="0" w:space="0" w:color="auto"/>
        <w:bottom w:val="none" w:sz="0" w:space="0" w:color="auto"/>
        <w:right w:val="none" w:sz="0" w:space="0" w:color="auto"/>
      </w:divBdr>
    </w:div>
    <w:div w:id="647588736">
      <w:bodyDiv w:val="1"/>
      <w:marLeft w:val="0"/>
      <w:marRight w:val="0"/>
      <w:marTop w:val="0"/>
      <w:marBottom w:val="0"/>
      <w:divBdr>
        <w:top w:val="none" w:sz="0" w:space="0" w:color="auto"/>
        <w:left w:val="none" w:sz="0" w:space="0" w:color="auto"/>
        <w:bottom w:val="none" w:sz="0" w:space="0" w:color="auto"/>
        <w:right w:val="none" w:sz="0" w:space="0" w:color="auto"/>
      </w:divBdr>
    </w:div>
    <w:div w:id="647900921">
      <w:bodyDiv w:val="1"/>
      <w:marLeft w:val="0"/>
      <w:marRight w:val="0"/>
      <w:marTop w:val="0"/>
      <w:marBottom w:val="0"/>
      <w:divBdr>
        <w:top w:val="none" w:sz="0" w:space="0" w:color="auto"/>
        <w:left w:val="none" w:sz="0" w:space="0" w:color="auto"/>
        <w:bottom w:val="none" w:sz="0" w:space="0" w:color="auto"/>
        <w:right w:val="none" w:sz="0" w:space="0" w:color="auto"/>
      </w:divBdr>
    </w:div>
    <w:div w:id="657030793">
      <w:bodyDiv w:val="1"/>
      <w:marLeft w:val="0"/>
      <w:marRight w:val="0"/>
      <w:marTop w:val="0"/>
      <w:marBottom w:val="0"/>
      <w:divBdr>
        <w:top w:val="none" w:sz="0" w:space="0" w:color="auto"/>
        <w:left w:val="none" w:sz="0" w:space="0" w:color="auto"/>
        <w:bottom w:val="none" w:sz="0" w:space="0" w:color="auto"/>
        <w:right w:val="none" w:sz="0" w:space="0" w:color="auto"/>
      </w:divBdr>
    </w:div>
    <w:div w:id="657536170">
      <w:bodyDiv w:val="1"/>
      <w:marLeft w:val="0"/>
      <w:marRight w:val="0"/>
      <w:marTop w:val="0"/>
      <w:marBottom w:val="0"/>
      <w:divBdr>
        <w:top w:val="none" w:sz="0" w:space="0" w:color="auto"/>
        <w:left w:val="none" w:sz="0" w:space="0" w:color="auto"/>
        <w:bottom w:val="none" w:sz="0" w:space="0" w:color="auto"/>
        <w:right w:val="none" w:sz="0" w:space="0" w:color="auto"/>
      </w:divBdr>
    </w:div>
    <w:div w:id="657539709">
      <w:bodyDiv w:val="1"/>
      <w:marLeft w:val="0"/>
      <w:marRight w:val="0"/>
      <w:marTop w:val="0"/>
      <w:marBottom w:val="0"/>
      <w:divBdr>
        <w:top w:val="none" w:sz="0" w:space="0" w:color="auto"/>
        <w:left w:val="none" w:sz="0" w:space="0" w:color="auto"/>
        <w:bottom w:val="none" w:sz="0" w:space="0" w:color="auto"/>
        <w:right w:val="none" w:sz="0" w:space="0" w:color="auto"/>
      </w:divBdr>
    </w:div>
    <w:div w:id="659696471">
      <w:bodyDiv w:val="1"/>
      <w:marLeft w:val="0"/>
      <w:marRight w:val="0"/>
      <w:marTop w:val="0"/>
      <w:marBottom w:val="0"/>
      <w:divBdr>
        <w:top w:val="none" w:sz="0" w:space="0" w:color="auto"/>
        <w:left w:val="none" w:sz="0" w:space="0" w:color="auto"/>
        <w:bottom w:val="none" w:sz="0" w:space="0" w:color="auto"/>
        <w:right w:val="none" w:sz="0" w:space="0" w:color="auto"/>
      </w:divBdr>
    </w:div>
    <w:div w:id="671567355">
      <w:bodyDiv w:val="1"/>
      <w:marLeft w:val="0"/>
      <w:marRight w:val="0"/>
      <w:marTop w:val="0"/>
      <w:marBottom w:val="0"/>
      <w:divBdr>
        <w:top w:val="none" w:sz="0" w:space="0" w:color="auto"/>
        <w:left w:val="none" w:sz="0" w:space="0" w:color="auto"/>
        <w:bottom w:val="none" w:sz="0" w:space="0" w:color="auto"/>
        <w:right w:val="none" w:sz="0" w:space="0" w:color="auto"/>
      </w:divBdr>
    </w:div>
    <w:div w:id="672994237">
      <w:bodyDiv w:val="1"/>
      <w:marLeft w:val="0"/>
      <w:marRight w:val="0"/>
      <w:marTop w:val="0"/>
      <w:marBottom w:val="0"/>
      <w:divBdr>
        <w:top w:val="none" w:sz="0" w:space="0" w:color="auto"/>
        <w:left w:val="none" w:sz="0" w:space="0" w:color="auto"/>
        <w:bottom w:val="none" w:sz="0" w:space="0" w:color="auto"/>
        <w:right w:val="none" w:sz="0" w:space="0" w:color="auto"/>
      </w:divBdr>
    </w:div>
    <w:div w:id="673384876">
      <w:bodyDiv w:val="1"/>
      <w:marLeft w:val="0"/>
      <w:marRight w:val="0"/>
      <w:marTop w:val="0"/>
      <w:marBottom w:val="0"/>
      <w:divBdr>
        <w:top w:val="none" w:sz="0" w:space="0" w:color="auto"/>
        <w:left w:val="none" w:sz="0" w:space="0" w:color="auto"/>
        <w:bottom w:val="none" w:sz="0" w:space="0" w:color="auto"/>
        <w:right w:val="none" w:sz="0" w:space="0" w:color="auto"/>
      </w:divBdr>
    </w:div>
    <w:div w:id="673995965">
      <w:bodyDiv w:val="1"/>
      <w:marLeft w:val="0"/>
      <w:marRight w:val="0"/>
      <w:marTop w:val="0"/>
      <w:marBottom w:val="0"/>
      <w:divBdr>
        <w:top w:val="none" w:sz="0" w:space="0" w:color="auto"/>
        <w:left w:val="none" w:sz="0" w:space="0" w:color="auto"/>
        <w:bottom w:val="none" w:sz="0" w:space="0" w:color="auto"/>
        <w:right w:val="none" w:sz="0" w:space="0" w:color="auto"/>
      </w:divBdr>
    </w:div>
    <w:div w:id="680737867">
      <w:bodyDiv w:val="1"/>
      <w:marLeft w:val="0"/>
      <w:marRight w:val="0"/>
      <w:marTop w:val="0"/>
      <w:marBottom w:val="0"/>
      <w:divBdr>
        <w:top w:val="none" w:sz="0" w:space="0" w:color="auto"/>
        <w:left w:val="none" w:sz="0" w:space="0" w:color="auto"/>
        <w:bottom w:val="none" w:sz="0" w:space="0" w:color="auto"/>
        <w:right w:val="none" w:sz="0" w:space="0" w:color="auto"/>
      </w:divBdr>
    </w:div>
    <w:div w:id="681706409">
      <w:bodyDiv w:val="1"/>
      <w:marLeft w:val="0"/>
      <w:marRight w:val="0"/>
      <w:marTop w:val="0"/>
      <w:marBottom w:val="0"/>
      <w:divBdr>
        <w:top w:val="none" w:sz="0" w:space="0" w:color="auto"/>
        <w:left w:val="none" w:sz="0" w:space="0" w:color="auto"/>
        <w:bottom w:val="none" w:sz="0" w:space="0" w:color="auto"/>
        <w:right w:val="none" w:sz="0" w:space="0" w:color="auto"/>
      </w:divBdr>
    </w:div>
    <w:div w:id="685207042">
      <w:bodyDiv w:val="1"/>
      <w:marLeft w:val="0"/>
      <w:marRight w:val="0"/>
      <w:marTop w:val="0"/>
      <w:marBottom w:val="0"/>
      <w:divBdr>
        <w:top w:val="none" w:sz="0" w:space="0" w:color="auto"/>
        <w:left w:val="none" w:sz="0" w:space="0" w:color="auto"/>
        <w:bottom w:val="none" w:sz="0" w:space="0" w:color="auto"/>
        <w:right w:val="none" w:sz="0" w:space="0" w:color="auto"/>
      </w:divBdr>
    </w:div>
    <w:div w:id="688215771">
      <w:bodyDiv w:val="1"/>
      <w:marLeft w:val="0"/>
      <w:marRight w:val="0"/>
      <w:marTop w:val="0"/>
      <w:marBottom w:val="0"/>
      <w:divBdr>
        <w:top w:val="none" w:sz="0" w:space="0" w:color="auto"/>
        <w:left w:val="none" w:sz="0" w:space="0" w:color="auto"/>
        <w:bottom w:val="none" w:sz="0" w:space="0" w:color="auto"/>
        <w:right w:val="none" w:sz="0" w:space="0" w:color="auto"/>
      </w:divBdr>
    </w:div>
    <w:div w:id="695234673">
      <w:bodyDiv w:val="1"/>
      <w:marLeft w:val="0"/>
      <w:marRight w:val="0"/>
      <w:marTop w:val="0"/>
      <w:marBottom w:val="0"/>
      <w:divBdr>
        <w:top w:val="none" w:sz="0" w:space="0" w:color="auto"/>
        <w:left w:val="none" w:sz="0" w:space="0" w:color="auto"/>
        <w:bottom w:val="none" w:sz="0" w:space="0" w:color="auto"/>
        <w:right w:val="none" w:sz="0" w:space="0" w:color="auto"/>
      </w:divBdr>
    </w:div>
    <w:div w:id="695500065">
      <w:bodyDiv w:val="1"/>
      <w:marLeft w:val="0"/>
      <w:marRight w:val="0"/>
      <w:marTop w:val="0"/>
      <w:marBottom w:val="0"/>
      <w:divBdr>
        <w:top w:val="none" w:sz="0" w:space="0" w:color="auto"/>
        <w:left w:val="none" w:sz="0" w:space="0" w:color="auto"/>
        <w:bottom w:val="none" w:sz="0" w:space="0" w:color="auto"/>
        <w:right w:val="none" w:sz="0" w:space="0" w:color="auto"/>
      </w:divBdr>
    </w:div>
    <w:div w:id="698357976">
      <w:bodyDiv w:val="1"/>
      <w:marLeft w:val="0"/>
      <w:marRight w:val="0"/>
      <w:marTop w:val="0"/>
      <w:marBottom w:val="0"/>
      <w:divBdr>
        <w:top w:val="none" w:sz="0" w:space="0" w:color="auto"/>
        <w:left w:val="none" w:sz="0" w:space="0" w:color="auto"/>
        <w:bottom w:val="none" w:sz="0" w:space="0" w:color="auto"/>
        <w:right w:val="none" w:sz="0" w:space="0" w:color="auto"/>
      </w:divBdr>
    </w:div>
    <w:div w:id="701631128">
      <w:bodyDiv w:val="1"/>
      <w:marLeft w:val="0"/>
      <w:marRight w:val="0"/>
      <w:marTop w:val="0"/>
      <w:marBottom w:val="0"/>
      <w:divBdr>
        <w:top w:val="none" w:sz="0" w:space="0" w:color="auto"/>
        <w:left w:val="none" w:sz="0" w:space="0" w:color="auto"/>
        <w:bottom w:val="none" w:sz="0" w:space="0" w:color="auto"/>
        <w:right w:val="none" w:sz="0" w:space="0" w:color="auto"/>
      </w:divBdr>
    </w:div>
    <w:div w:id="704447449">
      <w:bodyDiv w:val="1"/>
      <w:marLeft w:val="0"/>
      <w:marRight w:val="0"/>
      <w:marTop w:val="0"/>
      <w:marBottom w:val="0"/>
      <w:divBdr>
        <w:top w:val="none" w:sz="0" w:space="0" w:color="auto"/>
        <w:left w:val="none" w:sz="0" w:space="0" w:color="auto"/>
        <w:bottom w:val="none" w:sz="0" w:space="0" w:color="auto"/>
        <w:right w:val="none" w:sz="0" w:space="0" w:color="auto"/>
      </w:divBdr>
    </w:div>
    <w:div w:id="704714323">
      <w:bodyDiv w:val="1"/>
      <w:marLeft w:val="0"/>
      <w:marRight w:val="0"/>
      <w:marTop w:val="0"/>
      <w:marBottom w:val="0"/>
      <w:divBdr>
        <w:top w:val="none" w:sz="0" w:space="0" w:color="auto"/>
        <w:left w:val="none" w:sz="0" w:space="0" w:color="auto"/>
        <w:bottom w:val="none" w:sz="0" w:space="0" w:color="auto"/>
        <w:right w:val="none" w:sz="0" w:space="0" w:color="auto"/>
      </w:divBdr>
    </w:div>
    <w:div w:id="706101172">
      <w:bodyDiv w:val="1"/>
      <w:marLeft w:val="0"/>
      <w:marRight w:val="0"/>
      <w:marTop w:val="0"/>
      <w:marBottom w:val="0"/>
      <w:divBdr>
        <w:top w:val="none" w:sz="0" w:space="0" w:color="auto"/>
        <w:left w:val="none" w:sz="0" w:space="0" w:color="auto"/>
        <w:bottom w:val="none" w:sz="0" w:space="0" w:color="auto"/>
        <w:right w:val="none" w:sz="0" w:space="0" w:color="auto"/>
      </w:divBdr>
    </w:div>
    <w:div w:id="708650496">
      <w:bodyDiv w:val="1"/>
      <w:marLeft w:val="0"/>
      <w:marRight w:val="0"/>
      <w:marTop w:val="0"/>
      <w:marBottom w:val="0"/>
      <w:divBdr>
        <w:top w:val="none" w:sz="0" w:space="0" w:color="auto"/>
        <w:left w:val="none" w:sz="0" w:space="0" w:color="auto"/>
        <w:bottom w:val="none" w:sz="0" w:space="0" w:color="auto"/>
        <w:right w:val="none" w:sz="0" w:space="0" w:color="auto"/>
      </w:divBdr>
    </w:div>
    <w:div w:id="712271144">
      <w:bodyDiv w:val="1"/>
      <w:marLeft w:val="0"/>
      <w:marRight w:val="0"/>
      <w:marTop w:val="0"/>
      <w:marBottom w:val="0"/>
      <w:divBdr>
        <w:top w:val="none" w:sz="0" w:space="0" w:color="auto"/>
        <w:left w:val="none" w:sz="0" w:space="0" w:color="auto"/>
        <w:bottom w:val="none" w:sz="0" w:space="0" w:color="auto"/>
        <w:right w:val="none" w:sz="0" w:space="0" w:color="auto"/>
      </w:divBdr>
    </w:div>
    <w:div w:id="717362665">
      <w:bodyDiv w:val="1"/>
      <w:marLeft w:val="0"/>
      <w:marRight w:val="0"/>
      <w:marTop w:val="0"/>
      <w:marBottom w:val="0"/>
      <w:divBdr>
        <w:top w:val="none" w:sz="0" w:space="0" w:color="auto"/>
        <w:left w:val="none" w:sz="0" w:space="0" w:color="auto"/>
        <w:bottom w:val="none" w:sz="0" w:space="0" w:color="auto"/>
        <w:right w:val="none" w:sz="0" w:space="0" w:color="auto"/>
      </w:divBdr>
    </w:div>
    <w:div w:id="717704315">
      <w:bodyDiv w:val="1"/>
      <w:marLeft w:val="0"/>
      <w:marRight w:val="0"/>
      <w:marTop w:val="0"/>
      <w:marBottom w:val="0"/>
      <w:divBdr>
        <w:top w:val="none" w:sz="0" w:space="0" w:color="auto"/>
        <w:left w:val="none" w:sz="0" w:space="0" w:color="auto"/>
        <w:bottom w:val="none" w:sz="0" w:space="0" w:color="auto"/>
        <w:right w:val="none" w:sz="0" w:space="0" w:color="auto"/>
      </w:divBdr>
    </w:div>
    <w:div w:id="719397628">
      <w:bodyDiv w:val="1"/>
      <w:marLeft w:val="0"/>
      <w:marRight w:val="0"/>
      <w:marTop w:val="0"/>
      <w:marBottom w:val="0"/>
      <w:divBdr>
        <w:top w:val="none" w:sz="0" w:space="0" w:color="auto"/>
        <w:left w:val="none" w:sz="0" w:space="0" w:color="auto"/>
        <w:bottom w:val="none" w:sz="0" w:space="0" w:color="auto"/>
        <w:right w:val="none" w:sz="0" w:space="0" w:color="auto"/>
      </w:divBdr>
    </w:div>
    <w:div w:id="720633882">
      <w:bodyDiv w:val="1"/>
      <w:marLeft w:val="0"/>
      <w:marRight w:val="0"/>
      <w:marTop w:val="0"/>
      <w:marBottom w:val="0"/>
      <w:divBdr>
        <w:top w:val="none" w:sz="0" w:space="0" w:color="auto"/>
        <w:left w:val="none" w:sz="0" w:space="0" w:color="auto"/>
        <w:bottom w:val="none" w:sz="0" w:space="0" w:color="auto"/>
        <w:right w:val="none" w:sz="0" w:space="0" w:color="auto"/>
      </w:divBdr>
    </w:div>
    <w:div w:id="728309008">
      <w:bodyDiv w:val="1"/>
      <w:marLeft w:val="0"/>
      <w:marRight w:val="0"/>
      <w:marTop w:val="0"/>
      <w:marBottom w:val="0"/>
      <w:divBdr>
        <w:top w:val="none" w:sz="0" w:space="0" w:color="auto"/>
        <w:left w:val="none" w:sz="0" w:space="0" w:color="auto"/>
        <w:bottom w:val="none" w:sz="0" w:space="0" w:color="auto"/>
        <w:right w:val="none" w:sz="0" w:space="0" w:color="auto"/>
      </w:divBdr>
    </w:div>
    <w:div w:id="731581511">
      <w:bodyDiv w:val="1"/>
      <w:marLeft w:val="0"/>
      <w:marRight w:val="0"/>
      <w:marTop w:val="0"/>
      <w:marBottom w:val="0"/>
      <w:divBdr>
        <w:top w:val="none" w:sz="0" w:space="0" w:color="auto"/>
        <w:left w:val="none" w:sz="0" w:space="0" w:color="auto"/>
        <w:bottom w:val="none" w:sz="0" w:space="0" w:color="auto"/>
        <w:right w:val="none" w:sz="0" w:space="0" w:color="auto"/>
      </w:divBdr>
    </w:div>
    <w:div w:id="731972700">
      <w:bodyDiv w:val="1"/>
      <w:marLeft w:val="0"/>
      <w:marRight w:val="0"/>
      <w:marTop w:val="0"/>
      <w:marBottom w:val="0"/>
      <w:divBdr>
        <w:top w:val="none" w:sz="0" w:space="0" w:color="auto"/>
        <w:left w:val="none" w:sz="0" w:space="0" w:color="auto"/>
        <w:bottom w:val="none" w:sz="0" w:space="0" w:color="auto"/>
        <w:right w:val="none" w:sz="0" w:space="0" w:color="auto"/>
      </w:divBdr>
    </w:div>
    <w:div w:id="733745039">
      <w:bodyDiv w:val="1"/>
      <w:marLeft w:val="0"/>
      <w:marRight w:val="0"/>
      <w:marTop w:val="0"/>
      <w:marBottom w:val="0"/>
      <w:divBdr>
        <w:top w:val="none" w:sz="0" w:space="0" w:color="auto"/>
        <w:left w:val="none" w:sz="0" w:space="0" w:color="auto"/>
        <w:bottom w:val="none" w:sz="0" w:space="0" w:color="auto"/>
        <w:right w:val="none" w:sz="0" w:space="0" w:color="auto"/>
      </w:divBdr>
    </w:div>
    <w:div w:id="734595862">
      <w:bodyDiv w:val="1"/>
      <w:marLeft w:val="0"/>
      <w:marRight w:val="0"/>
      <w:marTop w:val="0"/>
      <w:marBottom w:val="0"/>
      <w:divBdr>
        <w:top w:val="none" w:sz="0" w:space="0" w:color="auto"/>
        <w:left w:val="none" w:sz="0" w:space="0" w:color="auto"/>
        <w:bottom w:val="none" w:sz="0" w:space="0" w:color="auto"/>
        <w:right w:val="none" w:sz="0" w:space="0" w:color="auto"/>
      </w:divBdr>
    </w:div>
    <w:div w:id="741290478">
      <w:bodyDiv w:val="1"/>
      <w:marLeft w:val="0"/>
      <w:marRight w:val="0"/>
      <w:marTop w:val="0"/>
      <w:marBottom w:val="0"/>
      <w:divBdr>
        <w:top w:val="none" w:sz="0" w:space="0" w:color="auto"/>
        <w:left w:val="none" w:sz="0" w:space="0" w:color="auto"/>
        <w:bottom w:val="none" w:sz="0" w:space="0" w:color="auto"/>
        <w:right w:val="none" w:sz="0" w:space="0" w:color="auto"/>
      </w:divBdr>
    </w:div>
    <w:div w:id="742072436">
      <w:bodyDiv w:val="1"/>
      <w:marLeft w:val="0"/>
      <w:marRight w:val="0"/>
      <w:marTop w:val="0"/>
      <w:marBottom w:val="0"/>
      <w:divBdr>
        <w:top w:val="none" w:sz="0" w:space="0" w:color="auto"/>
        <w:left w:val="none" w:sz="0" w:space="0" w:color="auto"/>
        <w:bottom w:val="none" w:sz="0" w:space="0" w:color="auto"/>
        <w:right w:val="none" w:sz="0" w:space="0" w:color="auto"/>
      </w:divBdr>
    </w:div>
    <w:div w:id="742140096">
      <w:bodyDiv w:val="1"/>
      <w:marLeft w:val="0"/>
      <w:marRight w:val="0"/>
      <w:marTop w:val="0"/>
      <w:marBottom w:val="0"/>
      <w:divBdr>
        <w:top w:val="none" w:sz="0" w:space="0" w:color="auto"/>
        <w:left w:val="none" w:sz="0" w:space="0" w:color="auto"/>
        <w:bottom w:val="none" w:sz="0" w:space="0" w:color="auto"/>
        <w:right w:val="none" w:sz="0" w:space="0" w:color="auto"/>
      </w:divBdr>
    </w:div>
    <w:div w:id="742262173">
      <w:bodyDiv w:val="1"/>
      <w:marLeft w:val="0"/>
      <w:marRight w:val="0"/>
      <w:marTop w:val="0"/>
      <w:marBottom w:val="0"/>
      <w:divBdr>
        <w:top w:val="none" w:sz="0" w:space="0" w:color="auto"/>
        <w:left w:val="none" w:sz="0" w:space="0" w:color="auto"/>
        <w:bottom w:val="none" w:sz="0" w:space="0" w:color="auto"/>
        <w:right w:val="none" w:sz="0" w:space="0" w:color="auto"/>
      </w:divBdr>
    </w:div>
    <w:div w:id="744257450">
      <w:bodyDiv w:val="1"/>
      <w:marLeft w:val="0"/>
      <w:marRight w:val="0"/>
      <w:marTop w:val="0"/>
      <w:marBottom w:val="0"/>
      <w:divBdr>
        <w:top w:val="none" w:sz="0" w:space="0" w:color="auto"/>
        <w:left w:val="none" w:sz="0" w:space="0" w:color="auto"/>
        <w:bottom w:val="none" w:sz="0" w:space="0" w:color="auto"/>
        <w:right w:val="none" w:sz="0" w:space="0" w:color="auto"/>
      </w:divBdr>
    </w:div>
    <w:div w:id="745106080">
      <w:bodyDiv w:val="1"/>
      <w:marLeft w:val="0"/>
      <w:marRight w:val="0"/>
      <w:marTop w:val="0"/>
      <w:marBottom w:val="0"/>
      <w:divBdr>
        <w:top w:val="none" w:sz="0" w:space="0" w:color="auto"/>
        <w:left w:val="none" w:sz="0" w:space="0" w:color="auto"/>
        <w:bottom w:val="none" w:sz="0" w:space="0" w:color="auto"/>
        <w:right w:val="none" w:sz="0" w:space="0" w:color="auto"/>
      </w:divBdr>
    </w:div>
    <w:div w:id="747121027">
      <w:bodyDiv w:val="1"/>
      <w:marLeft w:val="0"/>
      <w:marRight w:val="0"/>
      <w:marTop w:val="0"/>
      <w:marBottom w:val="0"/>
      <w:divBdr>
        <w:top w:val="none" w:sz="0" w:space="0" w:color="auto"/>
        <w:left w:val="none" w:sz="0" w:space="0" w:color="auto"/>
        <w:bottom w:val="none" w:sz="0" w:space="0" w:color="auto"/>
        <w:right w:val="none" w:sz="0" w:space="0" w:color="auto"/>
      </w:divBdr>
    </w:div>
    <w:div w:id="747922061">
      <w:bodyDiv w:val="1"/>
      <w:marLeft w:val="0"/>
      <w:marRight w:val="0"/>
      <w:marTop w:val="0"/>
      <w:marBottom w:val="0"/>
      <w:divBdr>
        <w:top w:val="none" w:sz="0" w:space="0" w:color="auto"/>
        <w:left w:val="none" w:sz="0" w:space="0" w:color="auto"/>
        <w:bottom w:val="none" w:sz="0" w:space="0" w:color="auto"/>
        <w:right w:val="none" w:sz="0" w:space="0" w:color="auto"/>
      </w:divBdr>
    </w:div>
    <w:div w:id="748425838">
      <w:bodyDiv w:val="1"/>
      <w:marLeft w:val="0"/>
      <w:marRight w:val="0"/>
      <w:marTop w:val="0"/>
      <w:marBottom w:val="0"/>
      <w:divBdr>
        <w:top w:val="none" w:sz="0" w:space="0" w:color="auto"/>
        <w:left w:val="none" w:sz="0" w:space="0" w:color="auto"/>
        <w:bottom w:val="none" w:sz="0" w:space="0" w:color="auto"/>
        <w:right w:val="none" w:sz="0" w:space="0" w:color="auto"/>
      </w:divBdr>
    </w:div>
    <w:div w:id="750733194">
      <w:bodyDiv w:val="1"/>
      <w:marLeft w:val="0"/>
      <w:marRight w:val="0"/>
      <w:marTop w:val="0"/>
      <w:marBottom w:val="0"/>
      <w:divBdr>
        <w:top w:val="none" w:sz="0" w:space="0" w:color="auto"/>
        <w:left w:val="none" w:sz="0" w:space="0" w:color="auto"/>
        <w:bottom w:val="none" w:sz="0" w:space="0" w:color="auto"/>
        <w:right w:val="none" w:sz="0" w:space="0" w:color="auto"/>
      </w:divBdr>
    </w:div>
    <w:div w:id="750808183">
      <w:bodyDiv w:val="1"/>
      <w:marLeft w:val="0"/>
      <w:marRight w:val="0"/>
      <w:marTop w:val="0"/>
      <w:marBottom w:val="0"/>
      <w:divBdr>
        <w:top w:val="none" w:sz="0" w:space="0" w:color="auto"/>
        <w:left w:val="none" w:sz="0" w:space="0" w:color="auto"/>
        <w:bottom w:val="none" w:sz="0" w:space="0" w:color="auto"/>
        <w:right w:val="none" w:sz="0" w:space="0" w:color="auto"/>
      </w:divBdr>
    </w:div>
    <w:div w:id="751270152">
      <w:bodyDiv w:val="1"/>
      <w:marLeft w:val="0"/>
      <w:marRight w:val="0"/>
      <w:marTop w:val="0"/>
      <w:marBottom w:val="0"/>
      <w:divBdr>
        <w:top w:val="none" w:sz="0" w:space="0" w:color="auto"/>
        <w:left w:val="none" w:sz="0" w:space="0" w:color="auto"/>
        <w:bottom w:val="none" w:sz="0" w:space="0" w:color="auto"/>
        <w:right w:val="none" w:sz="0" w:space="0" w:color="auto"/>
      </w:divBdr>
    </w:div>
    <w:div w:id="753546931">
      <w:bodyDiv w:val="1"/>
      <w:marLeft w:val="0"/>
      <w:marRight w:val="0"/>
      <w:marTop w:val="0"/>
      <w:marBottom w:val="0"/>
      <w:divBdr>
        <w:top w:val="none" w:sz="0" w:space="0" w:color="auto"/>
        <w:left w:val="none" w:sz="0" w:space="0" w:color="auto"/>
        <w:bottom w:val="none" w:sz="0" w:space="0" w:color="auto"/>
        <w:right w:val="none" w:sz="0" w:space="0" w:color="auto"/>
      </w:divBdr>
    </w:div>
    <w:div w:id="753744273">
      <w:bodyDiv w:val="1"/>
      <w:marLeft w:val="0"/>
      <w:marRight w:val="0"/>
      <w:marTop w:val="0"/>
      <w:marBottom w:val="0"/>
      <w:divBdr>
        <w:top w:val="none" w:sz="0" w:space="0" w:color="auto"/>
        <w:left w:val="none" w:sz="0" w:space="0" w:color="auto"/>
        <w:bottom w:val="none" w:sz="0" w:space="0" w:color="auto"/>
        <w:right w:val="none" w:sz="0" w:space="0" w:color="auto"/>
      </w:divBdr>
    </w:div>
    <w:div w:id="756557188">
      <w:bodyDiv w:val="1"/>
      <w:marLeft w:val="0"/>
      <w:marRight w:val="0"/>
      <w:marTop w:val="0"/>
      <w:marBottom w:val="0"/>
      <w:divBdr>
        <w:top w:val="none" w:sz="0" w:space="0" w:color="auto"/>
        <w:left w:val="none" w:sz="0" w:space="0" w:color="auto"/>
        <w:bottom w:val="none" w:sz="0" w:space="0" w:color="auto"/>
        <w:right w:val="none" w:sz="0" w:space="0" w:color="auto"/>
      </w:divBdr>
    </w:div>
    <w:div w:id="758259467">
      <w:bodyDiv w:val="1"/>
      <w:marLeft w:val="0"/>
      <w:marRight w:val="0"/>
      <w:marTop w:val="0"/>
      <w:marBottom w:val="0"/>
      <w:divBdr>
        <w:top w:val="none" w:sz="0" w:space="0" w:color="auto"/>
        <w:left w:val="none" w:sz="0" w:space="0" w:color="auto"/>
        <w:bottom w:val="none" w:sz="0" w:space="0" w:color="auto"/>
        <w:right w:val="none" w:sz="0" w:space="0" w:color="auto"/>
      </w:divBdr>
    </w:div>
    <w:div w:id="759565465">
      <w:bodyDiv w:val="1"/>
      <w:marLeft w:val="0"/>
      <w:marRight w:val="0"/>
      <w:marTop w:val="0"/>
      <w:marBottom w:val="0"/>
      <w:divBdr>
        <w:top w:val="none" w:sz="0" w:space="0" w:color="auto"/>
        <w:left w:val="none" w:sz="0" w:space="0" w:color="auto"/>
        <w:bottom w:val="none" w:sz="0" w:space="0" w:color="auto"/>
        <w:right w:val="none" w:sz="0" w:space="0" w:color="auto"/>
      </w:divBdr>
    </w:div>
    <w:div w:id="760100910">
      <w:bodyDiv w:val="1"/>
      <w:marLeft w:val="0"/>
      <w:marRight w:val="0"/>
      <w:marTop w:val="0"/>
      <w:marBottom w:val="0"/>
      <w:divBdr>
        <w:top w:val="none" w:sz="0" w:space="0" w:color="auto"/>
        <w:left w:val="none" w:sz="0" w:space="0" w:color="auto"/>
        <w:bottom w:val="none" w:sz="0" w:space="0" w:color="auto"/>
        <w:right w:val="none" w:sz="0" w:space="0" w:color="auto"/>
      </w:divBdr>
    </w:div>
    <w:div w:id="760368713">
      <w:bodyDiv w:val="1"/>
      <w:marLeft w:val="0"/>
      <w:marRight w:val="0"/>
      <w:marTop w:val="0"/>
      <w:marBottom w:val="0"/>
      <w:divBdr>
        <w:top w:val="none" w:sz="0" w:space="0" w:color="auto"/>
        <w:left w:val="none" w:sz="0" w:space="0" w:color="auto"/>
        <w:bottom w:val="none" w:sz="0" w:space="0" w:color="auto"/>
        <w:right w:val="none" w:sz="0" w:space="0" w:color="auto"/>
      </w:divBdr>
    </w:div>
    <w:div w:id="762190784">
      <w:bodyDiv w:val="1"/>
      <w:marLeft w:val="0"/>
      <w:marRight w:val="0"/>
      <w:marTop w:val="0"/>
      <w:marBottom w:val="0"/>
      <w:divBdr>
        <w:top w:val="none" w:sz="0" w:space="0" w:color="auto"/>
        <w:left w:val="none" w:sz="0" w:space="0" w:color="auto"/>
        <w:bottom w:val="none" w:sz="0" w:space="0" w:color="auto"/>
        <w:right w:val="none" w:sz="0" w:space="0" w:color="auto"/>
      </w:divBdr>
    </w:div>
    <w:div w:id="762796535">
      <w:bodyDiv w:val="1"/>
      <w:marLeft w:val="0"/>
      <w:marRight w:val="0"/>
      <w:marTop w:val="0"/>
      <w:marBottom w:val="0"/>
      <w:divBdr>
        <w:top w:val="none" w:sz="0" w:space="0" w:color="auto"/>
        <w:left w:val="none" w:sz="0" w:space="0" w:color="auto"/>
        <w:bottom w:val="none" w:sz="0" w:space="0" w:color="auto"/>
        <w:right w:val="none" w:sz="0" w:space="0" w:color="auto"/>
      </w:divBdr>
    </w:div>
    <w:div w:id="769550673">
      <w:bodyDiv w:val="1"/>
      <w:marLeft w:val="0"/>
      <w:marRight w:val="0"/>
      <w:marTop w:val="0"/>
      <w:marBottom w:val="0"/>
      <w:divBdr>
        <w:top w:val="none" w:sz="0" w:space="0" w:color="auto"/>
        <w:left w:val="none" w:sz="0" w:space="0" w:color="auto"/>
        <w:bottom w:val="none" w:sz="0" w:space="0" w:color="auto"/>
        <w:right w:val="none" w:sz="0" w:space="0" w:color="auto"/>
      </w:divBdr>
    </w:div>
    <w:div w:id="771509534">
      <w:bodyDiv w:val="1"/>
      <w:marLeft w:val="0"/>
      <w:marRight w:val="0"/>
      <w:marTop w:val="0"/>
      <w:marBottom w:val="0"/>
      <w:divBdr>
        <w:top w:val="none" w:sz="0" w:space="0" w:color="auto"/>
        <w:left w:val="none" w:sz="0" w:space="0" w:color="auto"/>
        <w:bottom w:val="none" w:sz="0" w:space="0" w:color="auto"/>
        <w:right w:val="none" w:sz="0" w:space="0" w:color="auto"/>
      </w:divBdr>
    </w:div>
    <w:div w:id="772625738">
      <w:bodyDiv w:val="1"/>
      <w:marLeft w:val="0"/>
      <w:marRight w:val="0"/>
      <w:marTop w:val="0"/>
      <w:marBottom w:val="0"/>
      <w:divBdr>
        <w:top w:val="none" w:sz="0" w:space="0" w:color="auto"/>
        <w:left w:val="none" w:sz="0" w:space="0" w:color="auto"/>
        <w:bottom w:val="none" w:sz="0" w:space="0" w:color="auto"/>
        <w:right w:val="none" w:sz="0" w:space="0" w:color="auto"/>
      </w:divBdr>
    </w:div>
    <w:div w:id="773982492">
      <w:bodyDiv w:val="1"/>
      <w:marLeft w:val="0"/>
      <w:marRight w:val="0"/>
      <w:marTop w:val="0"/>
      <w:marBottom w:val="0"/>
      <w:divBdr>
        <w:top w:val="none" w:sz="0" w:space="0" w:color="auto"/>
        <w:left w:val="none" w:sz="0" w:space="0" w:color="auto"/>
        <w:bottom w:val="none" w:sz="0" w:space="0" w:color="auto"/>
        <w:right w:val="none" w:sz="0" w:space="0" w:color="auto"/>
      </w:divBdr>
    </w:div>
    <w:div w:id="775642165">
      <w:bodyDiv w:val="1"/>
      <w:marLeft w:val="0"/>
      <w:marRight w:val="0"/>
      <w:marTop w:val="0"/>
      <w:marBottom w:val="0"/>
      <w:divBdr>
        <w:top w:val="none" w:sz="0" w:space="0" w:color="auto"/>
        <w:left w:val="none" w:sz="0" w:space="0" w:color="auto"/>
        <w:bottom w:val="none" w:sz="0" w:space="0" w:color="auto"/>
        <w:right w:val="none" w:sz="0" w:space="0" w:color="auto"/>
      </w:divBdr>
    </w:div>
    <w:div w:id="778794104">
      <w:bodyDiv w:val="1"/>
      <w:marLeft w:val="0"/>
      <w:marRight w:val="0"/>
      <w:marTop w:val="0"/>
      <w:marBottom w:val="0"/>
      <w:divBdr>
        <w:top w:val="none" w:sz="0" w:space="0" w:color="auto"/>
        <w:left w:val="none" w:sz="0" w:space="0" w:color="auto"/>
        <w:bottom w:val="none" w:sz="0" w:space="0" w:color="auto"/>
        <w:right w:val="none" w:sz="0" w:space="0" w:color="auto"/>
      </w:divBdr>
    </w:div>
    <w:div w:id="783886999">
      <w:bodyDiv w:val="1"/>
      <w:marLeft w:val="0"/>
      <w:marRight w:val="0"/>
      <w:marTop w:val="0"/>
      <w:marBottom w:val="0"/>
      <w:divBdr>
        <w:top w:val="none" w:sz="0" w:space="0" w:color="auto"/>
        <w:left w:val="none" w:sz="0" w:space="0" w:color="auto"/>
        <w:bottom w:val="none" w:sz="0" w:space="0" w:color="auto"/>
        <w:right w:val="none" w:sz="0" w:space="0" w:color="auto"/>
      </w:divBdr>
    </w:div>
    <w:div w:id="786310085">
      <w:bodyDiv w:val="1"/>
      <w:marLeft w:val="0"/>
      <w:marRight w:val="0"/>
      <w:marTop w:val="0"/>
      <w:marBottom w:val="0"/>
      <w:divBdr>
        <w:top w:val="none" w:sz="0" w:space="0" w:color="auto"/>
        <w:left w:val="none" w:sz="0" w:space="0" w:color="auto"/>
        <w:bottom w:val="none" w:sz="0" w:space="0" w:color="auto"/>
        <w:right w:val="none" w:sz="0" w:space="0" w:color="auto"/>
      </w:divBdr>
    </w:div>
    <w:div w:id="788090279">
      <w:bodyDiv w:val="1"/>
      <w:marLeft w:val="0"/>
      <w:marRight w:val="0"/>
      <w:marTop w:val="0"/>
      <w:marBottom w:val="0"/>
      <w:divBdr>
        <w:top w:val="none" w:sz="0" w:space="0" w:color="auto"/>
        <w:left w:val="none" w:sz="0" w:space="0" w:color="auto"/>
        <w:bottom w:val="none" w:sz="0" w:space="0" w:color="auto"/>
        <w:right w:val="none" w:sz="0" w:space="0" w:color="auto"/>
      </w:divBdr>
    </w:div>
    <w:div w:id="788820449">
      <w:bodyDiv w:val="1"/>
      <w:marLeft w:val="0"/>
      <w:marRight w:val="0"/>
      <w:marTop w:val="0"/>
      <w:marBottom w:val="0"/>
      <w:divBdr>
        <w:top w:val="none" w:sz="0" w:space="0" w:color="auto"/>
        <w:left w:val="none" w:sz="0" w:space="0" w:color="auto"/>
        <w:bottom w:val="none" w:sz="0" w:space="0" w:color="auto"/>
        <w:right w:val="none" w:sz="0" w:space="0" w:color="auto"/>
      </w:divBdr>
    </w:div>
    <w:div w:id="794253657">
      <w:bodyDiv w:val="1"/>
      <w:marLeft w:val="0"/>
      <w:marRight w:val="0"/>
      <w:marTop w:val="0"/>
      <w:marBottom w:val="0"/>
      <w:divBdr>
        <w:top w:val="none" w:sz="0" w:space="0" w:color="auto"/>
        <w:left w:val="none" w:sz="0" w:space="0" w:color="auto"/>
        <w:bottom w:val="none" w:sz="0" w:space="0" w:color="auto"/>
        <w:right w:val="none" w:sz="0" w:space="0" w:color="auto"/>
      </w:divBdr>
    </w:div>
    <w:div w:id="796680194">
      <w:bodyDiv w:val="1"/>
      <w:marLeft w:val="0"/>
      <w:marRight w:val="0"/>
      <w:marTop w:val="0"/>
      <w:marBottom w:val="0"/>
      <w:divBdr>
        <w:top w:val="none" w:sz="0" w:space="0" w:color="auto"/>
        <w:left w:val="none" w:sz="0" w:space="0" w:color="auto"/>
        <w:bottom w:val="none" w:sz="0" w:space="0" w:color="auto"/>
        <w:right w:val="none" w:sz="0" w:space="0" w:color="auto"/>
      </w:divBdr>
    </w:div>
    <w:div w:id="797453513">
      <w:bodyDiv w:val="1"/>
      <w:marLeft w:val="0"/>
      <w:marRight w:val="0"/>
      <w:marTop w:val="0"/>
      <w:marBottom w:val="0"/>
      <w:divBdr>
        <w:top w:val="none" w:sz="0" w:space="0" w:color="auto"/>
        <w:left w:val="none" w:sz="0" w:space="0" w:color="auto"/>
        <w:bottom w:val="none" w:sz="0" w:space="0" w:color="auto"/>
        <w:right w:val="none" w:sz="0" w:space="0" w:color="auto"/>
      </w:divBdr>
    </w:div>
    <w:div w:id="800735639">
      <w:bodyDiv w:val="1"/>
      <w:marLeft w:val="0"/>
      <w:marRight w:val="0"/>
      <w:marTop w:val="0"/>
      <w:marBottom w:val="0"/>
      <w:divBdr>
        <w:top w:val="none" w:sz="0" w:space="0" w:color="auto"/>
        <w:left w:val="none" w:sz="0" w:space="0" w:color="auto"/>
        <w:bottom w:val="none" w:sz="0" w:space="0" w:color="auto"/>
        <w:right w:val="none" w:sz="0" w:space="0" w:color="auto"/>
      </w:divBdr>
    </w:div>
    <w:div w:id="805513041">
      <w:bodyDiv w:val="1"/>
      <w:marLeft w:val="0"/>
      <w:marRight w:val="0"/>
      <w:marTop w:val="0"/>
      <w:marBottom w:val="0"/>
      <w:divBdr>
        <w:top w:val="none" w:sz="0" w:space="0" w:color="auto"/>
        <w:left w:val="none" w:sz="0" w:space="0" w:color="auto"/>
        <w:bottom w:val="none" w:sz="0" w:space="0" w:color="auto"/>
        <w:right w:val="none" w:sz="0" w:space="0" w:color="auto"/>
      </w:divBdr>
    </w:div>
    <w:div w:id="805587346">
      <w:bodyDiv w:val="1"/>
      <w:marLeft w:val="0"/>
      <w:marRight w:val="0"/>
      <w:marTop w:val="0"/>
      <w:marBottom w:val="0"/>
      <w:divBdr>
        <w:top w:val="none" w:sz="0" w:space="0" w:color="auto"/>
        <w:left w:val="none" w:sz="0" w:space="0" w:color="auto"/>
        <w:bottom w:val="none" w:sz="0" w:space="0" w:color="auto"/>
        <w:right w:val="none" w:sz="0" w:space="0" w:color="auto"/>
      </w:divBdr>
    </w:div>
    <w:div w:id="806320961">
      <w:bodyDiv w:val="1"/>
      <w:marLeft w:val="0"/>
      <w:marRight w:val="0"/>
      <w:marTop w:val="0"/>
      <w:marBottom w:val="0"/>
      <w:divBdr>
        <w:top w:val="none" w:sz="0" w:space="0" w:color="auto"/>
        <w:left w:val="none" w:sz="0" w:space="0" w:color="auto"/>
        <w:bottom w:val="none" w:sz="0" w:space="0" w:color="auto"/>
        <w:right w:val="none" w:sz="0" w:space="0" w:color="auto"/>
      </w:divBdr>
    </w:div>
    <w:div w:id="807431800">
      <w:bodyDiv w:val="1"/>
      <w:marLeft w:val="0"/>
      <w:marRight w:val="0"/>
      <w:marTop w:val="0"/>
      <w:marBottom w:val="0"/>
      <w:divBdr>
        <w:top w:val="none" w:sz="0" w:space="0" w:color="auto"/>
        <w:left w:val="none" w:sz="0" w:space="0" w:color="auto"/>
        <w:bottom w:val="none" w:sz="0" w:space="0" w:color="auto"/>
        <w:right w:val="none" w:sz="0" w:space="0" w:color="auto"/>
      </w:divBdr>
    </w:div>
    <w:div w:id="808523616">
      <w:bodyDiv w:val="1"/>
      <w:marLeft w:val="0"/>
      <w:marRight w:val="0"/>
      <w:marTop w:val="0"/>
      <w:marBottom w:val="0"/>
      <w:divBdr>
        <w:top w:val="none" w:sz="0" w:space="0" w:color="auto"/>
        <w:left w:val="none" w:sz="0" w:space="0" w:color="auto"/>
        <w:bottom w:val="none" w:sz="0" w:space="0" w:color="auto"/>
        <w:right w:val="none" w:sz="0" w:space="0" w:color="auto"/>
      </w:divBdr>
    </w:div>
    <w:div w:id="809831816">
      <w:bodyDiv w:val="1"/>
      <w:marLeft w:val="0"/>
      <w:marRight w:val="0"/>
      <w:marTop w:val="0"/>
      <w:marBottom w:val="0"/>
      <w:divBdr>
        <w:top w:val="none" w:sz="0" w:space="0" w:color="auto"/>
        <w:left w:val="none" w:sz="0" w:space="0" w:color="auto"/>
        <w:bottom w:val="none" w:sz="0" w:space="0" w:color="auto"/>
        <w:right w:val="none" w:sz="0" w:space="0" w:color="auto"/>
      </w:divBdr>
    </w:div>
    <w:div w:id="812259643">
      <w:bodyDiv w:val="1"/>
      <w:marLeft w:val="0"/>
      <w:marRight w:val="0"/>
      <w:marTop w:val="0"/>
      <w:marBottom w:val="0"/>
      <w:divBdr>
        <w:top w:val="none" w:sz="0" w:space="0" w:color="auto"/>
        <w:left w:val="none" w:sz="0" w:space="0" w:color="auto"/>
        <w:bottom w:val="none" w:sz="0" w:space="0" w:color="auto"/>
        <w:right w:val="none" w:sz="0" w:space="0" w:color="auto"/>
      </w:divBdr>
    </w:div>
    <w:div w:id="813328495">
      <w:bodyDiv w:val="1"/>
      <w:marLeft w:val="0"/>
      <w:marRight w:val="0"/>
      <w:marTop w:val="0"/>
      <w:marBottom w:val="0"/>
      <w:divBdr>
        <w:top w:val="none" w:sz="0" w:space="0" w:color="auto"/>
        <w:left w:val="none" w:sz="0" w:space="0" w:color="auto"/>
        <w:bottom w:val="none" w:sz="0" w:space="0" w:color="auto"/>
        <w:right w:val="none" w:sz="0" w:space="0" w:color="auto"/>
      </w:divBdr>
    </w:div>
    <w:div w:id="815680107">
      <w:bodyDiv w:val="1"/>
      <w:marLeft w:val="0"/>
      <w:marRight w:val="0"/>
      <w:marTop w:val="0"/>
      <w:marBottom w:val="0"/>
      <w:divBdr>
        <w:top w:val="none" w:sz="0" w:space="0" w:color="auto"/>
        <w:left w:val="none" w:sz="0" w:space="0" w:color="auto"/>
        <w:bottom w:val="none" w:sz="0" w:space="0" w:color="auto"/>
        <w:right w:val="none" w:sz="0" w:space="0" w:color="auto"/>
      </w:divBdr>
    </w:div>
    <w:div w:id="816338265">
      <w:bodyDiv w:val="1"/>
      <w:marLeft w:val="0"/>
      <w:marRight w:val="0"/>
      <w:marTop w:val="0"/>
      <w:marBottom w:val="0"/>
      <w:divBdr>
        <w:top w:val="none" w:sz="0" w:space="0" w:color="auto"/>
        <w:left w:val="none" w:sz="0" w:space="0" w:color="auto"/>
        <w:bottom w:val="none" w:sz="0" w:space="0" w:color="auto"/>
        <w:right w:val="none" w:sz="0" w:space="0" w:color="auto"/>
      </w:divBdr>
    </w:div>
    <w:div w:id="819082889">
      <w:bodyDiv w:val="1"/>
      <w:marLeft w:val="0"/>
      <w:marRight w:val="0"/>
      <w:marTop w:val="0"/>
      <w:marBottom w:val="0"/>
      <w:divBdr>
        <w:top w:val="none" w:sz="0" w:space="0" w:color="auto"/>
        <w:left w:val="none" w:sz="0" w:space="0" w:color="auto"/>
        <w:bottom w:val="none" w:sz="0" w:space="0" w:color="auto"/>
        <w:right w:val="none" w:sz="0" w:space="0" w:color="auto"/>
      </w:divBdr>
    </w:div>
    <w:div w:id="820539098">
      <w:bodyDiv w:val="1"/>
      <w:marLeft w:val="0"/>
      <w:marRight w:val="0"/>
      <w:marTop w:val="0"/>
      <w:marBottom w:val="0"/>
      <w:divBdr>
        <w:top w:val="none" w:sz="0" w:space="0" w:color="auto"/>
        <w:left w:val="none" w:sz="0" w:space="0" w:color="auto"/>
        <w:bottom w:val="none" w:sz="0" w:space="0" w:color="auto"/>
        <w:right w:val="none" w:sz="0" w:space="0" w:color="auto"/>
      </w:divBdr>
    </w:div>
    <w:div w:id="823160895">
      <w:bodyDiv w:val="1"/>
      <w:marLeft w:val="0"/>
      <w:marRight w:val="0"/>
      <w:marTop w:val="0"/>
      <w:marBottom w:val="0"/>
      <w:divBdr>
        <w:top w:val="none" w:sz="0" w:space="0" w:color="auto"/>
        <w:left w:val="none" w:sz="0" w:space="0" w:color="auto"/>
        <w:bottom w:val="none" w:sz="0" w:space="0" w:color="auto"/>
        <w:right w:val="none" w:sz="0" w:space="0" w:color="auto"/>
      </w:divBdr>
    </w:div>
    <w:div w:id="824786180">
      <w:bodyDiv w:val="1"/>
      <w:marLeft w:val="0"/>
      <w:marRight w:val="0"/>
      <w:marTop w:val="0"/>
      <w:marBottom w:val="0"/>
      <w:divBdr>
        <w:top w:val="none" w:sz="0" w:space="0" w:color="auto"/>
        <w:left w:val="none" w:sz="0" w:space="0" w:color="auto"/>
        <w:bottom w:val="none" w:sz="0" w:space="0" w:color="auto"/>
        <w:right w:val="none" w:sz="0" w:space="0" w:color="auto"/>
      </w:divBdr>
    </w:div>
    <w:div w:id="826047948">
      <w:bodyDiv w:val="1"/>
      <w:marLeft w:val="0"/>
      <w:marRight w:val="0"/>
      <w:marTop w:val="0"/>
      <w:marBottom w:val="0"/>
      <w:divBdr>
        <w:top w:val="none" w:sz="0" w:space="0" w:color="auto"/>
        <w:left w:val="none" w:sz="0" w:space="0" w:color="auto"/>
        <w:bottom w:val="none" w:sz="0" w:space="0" w:color="auto"/>
        <w:right w:val="none" w:sz="0" w:space="0" w:color="auto"/>
      </w:divBdr>
    </w:div>
    <w:div w:id="827672361">
      <w:bodyDiv w:val="1"/>
      <w:marLeft w:val="0"/>
      <w:marRight w:val="0"/>
      <w:marTop w:val="0"/>
      <w:marBottom w:val="0"/>
      <w:divBdr>
        <w:top w:val="none" w:sz="0" w:space="0" w:color="auto"/>
        <w:left w:val="none" w:sz="0" w:space="0" w:color="auto"/>
        <w:bottom w:val="none" w:sz="0" w:space="0" w:color="auto"/>
        <w:right w:val="none" w:sz="0" w:space="0" w:color="auto"/>
      </w:divBdr>
    </w:div>
    <w:div w:id="827987141">
      <w:bodyDiv w:val="1"/>
      <w:marLeft w:val="0"/>
      <w:marRight w:val="0"/>
      <w:marTop w:val="0"/>
      <w:marBottom w:val="0"/>
      <w:divBdr>
        <w:top w:val="none" w:sz="0" w:space="0" w:color="auto"/>
        <w:left w:val="none" w:sz="0" w:space="0" w:color="auto"/>
        <w:bottom w:val="none" w:sz="0" w:space="0" w:color="auto"/>
        <w:right w:val="none" w:sz="0" w:space="0" w:color="auto"/>
      </w:divBdr>
    </w:div>
    <w:div w:id="829907001">
      <w:bodyDiv w:val="1"/>
      <w:marLeft w:val="0"/>
      <w:marRight w:val="0"/>
      <w:marTop w:val="0"/>
      <w:marBottom w:val="0"/>
      <w:divBdr>
        <w:top w:val="none" w:sz="0" w:space="0" w:color="auto"/>
        <w:left w:val="none" w:sz="0" w:space="0" w:color="auto"/>
        <w:bottom w:val="none" w:sz="0" w:space="0" w:color="auto"/>
        <w:right w:val="none" w:sz="0" w:space="0" w:color="auto"/>
      </w:divBdr>
    </w:div>
    <w:div w:id="830173970">
      <w:bodyDiv w:val="1"/>
      <w:marLeft w:val="0"/>
      <w:marRight w:val="0"/>
      <w:marTop w:val="0"/>
      <w:marBottom w:val="0"/>
      <w:divBdr>
        <w:top w:val="none" w:sz="0" w:space="0" w:color="auto"/>
        <w:left w:val="none" w:sz="0" w:space="0" w:color="auto"/>
        <w:bottom w:val="none" w:sz="0" w:space="0" w:color="auto"/>
        <w:right w:val="none" w:sz="0" w:space="0" w:color="auto"/>
      </w:divBdr>
    </w:div>
    <w:div w:id="830294864">
      <w:bodyDiv w:val="1"/>
      <w:marLeft w:val="0"/>
      <w:marRight w:val="0"/>
      <w:marTop w:val="0"/>
      <w:marBottom w:val="0"/>
      <w:divBdr>
        <w:top w:val="none" w:sz="0" w:space="0" w:color="auto"/>
        <w:left w:val="none" w:sz="0" w:space="0" w:color="auto"/>
        <w:bottom w:val="none" w:sz="0" w:space="0" w:color="auto"/>
        <w:right w:val="none" w:sz="0" w:space="0" w:color="auto"/>
      </w:divBdr>
    </w:div>
    <w:div w:id="830944452">
      <w:bodyDiv w:val="1"/>
      <w:marLeft w:val="0"/>
      <w:marRight w:val="0"/>
      <w:marTop w:val="0"/>
      <w:marBottom w:val="0"/>
      <w:divBdr>
        <w:top w:val="none" w:sz="0" w:space="0" w:color="auto"/>
        <w:left w:val="none" w:sz="0" w:space="0" w:color="auto"/>
        <w:bottom w:val="none" w:sz="0" w:space="0" w:color="auto"/>
        <w:right w:val="none" w:sz="0" w:space="0" w:color="auto"/>
      </w:divBdr>
    </w:div>
    <w:div w:id="831410155">
      <w:bodyDiv w:val="1"/>
      <w:marLeft w:val="0"/>
      <w:marRight w:val="0"/>
      <w:marTop w:val="0"/>
      <w:marBottom w:val="0"/>
      <w:divBdr>
        <w:top w:val="none" w:sz="0" w:space="0" w:color="auto"/>
        <w:left w:val="none" w:sz="0" w:space="0" w:color="auto"/>
        <w:bottom w:val="none" w:sz="0" w:space="0" w:color="auto"/>
        <w:right w:val="none" w:sz="0" w:space="0" w:color="auto"/>
      </w:divBdr>
    </w:div>
    <w:div w:id="838236657">
      <w:bodyDiv w:val="1"/>
      <w:marLeft w:val="0"/>
      <w:marRight w:val="0"/>
      <w:marTop w:val="0"/>
      <w:marBottom w:val="0"/>
      <w:divBdr>
        <w:top w:val="none" w:sz="0" w:space="0" w:color="auto"/>
        <w:left w:val="none" w:sz="0" w:space="0" w:color="auto"/>
        <w:bottom w:val="none" w:sz="0" w:space="0" w:color="auto"/>
        <w:right w:val="none" w:sz="0" w:space="0" w:color="auto"/>
      </w:divBdr>
    </w:div>
    <w:div w:id="839000661">
      <w:bodyDiv w:val="1"/>
      <w:marLeft w:val="0"/>
      <w:marRight w:val="0"/>
      <w:marTop w:val="0"/>
      <w:marBottom w:val="0"/>
      <w:divBdr>
        <w:top w:val="none" w:sz="0" w:space="0" w:color="auto"/>
        <w:left w:val="none" w:sz="0" w:space="0" w:color="auto"/>
        <w:bottom w:val="none" w:sz="0" w:space="0" w:color="auto"/>
        <w:right w:val="none" w:sz="0" w:space="0" w:color="auto"/>
      </w:divBdr>
    </w:div>
    <w:div w:id="841437176">
      <w:bodyDiv w:val="1"/>
      <w:marLeft w:val="0"/>
      <w:marRight w:val="0"/>
      <w:marTop w:val="0"/>
      <w:marBottom w:val="0"/>
      <w:divBdr>
        <w:top w:val="none" w:sz="0" w:space="0" w:color="auto"/>
        <w:left w:val="none" w:sz="0" w:space="0" w:color="auto"/>
        <w:bottom w:val="none" w:sz="0" w:space="0" w:color="auto"/>
        <w:right w:val="none" w:sz="0" w:space="0" w:color="auto"/>
      </w:divBdr>
    </w:div>
    <w:div w:id="842234666">
      <w:bodyDiv w:val="1"/>
      <w:marLeft w:val="0"/>
      <w:marRight w:val="0"/>
      <w:marTop w:val="0"/>
      <w:marBottom w:val="0"/>
      <w:divBdr>
        <w:top w:val="none" w:sz="0" w:space="0" w:color="auto"/>
        <w:left w:val="none" w:sz="0" w:space="0" w:color="auto"/>
        <w:bottom w:val="none" w:sz="0" w:space="0" w:color="auto"/>
        <w:right w:val="none" w:sz="0" w:space="0" w:color="auto"/>
      </w:divBdr>
    </w:div>
    <w:div w:id="843591595">
      <w:bodyDiv w:val="1"/>
      <w:marLeft w:val="0"/>
      <w:marRight w:val="0"/>
      <w:marTop w:val="0"/>
      <w:marBottom w:val="0"/>
      <w:divBdr>
        <w:top w:val="none" w:sz="0" w:space="0" w:color="auto"/>
        <w:left w:val="none" w:sz="0" w:space="0" w:color="auto"/>
        <w:bottom w:val="none" w:sz="0" w:space="0" w:color="auto"/>
        <w:right w:val="none" w:sz="0" w:space="0" w:color="auto"/>
      </w:divBdr>
    </w:div>
    <w:div w:id="843788639">
      <w:bodyDiv w:val="1"/>
      <w:marLeft w:val="0"/>
      <w:marRight w:val="0"/>
      <w:marTop w:val="0"/>
      <w:marBottom w:val="0"/>
      <w:divBdr>
        <w:top w:val="none" w:sz="0" w:space="0" w:color="auto"/>
        <w:left w:val="none" w:sz="0" w:space="0" w:color="auto"/>
        <w:bottom w:val="none" w:sz="0" w:space="0" w:color="auto"/>
        <w:right w:val="none" w:sz="0" w:space="0" w:color="auto"/>
      </w:divBdr>
    </w:div>
    <w:div w:id="846404413">
      <w:bodyDiv w:val="1"/>
      <w:marLeft w:val="0"/>
      <w:marRight w:val="0"/>
      <w:marTop w:val="0"/>
      <w:marBottom w:val="0"/>
      <w:divBdr>
        <w:top w:val="none" w:sz="0" w:space="0" w:color="auto"/>
        <w:left w:val="none" w:sz="0" w:space="0" w:color="auto"/>
        <w:bottom w:val="none" w:sz="0" w:space="0" w:color="auto"/>
        <w:right w:val="none" w:sz="0" w:space="0" w:color="auto"/>
      </w:divBdr>
    </w:div>
    <w:div w:id="846676441">
      <w:bodyDiv w:val="1"/>
      <w:marLeft w:val="0"/>
      <w:marRight w:val="0"/>
      <w:marTop w:val="0"/>
      <w:marBottom w:val="0"/>
      <w:divBdr>
        <w:top w:val="none" w:sz="0" w:space="0" w:color="auto"/>
        <w:left w:val="none" w:sz="0" w:space="0" w:color="auto"/>
        <w:bottom w:val="none" w:sz="0" w:space="0" w:color="auto"/>
        <w:right w:val="none" w:sz="0" w:space="0" w:color="auto"/>
      </w:divBdr>
    </w:div>
    <w:div w:id="847600554">
      <w:bodyDiv w:val="1"/>
      <w:marLeft w:val="0"/>
      <w:marRight w:val="0"/>
      <w:marTop w:val="0"/>
      <w:marBottom w:val="0"/>
      <w:divBdr>
        <w:top w:val="none" w:sz="0" w:space="0" w:color="auto"/>
        <w:left w:val="none" w:sz="0" w:space="0" w:color="auto"/>
        <w:bottom w:val="none" w:sz="0" w:space="0" w:color="auto"/>
        <w:right w:val="none" w:sz="0" w:space="0" w:color="auto"/>
      </w:divBdr>
    </w:div>
    <w:div w:id="849561183">
      <w:bodyDiv w:val="1"/>
      <w:marLeft w:val="0"/>
      <w:marRight w:val="0"/>
      <w:marTop w:val="0"/>
      <w:marBottom w:val="0"/>
      <w:divBdr>
        <w:top w:val="none" w:sz="0" w:space="0" w:color="auto"/>
        <w:left w:val="none" w:sz="0" w:space="0" w:color="auto"/>
        <w:bottom w:val="none" w:sz="0" w:space="0" w:color="auto"/>
        <w:right w:val="none" w:sz="0" w:space="0" w:color="auto"/>
      </w:divBdr>
    </w:div>
    <w:div w:id="851913964">
      <w:bodyDiv w:val="1"/>
      <w:marLeft w:val="0"/>
      <w:marRight w:val="0"/>
      <w:marTop w:val="0"/>
      <w:marBottom w:val="0"/>
      <w:divBdr>
        <w:top w:val="none" w:sz="0" w:space="0" w:color="auto"/>
        <w:left w:val="none" w:sz="0" w:space="0" w:color="auto"/>
        <w:bottom w:val="none" w:sz="0" w:space="0" w:color="auto"/>
        <w:right w:val="none" w:sz="0" w:space="0" w:color="auto"/>
      </w:divBdr>
    </w:div>
    <w:div w:id="851919963">
      <w:bodyDiv w:val="1"/>
      <w:marLeft w:val="0"/>
      <w:marRight w:val="0"/>
      <w:marTop w:val="0"/>
      <w:marBottom w:val="0"/>
      <w:divBdr>
        <w:top w:val="none" w:sz="0" w:space="0" w:color="auto"/>
        <w:left w:val="none" w:sz="0" w:space="0" w:color="auto"/>
        <w:bottom w:val="none" w:sz="0" w:space="0" w:color="auto"/>
        <w:right w:val="none" w:sz="0" w:space="0" w:color="auto"/>
      </w:divBdr>
    </w:div>
    <w:div w:id="855921061">
      <w:bodyDiv w:val="1"/>
      <w:marLeft w:val="0"/>
      <w:marRight w:val="0"/>
      <w:marTop w:val="0"/>
      <w:marBottom w:val="0"/>
      <w:divBdr>
        <w:top w:val="none" w:sz="0" w:space="0" w:color="auto"/>
        <w:left w:val="none" w:sz="0" w:space="0" w:color="auto"/>
        <w:bottom w:val="none" w:sz="0" w:space="0" w:color="auto"/>
        <w:right w:val="none" w:sz="0" w:space="0" w:color="auto"/>
      </w:divBdr>
    </w:div>
    <w:div w:id="857474202">
      <w:bodyDiv w:val="1"/>
      <w:marLeft w:val="0"/>
      <w:marRight w:val="0"/>
      <w:marTop w:val="0"/>
      <w:marBottom w:val="0"/>
      <w:divBdr>
        <w:top w:val="none" w:sz="0" w:space="0" w:color="auto"/>
        <w:left w:val="none" w:sz="0" w:space="0" w:color="auto"/>
        <w:bottom w:val="none" w:sz="0" w:space="0" w:color="auto"/>
        <w:right w:val="none" w:sz="0" w:space="0" w:color="auto"/>
      </w:divBdr>
    </w:div>
    <w:div w:id="858280420">
      <w:bodyDiv w:val="1"/>
      <w:marLeft w:val="0"/>
      <w:marRight w:val="0"/>
      <w:marTop w:val="0"/>
      <w:marBottom w:val="0"/>
      <w:divBdr>
        <w:top w:val="none" w:sz="0" w:space="0" w:color="auto"/>
        <w:left w:val="none" w:sz="0" w:space="0" w:color="auto"/>
        <w:bottom w:val="none" w:sz="0" w:space="0" w:color="auto"/>
        <w:right w:val="none" w:sz="0" w:space="0" w:color="auto"/>
      </w:divBdr>
    </w:div>
    <w:div w:id="858542460">
      <w:bodyDiv w:val="1"/>
      <w:marLeft w:val="0"/>
      <w:marRight w:val="0"/>
      <w:marTop w:val="0"/>
      <w:marBottom w:val="0"/>
      <w:divBdr>
        <w:top w:val="none" w:sz="0" w:space="0" w:color="auto"/>
        <w:left w:val="none" w:sz="0" w:space="0" w:color="auto"/>
        <w:bottom w:val="none" w:sz="0" w:space="0" w:color="auto"/>
        <w:right w:val="none" w:sz="0" w:space="0" w:color="auto"/>
      </w:divBdr>
    </w:div>
    <w:div w:id="858812376">
      <w:bodyDiv w:val="1"/>
      <w:marLeft w:val="0"/>
      <w:marRight w:val="0"/>
      <w:marTop w:val="0"/>
      <w:marBottom w:val="0"/>
      <w:divBdr>
        <w:top w:val="none" w:sz="0" w:space="0" w:color="auto"/>
        <w:left w:val="none" w:sz="0" w:space="0" w:color="auto"/>
        <w:bottom w:val="none" w:sz="0" w:space="0" w:color="auto"/>
        <w:right w:val="none" w:sz="0" w:space="0" w:color="auto"/>
      </w:divBdr>
    </w:div>
    <w:div w:id="859049066">
      <w:bodyDiv w:val="1"/>
      <w:marLeft w:val="0"/>
      <w:marRight w:val="0"/>
      <w:marTop w:val="0"/>
      <w:marBottom w:val="0"/>
      <w:divBdr>
        <w:top w:val="none" w:sz="0" w:space="0" w:color="auto"/>
        <w:left w:val="none" w:sz="0" w:space="0" w:color="auto"/>
        <w:bottom w:val="none" w:sz="0" w:space="0" w:color="auto"/>
        <w:right w:val="none" w:sz="0" w:space="0" w:color="auto"/>
      </w:divBdr>
    </w:div>
    <w:div w:id="859467790">
      <w:bodyDiv w:val="1"/>
      <w:marLeft w:val="0"/>
      <w:marRight w:val="0"/>
      <w:marTop w:val="0"/>
      <w:marBottom w:val="0"/>
      <w:divBdr>
        <w:top w:val="none" w:sz="0" w:space="0" w:color="auto"/>
        <w:left w:val="none" w:sz="0" w:space="0" w:color="auto"/>
        <w:bottom w:val="none" w:sz="0" w:space="0" w:color="auto"/>
        <w:right w:val="none" w:sz="0" w:space="0" w:color="auto"/>
      </w:divBdr>
    </w:div>
    <w:div w:id="859708489">
      <w:bodyDiv w:val="1"/>
      <w:marLeft w:val="0"/>
      <w:marRight w:val="0"/>
      <w:marTop w:val="0"/>
      <w:marBottom w:val="0"/>
      <w:divBdr>
        <w:top w:val="none" w:sz="0" w:space="0" w:color="auto"/>
        <w:left w:val="none" w:sz="0" w:space="0" w:color="auto"/>
        <w:bottom w:val="none" w:sz="0" w:space="0" w:color="auto"/>
        <w:right w:val="none" w:sz="0" w:space="0" w:color="auto"/>
      </w:divBdr>
    </w:div>
    <w:div w:id="861627341">
      <w:bodyDiv w:val="1"/>
      <w:marLeft w:val="0"/>
      <w:marRight w:val="0"/>
      <w:marTop w:val="0"/>
      <w:marBottom w:val="0"/>
      <w:divBdr>
        <w:top w:val="none" w:sz="0" w:space="0" w:color="auto"/>
        <w:left w:val="none" w:sz="0" w:space="0" w:color="auto"/>
        <w:bottom w:val="none" w:sz="0" w:space="0" w:color="auto"/>
        <w:right w:val="none" w:sz="0" w:space="0" w:color="auto"/>
      </w:divBdr>
    </w:div>
    <w:div w:id="863060261">
      <w:bodyDiv w:val="1"/>
      <w:marLeft w:val="0"/>
      <w:marRight w:val="0"/>
      <w:marTop w:val="0"/>
      <w:marBottom w:val="0"/>
      <w:divBdr>
        <w:top w:val="none" w:sz="0" w:space="0" w:color="auto"/>
        <w:left w:val="none" w:sz="0" w:space="0" w:color="auto"/>
        <w:bottom w:val="none" w:sz="0" w:space="0" w:color="auto"/>
        <w:right w:val="none" w:sz="0" w:space="0" w:color="auto"/>
      </w:divBdr>
    </w:div>
    <w:div w:id="866023743">
      <w:bodyDiv w:val="1"/>
      <w:marLeft w:val="0"/>
      <w:marRight w:val="0"/>
      <w:marTop w:val="0"/>
      <w:marBottom w:val="0"/>
      <w:divBdr>
        <w:top w:val="none" w:sz="0" w:space="0" w:color="auto"/>
        <w:left w:val="none" w:sz="0" w:space="0" w:color="auto"/>
        <w:bottom w:val="none" w:sz="0" w:space="0" w:color="auto"/>
        <w:right w:val="none" w:sz="0" w:space="0" w:color="auto"/>
      </w:divBdr>
    </w:div>
    <w:div w:id="867178361">
      <w:bodyDiv w:val="1"/>
      <w:marLeft w:val="0"/>
      <w:marRight w:val="0"/>
      <w:marTop w:val="0"/>
      <w:marBottom w:val="0"/>
      <w:divBdr>
        <w:top w:val="none" w:sz="0" w:space="0" w:color="auto"/>
        <w:left w:val="none" w:sz="0" w:space="0" w:color="auto"/>
        <w:bottom w:val="none" w:sz="0" w:space="0" w:color="auto"/>
        <w:right w:val="none" w:sz="0" w:space="0" w:color="auto"/>
      </w:divBdr>
    </w:div>
    <w:div w:id="867330532">
      <w:bodyDiv w:val="1"/>
      <w:marLeft w:val="0"/>
      <w:marRight w:val="0"/>
      <w:marTop w:val="0"/>
      <w:marBottom w:val="0"/>
      <w:divBdr>
        <w:top w:val="none" w:sz="0" w:space="0" w:color="auto"/>
        <w:left w:val="none" w:sz="0" w:space="0" w:color="auto"/>
        <w:bottom w:val="none" w:sz="0" w:space="0" w:color="auto"/>
        <w:right w:val="none" w:sz="0" w:space="0" w:color="auto"/>
      </w:divBdr>
    </w:div>
    <w:div w:id="869686898">
      <w:bodyDiv w:val="1"/>
      <w:marLeft w:val="0"/>
      <w:marRight w:val="0"/>
      <w:marTop w:val="0"/>
      <w:marBottom w:val="0"/>
      <w:divBdr>
        <w:top w:val="none" w:sz="0" w:space="0" w:color="auto"/>
        <w:left w:val="none" w:sz="0" w:space="0" w:color="auto"/>
        <w:bottom w:val="none" w:sz="0" w:space="0" w:color="auto"/>
        <w:right w:val="none" w:sz="0" w:space="0" w:color="auto"/>
      </w:divBdr>
    </w:div>
    <w:div w:id="870143197">
      <w:bodyDiv w:val="1"/>
      <w:marLeft w:val="0"/>
      <w:marRight w:val="0"/>
      <w:marTop w:val="0"/>
      <w:marBottom w:val="0"/>
      <w:divBdr>
        <w:top w:val="none" w:sz="0" w:space="0" w:color="auto"/>
        <w:left w:val="none" w:sz="0" w:space="0" w:color="auto"/>
        <w:bottom w:val="none" w:sz="0" w:space="0" w:color="auto"/>
        <w:right w:val="none" w:sz="0" w:space="0" w:color="auto"/>
      </w:divBdr>
    </w:div>
    <w:div w:id="872114941">
      <w:bodyDiv w:val="1"/>
      <w:marLeft w:val="0"/>
      <w:marRight w:val="0"/>
      <w:marTop w:val="0"/>
      <w:marBottom w:val="0"/>
      <w:divBdr>
        <w:top w:val="none" w:sz="0" w:space="0" w:color="auto"/>
        <w:left w:val="none" w:sz="0" w:space="0" w:color="auto"/>
        <w:bottom w:val="none" w:sz="0" w:space="0" w:color="auto"/>
        <w:right w:val="none" w:sz="0" w:space="0" w:color="auto"/>
      </w:divBdr>
    </w:div>
    <w:div w:id="873156170">
      <w:bodyDiv w:val="1"/>
      <w:marLeft w:val="0"/>
      <w:marRight w:val="0"/>
      <w:marTop w:val="0"/>
      <w:marBottom w:val="0"/>
      <w:divBdr>
        <w:top w:val="none" w:sz="0" w:space="0" w:color="auto"/>
        <w:left w:val="none" w:sz="0" w:space="0" w:color="auto"/>
        <w:bottom w:val="none" w:sz="0" w:space="0" w:color="auto"/>
        <w:right w:val="none" w:sz="0" w:space="0" w:color="auto"/>
      </w:divBdr>
    </w:div>
    <w:div w:id="873998749">
      <w:bodyDiv w:val="1"/>
      <w:marLeft w:val="0"/>
      <w:marRight w:val="0"/>
      <w:marTop w:val="0"/>
      <w:marBottom w:val="0"/>
      <w:divBdr>
        <w:top w:val="none" w:sz="0" w:space="0" w:color="auto"/>
        <w:left w:val="none" w:sz="0" w:space="0" w:color="auto"/>
        <w:bottom w:val="none" w:sz="0" w:space="0" w:color="auto"/>
        <w:right w:val="none" w:sz="0" w:space="0" w:color="auto"/>
      </w:divBdr>
    </w:div>
    <w:div w:id="877276854">
      <w:bodyDiv w:val="1"/>
      <w:marLeft w:val="0"/>
      <w:marRight w:val="0"/>
      <w:marTop w:val="0"/>
      <w:marBottom w:val="0"/>
      <w:divBdr>
        <w:top w:val="none" w:sz="0" w:space="0" w:color="auto"/>
        <w:left w:val="none" w:sz="0" w:space="0" w:color="auto"/>
        <w:bottom w:val="none" w:sz="0" w:space="0" w:color="auto"/>
        <w:right w:val="none" w:sz="0" w:space="0" w:color="auto"/>
      </w:divBdr>
    </w:div>
    <w:div w:id="882447654">
      <w:bodyDiv w:val="1"/>
      <w:marLeft w:val="0"/>
      <w:marRight w:val="0"/>
      <w:marTop w:val="0"/>
      <w:marBottom w:val="0"/>
      <w:divBdr>
        <w:top w:val="none" w:sz="0" w:space="0" w:color="auto"/>
        <w:left w:val="none" w:sz="0" w:space="0" w:color="auto"/>
        <w:bottom w:val="none" w:sz="0" w:space="0" w:color="auto"/>
        <w:right w:val="none" w:sz="0" w:space="0" w:color="auto"/>
      </w:divBdr>
    </w:div>
    <w:div w:id="885676492">
      <w:bodyDiv w:val="1"/>
      <w:marLeft w:val="0"/>
      <w:marRight w:val="0"/>
      <w:marTop w:val="0"/>
      <w:marBottom w:val="0"/>
      <w:divBdr>
        <w:top w:val="none" w:sz="0" w:space="0" w:color="auto"/>
        <w:left w:val="none" w:sz="0" w:space="0" w:color="auto"/>
        <w:bottom w:val="none" w:sz="0" w:space="0" w:color="auto"/>
        <w:right w:val="none" w:sz="0" w:space="0" w:color="auto"/>
      </w:divBdr>
    </w:div>
    <w:div w:id="886142174">
      <w:bodyDiv w:val="1"/>
      <w:marLeft w:val="0"/>
      <w:marRight w:val="0"/>
      <w:marTop w:val="0"/>
      <w:marBottom w:val="0"/>
      <w:divBdr>
        <w:top w:val="none" w:sz="0" w:space="0" w:color="auto"/>
        <w:left w:val="none" w:sz="0" w:space="0" w:color="auto"/>
        <w:bottom w:val="none" w:sz="0" w:space="0" w:color="auto"/>
        <w:right w:val="none" w:sz="0" w:space="0" w:color="auto"/>
      </w:divBdr>
    </w:div>
    <w:div w:id="892347743">
      <w:bodyDiv w:val="1"/>
      <w:marLeft w:val="0"/>
      <w:marRight w:val="0"/>
      <w:marTop w:val="0"/>
      <w:marBottom w:val="0"/>
      <w:divBdr>
        <w:top w:val="none" w:sz="0" w:space="0" w:color="auto"/>
        <w:left w:val="none" w:sz="0" w:space="0" w:color="auto"/>
        <w:bottom w:val="none" w:sz="0" w:space="0" w:color="auto"/>
        <w:right w:val="none" w:sz="0" w:space="0" w:color="auto"/>
      </w:divBdr>
    </w:div>
    <w:div w:id="897014189">
      <w:bodyDiv w:val="1"/>
      <w:marLeft w:val="0"/>
      <w:marRight w:val="0"/>
      <w:marTop w:val="0"/>
      <w:marBottom w:val="0"/>
      <w:divBdr>
        <w:top w:val="none" w:sz="0" w:space="0" w:color="auto"/>
        <w:left w:val="none" w:sz="0" w:space="0" w:color="auto"/>
        <w:bottom w:val="none" w:sz="0" w:space="0" w:color="auto"/>
        <w:right w:val="none" w:sz="0" w:space="0" w:color="auto"/>
      </w:divBdr>
    </w:div>
    <w:div w:id="900672393">
      <w:bodyDiv w:val="1"/>
      <w:marLeft w:val="0"/>
      <w:marRight w:val="0"/>
      <w:marTop w:val="0"/>
      <w:marBottom w:val="0"/>
      <w:divBdr>
        <w:top w:val="none" w:sz="0" w:space="0" w:color="auto"/>
        <w:left w:val="none" w:sz="0" w:space="0" w:color="auto"/>
        <w:bottom w:val="none" w:sz="0" w:space="0" w:color="auto"/>
        <w:right w:val="none" w:sz="0" w:space="0" w:color="auto"/>
      </w:divBdr>
    </w:div>
    <w:div w:id="902716286">
      <w:bodyDiv w:val="1"/>
      <w:marLeft w:val="0"/>
      <w:marRight w:val="0"/>
      <w:marTop w:val="0"/>
      <w:marBottom w:val="0"/>
      <w:divBdr>
        <w:top w:val="none" w:sz="0" w:space="0" w:color="auto"/>
        <w:left w:val="none" w:sz="0" w:space="0" w:color="auto"/>
        <w:bottom w:val="none" w:sz="0" w:space="0" w:color="auto"/>
        <w:right w:val="none" w:sz="0" w:space="0" w:color="auto"/>
      </w:divBdr>
    </w:div>
    <w:div w:id="902956595">
      <w:bodyDiv w:val="1"/>
      <w:marLeft w:val="0"/>
      <w:marRight w:val="0"/>
      <w:marTop w:val="0"/>
      <w:marBottom w:val="0"/>
      <w:divBdr>
        <w:top w:val="none" w:sz="0" w:space="0" w:color="auto"/>
        <w:left w:val="none" w:sz="0" w:space="0" w:color="auto"/>
        <w:bottom w:val="none" w:sz="0" w:space="0" w:color="auto"/>
        <w:right w:val="none" w:sz="0" w:space="0" w:color="auto"/>
      </w:divBdr>
    </w:div>
    <w:div w:id="907694890">
      <w:bodyDiv w:val="1"/>
      <w:marLeft w:val="0"/>
      <w:marRight w:val="0"/>
      <w:marTop w:val="0"/>
      <w:marBottom w:val="0"/>
      <w:divBdr>
        <w:top w:val="none" w:sz="0" w:space="0" w:color="auto"/>
        <w:left w:val="none" w:sz="0" w:space="0" w:color="auto"/>
        <w:bottom w:val="none" w:sz="0" w:space="0" w:color="auto"/>
        <w:right w:val="none" w:sz="0" w:space="0" w:color="auto"/>
      </w:divBdr>
    </w:div>
    <w:div w:id="912130416">
      <w:bodyDiv w:val="1"/>
      <w:marLeft w:val="0"/>
      <w:marRight w:val="0"/>
      <w:marTop w:val="0"/>
      <w:marBottom w:val="0"/>
      <w:divBdr>
        <w:top w:val="none" w:sz="0" w:space="0" w:color="auto"/>
        <w:left w:val="none" w:sz="0" w:space="0" w:color="auto"/>
        <w:bottom w:val="none" w:sz="0" w:space="0" w:color="auto"/>
        <w:right w:val="none" w:sz="0" w:space="0" w:color="auto"/>
      </w:divBdr>
    </w:div>
    <w:div w:id="912197885">
      <w:bodyDiv w:val="1"/>
      <w:marLeft w:val="0"/>
      <w:marRight w:val="0"/>
      <w:marTop w:val="0"/>
      <w:marBottom w:val="0"/>
      <w:divBdr>
        <w:top w:val="none" w:sz="0" w:space="0" w:color="auto"/>
        <w:left w:val="none" w:sz="0" w:space="0" w:color="auto"/>
        <w:bottom w:val="none" w:sz="0" w:space="0" w:color="auto"/>
        <w:right w:val="none" w:sz="0" w:space="0" w:color="auto"/>
      </w:divBdr>
    </w:div>
    <w:div w:id="914818431">
      <w:bodyDiv w:val="1"/>
      <w:marLeft w:val="0"/>
      <w:marRight w:val="0"/>
      <w:marTop w:val="0"/>
      <w:marBottom w:val="0"/>
      <w:divBdr>
        <w:top w:val="none" w:sz="0" w:space="0" w:color="auto"/>
        <w:left w:val="none" w:sz="0" w:space="0" w:color="auto"/>
        <w:bottom w:val="none" w:sz="0" w:space="0" w:color="auto"/>
        <w:right w:val="none" w:sz="0" w:space="0" w:color="auto"/>
      </w:divBdr>
    </w:div>
    <w:div w:id="915750931">
      <w:bodyDiv w:val="1"/>
      <w:marLeft w:val="0"/>
      <w:marRight w:val="0"/>
      <w:marTop w:val="0"/>
      <w:marBottom w:val="0"/>
      <w:divBdr>
        <w:top w:val="none" w:sz="0" w:space="0" w:color="auto"/>
        <w:left w:val="none" w:sz="0" w:space="0" w:color="auto"/>
        <w:bottom w:val="none" w:sz="0" w:space="0" w:color="auto"/>
        <w:right w:val="none" w:sz="0" w:space="0" w:color="auto"/>
      </w:divBdr>
    </w:div>
    <w:div w:id="917203432">
      <w:bodyDiv w:val="1"/>
      <w:marLeft w:val="0"/>
      <w:marRight w:val="0"/>
      <w:marTop w:val="0"/>
      <w:marBottom w:val="0"/>
      <w:divBdr>
        <w:top w:val="none" w:sz="0" w:space="0" w:color="auto"/>
        <w:left w:val="none" w:sz="0" w:space="0" w:color="auto"/>
        <w:bottom w:val="none" w:sz="0" w:space="0" w:color="auto"/>
        <w:right w:val="none" w:sz="0" w:space="0" w:color="auto"/>
      </w:divBdr>
    </w:div>
    <w:div w:id="917402257">
      <w:bodyDiv w:val="1"/>
      <w:marLeft w:val="0"/>
      <w:marRight w:val="0"/>
      <w:marTop w:val="0"/>
      <w:marBottom w:val="0"/>
      <w:divBdr>
        <w:top w:val="none" w:sz="0" w:space="0" w:color="auto"/>
        <w:left w:val="none" w:sz="0" w:space="0" w:color="auto"/>
        <w:bottom w:val="none" w:sz="0" w:space="0" w:color="auto"/>
        <w:right w:val="none" w:sz="0" w:space="0" w:color="auto"/>
      </w:divBdr>
    </w:div>
    <w:div w:id="918633528">
      <w:bodyDiv w:val="1"/>
      <w:marLeft w:val="0"/>
      <w:marRight w:val="0"/>
      <w:marTop w:val="0"/>
      <w:marBottom w:val="0"/>
      <w:divBdr>
        <w:top w:val="none" w:sz="0" w:space="0" w:color="auto"/>
        <w:left w:val="none" w:sz="0" w:space="0" w:color="auto"/>
        <w:bottom w:val="none" w:sz="0" w:space="0" w:color="auto"/>
        <w:right w:val="none" w:sz="0" w:space="0" w:color="auto"/>
      </w:divBdr>
    </w:div>
    <w:div w:id="929654904">
      <w:bodyDiv w:val="1"/>
      <w:marLeft w:val="0"/>
      <w:marRight w:val="0"/>
      <w:marTop w:val="0"/>
      <w:marBottom w:val="0"/>
      <w:divBdr>
        <w:top w:val="none" w:sz="0" w:space="0" w:color="auto"/>
        <w:left w:val="none" w:sz="0" w:space="0" w:color="auto"/>
        <w:bottom w:val="none" w:sz="0" w:space="0" w:color="auto"/>
        <w:right w:val="none" w:sz="0" w:space="0" w:color="auto"/>
      </w:divBdr>
    </w:div>
    <w:div w:id="929698786">
      <w:bodyDiv w:val="1"/>
      <w:marLeft w:val="0"/>
      <w:marRight w:val="0"/>
      <w:marTop w:val="0"/>
      <w:marBottom w:val="0"/>
      <w:divBdr>
        <w:top w:val="none" w:sz="0" w:space="0" w:color="auto"/>
        <w:left w:val="none" w:sz="0" w:space="0" w:color="auto"/>
        <w:bottom w:val="none" w:sz="0" w:space="0" w:color="auto"/>
        <w:right w:val="none" w:sz="0" w:space="0" w:color="auto"/>
      </w:divBdr>
    </w:div>
    <w:div w:id="934021602">
      <w:bodyDiv w:val="1"/>
      <w:marLeft w:val="0"/>
      <w:marRight w:val="0"/>
      <w:marTop w:val="0"/>
      <w:marBottom w:val="0"/>
      <w:divBdr>
        <w:top w:val="none" w:sz="0" w:space="0" w:color="auto"/>
        <w:left w:val="none" w:sz="0" w:space="0" w:color="auto"/>
        <w:bottom w:val="none" w:sz="0" w:space="0" w:color="auto"/>
        <w:right w:val="none" w:sz="0" w:space="0" w:color="auto"/>
      </w:divBdr>
    </w:div>
    <w:div w:id="934096850">
      <w:bodyDiv w:val="1"/>
      <w:marLeft w:val="0"/>
      <w:marRight w:val="0"/>
      <w:marTop w:val="0"/>
      <w:marBottom w:val="0"/>
      <w:divBdr>
        <w:top w:val="none" w:sz="0" w:space="0" w:color="auto"/>
        <w:left w:val="none" w:sz="0" w:space="0" w:color="auto"/>
        <w:bottom w:val="none" w:sz="0" w:space="0" w:color="auto"/>
        <w:right w:val="none" w:sz="0" w:space="0" w:color="auto"/>
      </w:divBdr>
    </w:div>
    <w:div w:id="937954603">
      <w:bodyDiv w:val="1"/>
      <w:marLeft w:val="0"/>
      <w:marRight w:val="0"/>
      <w:marTop w:val="0"/>
      <w:marBottom w:val="0"/>
      <w:divBdr>
        <w:top w:val="none" w:sz="0" w:space="0" w:color="auto"/>
        <w:left w:val="none" w:sz="0" w:space="0" w:color="auto"/>
        <w:bottom w:val="none" w:sz="0" w:space="0" w:color="auto"/>
        <w:right w:val="none" w:sz="0" w:space="0" w:color="auto"/>
      </w:divBdr>
    </w:div>
    <w:div w:id="938173083">
      <w:bodyDiv w:val="1"/>
      <w:marLeft w:val="0"/>
      <w:marRight w:val="0"/>
      <w:marTop w:val="0"/>
      <w:marBottom w:val="0"/>
      <w:divBdr>
        <w:top w:val="none" w:sz="0" w:space="0" w:color="auto"/>
        <w:left w:val="none" w:sz="0" w:space="0" w:color="auto"/>
        <w:bottom w:val="none" w:sz="0" w:space="0" w:color="auto"/>
        <w:right w:val="none" w:sz="0" w:space="0" w:color="auto"/>
      </w:divBdr>
    </w:div>
    <w:div w:id="941956476">
      <w:bodyDiv w:val="1"/>
      <w:marLeft w:val="0"/>
      <w:marRight w:val="0"/>
      <w:marTop w:val="0"/>
      <w:marBottom w:val="0"/>
      <w:divBdr>
        <w:top w:val="none" w:sz="0" w:space="0" w:color="auto"/>
        <w:left w:val="none" w:sz="0" w:space="0" w:color="auto"/>
        <w:bottom w:val="none" w:sz="0" w:space="0" w:color="auto"/>
        <w:right w:val="none" w:sz="0" w:space="0" w:color="auto"/>
      </w:divBdr>
    </w:div>
    <w:div w:id="943616045">
      <w:bodyDiv w:val="1"/>
      <w:marLeft w:val="0"/>
      <w:marRight w:val="0"/>
      <w:marTop w:val="0"/>
      <w:marBottom w:val="0"/>
      <w:divBdr>
        <w:top w:val="none" w:sz="0" w:space="0" w:color="auto"/>
        <w:left w:val="none" w:sz="0" w:space="0" w:color="auto"/>
        <w:bottom w:val="none" w:sz="0" w:space="0" w:color="auto"/>
        <w:right w:val="none" w:sz="0" w:space="0" w:color="auto"/>
      </w:divBdr>
    </w:div>
    <w:div w:id="943653591">
      <w:bodyDiv w:val="1"/>
      <w:marLeft w:val="0"/>
      <w:marRight w:val="0"/>
      <w:marTop w:val="0"/>
      <w:marBottom w:val="0"/>
      <w:divBdr>
        <w:top w:val="none" w:sz="0" w:space="0" w:color="auto"/>
        <w:left w:val="none" w:sz="0" w:space="0" w:color="auto"/>
        <w:bottom w:val="none" w:sz="0" w:space="0" w:color="auto"/>
        <w:right w:val="none" w:sz="0" w:space="0" w:color="auto"/>
      </w:divBdr>
    </w:div>
    <w:div w:id="944845145">
      <w:bodyDiv w:val="1"/>
      <w:marLeft w:val="0"/>
      <w:marRight w:val="0"/>
      <w:marTop w:val="0"/>
      <w:marBottom w:val="0"/>
      <w:divBdr>
        <w:top w:val="none" w:sz="0" w:space="0" w:color="auto"/>
        <w:left w:val="none" w:sz="0" w:space="0" w:color="auto"/>
        <w:bottom w:val="none" w:sz="0" w:space="0" w:color="auto"/>
        <w:right w:val="none" w:sz="0" w:space="0" w:color="auto"/>
      </w:divBdr>
    </w:div>
    <w:div w:id="948245676">
      <w:bodyDiv w:val="1"/>
      <w:marLeft w:val="0"/>
      <w:marRight w:val="0"/>
      <w:marTop w:val="0"/>
      <w:marBottom w:val="0"/>
      <w:divBdr>
        <w:top w:val="none" w:sz="0" w:space="0" w:color="auto"/>
        <w:left w:val="none" w:sz="0" w:space="0" w:color="auto"/>
        <w:bottom w:val="none" w:sz="0" w:space="0" w:color="auto"/>
        <w:right w:val="none" w:sz="0" w:space="0" w:color="auto"/>
      </w:divBdr>
    </w:div>
    <w:div w:id="949165835">
      <w:bodyDiv w:val="1"/>
      <w:marLeft w:val="0"/>
      <w:marRight w:val="0"/>
      <w:marTop w:val="0"/>
      <w:marBottom w:val="0"/>
      <w:divBdr>
        <w:top w:val="none" w:sz="0" w:space="0" w:color="auto"/>
        <w:left w:val="none" w:sz="0" w:space="0" w:color="auto"/>
        <w:bottom w:val="none" w:sz="0" w:space="0" w:color="auto"/>
        <w:right w:val="none" w:sz="0" w:space="0" w:color="auto"/>
      </w:divBdr>
    </w:div>
    <w:div w:id="949320433">
      <w:bodyDiv w:val="1"/>
      <w:marLeft w:val="0"/>
      <w:marRight w:val="0"/>
      <w:marTop w:val="0"/>
      <w:marBottom w:val="0"/>
      <w:divBdr>
        <w:top w:val="none" w:sz="0" w:space="0" w:color="auto"/>
        <w:left w:val="none" w:sz="0" w:space="0" w:color="auto"/>
        <w:bottom w:val="none" w:sz="0" w:space="0" w:color="auto"/>
        <w:right w:val="none" w:sz="0" w:space="0" w:color="auto"/>
      </w:divBdr>
    </w:div>
    <w:div w:id="951783697">
      <w:bodyDiv w:val="1"/>
      <w:marLeft w:val="0"/>
      <w:marRight w:val="0"/>
      <w:marTop w:val="0"/>
      <w:marBottom w:val="0"/>
      <w:divBdr>
        <w:top w:val="none" w:sz="0" w:space="0" w:color="auto"/>
        <w:left w:val="none" w:sz="0" w:space="0" w:color="auto"/>
        <w:bottom w:val="none" w:sz="0" w:space="0" w:color="auto"/>
        <w:right w:val="none" w:sz="0" w:space="0" w:color="auto"/>
      </w:divBdr>
    </w:div>
    <w:div w:id="953246054">
      <w:bodyDiv w:val="1"/>
      <w:marLeft w:val="0"/>
      <w:marRight w:val="0"/>
      <w:marTop w:val="0"/>
      <w:marBottom w:val="0"/>
      <w:divBdr>
        <w:top w:val="none" w:sz="0" w:space="0" w:color="auto"/>
        <w:left w:val="none" w:sz="0" w:space="0" w:color="auto"/>
        <w:bottom w:val="none" w:sz="0" w:space="0" w:color="auto"/>
        <w:right w:val="none" w:sz="0" w:space="0" w:color="auto"/>
      </w:divBdr>
    </w:div>
    <w:div w:id="955411324">
      <w:bodyDiv w:val="1"/>
      <w:marLeft w:val="0"/>
      <w:marRight w:val="0"/>
      <w:marTop w:val="0"/>
      <w:marBottom w:val="0"/>
      <w:divBdr>
        <w:top w:val="none" w:sz="0" w:space="0" w:color="auto"/>
        <w:left w:val="none" w:sz="0" w:space="0" w:color="auto"/>
        <w:bottom w:val="none" w:sz="0" w:space="0" w:color="auto"/>
        <w:right w:val="none" w:sz="0" w:space="0" w:color="auto"/>
      </w:divBdr>
    </w:div>
    <w:div w:id="965702141">
      <w:bodyDiv w:val="1"/>
      <w:marLeft w:val="0"/>
      <w:marRight w:val="0"/>
      <w:marTop w:val="0"/>
      <w:marBottom w:val="0"/>
      <w:divBdr>
        <w:top w:val="none" w:sz="0" w:space="0" w:color="auto"/>
        <w:left w:val="none" w:sz="0" w:space="0" w:color="auto"/>
        <w:bottom w:val="none" w:sz="0" w:space="0" w:color="auto"/>
        <w:right w:val="none" w:sz="0" w:space="0" w:color="auto"/>
      </w:divBdr>
    </w:div>
    <w:div w:id="965818204">
      <w:bodyDiv w:val="1"/>
      <w:marLeft w:val="0"/>
      <w:marRight w:val="0"/>
      <w:marTop w:val="0"/>
      <w:marBottom w:val="0"/>
      <w:divBdr>
        <w:top w:val="none" w:sz="0" w:space="0" w:color="auto"/>
        <w:left w:val="none" w:sz="0" w:space="0" w:color="auto"/>
        <w:bottom w:val="none" w:sz="0" w:space="0" w:color="auto"/>
        <w:right w:val="none" w:sz="0" w:space="0" w:color="auto"/>
      </w:divBdr>
    </w:div>
    <w:div w:id="968173400">
      <w:bodyDiv w:val="1"/>
      <w:marLeft w:val="0"/>
      <w:marRight w:val="0"/>
      <w:marTop w:val="0"/>
      <w:marBottom w:val="0"/>
      <w:divBdr>
        <w:top w:val="none" w:sz="0" w:space="0" w:color="auto"/>
        <w:left w:val="none" w:sz="0" w:space="0" w:color="auto"/>
        <w:bottom w:val="none" w:sz="0" w:space="0" w:color="auto"/>
        <w:right w:val="none" w:sz="0" w:space="0" w:color="auto"/>
      </w:divBdr>
    </w:div>
    <w:div w:id="968587557">
      <w:bodyDiv w:val="1"/>
      <w:marLeft w:val="0"/>
      <w:marRight w:val="0"/>
      <w:marTop w:val="0"/>
      <w:marBottom w:val="0"/>
      <w:divBdr>
        <w:top w:val="none" w:sz="0" w:space="0" w:color="auto"/>
        <w:left w:val="none" w:sz="0" w:space="0" w:color="auto"/>
        <w:bottom w:val="none" w:sz="0" w:space="0" w:color="auto"/>
        <w:right w:val="none" w:sz="0" w:space="0" w:color="auto"/>
      </w:divBdr>
    </w:div>
    <w:div w:id="968629914">
      <w:bodyDiv w:val="1"/>
      <w:marLeft w:val="0"/>
      <w:marRight w:val="0"/>
      <w:marTop w:val="0"/>
      <w:marBottom w:val="0"/>
      <w:divBdr>
        <w:top w:val="none" w:sz="0" w:space="0" w:color="auto"/>
        <w:left w:val="none" w:sz="0" w:space="0" w:color="auto"/>
        <w:bottom w:val="none" w:sz="0" w:space="0" w:color="auto"/>
        <w:right w:val="none" w:sz="0" w:space="0" w:color="auto"/>
      </w:divBdr>
    </w:div>
    <w:div w:id="971253043">
      <w:bodyDiv w:val="1"/>
      <w:marLeft w:val="0"/>
      <w:marRight w:val="0"/>
      <w:marTop w:val="0"/>
      <w:marBottom w:val="0"/>
      <w:divBdr>
        <w:top w:val="none" w:sz="0" w:space="0" w:color="auto"/>
        <w:left w:val="none" w:sz="0" w:space="0" w:color="auto"/>
        <w:bottom w:val="none" w:sz="0" w:space="0" w:color="auto"/>
        <w:right w:val="none" w:sz="0" w:space="0" w:color="auto"/>
      </w:divBdr>
    </w:div>
    <w:div w:id="975112096">
      <w:bodyDiv w:val="1"/>
      <w:marLeft w:val="0"/>
      <w:marRight w:val="0"/>
      <w:marTop w:val="0"/>
      <w:marBottom w:val="0"/>
      <w:divBdr>
        <w:top w:val="none" w:sz="0" w:space="0" w:color="auto"/>
        <w:left w:val="none" w:sz="0" w:space="0" w:color="auto"/>
        <w:bottom w:val="none" w:sz="0" w:space="0" w:color="auto"/>
        <w:right w:val="none" w:sz="0" w:space="0" w:color="auto"/>
      </w:divBdr>
    </w:div>
    <w:div w:id="975572246">
      <w:bodyDiv w:val="1"/>
      <w:marLeft w:val="0"/>
      <w:marRight w:val="0"/>
      <w:marTop w:val="0"/>
      <w:marBottom w:val="0"/>
      <w:divBdr>
        <w:top w:val="none" w:sz="0" w:space="0" w:color="auto"/>
        <w:left w:val="none" w:sz="0" w:space="0" w:color="auto"/>
        <w:bottom w:val="none" w:sz="0" w:space="0" w:color="auto"/>
        <w:right w:val="none" w:sz="0" w:space="0" w:color="auto"/>
      </w:divBdr>
    </w:div>
    <w:div w:id="978192094">
      <w:bodyDiv w:val="1"/>
      <w:marLeft w:val="0"/>
      <w:marRight w:val="0"/>
      <w:marTop w:val="0"/>
      <w:marBottom w:val="0"/>
      <w:divBdr>
        <w:top w:val="none" w:sz="0" w:space="0" w:color="auto"/>
        <w:left w:val="none" w:sz="0" w:space="0" w:color="auto"/>
        <w:bottom w:val="none" w:sz="0" w:space="0" w:color="auto"/>
        <w:right w:val="none" w:sz="0" w:space="0" w:color="auto"/>
      </w:divBdr>
    </w:div>
    <w:div w:id="978267094">
      <w:bodyDiv w:val="1"/>
      <w:marLeft w:val="0"/>
      <w:marRight w:val="0"/>
      <w:marTop w:val="0"/>
      <w:marBottom w:val="0"/>
      <w:divBdr>
        <w:top w:val="none" w:sz="0" w:space="0" w:color="auto"/>
        <w:left w:val="none" w:sz="0" w:space="0" w:color="auto"/>
        <w:bottom w:val="none" w:sz="0" w:space="0" w:color="auto"/>
        <w:right w:val="none" w:sz="0" w:space="0" w:color="auto"/>
      </w:divBdr>
    </w:div>
    <w:div w:id="978455453">
      <w:bodyDiv w:val="1"/>
      <w:marLeft w:val="0"/>
      <w:marRight w:val="0"/>
      <w:marTop w:val="0"/>
      <w:marBottom w:val="0"/>
      <w:divBdr>
        <w:top w:val="none" w:sz="0" w:space="0" w:color="auto"/>
        <w:left w:val="none" w:sz="0" w:space="0" w:color="auto"/>
        <w:bottom w:val="none" w:sz="0" w:space="0" w:color="auto"/>
        <w:right w:val="none" w:sz="0" w:space="0" w:color="auto"/>
      </w:divBdr>
    </w:div>
    <w:div w:id="982272493">
      <w:bodyDiv w:val="1"/>
      <w:marLeft w:val="0"/>
      <w:marRight w:val="0"/>
      <w:marTop w:val="0"/>
      <w:marBottom w:val="0"/>
      <w:divBdr>
        <w:top w:val="none" w:sz="0" w:space="0" w:color="auto"/>
        <w:left w:val="none" w:sz="0" w:space="0" w:color="auto"/>
        <w:bottom w:val="none" w:sz="0" w:space="0" w:color="auto"/>
        <w:right w:val="none" w:sz="0" w:space="0" w:color="auto"/>
      </w:divBdr>
    </w:div>
    <w:div w:id="982272510">
      <w:bodyDiv w:val="1"/>
      <w:marLeft w:val="0"/>
      <w:marRight w:val="0"/>
      <w:marTop w:val="0"/>
      <w:marBottom w:val="0"/>
      <w:divBdr>
        <w:top w:val="none" w:sz="0" w:space="0" w:color="auto"/>
        <w:left w:val="none" w:sz="0" w:space="0" w:color="auto"/>
        <w:bottom w:val="none" w:sz="0" w:space="0" w:color="auto"/>
        <w:right w:val="none" w:sz="0" w:space="0" w:color="auto"/>
      </w:divBdr>
    </w:div>
    <w:div w:id="982733363">
      <w:bodyDiv w:val="1"/>
      <w:marLeft w:val="0"/>
      <w:marRight w:val="0"/>
      <w:marTop w:val="0"/>
      <w:marBottom w:val="0"/>
      <w:divBdr>
        <w:top w:val="none" w:sz="0" w:space="0" w:color="auto"/>
        <w:left w:val="none" w:sz="0" w:space="0" w:color="auto"/>
        <w:bottom w:val="none" w:sz="0" w:space="0" w:color="auto"/>
        <w:right w:val="none" w:sz="0" w:space="0" w:color="auto"/>
      </w:divBdr>
    </w:div>
    <w:div w:id="984312518">
      <w:bodyDiv w:val="1"/>
      <w:marLeft w:val="0"/>
      <w:marRight w:val="0"/>
      <w:marTop w:val="0"/>
      <w:marBottom w:val="0"/>
      <w:divBdr>
        <w:top w:val="none" w:sz="0" w:space="0" w:color="auto"/>
        <w:left w:val="none" w:sz="0" w:space="0" w:color="auto"/>
        <w:bottom w:val="none" w:sz="0" w:space="0" w:color="auto"/>
        <w:right w:val="none" w:sz="0" w:space="0" w:color="auto"/>
      </w:divBdr>
    </w:div>
    <w:div w:id="985932028">
      <w:bodyDiv w:val="1"/>
      <w:marLeft w:val="0"/>
      <w:marRight w:val="0"/>
      <w:marTop w:val="0"/>
      <w:marBottom w:val="0"/>
      <w:divBdr>
        <w:top w:val="none" w:sz="0" w:space="0" w:color="auto"/>
        <w:left w:val="none" w:sz="0" w:space="0" w:color="auto"/>
        <w:bottom w:val="none" w:sz="0" w:space="0" w:color="auto"/>
        <w:right w:val="none" w:sz="0" w:space="0" w:color="auto"/>
      </w:divBdr>
    </w:div>
    <w:div w:id="986397390">
      <w:bodyDiv w:val="1"/>
      <w:marLeft w:val="0"/>
      <w:marRight w:val="0"/>
      <w:marTop w:val="0"/>
      <w:marBottom w:val="0"/>
      <w:divBdr>
        <w:top w:val="none" w:sz="0" w:space="0" w:color="auto"/>
        <w:left w:val="none" w:sz="0" w:space="0" w:color="auto"/>
        <w:bottom w:val="none" w:sz="0" w:space="0" w:color="auto"/>
        <w:right w:val="none" w:sz="0" w:space="0" w:color="auto"/>
      </w:divBdr>
    </w:div>
    <w:div w:id="987435527">
      <w:bodyDiv w:val="1"/>
      <w:marLeft w:val="0"/>
      <w:marRight w:val="0"/>
      <w:marTop w:val="0"/>
      <w:marBottom w:val="0"/>
      <w:divBdr>
        <w:top w:val="none" w:sz="0" w:space="0" w:color="auto"/>
        <w:left w:val="none" w:sz="0" w:space="0" w:color="auto"/>
        <w:bottom w:val="none" w:sz="0" w:space="0" w:color="auto"/>
        <w:right w:val="none" w:sz="0" w:space="0" w:color="auto"/>
      </w:divBdr>
    </w:div>
    <w:div w:id="988442035">
      <w:bodyDiv w:val="1"/>
      <w:marLeft w:val="0"/>
      <w:marRight w:val="0"/>
      <w:marTop w:val="0"/>
      <w:marBottom w:val="0"/>
      <w:divBdr>
        <w:top w:val="none" w:sz="0" w:space="0" w:color="auto"/>
        <w:left w:val="none" w:sz="0" w:space="0" w:color="auto"/>
        <w:bottom w:val="none" w:sz="0" w:space="0" w:color="auto"/>
        <w:right w:val="none" w:sz="0" w:space="0" w:color="auto"/>
      </w:divBdr>
    </w:div>
    <w:div w:id="988898455">
      <w:bodyDiv w:val="1"/>
      <w:marLeft w:val="0"/>
      <w:marRight w:val="0"/>
      <w:marTop w:val="0"/>
      <w:marBottom w:val="0"/>
      <w:divBdr>
        <w:top w:val="none" w:sz="0" w:space="0" w:color="auto"/>
        <w:left w:val="none" w:sz="0" w:space="0" w:color="auto"/>
        <w:bottom w:val="none" w:sz="0" w:space="0" w:color="auto"/>
        <w:right w:val="none" w:sz="0" w:space="0" w:color="auto"/>
      </w:divBdr>
    </w:div>
    <w:div w:id="989483922">
      <w:bodyDiv w:val="1"/>
      <w:marLeft w:val="0"/>
      <w:marRight w:val="0"/>
      <w:marTop w:val="0"/>
      <w:marBottom w:val="0"/>
      <w:divBdr>
        <w:top w:val="none" w:sz="0" w:space="0" w:color="auto"/>
        <w:left w:val="none" w:sz="0" w:space="0" w:color="auto"/>
        <w:bottom w:val="none" w:sz="0" w:space="0" w:color="auto"/>
        <w:right w:val="none" w:sz="0" w:space="0" w:color="auto"/>
      </w:divBdr>
    </w:div>
    <w:div w:id="990671020">
      <w:bodyDiv w:val="1"/>
      <w:marLeft w:val="0"/>
      <w:marRight w:val="0"/>
      <w:marTop w:val="0"/>
      <w:marBottom w:val="0"/>
      <w:divBdr>
        <w:top w:val="none" w:sz="0" w:space="0" w:color="auto"/>
        <w:left w:val="none" w:sz="0" w:space="0" w:color="auto"/>
        <w:bottom w:val="none" w:sz="0" w:space="0" w:color="auto"/>
        <w:right w:val="none" w:sz="0" w:space="0" w:color="auto"/>
      </w:divBdr>
    </w:div>
    <w:div w:id="992955439">
      <w:bodyDiv w:val="1"/>
      <w:marLeft w:val="0"/>
      <w:marRight w:val="0"/>
      <w:marTop w:val="0"/>
      <w:marBottom w:val="0"/>
      <w:divBdr>
        <w:top w:val="none" w:sz="0" w:space="0" w:color="auto"/>
        <w:left w:val="none" w:sz="0" w:space="0" w:color="auto"/>
        <w:bottom w:val="none" w:sz="0" w:space="0" w:color="auto"/>
        <w:right w:val="none" w:sz="0" w:space="0" w:color="auto"/>
      </w:divBdr>
    </w:div>
    <w:div w:id="994607101">
      <w:bodyDiv w:val="1"/>
      <w:marLeft w:val="0"/>
      <w:marRight w:val="0"/>
      <w:marTop w:val="0"/>
      <w:marBottom w:val="0"/>
      <w:divBdr>
        <w:top w:val="none" w:sz="0" w:space="0" w:color="auto"/>
        <w:left w:val="none" w:sz="0" w:space="0" w:color="auto"/>
        <w:bottom w:val="none" w:sz="0" w:space="0" w:color="auto"/>
        <w:right w:val="none" w:sz="0" w:space="0" w:color="auto"/>
      </w:divBdr>
    </w:div>
    <w:div w:id="996805828">
      <w:bodyDiv w:val="1"/>
      <w:marLeft w:val="0"/>
      <w:marRight w:val="0"/>
      <w:marTop w:val="0"/>
      <w:marBottom w:val="0"/>
      <w:divBdr>
        <w:top w:val="none" w:sz="0" w:space="0" w:color="auto"/>
        <w:left w:val="none" w:sz="0" w:space="0" w:color="auto"/>
        <w:bottom w:val="none" w:sz="0" w:space="0" w:color="auto"/>
        <w:right w:val="none" w:sz="0" w:space="0" w:color="auto"/>
      </w:divBdr>
    </w:div>
    <w:div w:id="1002395258">
      <w:bodyDiv w:val="1"/>
      <w:marLeft w:val="0"/>
      <w:marRight w:val="0"/>
      <w:marTop w:val="0"/>
      <w:marBottom w:val="0"/>
      <w:divBdr>
        <w:top w:val="none" w:sz="0" w:space="0" w:color="auto"/>
        <w:left w:val="none" w:sz="0" w:space="0" w:color="auto"/>
        <w:bottom w:val="none" w:sz="0" w:space="0" w:color="auto"/>
        <w:right w:val="none" w:sz="0" w:space="0" w:color="auto"/>
      </w:divBdr>
    </w:div>
    <w:div w:id="1004473167">
      <w:bodyDiv w:val="1"/>
      <w:marLeft w:val="0"/>
      <w:marRight w:val="0"/>
      <w:marTop w:val="0"/>
      <w:marBottom w:val="0"/>
      <w:divBdr>
        <w:top w:val="none" w:sz="0" w:space="0" w:color="auto"/>
        <w:left w:val="none" w:sz="0" w:space="0" w:color="auto"/>
        <w:bottom w:val="none" w:sz="0" w:space="0" w:color="auto"/>
        <w:right w:val="none" w:sz="0" w:space="0" w:color="auto"/>
      </w:divBdr>
    </w:div>
    <w:div w:id="1006598255">
      <w:bodyDiv w:val="1"/>
      <w:marLeft w:val="0"/>
      <w:marRight w:val="0"/>
      <w:marTop w:val="0"/>
      <w:marBottom w:val="0"/>
      <w:divBdr>
        <w:top w:val="none" w:sz="0" w:space="0" w:color="auto"/>
        <w:left w:val="none" w:sz="0" w:space="0" w:color="auto"/>
        <w:bottom w:val="none" w:sz="0" w:space="0" w:color="auto"/>
        <w:right w:val="none" w:sz="0" w:space="0" w:color="auto"/>
      </w:divBdr>
    </w:div>
    <w:div w:id="1015428075">
      <w:bodyDiv w:val="1"/>
      <w:marLeft w:val="0"/>
      <w:marRight w:val="0"/>
      <w:marTop w:val="0"/>
      <w:marBottom w:val="0"/>
      <w:divBdr>
        <w:top w:val="none" w:sz="0" w:space="0" w:color="auto"/>
        <w:left w:val="none" w:sz="0" w:space="0" w:color="auto"/>
        <w:bottom w:val="none" w:sz="0" w:space="0" w:color="auto"/>
        <w:right w:val="none" w:sz="0" w:space="0" w:color="auto"/>
      </w:divBdr>
    </w:div>
    <w:div w:id="1018460977">
      <w:bodyDiv w:val="1"/>
      <w:marLeft w:val="0"/>
      <w:marRight w:val="0"/>
      <w:marTop w:val="0"/>
      <w:marBottom w:val="0"/>
      <w:divBdr>
        <w:top w:val="none" w:sz="0" w:space="0" w:color="auto"/>
        <w:left w:val="none" w:sz="0" w:space="0" w:color="auto"/>
        <w:bottom w:val="none" w:sz="0" w:space="0" w:color="auto"/>
        <w:right w:val="none" w:sz="0" w:space="0" w:color="auto"/>
      </w:divBdr>
    </w:div>
    <w:div w:id="1018778497">
      <w:bodyDiv w:val="1"/>
      <w:marLeft w:val="0"/>
      <w:marRight w:val="0"/>
      <w:marTop w:val="0"/>
      <w:marBottom w:val="0"/>
      <w:divBdr>
        <w:top w:val="none" w:sz="0" w:space="0" w:color="auto"/>
        <w:left w:val="none" w:sz="0" w:space="0" w:color="auto"/>
        <w:bottom w:val="none" w:sz="0" w:space="0" w:color="auto"/>
        <w:right w:val="none" w:sz="0" w:space="0" w:color="auto"/>
      </w:divBdr>
    </w:div>
    <w:div w:id="1019697915">
      <w:bodyDiv w:val="1"/>
      <w:marLeft w:val="0"/>
      <w:marRight w:val="0"/>
      <w:marTop w:val="0"/>
      <w:marBottom w:val="0"/>
      <w:divBdr>
        <w:top w:val="none" w:sz="0" w:space="0" w:color="auto"/>
        <w:left w:val="none" w:sz="0" w:space="0" w:color="auto"/>
        <w:bottom w:val="none" w:sz="0" w:space="0" w:color="auto"/>
        <w:right w:val="none" w:sz="0" w:space="0" w:color="auto"/>
      </w:divBdr>
    </w:div>
    <w:div w:id="1022439010">
      <w:bodyDiv w:val="1"/>
      <w:marLeft w:val="0"/>
      <w:marRight w:val="0"/>
      <w:marTop w:val="0"/>
      <w:marBottom w:val="0"/>
      <w:divBdr>
        <w:top w:val="none" w:sz="0" w:space="0" w:color="auto"/>
        <w:left w:val="none" w:sz="0" w:space="0" w:color="auto"/>
        <w:bottom w:val="none" w:sz="0" w:space="0" w:color="auto"/>
        <w:right w:val="none" w:sz="0" w:space="0" w:color="auto"/>
      </w:divBdr>
    </w:div>
    <w:div w:id="1025254869">
      <w:bodyDiv w:val="1"/>
      <w:marLeft w:val="0"/>
      <w:marRight w:val="0"/>
      <w:marTop w:val="0"/>
      <w:marBottom w:val="0"/>
      <w:divBdr>
        <w:top w:val="none" w:sz="0" w:space="0" w:color="auto"/>
        <w:left w:val="none" w:sz="0" w:space="0" w:color="auto"/>
        <w:bottom w:val="none" w:sz="0" w:space="0" w:color="auto"/>
        <w:right w:val="none" w:sz="0" w:space="0" w:color="auto"/>
      </w:divBdr>
    </w:div>
    <w:div w:id="1026559043">
      <w:bodyDiv w:val="1"/>
      <w:marLeft w:val="0"/>
      <w:marRight w:val="0"/>
      <w:marTop w:val="0"/>
      <w:marBottom w:val="0"/>
      <w:divBdr>
        <w:top w:val="none" w:sz="0" w:space="0" w:color="auto"/>
        <w:left w:val="none" w:sz="0" w:space="0" w:color="auto"/>
        <w:bottom w:val="none" w:sz="0" w:space="0" w:color="auto"/>
        <w:right w:val="none" w:sz="0" w:space="0" w:color="auto"/>
      </w:divBdr>
    </w:div>
    <w:div w:id="1028723469">
      <w:bodyDiv w:val="1"/>
      <w:marLeft w:val="0"/>
      <w:marRight w:val="0"/>
      <w:marTop w:val="0"/>
      <w:marBottom w:val="0"/>
      <w:divBdr>
        <w:top w:val="none" w:sz="0" w:space="0" w:color="auto"/>
        <w:left w:val="none" w:sz="0" w:space="0" w:color="auto"/>
        <w:bottom w:val="none" w:sz="0" w:space="0" w:color="auto"/>
        <w:right w:val="none" w:sz="0" w:space="0" w:color="auto"/>
      </w:divBdr>
    </w:div>
    <w:div w:id="1028868197">
      <w:bodyDiv w:val="1"/>
      <w:marLeft w:val="0"/>
      <w:marRight w:val="0"/>
      <w:marTop w:val="0"/>
      <w:marBottom w:val="0"/>
      <w:divBdr>
        <w:top w:val="none" w:sz="0" w:space="0" w:color="auto"/>
        <w:left w:val="none" w:sz="0" w:space="0" w:color="auto"/>
        <w:bottom w:val="none" w:sz="0" w:space="0" w:color="auto"/>
        <w:right w:val="none" w:sz="0" w:space="0" w:color="auto"/>
      </w:divBdr>
    </w:div>
    <w:div w:id="1033534797">
      <w:bodyDiv w:val="1"/>
      <w:marLeft w:val="0"/>
      <w:marRight w:val="0"/>
      <w:marTop w:val="0"/>
      <w:marBottom w:val="0"/>
      <w:divBdr>
        <w:top w:val="none" w:sz="0" w:space="0" w:color="auto"/>
        <w:left w:val="none" w:sz="0" w:space="0" w:color="auto"/>
        <w:bottom w:val="none" w:sz="0" w:space="0" w:color="auto"/>
        <w:right w:val="none" w:sz="0" w:space="0" w:color="auto"/>
      </w:divBdr>
    </w:div>
    <w:div w:id="1037047278">
      <w:bodyDiv w:val="1"/>
      <w:marLeft w:val="0"/>
      <w:marRight w:val="0"/>
      <w:marTop w:val="0"/>
      <w:marBottom w:val="0"/>
      <w:divBdr>
        <w:top w:val="none" w:sz="0" w:space="0" w:color="auto"/>
        <w:left w:val="none" w:sz="0" w:space="0" w:color="auto"/>
        <w:bottom w:val="none" w:sz="0" w:space="0" w:color="auto"/>
        <w:right w:val="none" w:sz="0" w:space="0" w:color="auto"/>
      </w:divBdr>
    </w:div>
    <w:div w:id="1038819541">
      <w:bodyDiv w:val="1"/>
      <w:marLeft w:val="0"/>
      <w:marRight w:val="0"/>
      <w:marTop w:val="0"/>
      <w:marBottom w:val="0"/>
      <w:divBdr>
        <w:top w:val="none" w:sz="0" w:space="0" w:color="auto"/>
        <w:left w:val="none" w:sz="0" w:space="0" w:color="auto"/>
        <w:bottom w:val="none" w:sz="0" w:space="0" w:color="auto"/>
        <w:right w:val="none" w:sz="0" w:space="0" w:color="auto"/>
      </w:divBdr>
    </w:div>
    <w:div w:id="1040663814">
      <w:bodyDiv w:val="1"/>
      <w:marLeft w:val="0"/>
      <w:marRight w:val="0"/>
      <w:marTop w:val="0"/>
      <w:marBottom w:val="0"/>
      <w:divBdr>
        <w:top w:val="none" w:sz="0" w:space="0" w:color="auto"/>
        <w:left w:val="none" w:sz="0" w:space="0" w:color="auto"/>
        <w:bottom w:val="none" w:sz="0" w:space="0" w:color="auto"/>
        <w:right w:val="none" w:sz="0" w:space="0" w:color="auto"/>
      </w:divBdr>
    </w:div>
    <w:div w:id="1042902916">
      <w:bodyDiv w:val="1"/>
      <w:marLeft w:val="0"/>
      <w:marRight w:val="0"/>
      <w:marTop w:val="0"/>
      <w:marBottom w:val="0"/>
      <w:divBdr>
        <w:top w:val="none" w:sz="0" w:space="0" w:color="auto"/>
        <w:left w:val="none" w:sz="0" w:space="0" w:color="auto"/>
        <w:bottom w:val="none" w:sz="0" w:space="0" w:color="auto"/>
        <w:right w:val="none" w:sz="0" w:space="0" w:color="auto"/>
      </w:divBdr>
    </w:div>
    <w:div w:id="1043214361">
      <w:bodyDiv w:val="1"/>
      <w:marLeft w:val="0"/>
      <w:marRight w:val="0"/>
      <w:marTop w:val="0"/>
      <w:marBottom w:val="0"/>
      <w:divBdr>
        <w:top w:val="none" w:sz="0" w:space="0" w:color="auto"/>
        <w:left w:val="none" w:sz="0" w:space="0" w:color="auto"/>
        <w:bottom w:val="none" w:sz="0" w:space="0" w:color="auto"/>
        <w:right w:val="none" w:sz="0" w:space="0" w:color="auto"/>
      </w:divBdr>
    </w:div>
    <w:div w:id="1045910789">
      <w:bodyDiv w:val="1"/>
      <w:marLeft w:val="0"/>
      <w:marRight w:val="0"/>
      <w:marTop w:val="0"/>
      <w:marBottom w:val="0"/>
      <w:divBdr>
        <w:top w:val="none" w:sz="0" w:space="0" w:color="auto"/>
        <w:left w:val="none" w:sz="0" w:space="0" w:color="auto"/>
        <w:bottom w:val="none" w:sz="0" w:space="0" w:color="auto"/>
        <w:right w:val="none" w:sz="0" w:space="0" w:color="auto"/>
      </w:divBdr>
    </w:div>
    <w:div w:id="1046875531">
      <w:bodyDiv w:val="1"/>
      <w:marLeft w:val="0"/>
      <w:marRight w:val="0"/>
      <w:marTop w:val="0"/>
      <w:marBottom w:val="0"/>
      <w:divBdr>
        <w:top w:val="none" w:sz="0" w:space="0" w:color="auto"/>
        <w:left w:val="none" w:sz="0" w:space="0" w:color="auto"/>
        <w:bottom w:val="none" w:sz="0" w:space="0" w:color="auto"/>
        <w:right w:val="none" w:sz="0" w:space="0" w:color="auto"/>
      </w:divBdr>
    </w:div>
    <w:div w:id="1048646387">
      <w:bodyDiv w:val="1"/>
      <w:marLeft w:val="0"/>
      <w:marRight w:val="0"/>
      <w:marTop w:val="0"/>
      <w:marBottom w:val="0"/>
      <w:divBdr>
        <w:top w:val="none" w:sz="0" w:space="0" w:color="auto"/>
        <w:left w:val="none" w:sz="0" w:space="0" w:color="auto"/>
        <w:bottom w:val="none" w:sz="0" w:space="0" w:color="auto"/>
        <w:right w:val="none" w:sz="0" w:space="0" w:color="auto"/>
      </w:divBdr>
    </w:div>
    <w:div w:id="1049577237">
      <w:bodyDiv w:val="1"/>
      <w:marLeft w:val="0"/>
      <w:marRight w:val="0"/>
      <w:marTop w:val="0"/>
      <w:marBottom w:val="0"/>
      <w:divBdr>
        <w:top w:val="none" w:sz="0" w:space="0" w:color="auto"/>
        <w:left w:val="none" w:sz="0" w:space="0" w:color="auto"/>
        <w:bottom w:val="none" w:sz="0" w:space="0" w:color="auto"/>
        <w:right w:val="none" w:sz="0" w:space="0" w:color="auto"/>
      </w:divBdr>
    </w:div>
    <w:div w:id="1051735143">
      <w:bodyDiv w:val="1"/>
      <w:marLeft w:val="0"/>
      <w:marRight w:val="0"/>
      <w:marTop w:val="0"/>
      <w:marBottom w:val="0"/>
      <w:divBdr>
        <w:top w:val="none" w:sz="0" w:space="0" w:color="auto"/>
        <w:left w:val="none" w:sz="0" w:space="0" w:color="auto"/>
        <w:bottom w:val="none" w:sz="0" w:space="0" w:color="auto"/>
        <w:right w:val="none" w:sz="0" w:space="0" w:color="auto"/>
      </w:divBdr>
    </w:div>
    <w:div w:id="1054889879">
      <w:bodyDiv w:val="1"/>
      <w:marLeft w:val="0"/>
      <w:marRight w:val="0"/>
      <w:marTop w:val="0"/>
      <w:marBottom w:val="0"/>
      <w:divBdr>
        <w:top w:val="none" w:sz="0" w:space="0" w:color="auto"/>
        <w:left w:val="none" w:sz="0" w:space="0" w:color="auto"/>
        <w:bottom w:val="none" w:sz="0" w:space="0" w:color="auto"/>
        <w:right w:val="none" w:sz="0" w:space="0" w:color="auto"/>
      </w:divBdr>
    </w:div>
    <w:div w:id="1055204238">
      <w:bodyDiv w:val="1"/>
      <w:marLeft w:val="0"/>
      <w:marRight w:val="0"/>
      <w:marTop w:val="0"/>
      <w:marBottom w:val="0"/>
      <w:divBdr>
        <w:top w:val="none" w:sz="0" w:space="0" w:color="auto"/>
        <w:left w:val="none" w:sz="0" w:space="0" w:color="auto"/>
        <w:bottom w:val="none" w:sz="0" w:space="0" w:color="auto"/>
        <w:right w:val="none" w:sz="0" w:space="0" w:color="auto"/>
      </w:divBdr>
    </w:div>
    <w:div w:id="1055469701">
      <w:bodyDiv w:val="1"/>
      <w:marLeft w:val="0"/>
      <w:marRight w:val="0"/>
      <w:marTop w:val="0"/>
      <w:marBottom w:val="0"/>
      <w:divBdr>
        <w:top w:val="none" w:sz="0" w:space="0" w:color="auto"/>
        <w:left w:val="none" w:sz="0" w:space="0" w:color="auto"/>
        <w:bottom w:val="none" w:sz="0" w:space="0" w:color="auto"/>
        <w:right w:val="none" w:sz="0" w:space="0" w:color="auto"/>
      </w:divBdr>
    </w:div>
    <w:div w:id="1057361809">
      <w:bodyDiv w:val="1"/>
      <w:marLeft w:val="0"/>
      <w:marRight w:val="0"/>
      <w:marTop w:val="0"/>
      <w:marBottom w:val="0"/>
      <w:divBdr>
        <w:top w:val="none" w:sz="0" w:space="0" w:color="auto"/>
        <w:left w:val="none" w:sz="0" w:space="0" w:color="auto"/>
        <w:bottom w:val="none" w:sz="0" w:space="0" w:color="auto"/>
        <w:right w:val="none" w:sz="0" w:space="0" w:color="auto"/>
      </w:divBdr>
    </w:div>
    <w:div w:id="1063791151">
      <w:bodyDiv w:val="1"/>
      <w:marLeft w:val="0"/>
      <w:marRight w:val="0"/>
      <w:marTop w:val="0"/>
      <w:marBottom w:val="0"/>
      <w:divBdr>
        <w:top w:val="none" w:sz="0" w:space="0" w:color="auto"/>
        <w:left w:val="none" w:sz="0" w:space="0" w:color="auto"/>
        <w:bottom w:val="none" w:sz="0" w:space="0" w:color="auto"/>
        <w:right w:val="none" w:sz="0" w:space="0" w:color="auto"/>
      </w:divBdr>
    </w:div>
    <w:div w:id="1064792722">
      <w:bodyDiv w:val="1"/>
      <w:marLeft w:val="0"/>
      <w:marRight w:val="0"/>
      <w:marTop w:val="0"/>
      <w:marBottom w:val="0"/>
      <w:divBdr>
        <w:top w:val="none" w:sz="0" w:space="0" w:color="auto"/>
        <w:left w:val="none" w:sz="0" w:space="0" w:color="auto"/>
        <w:bottom w:val="none" w:sz="0" w:space="0" w:color="auto"/>
        <w:right w:val="none" w:sz="0" w:space="0" w:color="auto"/>
      </w:divBdr>
    </w:div>
    <w:div w:id="1069227901">
      <w:bodyDiv w:val="1"/>
      <w:marLeft w:val="0"/>
      <w:marRight w:val="0"/>
      <w:marTop w:val="0"/>
      <w:marBottom w:val="0"/>
      <w:divBdr>
        <w:top w:val="none" w:sz="0" w:space="0" w:color="auto"/>
        <w:left w:val="none" w:sz="0" w:space="0" w:color="auto"/>
        <w:bottom w:val="none" w:sz="0" w:space="0" w:color="auto"/>
        <w:right w:val="none" w:sz="0" w:space="0" w:color="auto"/>
      </w:divBdr>
    </w:div>
    <w:div w:id="1072777345">
      <w:bodyDiv w:val="1"/>
      <w:marLeft w:val="0"/>
      <w:marRight w:val="0"/>
      <w:marTop w:val="0"/>
      <w:marBottom w:val="0"/>
      <w:divBdr>
        <w:top w:val="none" w:sz="0" w:space="0" w:color="auto"/>
        <w:left w:val="none" w:sz="0" w:space="0" w:color="auto"/>
        <w:bottom w:val="none" w:sz="0" w:space="0" w:color="auto"/>
        <w:right w:val="none" w:sz="0" w:space="0" w:color="auto"/>
      </w:divBdr>
    </w:div>
    <w:div w:id="1073353556">
      <w:bodyDiv w:val="1"/>
      <w:marLeft w:val="0"/>
      <w:marRight w:val="0"/>
      <w:marTop w:val="0"/>
      <w:marBottom w:val="0"/>
      <w:divBdr>
        <w:top w:val="none" w:sz="0" w:space="0" w:color="auto"/>
        <w:left w:val="none" w:sz="0" w:space="0" w:color="auto"/>
        <w:bottom w:val="none" w:sz="0" w:space="0" w:color="auto"/>
        <w:right w:val="none" w:sz="0" w:space="0" w:color="auto"/>
      </w:divBdr>
    </w:div>
    <w:div w:id="1073694790">
      <w:bodyDiv w:val="1"/>
      <w:marLeft w:val="0"/>
      <w:marRight w:val="0"/>
      <w:marTop w:val="0"/>
      <w:marBottom w:val="0"/>
      <w:divBdr>
        <w:top w:val="none" w:sz="0" w:space="0" w:color="auto"/>
        <w:left w:val="none" w:sz="0" w:space="0" w:color="auto"/>
        <w:bottom w:val="none" w:sz="0" w:space="0" w:color="auto"/>
        <w:right w:val="none" w:sz="0" w:space="0" w:color="auto"/>
      </w:divBdr>
    </w:div>
    <w:div w:id="1074011494">
      <w:bodyDiv w:val="1"/>
      <w:marLeft w:val="0"/>
      <w:marRight w:val="0"/>
      <w:marTop w:val="0"/>
      <w:marBottom w:val="0"/>
      <w:divBdr>
        <w:top w:val="none" w:sz="0" w:space="0" w:color="auto"/>
        <w:left w:val="none" w:sz="0" w:space="0" w:color="auto"/>
        <w:bottom w:val="none" w:sz="0" w:space="0" w:color="auto"/>
        <w:right w:val="none" w:sz="0" w:space="0" w:color="auto"/>
      </w:divBdr>
    </w:div>
    <w:div w:id="1077438893">
      <w:bodyDiv w:val="1"/>
      <w:marLeft w:val="0"/>
      <w:marRight w:val="0"/>
      <w:marTop w:val="0"/>
      <w:marBottom w:val="0"/>
      <w:divBdr>
        <w:top w:val="none" w:sz="0" w:space="0" w:color="auto"/>
        <w:left w:val="none" w:sz="0" w:space="0" w:color="auto"/>
        <w:bottom w:val="none" w:sz="0" w:space="0" w:color="auto"/>
        <w:right w:val="none" w:sz="0" w:space="0" w:color="auto"/>
      </w:divBdr>
    </w:div>
    <w:div w:id="1082020800">
      <w:bodyDiv w:val="1"/>
      <w:marLeft w:val="0"/>
      <w:marRight w:val="0"/>
      <w:marTop w:val="0"/>
      <w:marBottom w:val="0"/>
      <w:divBdr>
        <w:top w:val="none" w:sz="0" w:space="0" w:color="auto"/>
        <w:left w:val="none" w:sz="0" w:space="0" w:color="auto"/>
        <w:bottom w:val="none" w:sz="0" w:space="0" w:color="auto"/>
        <w:right w:val="none" w:sz="0" w:space="0" w:color="auto"/>
      </w:divBdr>
    </w:div>
    <w:div w:id="1082292379">
      <w:bodyDiv w:val="1"/>
      <w:marLeft w:val="0"/>
      <w:marRight w:val="0"/>
      <w:marTop w:val="0"/>
      <w:marBottom w:val="0"/>
      <w:divBdr>
        <w:top w:val="none" w:sz="0" w:space="0" w:color="auto"/>
        <w:left w:val="none" w:sz="0" w:space="0" w:color="auto"/>
        <w:bottom w:val="none" w:sz="0" w:space="0" w:color="auto"/>
        <w:right w:val="none" w:sz="0" w:space="0" w:color="auto"/>
      </w:divBdr>
    </w:div>
    <w:div w:id="1083142368">
      <w:bodyDiv w:val="1"/>
      <w:marLeft w:val="0"/>
      <w:marRight w:val="0"/>
      <w:marTop w:val="0"/>
      <w:marBottom w:val="0"/>
      <w:divBdr>
        <w:top w:val="none" w:sz="0" w:space="0" w:color="auto"/>
        <w:left w:val="none" w:sz="0" w:space="0" w:color="auto"/>
        <w:bottom w:val="none" w:sz="0" w:space="0" w:color="auto"/>
        <w:right w:val="none" w:sz="0" w:space="0" w:color="auto"/>
      </w:divBdr>
    </w:div>
    <w:div w:id="1089621614">
      <w:bodyDiv w:val="1"/>
      <w:marLeft w:val="0"/>
      <w:marRight w:val="0"/>
      <w:marTop w:val="0"/>
      <w:marBottom w:val="0"/>
      <w:divBdr>
        <w:top w:val="none" w:sz="0" w:space="0" w:color="auto"/>
        <w:left w:val="none" w:sz="0" w:space="0" w:color="auto"/>
        <w:bottom w:val="none" w:sz="0" w:space="0" w:color="auto"/>
        <w:right w:val="none" w:sz="0" w:space="0" w:color="auto"/>
      </w:divBdr>
    </w:div>
    <w:div w:id="1092123038">
      <w:bodyDiv w:val="1"/>
      <w:marLeft w:val="0"/>
      <w:marRight w:val="0"/>
      <w:marTop w:val="0"/>
      <w:marBottom w:val="0"/>
      <w:divBdr>
        <w:top w:val="none" w:sz="0" w:space="0" w:color="auto"/>
        <w:left w:val="none" w:sz="0" w:space="0" w:color="auto"/>
        <w:bottom w:val="none" w:sz="0" w:space="0" w:color="auto"/>
        <w:right w:val="none" w:sz="0" w:space="0" w:color="auto"/>
      </w:divBdr>
    </w:div>
    <w:div w:id="1092897877">
      <w:bodyDiv w:val="1"/>
      <w:marLeft w:val="0"/>
      <w:marRight w:val="0"/>
      <w:marTop w:val="0"/>
      <w:marBottom w:val="0"/>
      <w:divBdr>
        <w:top w:val="none" w:sz="0" w:space="0" w:color="auto"/>
        <w:left w:val="none" w:sz="0" w:space="0" w:color="auto"/>
        <w:bottom w:val="none" w:sz="0" w:space="0" w:color="auto"/>
        <w:right w:val="none" w:sz="0" w:space="0" w:color="auto"/>
      </w:divBdr>
    </w:div>
    <w:div w:id="1093014127">
      <w:bodyDiv w:val="1"/>
      <w:marLeft w:val="0"/>
      <w:marRight w:val="0"/>
      <w:marTop w:val="0"/>
      <w:marBottom w:val="0"/>
      <w:divBdr>
        <w:top w:val="none" w:sz="0" w:space="0" w:color="auto"/>
        <w:left w:val="none" w:sz="0" w:space="0" w:color="auto"/>
        <w:bottom w:val="none" w:sz="0" w:space="0" w:color="auto"/>
        <w:right w:val="none" w:sz="0" w:space="0" w:color="auto"/>
      </w:divBdr>
    </w:div>
    <w:div w:id="1094280337">
      <w:bodyDiv w:val="1"/>
      <w:marLeft w:val="0"/>
      <w:marRight w:val="0"/>
      <w:marTop w:val="0"/>
      <w:marBottom w:val="0"/>
      <w:divBdr>
        <w:top w:val="none" w:sz="0" w:space="0" w:color="auto"/>
        <w:left w:val="none" w:sz="0" w:space="0" w:color="auto"/>
        <w:bottom w:val="none" w:sz="0" w:space="0" w:color="auto"/>
        <w:right w:val="none" w:sz="0" w:space="0" w:color="auto"/>
      </w:divBdr>
    </w:div>
    <w:div w:id="1096559645">
      <w:bodyDiv w:val="1"/>
      <w:marLeft w:val="0"/>
      <w:marRight w:val="0"/>
      <w:marTop w:val="0"/>
      <w:marBottom w:val="0"/>
      <w:divBdr>
        <w:top w:val="none" w:sz="0" w:space="0" w:color="auto"/>
        <w:left w:val="none" w:sz="0" w:space="0" w:color="auto"/>
        <w:bottom w:val="none" w:sz="0" w:space="0" w:color="auto"/>
        <w:right w:val="none" w:sz="0" w:space="0" w:color="auto"/>
      </w:divBdr>
    </w:div>
    <w:div w:id="1096946172">
      <w:bodyDiv w:val="1"/>
      <w:marLeft w:val="0"/>
      <w:marRight w:val="0"/>
      <w:marTop w:val="0"/>
      <w:marBottom w:val="0"/>
      <w:divBdr>
        <w:top w:val="none" w:sz="0" w:space="0" w:color="auto"/>
        <w:left w:val="none" w:sz="0" w:space="0" w:color="auto"/>
        <w:bottom w:val="none" w:sz="0" w:space="0" w:color="auto"/>
        <w:right w:val="none" w:sz="0" w:space="0" w:color="auto"/>
      </w:divBdr>
    </w:div>
    <w:div w:id="1097365805">
      <w:bodyDiv w:val="1"/>
      <w:marLeft w:val="0"/>
      <w:marRight w:val="0"/>
      <w:marTop w:val="0"/>
      <w:marBottom w:val="0"/>
      <w:divBdr>
        <w:top w:val="none" w:sz="0" w:space="0" w:color="auto"/>
        <w:left w:val="none" w:sz="0" w:space="0" w:color="auto"/>
        <w:bottom w:val="none" w:sz="0" w:space="0" w:color="auto"/>
        <w:right w:val="none" w:sz="0" w:space="0" w:color="auto"/>
      </w:divBdr>
    </w:div>
    <w:div w:id="1097560879">
      <w:bodyDiv w:val="1"/>
      <w:marLeft w:val="0"/>
      <w:marRight w:val="0"/>
      <w:marTop w:val="0"/>
      <w:marBottom w:val="0"/>
      <w:divBdr>
        <w:top w:val="none" w:sz="0" w:space="0" w:color="auto"/>
        <w:left w:val="none" w:sz="0" w:space="0" w:color="auto"/>
        <w:bottom w:val="none" w:sz="0" w:space="0" w:color="auto"/>
        <w:right w:val="none" w:sz="0" w:space="0" w:color="auto"/>
      </w:divBdr>
    </w:div>
    <w:div w:id="1098791528">
      <w:bodyDiv w:val="1"/>
      <w:marLeft w:val="0"/>
      <w:marRight w:val="0"/>
      <w:marTop w:val="0"/>
      <w:marBottom w:val="0"/>
      <w:divBdr>
        <w:top w:val="none" w:sz="0" w:space="0" w:color="auto"/>
        <w:left w:val="none" w:sz="0" w:space="0" w:color="auto"/>
        <w:bottom w:val="none" w:sz="0" w:space="0" w:color="auto"/>
        <w:right w:val="none" w:sz="0" w:space="0" w:color="auto"/>
      </w:divBdr>
    </w:div>
    <w:div w:id="1100950358">
      <w:bodyDiv w:val="1"/>
      <w:marLeft w:val="0"/>
      <w:marRight w:val="0"/>
      <w:marTop w:val="0"/>
      <w:marBottom w:val="0"/>
      <w:divBdr>
        <w:top w:val="none" w:sz="0" w:space="0" w:color="auto"/>
        <w:left w:val="none" w:sz="0" w:space="0" w:color="auto"/>
        <w:bottom w:val="none" w:sz="0" w:space="0" w:color="auto"/>
        <w:right w:val="none" w:sz="0" w:space="0" w:color="auto"/>
      </w:divBdr>
    </w:div>
    <w:div w:id="1101560037">
      <w:bodyDiv w:val="1"/>
      <w:marLeft w:val="0"/>
      <w:marRight w:val="0"/>
      <w:marTop w:val="0"/>
      <w:marBottom w:val="0"/>
      <w:divBdr>
        <w:top w:val="none" w:sz="0" w:space="0" w:color="auto"/>
        <w:left w:val="none" w:sz="0" w:space="0" w:color="auto"/>
        <w:bottom w:val="none" w:sz="0" w:space="0" w:color="auto"/>
        <w:right w:val="none" w:sz="0" w:space="0" w:color="auto"/>
      </w:divBdr>
    </w:div>
    <w:div w:id="1102381454">
      <w:bodyDiv w:val="1"/>
      <w:marLeft w:val="0"/>
      <w:marRight w:val="0"/>
      <w:marTop w:val="0"/>
      <w:marBottom w:val="0"/>
      <w:divBdr>
        <w:top w:val="none" w:sz="0" w:space="0" w:color="auto"/>
        <w:left w:val="none" w:sz="0" w:space="0" w:color="auto"/>
        <w:bottom w:val="none" w:sz="0" w:space="0" w:color="auto"/>
        <w:right w:val="none" w:sz="0" w:space="0" w:color="auto"/>
      </w:divBdr>
    </w:div>
    <w:div w:id="1109205588">
      <w:bodyDiv w:val="1"/>
      <w:marLeft w:val="0"/>
      <w:marRight w:val="0"/>
      <w:marTop w:val="0"/>
      <w:marBottom w:val="0"/>
      <w:divBdr>
        <w:top w:val="none" w:sz="0" w:space="0" w:color="auto"/>
        <w:left w:val="none" w:sz="0" w:space="0" w:color="auto"/>
        <w:bottom w:val="none" w:sz="0" w:space="0" w:color="auto"/>
        <w:right w:val="none" w:sz="0" w:space="0" w:color="auto"/>
      </w:divBdr>
    </w:div>
    <w:div w:id="1111895184">
      <w:bodyDiv w:val="1"/>
      <w:marLeft w:val="0"/>
      <w:marRight w:val="0"/>
      <w:marTop w:val="0"/>
      <w:marBottom w:val="0"/>
      <w:divBdr>
        <w:top w:val="none" w:sz="0" w:space="0" w:color="auto"/>
        <w:left w:val="none" w:sz="0" w:space="0" w:color="auto"/>
        <w:bottom w:val="none" w:sz="0" w:space="0" w:color="auto"/>
        <w:right w:val="none" w:sz="0" w:space="0" w:color="auto"/>
      </w:divBdr>
    </w:div>
    <w:div w:id="1113327403">
      <w:bodyDiv w:val="1"/>
      <w:marLeft w:val="0"/>
      <w:marRight w:val="0"/>
      <w:marTop w:val="0"/>
      <w:marBottom w:val="0"/>
      <w:divBdr>
        <w:top w:val="none" w:sz="0" w:space="0" w:color="auto"/>
        <w:left w:val="none" w:sz="0" w:space="0" w:color="auto"/>
        <w:bottom w:val="none" w:sz="0" w:space="0" w:color="auto"/>
        <w:right w:val="none" w:sz="0" w:space="0" w:color="auto"/>
      </w:divBdr>
    </w:div>
    <w:div w:id="1118989554">
      <w:bodyDiv w:val="1"/>
      <w:marLeft w:val="0"/>
      <w:marRight w:val="0"/>
      <w:marTop w:val="0"/>
      <w:marBottom w:val="0"/>
      <w:divBdr>
        <w:top w:val="none" w:sz="0" w:space="0" w:color="auto"/>
        <w:left w:val="none" w:sz="0" w:space="0" w:color="auto"/>
        <w:bottom w:val="none" w:sz="0" w:space="0" w:color="auto"/>
        <w:right w:val="none" w:sz="0" w:space="0" w:color="auto"/>
      </w:divBdr>
    </w:div>
    <w:div w:id="1119568301">
      <w:bodyDiv w:val="1"/>
      <w:marLeft w:val="0"/>
      <w:marRight w:val="0"/>
      <w:marTop w:val="0"/>
      <w:marBottom w:val="0"/>
      <w:divBdr>
        <w:top w:val="none" w:sz="0" w:space="0" w:color="auto"/>
        <w:left w:val="none" w:sz="0" w:space="0" w:color="auto"/>
        <w:bottom w:val="none" w:sz="0" w:space="0" w:color="auto"/>
        <w:right w:val="none" w:sz="0" w:space="0" w:color="auto"/>
      </w:divBdr>
    </w:div>
    <w:div w:id="1121613726">
      <w:bodyDiv w:val="1"/>
      <w:marLeft w:val="0"/>
      <w:marRight w:val="0"/>
      <w:marTop w:val="0"/>
      <w:marBottom w:val="0"/>
      <w:divBdr>
        <w:top w:val="none" w:sz="0" w:space="0" w:color="auto"/>
        <w:left w:val="none" w:sz="0" w:space="0" w:color="auto"/>
        <w:bottom w:val="none" w:sz="0" w:space="0" w:color="auto"/>
        <w:right w:val="none" w:sz="0" w:space="0" w:color="auto"/>
      </w:divBdr>
    </w:div>
    <w:div w:id="1122261659">
      <w:bodyDiv w:val="1"/>
      <w:marLeft w:val="0"/>
      <w:marRight w:val="0"/>
      <w:marTop w:val="0"/>
      <w:marBottom w:val="0"/>
      <w:divBdr>
        <w:top w:val="none" w:sz="0" w:space="0" w:color="auto"/>
        <w:left w:val="none" w:sz="0" w:space="0" w:color="auto"/>
        <w:bottom w:val="none" w:sz="0" w:space="0" w:color="auto"/>
        <w:right w:val="none" w:sz="0" w:space="0" w:color="auto"/>
      </w:divBdr>
    </w:div>
    <w:div w:id="1127116549">
      <w:bodyDiv w:val="1"/>
      <w:marLeft w:val="0"/>
      <w:marRight w:val="0"/>
      <w:marTop w:val="0"/>
      <w:marBottom w:val="0"/>
      <w:divBdr>
        <w:top w:val="none" w:sz="0" w:space="0" w:color="auto"/>
        <w:left w:val="none" w:sz="0" w:space="0" w:color="auto"/>
        <w:bottom w:val="none" w:sz="0" w:space="0" w:color="auto"/>
        <w:right w:val="none" w:sz="0" w:space="0" w:color="auto"/>
      </w:divBdr>
    </w:div>
    <w:div w:id="1131708270">
      <w:bodyDiv w:val="1"/>
      <w:marLeft w:val="0"/>
      <w:marRight w:val="0"/>
      <w:marTop w:val="0"/>
      <w:marBottom w:val="0"/>
      <w:divBdr>
        <w:top w:val="none" w:sz="0" w:space="0" w:color="auto"/>
        <w:left w:val="none" w:sz="0" w:space="0" w:color="auto"/>
        <w:bottom w:val="none" w:sz="0" w:space="0" w:color="auto"/>
        <w:right w:val="none" w:sz="0" w:space="0" w:color="auto"/>
      </w:divBdr>
    </w:div>
    <w:div w:id="1132554844">
      <w:bodyDiv w:val="1"/>
      <w:marLeft w:val="0"/>
      <w:marRight w:val="0"/>
      <w:marTop w:val="0"/>
      <w:marBottom w:val="0"/>
      <w:divBdr>
        <w:top w:val="none" w:sz="0" w:space="0" w:color="auto"/>
        <w:left w:val="none" w:sz="0" w:space="0" w:color="auto"/>
        <w:bottom w:val="none" w:sz="0" w:space="0" w:color="auto"/>
        <w:right w:val="none" w:sz="0" w:space="0" w:color="auto"/>
      </w:divBdr>
    </w:div>
    <w:div w:id="1136266173">
      <w:bodyDiv w:val="1"/>
      <w:marLeft w:val="0"/>
      <w:marRight w:val="0"/>
      <w:marTop w:val="0"/>
      <w:marBottom w:val="0"/>
      <w:divBdr>
        <w:top w:val="none" w:sz="0" w:space="0" w:color="auto"/>
        <w:left w:val="none" w:sz="0" w:space="0" w:color="auto"/>
        <w:bottom w:val="none" w:sz="0" w:space="0" w:color="auto"/>
        <w:right w:val="none" w:sz="0" w:space="0" w:color="auto"/>
      </w:divBdr>
    </w:div>
    <w:div w:id="1139148819">
      <w:bodyDiv w:val="1"/>
      <w:marLeft w:val="0"/>
      <w:marRight w:val="0"/>
      <w:marTop w:val="0"/>
      <w:marBottom w:val="0"/>
      <w:divBdr>
        <w:top w:val="none" w:sz="0" w:space="0" w:color="auto"/>
        <w:left w:val="none" w:sz="0" w:space="0" w:color="auto"/>
        <w:bottom w:val="none" w:sz="0" w:space="0" w:color="auto"/>
        <w:right w:val="none" w:sz="0" w:space="0" w:color="auto"/>
      </w:divBdr>
    </w:div>
    <w:div w:id="1139225500">
      <w:bodyDiv w:val="1"/>
      <w:marLeft w:val="0"/>
      <w:marRight w:val="0"/>
      <w:marTop w:val="0"/>
      <w:marBottom w:val="0"/>
      <w:divBdr>
        <w:top w:val="none" w:sz="0" w:space="0" w:color="auto"/>
        <w:left w:val="none" w:sz="0" w:space="0" w:color="auto"/>
        <w:bottom w:val="none" w:sz="0" w:space="0" w:color="auto"/>
        <w:right w:val="none" w:sz="0" w:space="0" w:color="auto"/>
      </w:divBdr>
    </w:div>
    <w:div w:id="1142036568">
      <w:bodyDiv w:val="1"/>
      <w:marLeft w:val="0"/>
      <w:marRight w:val="0"/>
      <w:marTop w:val="0"/>
      <w:marBottom w:val="0"/>
      <w:divBdr>
        <w:top w:val="none" w:sz="0" w:space="0" w:color="auto"/>
        <w:left w:val="none" w:sz="0" w:space="0" w:color="auto"/>
        <w:bottom w:val="none" w:sz="0" w:space="0" w:color="auto"/>
        <w:right w:val="none" w:sz="0" w:space="0" w:color="auto"/>
      </w:divBdr>
    </w:div>
    <w:div w:id="1143087095">
      <w:bodyDiv w:val="1"/>
      <w:marLeft w:val="0"/>
      <w:marRight w:val="0"/>
      <w:marTop w:val="0"/>
      <w:marBottom w:val="0"/>
      <w:divBdr>
        <w:top w:val="none" w:sz="0" w:space="0" w:color="auto"/>
        <w:left w:val="none" w:sz="0" w:space="0" w:color="auto"/>
        <w:bottom w:val="none" w:sz="0" w:space="0" w:color="auto"/>
        <w:right w:val="none" w:sz="0" w:space="0" w:color="auto"/>
      </w:divBdr>
    </w:div>
    <w:div w:id="1148936237">
      <w:bodyDiv w:val="1"/>
      <w:marLeft w:val="0"/>
      <w:marRight w:val="0"/>
      <w:marTop w:val="0"/>
      <w:marBottom w:val="0"/>
      <w:divBdr>
        <w:top w:val="none" w:sz="0" w:space="0" w:color="auto"/>
        <w:left w:val="none" w:sz="0" w:space="0" w:color="auto"/>
        <w:bottom w:val="none" w:sz="0" w:space="0" w:color="auto"/>
        <w:right w:val="none" w:sz="0" w:space="0" w:color="auto"/>
      </w:divBdr>
    </w:div>
    <w:div w:id="1161042337">
      <w:bodyDiv w:val="1"/>
      <w:marLeft w:val="0"/>
      <w:marRight w:val="0"/>
      <w:marTop w:val="0"/>
      <w:marBottom w:val="0"/>
      <w:divBdr>
        <w:top w:val="none" w:sz="0" w:space="0" w:color="auto"/>
        <w:left w:val="none" w:sz="0" w:space="0" w:color="auto"/>
        <w:bottom w:val="none" w:sz="0" w:space="0" w:color="auto"/>
        <w:right w:val="none" w:sz="0" w:space="0" w:color="auto"/>
      </w:divBdr>
    </w:div>
    <w:div w:id="1164276681">
      <w:bodyDiv w:val="1"/>
      <w:marLeft w:val="0"/>
      <w:marRight w:val="0"/>
      <w:marTop w:val="0"/>
      <w:marBottom w:val="0"/>
      <w:divBdr>
        <w:top w:val="none" w:sz="0" w:space="0" w:color="auto"/>
        <w:left w:val="none" w:sz="0" w:space="0" w:color="auto"/>
        <w:bottom w:val="none" w:sz="0" w:space="0" w:color="auto"/>
        <w:right w:val="none" w:sz="0" w:space="0" w:color="auto"/>
      </w:divBdr>
    </w:div>
    <w:div w:id="1169713104">
      <w:bodyDiv w:val="1"/>
      <w:marLeft w:val="0"/>
      <w:marRight w:val="0"/>
      <w:marTop w:val="0"/>
      <w:marBottom w:val="0"/>
      <w:divBdr>
        <w:top w:val="none" w:sz="0" w:space="0" w:color="auto"/>
        <w:left w:val="none" w:sz="0" w:space="0" w:color="auto"/>
        <w:bottom w:val="none" w:sz="0" w:space="0" w:color="auto"/>
        <w:right w:val="none" w:sz="0" w:space="0" w:color="auto"/>
      </w:divBdr>
    </w:div>
    <w:div w:id="1171018846">
      <w:bodyDiv w:val="1"/>
      <w:marLeft w:val="0"/>
      <w:marRight w:val="0"/>
      <w:marTop w:val="0"/>
      <w:marBottom w:val="0"/>
      <w:divBdr>
        <w:top w:val="none" w:sz="0" w:space="0" w:color="auto"/>
        <w:left w:val="none" w:sz="0" w:space="0" w:color="auto"/>
        <w:bottom w:val="none" w:sz="0" w:space="0" w:color="auto"/>
        <w:right w:val="none" w:sz="0" w:space="0" w:color="auto"/>
      </w:divBdr>
    </w:div>
    <w:div w:id="1171067061">
      <w:bodyDiv w:val="1"/>
      <w:marLeft w:val="0"/>
      <w:marRight w:val="0"/>
      <w:marTop w:val="0"/>
      <w:marBottom w:val="0"/>
      <w:divBdr>
        <w:top w:val="none" w:sz="0" w:space="0" w:color="auto"/>
        <w:left w:val="none" w:sz="0" w:space="0" w:color="auto"/>
        <w:bottom w:val="none" w:sz="0" w:space="0" w:color="auto"/>
        <w:right w:val="none" w:sz="0" w:space="0" w:color="auto"/>
      </w:divBdr>
    </w:div>
    <w:div w:id="1172329397">
      <w:bodyDiv w:val="1"/>
      <w:marLeft w:val="0"/>
      <w:marRight w:val="0"/>
      <w:marTop w:val="0"/>
      <w:marBottom w:val="0"/>
      <w:divBdr>
        <w:top w:val="none" w:sz="0" w:space="0" w:color="auto"/>
        <w:left w:val="none" w:sz="0" w:space="0" w:color="auto"/>
        <w:bottom w:val="none" w:sz="0" w:space="0" w:color="auto"/>
        <w:right w:val="none" w:sz="0" w:space="0" w:color="auto"/>
      </w:divBdr>
    </w:div>
    <w:div w:id="1172600146">
      <w:bodyDiv w:val="1"/>
      <w:marLeft w:val="0"/>
      <w:marRight w:val="0"/>
      <w:marTop w:val="0"/>
      <w:marBottom w:val="0"/>
      <w:divBdr>
        <w:top w:val="none" w:sz="0" w:space="0" w:color="auto"/>
        <w:left w:val="none" w:sz="0" w:space="0" w:color="auto"/>
        <w:bottom w:val="none" w:sz="0" w:space="0" w:color="auto"/>
        <w:right w:val="none" w:sz="0" w:space="0" w:color="auto"/>
      </w:divBdr>
    </w:div>
    <w:div w:id="1173691021">
      <w:bodyDiv w:val="1"/>
      <w:marLeft w:val="0"/>
      <w:marRight w:val="0"/>
      <w:marTop w:val="0"/>
      <w:marBottom w:val="0"/>
      <w:divBdr>
        <w:top w:val="none" w:sz="0" w:space="0" w:color="auto"/>
        <w:left w:val="none" w:sz="0" w:space="0" w:color="auto"/>
        <w:bottom w:val="none" w:sz="0" w:space="0" w:color="auto"/>
        <w:right w:val="none" w:sz="0" w:space="0" w:color="auto"/>
      </w:divBdr>
    </w:div>
    <w:div w:id="1173759771">
      <w:bodyDiv w:val="1"/>
      <w:marLeft w:val="0"/>
      <w:marRight w:val="0"/>
      <w:marTop w:val="0"/>
      <w:marBottom w:val="0"/>
      <w:divBdr>
        <w:top w:val="none" w:sz="0" w:space="0" w:color="auto"/>
        <w:left w:val="none" w:sz="0" w:space="0" w:color="auto"/>
        <w:bottom w:val="none" w:sz="0" w:space="0" w:color="auto"/>
        <w:right w:val="none" w:sz="0" w:space="0" w:color="auto"/>
      </w:divBdr>
    </w:div>
    <w:div w:id="1177423683">
      <w:bodyDiv w:val="1"/>
      <w:marLeft w:val="0"/>
      <w:marRight w:val="0"/>
      <w:marTop w:val="0"/>
      <w:marBottom w:val="0"/>
      <w:divBdr>
        <w:top w:val="none" w:sz="0" w:space="0" w:color="auto"/>
        <w:left w:val="none" w:sz="0" w:space="0" w:color="auto"/>
        <w:bottom w:val="none" w:sz="0" w:space="0" w:color="auto"/>
        <w:right w:val="none" w:sz="0" w:space="0" w:color="auto"/>
      </w:divBdr>
    </w:div>
    <w:div w:id="1180042244">
      <w:bodyDiv w:val="1"/>
      <w:marLeft w:val="0"/>
      <w:marRight w:val="0"/>
      <w:marTop w:val="0"/>
      <w:marBottom w:val="0"/>
      <w:divBdr>
        <w:top w:val="none" w:sz="0" w:space="0" w:color="auto"/>
        <w:left w:val="none" w:sz="0" w:space="0" w:color="auto"/>
        <w:bottom w:val="none" w:sz="0" w:space="0" w:color="auto"/>
        <w:right w:val="none" w:sz="0" w:space="0" w:color="auto"/>
      </w:divBdr>
    </w:div>
    <w:div w:id="1186594933">
      <w:bodyDiv w:val="1"/>
      <w:marLeft w:val="0"/>
      <w:marRight w:val="0"/>
      <w:marTop w:val="0"/>
      <w:marBottom w:val="0"/>
      <w:divBdr>
        <w:top w:val="none" w:sz="0" w:space="0" w:color="auto"/>
        <w:left w:val="none" w:sz="0" w:space="0" w:color="auto"/>
        <w:bottom w:val="none" w:sz="0" w:space="0" w:color="auto"/>
        <w:right w:val="none" w:sz="0" w:space="0" w:color="auto"/>
      </w:divBdr>
    </w:div>
    <w:div w:id="1187211048">
      <w:bodyDiv w:val="1"/>
      <w:marLeft w:val="0"/>
      <w:marRight w:val="0"/>
      <w:marTop w:val="0"/>
      <w:marBottom w:val="0"/>
      <w:divBdr>
        <w:top w:val="none" w:sz="0" w:space="0" w:color="auto"/>
        <w:left w:val="none" w:sz="0" w:space="0" w:color="auto"/>
        <w:bottom w:val="none" w:sz="0" w:space="0" w:color="auto"/>
        <w:right w:val="none" w:sz="0" w:space="0" w:color="auto"/>
      </w:divBdr>
    </w:div>
    <w:div w:id="1187252870">
      <w:bodyDiv w:val="1"/>
      <w:marLeft w:val="0"/>
      <w:marRight w:val="0"/>
      <w:marTop w:val="0"/>
      <w:marBottom w:val="0"/>
      <w:divBdr>
        <w:top w:val="none" w:sz="0" w:space="0" w:color="auto"/>
        <w:left w:val="none" w:sz="0" w:space="0" w:color="auto"/>
        <w:bottom w:val="none" w:sz="0" w:space="0" w:color="auto"/>
        <w:right w:val="none" w:sz="0" w:space="0" w:color="auto"/>
      </w:divBdr>
    </w:div>
    <w:div w:id="1188373195">
      <w:bodyDiv w:val="1"/>
      <w:marLeft w:val="0"/>
      <w:marRight w:val="0"/>
      <w:marTop w:val="0"/>
      <w:marBottom w:val="0"/>
      <w:divBdr>
        <w:top w:val="none" w:sz="0" w:space="0" w:color="auto"/>
        <w:left w:val="none" w:sz="0" w:space="0" w:color="auto"/>
        <w:bottom w:val="none" w:sz="0" w:space="0" w:color="auto"/>
        <w:right w:val="none" w:sz="0" w:space="0" w:color="auto"/>
      </w:divBdr>
    </w:div>
    <w:div w:id="1189025253">
      <w:bodyDiv w:val="1"/>
      <w:marLeft w:val="0"/>
      <w:marRight w:val="0"/>
      <w:marTop w:val="0"/>
      <w:marBottom w:val="0"/>
      <w:divBdr>
        <w:top w:val="none" w:sz="0" w:space="0" w:color="auto"/>
        <w:left w:val="none" w:sz="0" w:space="0" w:color="auto"/>
        <w:bottom w:val="none" w:sz="0" w:space="0" w:color="auto"/>
        <w:right w:val="none" w:sz="0" w:space="0" w:color="auto"/>
      </w:divBdr>
    </w:div>
    <w:div w:id="1190069069">
      <w:bodyDiv w:val="1"/>
      <w:marLeft w:val="0"/>
      <w:marRight w:val="0"/>
      <w:marTop w:val="0"/>
      <w:marBottom w:val="0"/>
      <w:divBdr>
        <w:top w:val="none" w:sz="0" w:space="0" w:color="auto"/>
        <w:left w:val="none" w:sz="0" w:space="0" w:color="auto"/>
        <w:bottom w:val="none" w:sz="0" w:space="0" w:color="auto"/>
        <w:right w:val="none" w:sz="0" w:space="0" w:color="auto"/>
      </w:divBdr>
    </w:div>
    <w:div w:id="1195074217">
      <w:bodyDiv w:val="1"/>
      <w:marLeft w:val="0"/>
      <w:marRight w:val="0"/>
      <w:marTop w:val="0"/>
      <w:marBottom w:val="0"/>
      <w:divBdr>
        <w:top w:val="none" w:sz="0" w:space="0" w:color="auto"/>
        <w:left w:val="none" w:sz="0" w:space="0" w:color="auto"/>
        <w:bottom w:val="none" w:sz="0" w:space="0" w:color="auto"/>
        <w:right w:val="none" w:sz="0" w:space="0" w:color="auto"/>
      </w:divBdr>
    </w:div>
    <w:div w:id="1195844595">
      <w:bodyDiv w:val="1"/>
      <w:marLeft w:val="0"/>
      <w:marRight w:val="0"/>
      <w:marTop w:val="0"/>
      <w:marBottom w:val="0"/>
      <w:divBdr>
        <w:top w:val="none" w:sz="0" w:space="0" w:color="auto"/>
        <w:left w:val="none" w:sz="0" w:space="0" w:color="auto"/>
        <w:bottom w:val="none" w:sz="0" w:space="0" w:color="auto"/>
        <w:right w:val="none" w:sz="0" w:space="0" w:color="auto"/>
      </w:divBdr>
    </w:div>
    <w:div w:id="1197084731">
      <w:bodyDiv w:val="1"/>
      <w:marLeft w:val="0"/>
      <w:marRight w:val="0"/>
      <w:marTop w:val="0"/>
      <w:marBottom w:val="0"/>
      <w:divBdr>
        <w:top w:val="none" w:sz="0" w:space="0" w:color="auto"/>
        <w:left w:val="none" w:sz="0" w:space="0" w:color="auto"/>
        <w:bottom w:val="none" w:sz="0" w:space="0" w:color="auto"/>
        <w:right w:val="none" w:sz="0" w:space="0" w:color="auto"/>
      </w:divBdr>
    </w:div>
    <w:div w:id="1205287186">
      <w:bodyDiv w:val="1"/>
      <w:marLeft w:val="0"/>
      <w:marRight w:val="0"/>
      <w:marTop w:val="0"/>
      <w:marBottom w:val="0"/>
      <w:divBdr>
        <w:top w:val="none" w:sz="0" w:space="0" w:color="auto"/>
        <w:left w:val="none" w:sz="0" w:space="0" w:color="auto"/>
        <w:bottom w:val="none" w:sz="0" w:space="0" w:color="auto"/>
        <w:right w:val="none" w:sz="0" w:space="0" w:color="auto"/>
      </w:divBdr>
    </w:div>
    <w:div w:id="1211528196">
      <w:bodyDiv w:val="1"/>
      <w:marLeft w:val="0"/>
      <w:marRight w:val="0"/>
      <w:marTop w:val="0"/>
      <w:marBottom w:val="0"/>
      <w:divBdr>
        <w:top w:val="none" w:sz="0" w:space="0" w:color="auto"/>
        <w:left w:val="none" w:sz="0" w:space="0" w:color="auto"/>
        <w:bottom w:val="none" w:sz="0" w:space="0" w:color="auto"/>
        <w:right w:val="none" w:sz="0" w:space="0" w:color="auto"/>
      </w:divBdr>
    </w:div>
    <w:div w:id="1212884624">
      <w:bodyDiv w:val="1"/>
      <w:marLeft w:val="0"/>
      <w:marRight w:val="0"/>
      <w:marTop w:val="0"/>
      <w:marBottom w:val="0"/>
      <w:divBdr>
        <w:top w:val="none" w:sz="0" w:space="0" w:color="auto"/>
        <w:left w:val="none" w:sz="0" w:space="0" w:color="auto"/>
        <w:bottom w:val="none" w:sz="0" w:space="0" w:color="auto"/>
        <w:right w:val="none" w:sz="0" w:space="0" w:color="auto"/>
      </w:divBdr>
    </w:div>
    <w:div w:id="1217544034">
      <w:bodyDiv w:val="1"/>
      <w:marLeft w:val="0"/>
      <w:marRight w:val="0"/>
      <w:marTop w:val="0"/>
      <w:marBottom w:val="0"/>
      <w:divBdr>
        <w:top w:val="none" w:sz="0" w:space="0" w:color="auto"/>
        <w:left w:val="none" w:sz="0" w:space="0" w:color="auto"/>
        <w:bottom w:val="none" w:sz="0" w:space="0" w:color="auto"/>
        <w:right w:val="none" w:sz="0" w:space="0" w:color="auto"/>
      </w:divBdr>
    </w:div>
    <w:div w:id="1218667378">
      <w:bodyDiv w:val="1"/>
      <w:marLeft w:val="0"/>
      <w:marRight w:val="0"/>
      <w:marTop w:val="0"/>
      <w:marBottom w:val="0"/>
      <w:divBdr>
        <w:top w:val="none" w:sz="0" w:space="0" w:color="auto"/>
        <w:left w:val="none" w:sz="0" w:space="0" w:color="auto"/>
        <w:bottom w:val="none" w:sz="0" w:space="0" w:color="auto"/>
        <w:right w:val="none" w:sz="0" w:space="0" w:color="auto"/>
      </w:divBdr>
    </w:div>
    <w:div w:id="1219129997">
      <w:bodyDiv w:val="1"/>
      <w:marLeft w:val="0"/>
      <w:marRight w:val="0"/>
      <w:marTop w:val="0"/>
      <w:marBottom w:val="0"/>
      <w:divBdr>
        <w:top w:val="none" w:sz="0" w:space="0" w:color="auto"/>
        <w:left w:val="none" w:sz="0" w:space="0" w:color="auto"/>
        <w:bottom w:val="none" w:sz="0" w:space="0" w:color="auto"/>
        <w:right w:val="none" w:sz="0" w:space="0" w:color="auto"/>
      </w:divBdr>
    </w:div>
    <w:div w:id="1224214054">
      <w:bodyDiv w:val="1"/>
      <w:marLeft w:val="0"/>
      <w:marRight w:val="0"/>
      <w:marTop w:val="0"/>
      <w:marBottom w:val="0"/>
      <w:divBdr>
        <w:top w:val="none" w:sz="0" w:space="0" w:color="auto"/>
        <w:left w:val="none" w:sz="0" w:space="0" w:color="auto"/>
        <w:bottom w:val="none" w:sz="0" w:space="0" w:color="auto"/>
        <w:right w:val="none" w:sz="0" w:space="0" w:color="auto"/>
      </w:divBdr>
    </w:div>
    <w:div w:id="1224608681">
      <w:bodyDiv w:val="1"/>
      <w:marLeft w:val="0"/>
      <w:marRight w:val="0"/>
      <w:marTop w:val="0"/>
      <w:marBottom w:val="0"/>
      <w:divBdr>
        <w:top w:val="none" w:sz="0" w:space="0" w:color="auto"/>
        <w:left w:val="none" w:sz="0" w:space="0" w:color="auto"/>
        <w:bottom w:val="none" w:sz="0" w:space="0" w:color="auto"/>
        <w:right w:val="none" w:sz="0" w:space="0" w:color="auto"/>
      </w:divBdr>
    </w:div>
    <w:div w:id="1227644772">
      <w:bodyDiv w:val="1"/>
      <w:marLeft w:val="0"/>
      <w:marRight w:val="0"/>
      <w:marTop w:val="0"/>
      <w:marBottom w:val="0"/>
      <w:divBdr>
        <w:top w:val="none" w:sz="0" w:space="0" w:color="auto"/>
        <w:left w:val="none" w:sz="0" w:space="0" w:color="auto"/>
        <w:bottom w:val="none" w:sz="0" w:space="0" w:color="auto"/>
        <w:right w:val="none" w:sz="0" w:space="0" w:color="auto"/>
      </w:divBdr>
    </w:div>
    <w:div w:id="1230766657">
      <w:bodyDiv w:val="1"/>
      <w:marLeft w:val="0"/>
      <w:marRight w:val="0"/>
      <w:marTop w:val="0"/>
      <w:marBottom w:val="0"/>
      <w:divBdr>
        <w:top w:val="none" w:sz="0" w:space="0" w:color="auto"/>
        <w:left w:val="none" w:sz="0" w:space="0" w:color="auto"/>
        <w:bottom w:val="none" w:sz="0" w:space="0" w:color="auto"/>
        <w:right w:val="none" w:sz="0" w:space="0" w:color="auto"/>
      </w:divBdr>
    </w:div>
    <w:div w:id="1233344575">
      <w:bodyDiv w:val="1"/>
      <w:marLeft w:val="0"/>
      <w:marRight w:val="0"/>
      <w:marTop w:val="0"/>
      <w:marBottom w:val="0"/>
      <w:divBdr>
        <w:top w:val="none" w:sz="0" w:space="0" w:color="auto"/>
        <w:left w:val="none" w:sz="0" w:space="0" w:color="auto"/>
        <w:bottom w:val="none" w:sz="0" w:space="0" w:color="auto"/>
        <w:right w:val="none" w:sz="0" w:space="0" w:color="auto"/>
      </w:divBdr>
    </w:div>
    <w:div w:id="1236014547">
      <w:bodyDiv w:val="1"/>
      <w:marLeft w:val="0"/>
      <w:marRight w:val="0"/>
      <w:marTop w:val="0"/>
      <w:marBottom w:val="0"/>
      <w:divBdr>
        <w:top w:val="none" w:sz="0" w:space="0" w:color="auto"/>
        <w:left w:val="none" w:sz="0" w:space="0" w:color="auto"/>
        <w:bottom w:val="none" w:sz="0" w:space="0" w:color="auto"/>
        <w:right w:val="none" w:sz="0" w:space="0" w:color="auto"/>
      </w:divBdr>
      <w:divsChild>
        <w:div w:id="889414713">
          <w:marLeft w:val="0"/>
          <w:marRight w:val="0"/>
          <w:marTop w:val="0"/>
          <w:marBottom w:val="0"/>
          <w:divBdr>
            <w:top w:val="none" w:sz="0" w:space="0" w:color="auto"/>
            <w:left w:val="none" w:sz="0" w:space="0" w:color="auto"/>
            <w:bottom w:val="none" w:sz="0" w:space="0" w:color="auto"/>
            <w:right w:val="none" w:sz="0" w:space="0" w:color="auto"/>
          </w:divBdr>
        </w:div>
        <w:div w:id="904145768">
          <w:marLeft w:val="0"/>
          <w:marRight w:val="0"/>
          <w:marTop w:val="0"/>
          <w:marBottom w:val="0"/>
          <w:divBdr>
            <w:top w:val="none" w:sz="0" w:space="0" w:color="auto"/>
            <w:left w:val="none" w:sz="0" w:space="0" w:color="auto"/>
            <w:bottom w:val="none" w:sz="0" w:space="0" w:color="auto"/>
            <w:right w:val="none" w:sz="0" w:space="0" w:color="auto"/>
          </w:divBdr>
        </w:div>
        <w:div w:id="1518498216">
          <w:marLeft w:val="0"/>
          <w:marRight w:val="0"/>
          <w:marTop w:val="0"/>
          <w:marBottom w:val="0"/>
          <w:divBdr>
            <w:top w:val="none" w:sz="0" w:space="0" w:color="auto"/>
            <w:left w:val="none" w:sz="0" w:space="0" w:color="auto"/>
            <w:bottom w:val="none" w:sz="0" w:space="0" w:color="auto"/>
            <w:right w:val="none" w:sz="0" w:space="0" w:color="auto"/>
          </w:divBdr>
        </w:div>
        <w:div w:id="1667367358">
          <w:marLeft w:val="0"/>
          <w:marRight w:val="0"/>
          <w:marTop w:val="0"/>
          <w:marBottom w:val="0"/>
          <w:divBdr>
            <w:top w:val="none" w:sz="0" w:space="0" w:color="auto"/>
            <w:left w:val="none" w:sz="0" w:space="0" w:color="auto"/>
            <w:bottom w:val="none" w:sz="0" w:space="0" w:color="auto"/>
            <w:right w:val="none" w:sz="0" w:space="0" w:color="auto"/>
          </w:divBdr>
        </w:div>
        <w:div w:id="1752039813">
          <w:marLeft w:val="0"/>
          <w:marRight w:val="0"/>
          <w:marTop w:val="0"/>
          <w:marBottom w:val="0"/>
          <w:divBdr>
            <w:top w:val="none" w:sz="0" w:space="0" w:color="auto"/>
            <w:left w:val="none" w:sz="0" w:space="0" w:color="auto"/>
            <w:bottom w:val="none" w:sz="0" w:space="0" w:color="auto"/>
            <w:right w:val="none" w:sz="0" w:space="0" w:color="auto"/>
          </w:divBdr>
        </w:div>
        <w:div w:id="1888102511">
          <w:marLeft w:val="0"/>
          <w:marRight w:val="0"/>
          <w:marTop w:val="0"/>
          <w:marBottom w:val="0"/>
          <w:divBdr>
            <w:top w:val="none" w:sz="0" w:space="0" w:color="auto"/>
            <w:left w:val="none" w:sz="0" w:space="0" w:color="auto"/>
            <w:bottom w:val="none" w:sz="0" w:space="0" w:color="auto"/>
            <w:right w:val="none" w:sz="0" w:space="0" w:color="auto"/>
          </w:divBdr>
        </w:div>
        <w:div w:id="1951814550">
          <w:marLeft w:val="0"/>
          <w:marRight w:val="0"/>
          <w:marTop w:val="0"/>
          <w:marBottom w:val="0"/>
          <w:divBdr>
            <w:top w:val="none" w:sz="0" w:space="0" w:color="auto"/>
            <w:left w:val="none" w:sz="0" w:space="0" w:color="auto"/>
            <w:bottom w:val="none" w:sz="0" w:space="0" w:color="auto"/>
            <w:right w:val="none" w:sz="0" w:space="0" w:color="auto"/>
          </w:divBdr>
        </w:div>
        <w:div w:id="2097288056">
          <w:marLeft w:val="0"/>
          <w:marRight w:val="0"/>
          <w:marTop w:val="0"/>
          <w:marBottom w:val="0"/>
          <w:divBdr>
            <w:top w:val="none" w:sz="0" w:space="0" w:color="auto"/>
            <w:left w:val="none" w:sz="0" w:space="0" w:color="auto"/>
            <w:bottom w:val="none" w:sz="0" w:space="0" w:color="auto"/>
            <w:right w:val="none" w:sz="0" w:space="0" w:color="auto"/>
          </w:divBdr>
        </w:div>
      </w:divsChild>
    </w:div>
    <w:div w:id="1239444427">
      <w:bodyDiv w:val="1"/>
      <w:marLeft w:val="0"/>
      <w:marRight w:val="0"/>
      <w:marTop w:val="0"/>
      <w:marBottom w:val="0"/>
      <w:divBdr>
        <w:top w:val="none" w:sz="0" w:space="0" w:color="auto"/>
        <w:left w:val="none" w:sz="0" w:space="0" w:color="auto"/>
        <w:bottom w:val="none" w:sz="0" w:space="0" w:color="auto"/>
        <w:right w:val="none" w:sz="0" w:space="0" w:color="auto"/>
      </w:divBdr>
    </w:div>
    <w:div w:id="1239941429">
      <w:bodyDiv w:val="1"/>
      <w:marLeft w:val="0"/>
      <w:marRight w:val="0"/>
      <w:marTop w:val="0"/>
      <w:marBottom w:val="0"/>
      <w:divBdr>
        <w:top w:val="none" w:sz="0" w:space="0" w:color="auto"/>
        <w:left w:val="none" w:sz="0" w:space="0" w:color="auto"/>
        <w:bottom w:val="none" w:sz="0" w:space="0" w:color="auto"/>
        <w:right w:val="none" w:sz="0" w:space="0" w:color="auto"/>
      </w:divBdr>
    </w:div>
    <w:div w:id="1243297957">
      <w:bodyDiv w:val="1"/>
      <w:marLeft w:val="0"/>
      <w:marRight w:val="0"/>
      <w:marTop w:val="0"/>
      <w:marBottom w:val="0"/>
      <w:divBdr>
        <w:top w:val="none" w:sz="0" w:space="0" w:color="auto"/>
        <w:left w:val="none" w:sz="0" w:space="0" w:color="auto"/>
        <w:bottom w:val="none" w:sz="0" w:space="0" w:color="auto"/>
        <w:right w:val="none" w:sz="0" w:space="0" w:color="auto"/>
      </w:divBdr>
    </w:div>
    <w:div w:id="1243299493">
      <w:bodyDiv w:val="1"/>
      <w:marLeft w:val="0"/>
      <w:marRight w:val="0"/>
      <w:marTop w:val="0"/>
      <w:marBottom w:val="0"/>
      <w:divBdr>
        <w:top w:val="none" w:sz="0" w:space="0" w:color="auto"/>
        <w:left w:val="none" w:sz="0" w:space="0" w:color="auto"/>
        <w:bottom w:val="none" w:sz="0" w:space="0" w:color="auto"/>
        <w:right w:val="none" w:sz="0" w:space="0" w:color="auto"/>
      </w:divBdr>
    </w:div>
    <w:div w:id="1246306282">
      <w:bodyDiv w:val="1"/>
      <w:marLeft w:val="0"/>
      <w:marRight w:val="0"/>
      <w:marTop w:val="0"/>
      <w:marBottom w:val="0"/>
      <w:divBdr>
        <w:top w:val="none" w:sz="0" w:space="0" w:color="auto"/>
        <w:left w:val="none" w:sz="0" w:space="0" w:color="auto"/>
        <w:bottom w:val="none" w:sz="0" w:space="0" w:color="auto"/>
        <w:right w:val="none" w:sz="0" w:space="0" w:color="auto"/>
      </w:divBdr>
    </w:div>
    <w:div w:id="1251352562">
      <w:bodyDiv w:val="1"/>
      <w:marLeft w:val="0"/>
      <w:marRight w:val="0"/>
      <w:marTop w:val="0"/>
      <w:marBottom w:val="0"/>
      <w:divBdr>
        <w:top w:val="none" w:sz="0" w:space="0" w:color="auto"/>
        <w:left w:val="none" w:sz="0" w:space="0" w:color="auto"/>
        <w:bottom w:val="none" w:sz="0" w:space="0" w:color="auto"/>
        <w:right w:val="none" w:sz="0" w:space="0" w:color="auto"/>
      </w:divBdr>
    </w:div>
    <w:div w:id="1253926621">
      <w:bodyDiv w:val="1"/>
      <w:marLeft w:val="0"/>
      <w:marRight w:val="0"/>
      <w:marTop w:val="0"/>
      <w:marBottom w:val="0"/>
      <w:divBdr>
        <w:top w:val="none" w:sz="0" w:space="0" w:color="auto"/>
        <w:left w:val="none" w:sz="0" w:space="0" w:color="auto"/>
        <w:bottom w:val="none" w:sz="0" w:space="0" w:color="auto"/>
        <w:right w:val="none" w:sz="0" w:space="0" w:color="auto"/>
      </w:divBdr>
    </w:div>
    <w:div w:id="1254044983">
      <w:bodyDiv w:val="1"/>
      <w:marLeft w:val="0"/>
      <w:marRight w:val="0"/>
      <w:marTop w:val="0"/>
      <w:marBottom w:val="0"/>
      <w:divBdr>
        <w:top w:val="none" w:sz="0" w:space="0" w:color="auto"/>
        <w:left w:val="none" w:sz="0" w:space="0" w:color="auto"/>
        <w:bottom w:val="none" w:sz="0" w:space="0" w:color="auto"/>
        <w:right w:val="none" w:sz="0" w:space="0" w:color="auto"/>
      </w:divBdr>
    </w:div>
    <w:div w:id="1254319906">
      <w:bodyDiv w:val="1"/>
      <w:marLeft w:val="0"/>
      <w:marRight w:val="0"/>
      <w:marTop w:val="0"/>
      <w:marBottom w:val="0"/>
      <w:divBdr>
        <w:top w:val="none" w:sz="0" w:space="0" w:color="auto"/>
        <w:left w:val="none" w:sz="0" w:space="0" w:color="auto"/>
        <w:bottom w:val="none" w:sz="0" w:space="0" w:color="auto"/>
        <w:right w:val="none" w:sz="0" w:space="0" w:color="auto"/>
      </w:divBdr>
    </w:div>
    <w:div w:id="1256785326">
      <w:bodyDiv w:val="1"/>
      <w:marLeft w:val="0"/>
      <w:marRight w:val="0"/>
      <w:marTop w:val="0"/>
      <w:marBottom w:val="0"/>
      <w:divBdr>
        <w:top w:val="none" w:sz="0" w:space="0" w:color="auto"/>
        <w:left w:val="none" w:sz="0" w:space="0" w:color="auto"/>
        <w:bottom w:val="none" w:sz="0" w:space="0" w:color="auto"/>
        <w:right w:val="none" w:sz="0" w:space="0" w:color="auto"/>
      </w:divBdr>
    </w:div>
    <w:div w:id="1261910293">
      <w:bodyDiv w:val="1"/>
      <w:marLeft w:val="0"/>
      <w:marRight w:val="0"/>
      <w:marTop w:val="0"/>
      <w:marBottom w:val="0"/>
      <w:divBdr>
        <w:top w:val="none" w:sz="0" w:space="0" w:color="auto"/>
        <w:left w:val="none" w:sz="0" w:space="0" w:color="auto"/>
        <w:bottom w:val="none" w:sz="0" w:space="0" w:color="auto"/>
        <w:right w:val="none" w:sz="0" w:space="0" w:color="auto"/>
      </w:divBdr>
    </w:div>
    <w:div w:id="1264920733">
      <w:bodyDiv w:val="1"/>
      <w:marLeft w:val="0"/>
      <w:marRight w:val="0"/>
      <w:marTop w:val="0"/>
      <w:marBottom w:val="0"/>
      <w:divBdr>
        <w:top w:val="none" w:sz="0" w:space="0" w:color="auto"/>
        <w:left w:val="none" w:sz="0" w:space="0" w:color="auto"/>
        <w:bottom w:val="none" w:sz="0" w:space="0" w:color="auto"/>
        <w:right w:val="none" w:sz="0" w:space="0" w:color="auto"/>
      </w:divBdr>
    </w:div>
    <w:div w:id="1265961851">
      <w:bodyDiv w:val="1"/>
      <w:marLeft w:val="0"/>
      <w:marRight w:val="0"/>
      <w:marTop w:val="0"/>
      <w:marBottom w:val="0"/>
      <w:divBdr>
        <w:top w:val="none" w:sz="0" w:space="0" w:color="auto"/>
        <w:left w:val="none" w:sz="0" w:space="0" w:color="auto"/>
        <w:bottom w:val="none" w:sz="0" w:space="0" w:color="auto"/>
        <w:right w:val="none" w:sz="0" w:space="0" w:color="auto"/>
      </w:divBdr>
    </w:div>
    <w:div w:id="1269434915">
      <w:bodyDiv w:val="1"/>
      <w:marLeft w:val="0"/>
      <w:marRight w:val="0"/>
      <w:marTop w:val="0"/>
      <w:marBottom w:val="0"/>
      <w:divBdr>
        <w:top w:val="none" w:sz="0" w:space="0" w:color="auto"/>
        <w:left w:val="none" w:sz="0" w:space="0" w:color="auto"/>
        <w:bottom w:val="none" w:sz="0" w:space="0" w:color="auto"/>
        <w:right w:val="none" w:sz="0" w:space="0" w:color="auto"/>
      </w:divBdr>
    </w:div>
    <w:div w:id="1273592306">
      <w:bodyDiv w:val="1"/>
      <w:marLeft w:val="0"/>
      <w:marRight w:val="0"/>
      <w:marTop w:val="0"/>
      <w:marBottom w:val="0"/>
      <w:divBdr>
        <w:top w:val="none" w:sz="0" w:space="0" w:color="auto"/>
        <w:left w:val="none" w:sz="0" w:space="0" w:color="auto"/>
        <w:bottom w:val="none" w:sz="0" w:space="0" w:color="auto"/>
        <w:right w:val="none" w:sz="0" w:space="0" w:color="auto"/>
      </w:divBdr>
    </w:div>
    <w:div w:id="1277642288">
      <w:bodyDiv w:val="1"/>
      <w:marLeft w:val="0"/>
      <w:marRight w:val="0"/>
      <w:marTop w:val="0"/>
      <w:marBottom w:val="0"/>
      <w:divBdr>
        <w:top w:val="none" w:sz="0" w:space="0" w:color="auto"/>
        <w:left w:val="none" w:sz="0" w:space="0" w:color="auto"/>
        <w:bottom w:val="none" w:sz="0" w:space="0" w:color="auto"/>
        <w:right w:val="none" w:sz="0" w:space="0" w:color="auto"/>
      </w:divBdr>
    </w:div>
    <w:div w:id="1278677225">
      <w:bodyDiv w:val="1"/>
      <w:marLeft w:val="0"/>
      <w:marRight w:val="0"/>
      <w:marTop w:val="0"/>
      <w:marBottom w:val="0"/>
      <w:divBdr>
        <w:top w:val="none" w:sz="0" w:space="0" w:color="auto"/>
        <w:left w:val="none" w:sz="0" w:space="0" w:color="auto"/>
        <w:bottom w:val="none" w:sz="0" w:space="0" w:color="auto"/>
        <w:right w:val="none" w:sz="0" w:space="0" w:color="auto"/>
      </w:divBdr>
    </w:div>
    <w:div w:id="1279337725">
      <w:bodyDiv w:val="1"/>
      <w:marLeft w:val="0"/>
      <w:marRight w:val="0"/>
      <w:marTop w:val="0"/>
      <w:marBottom w:val="0"/>
      <w:divBdr>
        <w:top w:val="none" w:sz="0" w:space="0" w:color="auto"/>
        <w:left w:val="none" w:sz="0" w:space="0" w:color="auto"/>
        <w:bottom w:val="none" w:sz="0" w:space="0" w:color="auto"/>
        <w:right w:val="none" w:sz="0" w:space="0" w:color="auto"/>
      </w:divBdr>
    </w:div>
    <w:div w:id="1279723431">
      <w:bodyDiv w:val="1"/>
      <w:marLeft w:val="0"/>
      <w:marRight w:val="0"/>
      <w:marTop w:val="0"/>
      <w:marBottom w:val="0"/>
      <w:divBdr>
        <w:top w:val="none" w:sz="0" w:space="0" w:color="auto"/>
        <w:left w:val="none" w:sz="0" w:space="0" w:color="auto"/>
        <w:bottom w:val="none" w:sz="0" w:space="0" w:color="auto"/>
        <w:right w:val="none" w:sz="0" w:space="0" w:color="auto"/>
      </w:divBdr>
    </w:div>
    <w:div w:id="1279794721">
      <w:bodyDiv w:val="1"/>
      <w:marLeft w:val="0"/>
      <w:marRight w:val="0"/>
      <w:marTop w:val="0"/>
      <w:marBottom w:val="0"/>
      <w:divBdr>
        <w:top w:val="none" w:sz="0" w:space="0" w:color="auto"/>
        <w:left w:val="none" w:sz="0" w:space="0" w:color="auto"/>
        <w:bottom w:val="none" w:sz="0" w:space="0" w:color="auto"/>
        <w:right w:val="none" w:sz="0" w:space="0" w:color="auto"/>
      </w:divBdr>
    </w:div>
    <w:div w:id="1283002414">
      <w:bodyDiv w:val="1"/>
      <w:marLeft w:val="0"/>
      <w:marRight w:val="0"/>
      <w:marTop w:val="0"/>
      <w:marBottom w:val="0"/>
      <w:divBdr>
        <w:top w:val="none" w:sz="0" w:space="0" w:color="auto"/>
        <w:left w:val="none" w:sz="0" w:space="0" w:color="auto"/>
        <w:bottom w:val="none" w:sz="0" w:space="0" w:color="auto"/>
        <w:right w:val="none" w:sz="0" w:space="0" w:color="auto"/>
      </w:divBdr>
    </w:div>
    <w:div w:id="1283658470">
      <w:bodyDiv w:val="1"/>
      <w:marLeft w:val="0"/>
      <w:marRight w:val="0"/>
      <w:marTop w:val="0"/>
      <w:marBottom w:val="0"/>
      <w:divBdr>
        <w:top w:val="none" w:sz="0" w:space="0" w:color="auto"/>
        <w:left w:val="none" w:sz="0" w:space="0" w:color="auto"/>
        <w:bottom w:val="none" w:sz="0" w:space="0" w:color="auto"/>
        <w:right w:val="none" w:sz="0" w:space="0" w:color="auto"/>
      </w:divBdr>
    </w:div>
    <w:div w:id="1286279490">
      <w:bodyDiv w:val="1"/>
      <w:marLeft w:val="0"/>
      <w:marRight w:val="0"/>
      <w:marTop w:val="0"/>
      <w:marBottom w:val="0"/>
      <w:divBdr>
        <w:top w:val="none" w:sz="0" w:space="0" w:color="auto"/>
        <w:left w:val="none" w:sz="0" w:space="0" w:color="auto"/>
        <w:bottom w:val="none" w:sz="0" w:space="0" w:color="auto"/>
        <w:right w:val="none" w:sz="0" w:space="0" w:color="auto"/>
      </w:divBdr>
    </w:div>
    <w:div w:id="1288315172">
      <w:bodyDiv w:val="1"/>
      <w:marLeft w:val="0"/>
      <w:marRight w:val="0"/>
      <w:marTop w:val="0"/>
      <w:marBottom w:val="0"/>
      <w:divBdr>
        <w:top w:val="none" w:sz="0" w:space="0" w:color="auto"/>
        <w:left w:val="none" w:sz="0" w:space="0" w:color="auto"/>
        <w:bottom w:val="none" w:sz="0" w:space="0" w:color="auto"/>
        <w:right w:val="none" w:sz="0" w:space="0" w:color="auto"/>
      </w:divBdr>
    </w:div>
    <w:div w:id="1289050444">
      <w:bodyDiv w:val="1"/>
      <w:marLeft w:val="0"/>
      <w:marRight w:val="0"/>
      <w:marTop w:val="0"/>
      <w:marBottom w:val="0"/>
      <w:divBdr>
        <w:top w:val="none" w:sz="0" w:space="0" w:color="auto"/>
        <w:left w:val="none" w:sz="0" w:space="0" w:color="auto"/>
        <w:bottom w:val="none" w:sz="0" w:space="0" w:color="auto"/>
        <w:right w:val="none" w:sz="0" w:space="0" w:color="auto"/>
      </w:divBdr>
    </w:div>
    <w:div w:id="1299142856">
      <w:bodyDiv w:val="1"/>
      <w:marLeft w:val="0"/>
      <w:marRight w:val="0"/>
      <w:marTop w:val="0"/>
      <w:marBottom w:val="0"/>
      <w:divBdr>
        <w:top w:val="none" w:sz="0" w:space="0" w:color="auto"/>
        <w:left w:val="none" w:sz="0" w:space="0" w:color="auto"/>
        <w:bottom w:val="none" w:sz="0" w:space="0" w:color="auto"/>
        <w:right w:val="none" w:sz="0" w:space="0" w:color="auto"/>
      </w:divBdr>
    </w:div>
    <w:div w:id="1300112264">
      <w:bodyDiv w:val="1"/>
      <w:marLeft w:val="0"/>
      <w:marRight w:val="0"/>
      <w:marTop w:val="0"/>
      <w:marBottom w:val="0"/>
      <w:divBdr>
        <w:top w:val="none" w:sz="0" w:space="0" w:color="auto"/>
        <w:left w:val="none" w:sz="0" w:space="0" w:color="auto"/>
        <w:bottom w:val="none" w:sz="0" w:space="0" w:color="auto"/>
        <w:right w:val="none" w:sz="0" w:space="0" w:color="auto"/>
      </w:divBdr>
    </w:div>
    <w:div w:id="1300380347">
      <w:bodyDiv w:val="1"/>
      <w:marLeft w:val="0"/>
      <w:marRight w:val="0"/>
      <w:marTop w:val="0"/>
      <w:marBottom w:val="0"/>
      <w:divBdr>
        <w:top w:val="none" w:sz="0" w:space="0" w:color="auto"/>
        <w:left w:val="none" w:sz="0" w:space="0" w:color="auto"/>
        <w:bottom w:val="none" w:sz="0" w:space="0" w:color="auto"/>
        <w:right w:val="none" w:sz="0" w:space="0" w:color="auto"/>
      </w:divBdr>
    </w:div>
    <w:div w:id="1302927120">
      <w:bodyDiv w:val="1"/>
      <w:marLeft w:val="0"/>
      <w:marRight w:val="0"/>
      <w:marTop w:val="0"/>
      <w:marBottom w:val="0"/>
      <w:divBdr>
        <w:top w:val="none" w:sz="0" w:space="0" w:color="auto"/>
        <w:left w:val="none" w:sz="0" w:space="0" w:color="auto"/>
        <w:bottom w:val="none" w:sz="0" w:space="0" w:color="auto"/>
        <w:right w:val="none" w:sz="0" w:space="0" w:color="auto"/>
      </w:divBdr>
    </w:div>
    <w:div w:id="1305312569">
      <w:bodyDiv w:val="1"/>
      <w:marLeft w:val="0"/>
      <w:marRight w:val="0"/>
      <w:marTop w:val="0"/>
      <w:marBottom w:val="0"/>
      <w:divBdr>
        <w:top w:val="none" w:sz="0" w:space="0" w:color="auto"/>
        <w:left w:val="none" w:sz="0" w:space="0" w:color="auto"/>
        <w:bottom w:val="none" w:sz="0" w:space="0" w:color="auto"/>
        <w:right w:val="none" w:sz="0" w:space="0" w:color="auto"/>
      </w:divBdr>
    </w:div>
    <w:div w:id="1305622577">
      <w:bodyDiv w:val="1"/>
      <w:marLeft w:val="0"/>
      <w:marRight w:val="0"/>
      <w:marTop w:val="0"/>
      <w:marBottom w:val="0"/>
      <w:divBdr>
        <w:top w:val="none" w:sz="0" w:space="0" w:color="auto"/>
        <w:left w:val="none" w:sz="0" w:space="0" w:color="auto"/>
        <w:bottom w:val="none" w:sz="0" w:space="0" w:color="auto"/>
        <w:right w:val="none" w:sz="0" w:space="0" w:color="auto"/>
      </w:divBdr>
    </w:div>
    <w:div w:id="1319576444">
      <w:bodyDiv w:val="1"/>
      <w:marLeft w:val="0"/>
      <w:marRight w:val="0"/>
      <w:marTop w:val="0"/>
      <w:marBottom w:val="0"/>
      <w:divBdr>
        <w:top w:val="none" w:sz="0" w:space="0" w:color="auto"/>
        <w:left w:val="none" w:sz="0" w:space="0" w:color="auto"/>
        <w:bottom w:val="none" w:sz="0" w:space="0" w:color="auto"/>
        <w:right w:val="none" w:sz="0" w:space="0" w:color="auto"/>
      </w:divBdr>
    </w:div>
    <w:div w:id="1321080049">
      <w:bodyDiv w:val="1"/>
      <w:marLeft w:val="0"/>
      <w:marRight w:val="0"/>
      <w:marTop w:val="0"/>
      <w:marBottom w:val="0"/>
      <w:divBdr>
        <w:top w:val="none" w:sz="0" w:space="0" w:color="auto"/>
        <w:left w:val="none" w:sz="0" w:space="0" w:color="auto"/>
        <w:bottom w:val="none" w:sz="0" w:space="0" w:color="auto"/>
        <w:right w:val="none" w:sz="0" w:space="0" w:color="auto"/>
      </w:divBdr>
    </w:div>
    <w:div w:id="1321345233">
      <w:bodyDiv w:val="1"/>
      <w:marLeft w:val="0"/>
      <w:marRight w:val="0"/>
      <w:marTop w:val="0"/>
      <w:marBottom w:val="0"/>
      <w:divBdr>
        <w:top w:val="none" w:sz="0" w:space="0" w:color="auto"/>
        <w:left w:val="none" w:sz="0" w:space="0" w:color="auto"/>
        <w:bottom w:val="none" w:sz="0" w:space="0" w:color="auto"/>
        <w:right w:val="none" w:sz="0" w:space="0" w:color="auto"/>
      </w:divBdr>
    </w:div>
    <w:div w:id="1321421630">
      <w:bodyDiv w:val="1"/>
      <w:marLeft w:val="0"/>
      <w:marRight w:val="0"/>
      <w:marTop w:val="0"/>
      <w:marBottom w:val="0"/>
      <w:divBdr>
        <w:top w:val="none" w:sz="0" w:space="0" w:color="auto"/>
        <w:left w:val="none" w:sz="0" w:space="0" w:color="auto"/>
        <w:bottom w:val="none" w:sz="0" w:space="0" w:color="auto"/>
        <w:right w:val="none" w:sz="0" w:space="0" w:color="auto"/>
      </w:divBdr>
    </w:div>
    <w:div w:id="1327515591">
      <w:bodyDiv w:val="1"/>
      <w:marLeft w:val="0"/>
      <w:marRight w:val="0"/>
      <w:marTop w:val="0"/>
      <w:marBottom w:val="0"/>
      <w:divBdr>
        <w:top w:val="none" w:sz="0" w:space="0" w:color="auto"/>
        <w:left w:val="none" w:sz="0" w:space="0" w:color="auto"/>
        <w:bottom w:val="none" w:sz="0" w:space="0" w:color="auto"/>
        <w:right w:val="none" w:sz="0" w:space="0" w:color="auto"/>
      </w:divBdr>
    </w:div>
    <w:div w:id="1327589160">
      <w:bodyDiv w:val="1"/>
      <w:marLeft w:val="0"/>
      <w:marRight w:val="0"/>
      <w:marTop w:val="0"/>
      <w:marBottom w:val="0"/>
      <w:divBdr>
        <w:top w:val="none" w:sz="0" w:space="0" w:color="auto"/>
        <w:left w:val="none" w:sz="0" w:space="0" w:color="auto"/>
        <w:bottom w:val="none" w:sz="0" w:space="0" w:color="auto"/>
        <w:right w:val="none" w:sz="0" w:space="0" w:color="auto"/>
      </w:divBdr>
    </w:div>
    <w:div w:id="1328169309">
      <w:bodyDiv w:val="1"/>
      <w:marLeft w:val="0"/>
      <w:marRight w:val="0"/>
      <w:marTop w:val="0"/>
      <w:marBottom w:val="0"/>
      <w:divBdr>
        <w:top w:val="none" w:sz="0" w:space="0" w:color="auto"/>
        <w:left w:val="none" w:sz="0" w:space="0" w:color="auto"/>
        <w:bottom w:val="none" w:sz="0" w:space="0" w:color="auto"/>
        <w:right w:val="none" w:sz="0" w:space="0" w:color="auto"/>
      </w:divBdr>
    </w:div>
    <w:div w:id="1329213235">
      <w:bodyDiv w:val="1"/>
      <w:marLeft w:val="0"/>
      <w:marRight w:val="0"/>
      <w:marTop w:val="0"/>
      <w:marBottom w:val="0"/>
      <w:divBdr>
        <w:top w:val="none" w:sz="0" w:space="0" w:color="auto"/>
        <w:left w:val="none" w:sz="0" w:space="0" w:color="auto"/>
        <w:bottom w:val="none" w:sz="0" w:space="0" w:color="auto"/>
        <w:right w:val="none" w:sz="0" w:space="0" w:color="auto"/>
      </w:divBdr>
    </w:div>
    <w:div w:id="1331517998">
      <w:bodyDiv w:val="1"/>
      <w:marLeft w:val="0"/>
      <w:marRight w:val="0"/>
      <w:marTop w:val="0"/>
      <w:marBottom w:val="0"/>
      <w:divBdr>
        <w:top w:val="none" w:sz="0" w:space="0" w:color="auto"/>
        <w:left w:val="none" w:sz="0" w:space="0" w:color="auto"/>
        <w:bottom w:val="none" w:sz="0" w:space="0" w:color="auto"/>
        <w:right w:val="none" w:sz="0" w:space="0" w:color="auto"/>
      </w:divBdr>
    </w:div>
    <w:div w:id="1332829717">
      <w:bodyDiv w:val="1"/>
      <w:marLeft w:val="0"/>
      <w:marRight w:val="0"/>
      <w:marTop w:val="0"/>
      <w:marBottom w:val="0"/>
      <w:divBdr>
        <w:top w:val="none" w:sz="0" w:space="0" w:color="auto"/>
        <w:left w:val="none" w:sz="0" w:space="0" w:color="auto"/>
        <w:bottom w:val="none" w:sz="0" w:space="0" w:color="auto"/>
        <w:right w:val="none" w:sz="0" w:space="0" w:color="auto"/>
      </w:divBdr>
    </w:div>
    <w:div w:id="1334913278">
      <w:bodyDiv w:val="1"/>
      <w:marLeft w:val="0"/>
      <w:marRight w:val="0"/>
      <w:marTop w:val="0"/>
      <w:marBottom w:val="0"/>
      <w:divBdr>
        <w:top w:val="none" w:sz="0" w:space="0" w:color="auto"/>
        <w:left w:val="none" w:sz="0" w:space="0" w:color="auto"/>
        <w:bottom w:val="none" w:sz="0" w:space="0" w:color="auto"/>
        <w:right w:val="none" w:sz="0" w:space="0" w:color="auto"/>
      </w:divBdr>
    </w:div>
    <w:div w:id="1335759744">
      <w:bodyDiv w:val="1"/>
      <w:marLeft w:val="0"/>
      <w:marRight w:val="0"/>
      <w:marTop w:val="0"/>
      <w:marBottom w:val="0"/>
      <w:divBdr>
        <w:top w:val="none" w:sz="0" w:space="0" w:color="auto"/>
        <w:left w:val="none" w:sz="0" w:space="0" w:color="auto"/>
        <w:bottom w:val="none" w:sz="0" w:space="0" w:color="auto"/>
        <w:right w:val="none" w:sz="0" w:space="0" w:color="auto"/>
      </w:divBdr>
    </w:div>
    <w:div w:id="1338924764">
      <w:bodyDiv w:val="1"/>
      <w:marLeft w:val="0"/>
      <w:marRight w:val="0"/>
      <w:marTop w:val="0"/>
      <w:marBottom w:val="0"/>
      <w:divBdr>
        <w:top w:val="none" w:sz="0" w:space="0" w:color="auto"/>
        <w:left w:val="none" w:sz="0" w:space="0" w:color="auto"/>
        <w:bottom w:val="none" w:sz="0" w:space="0" w:color="auto"/>
        <w:right w:val="none" w:sz="0" w:space="0" w:color="auto"/>
      </w:divBdr>
    </w:div>
    <w:div w:id="1341470403">
      <w:bodyDiv w:val="1"/>
      <w:marLeft w:val="0"/>
      <w:marRight w:val="0"/>
      <w:marTop w:val="0"/>
      <w:marBottom w:val="0"/>
      <w:divBdr>
        <w:top w:val="none" w:sz="0" w:space="0" w:color="auto"/>
        <w:left w:val="none" w:sz="0" w:space="0" w:color="auto"/>
        <w:bottom w:val="none" w:sz="0" w:space="0" w:color="auto"/>
        <w:right w:val="none" w:sz="0" w:space="0" w:color="auto"/>
      </w:divBdr>
    </w:div>
    <w:div w:id="1342732849">
      <w:bodyDiv w:val="1"/>
      <w:marLeft w:val="0"/>
      <w:marRight w:val="0"/>
      <w:marTop w:val="0"/>
      <w:marBottom w:val="0"/>
      <w:divBdr>
        <w:top w:val="none" w:sz="0" w:space="0" w:color="auto"/>
        <w:left w:val="none" w:sz="0" w:space="0" w:color="auto"/>
        <w:bottom w:val="none" w:sz="0" w:space="0" w:color="auto"/>
        <w:right w:val="none" w:sz="0" w:space="0" w:color="auto"/>
      </w:divBdr>
    </w:div>
    <w:div w:id="1343122408">
      <w:bodyDiv w:val="1"/>
      <w:marLeft w:val="0"/>
      <w:marRight w:val="0"/>
      <w:marTop w:val="0"/>
      <w:marBottom w:val="0"/>
      <w:divBdr>
        <w:top w:val="none" w:sz="0" w:space="0" w:color="auto"/>
        <w:left w:val="none" w:sz="0" w:space="0" w:color="auto"/>
        <w:bottom w:val="none" w:sz="0" w:space="0" w:color="auto"/>
        <w:right w:val="none" w:sz="0" w:space="0" w:color="auto"/>
      </w:divBdr>
    </w:div>
    <w:div w:id="1345355443">
      <w:bodyDiv w:val="1"/>
      <w:marLeft w:val="0"/>
      <w:marRight w:val="0"/>
      <w:marTop w:val="0"/>
      <w:marBottom w:val="0"/>
      <w:divBdr>
        <w:top w:val="none" w:sz="0" w:space="0" w:color="auto"/>
        <w:left w:val="none" w:sz="0" w:space="0" w:color="auto"/>
        <w:bottom w:val="none" w:sz="0" w:space="0" w:color="auto"/>
        <w:right w:val="none" w:sz="0" w:space="0" w:color="auto"/>
      </w:divBdr>
    </w:div>
    <w:div w:id="1347294672">
      <w:bodyDiv w:val="1"/>
      <w:marLeft w:val="0"/>
      <w:marRight w:val="0"/>
      <w:marTop w:val="0"/>
      <w:marBottom w:val="0"/>
      <w:divBdr>
        <w:top w:val="none" w:sz="0" w:space="0" w:color="auto"/>
        <w:left w:val="none" w:sz="0" w:space="0" w:color="auto"/>
        <w:bottom w:val="none" w:sz="0" w:space="0" w:color="auto"/>
        <w:right w:val="none" w:sz="0" w:space="0" w:color="auto"/>
      </w:divBdr>
    </w:div>
    <w:div w:id="1347823579">
      <w:bodyDiv w:val="1"/>
      <w:marLeft w:val="0"/>
      <w:marRight w:val="0"/>
      <w:marTop w:val="0"/>
      <w:marBottom w:val="0"/>
      <w:divBdr>
        <w:top w:val="none" w:sz="0" w:space="0" w:color="auto"/>
        <w:left w:val="none" w:sz="0" w:space="0" w:color="auto"/>
        <w:bottom w:val="none" w:sz="0" w:space="0" w:color="auto"/>
        <w:right w:val="none" w:sz="0" w:space="0" w:color="auto"/>
      </w:divBdr>
    </w:div>
    <w:div w:id="1347830286">
      <w:bodyDiv w:val="1"/>
      <w:marLeft w:val="0"/>
      <w:marRight w:val="0"/>
      <w:marTop w:val="0"/>
      <w:marBottom w:val="0"/>
      <w:divBdr>
        <w:top w:val="none" w:sz="0" w:space="0" w:color="auto"/>
        <w:left w:val="none" w:sz="0" w:space="0" w:color="auto"/>
        <w:bottom w:val="none" w:sz="0" w:space="0" w:color="auto"/>
        <w:right w:val="none" w:sz="0" w:space="0" w:color="auto"/>
      </w:divBdr>
    </w:div>
    <w:div w:id="1348023144">
      <w:bodyDiv w:val="1"/>
      <w:marLeft w:val="0"/>
      <w:marRight w:val="0"/>
      <w:marTop w:val="0"/>
      <w:marBottom w:val="0"/>
      <w:divBdr>
        <w:top w:val="none" w:sz="0" w:space="0" w:color="auto"/>
        <w:left w:val="none" w:sz="0" w:space="0" w:color="auto"/>
        <w:bottom w:val="none" w:sz="0" w:space="0" w:color="auto"/>
        <w:right w:val="none" w:sz="0" w:space="0" w:color="auto"/>
      </w:divBdr>
    </w:div>
    <w:div w:id="1357004056">
      <w:bodyDiv w:val="1"/>
      <w:marLeft w:val="0"/>
      <w:marRight w:val="0"/>
      <w:marTop w:val="0"/>
      <w:marBottom w:val="0"/>
      <w:divBdr>
        <w:top w:val="none" w:sz="0" w:space="0" w:color="auto"/>
        <w:left w:val="none" w:sz="0" w:space="0" w:color="auto"/>
        <w:bottom w:val="none" w:sz="0" w:space="0" w:color="auto"/>
        <w:right w:val="none" w:sz="0" w:space="0" w:color="auto"/>
      </w:divBdr>
    </w:div>
    <w:div w:id="1358385333">
      <w:bodyDiv w:val="1"/>
      <w:marLeft w:val="0"/>
      <w:marRight w:val="0"/>
      <w:marTop w:val="0"/>
      <w:marBottom w:val="0"/>
      <w:divBdr>
        <w:top w:val="none" w:sz="0" w:space="0" w:color="auto"/>
        <w:left w:val="none" w:sz="0" w:space="0" w:color="auto"/>
        <w:bottom w:val="none" w:sz="0" w:space="0" w:color="auto"/>
        <w:right w:val="none" w:sz="0" w:space="0" w:color="auto"/>
      </w:divBdr>
    </w:div>
    <w:div w:id="1358460270">
      <w:bodyDiv w:val="1"/>
      <w:marLeft w:val="0"/>
      <w:marRight w:val="0"/>
      <w:marTop w:val="0"/>
      <w:marBottom w:val="0"/>
      <w:divBdr>
        <w:top w:val="none" w:sz="0" w:space="0" w:color="auto"/>
        <w:left w:val="none" w:sz="0" w:space="0" w:color="auto"/>
        <w:bottom w:val="none" w:sz="0" w:space="0" w:color="auto"/>
        <w:right w:val="none" w:sz="0" w:space="0" w:color="auto"/>
      </w:divBdr>
    </w:div>
    <w:div w:id="1360619756">
      <w:bodyDiv w:val="1"/>
      <w:marLeft w:val="0"/>
      <w:marRight w:val="0"/>
      <w:marTop w:val="0"/>
      <w:marBottom w:val="0"/>
      <w:divBdr>
        <w:top w:val="none" w:sz="0" w:space="0" w:color="auto"/>
        <w:left w:val="none" w:sz="0" w:space="0" w:color="auto"/>
        <w:bottom w:val="none" w:sz="0" w:space="0" w:color="auto"/>
        <w:right w:val="none" w:sz="0" w:space="0" w:color="auto"/>
      </w:divBdr>
    </w:div>
    <w:div w:id="1371151248">
      <w:bodyDiv w:val="1"/>
      <w:marLeft w:val="0"/>
      <w:marRight w:val="0"/>
      <w:marTop w:val="0"/>
      <w:marBottom w:val="0"/>
      <w:divBdr>
        <w:top w:val="none" w:sz="0" w:space="0" w:color="auto"/>
        <w:left w:val="none" w:sz="0" w:space="0" w:color="auto"/>
        <w:bottom w:val="none" w:sz="0" w:space="0" w:color="auto"/>
        <w:right w:val="none" w:sz="0" w:space="0" w:color="auto"/>
      </w:divBdr>
    </w:div>
    <w:div w:id="1373576010">
      <w:bodyDiv w:val="1"/>
      <w:marLeft w:val="0"/>
      <w:marRight w:val="0"/>
      <w:marTop w:val="0"/>
      <w:marBottom w:val="0"/>
      <w:divBdr>
        <w:top w:val="none" w:sz="0" w:space="0" w:color="auto"/>
        <w:left w:val="none" w:sz="0" w:space="0" w:color="auto"/>
        <w:bottom w:val="none" w:sz="0" w:space="0" w:color="auto"/>
        <w:right w:val="none" w:sz="0" w:space="0" w:color="auto"/>
      </w:divBdr>
    </w:div>
    <w:div w:id="1374884738">
      <w:bodyDiv w:val="1"/>
      <w:marLeft w:val="0"/>
      <w:marRight w:val="0"/>
      <w:marTop w:val="0"/>
      <w:marBottom w:val="0"/>
      <w:divBdr>
        <w:top w:val="none" w:sz="0" w:space="0" w:color="auto"/>
        <w:left w:val="none" w:sz="0" w:space="0" w:color="auto"/>
        <w:bottom w:val="none" w:sz="0" w:space="0" w:color="auto"/>
        <w:right w:val="none" w:sz="0" w:space="0" w:color="auto"/>
      </w:divBdr>
    </w:div>
    <w:div w:id="1376780535">
      <w:bodyDiv w:val="1"/>
      <w:marLeft w:val="0"/>
      <w:marRight w:val="0"/>
      <w:marTop w:val="0"/>
      <w:marBottom w:val="0"/>
      <w:divBdr>
        <w:top w:val="none" w:sz="0" w:space="0" w:color="auto"/>
        <w:left w:val="none" w:sz="0" w:space="0" w:color="auto"/>
        <w:bottom w:val="none" w:sz="0" w:space="0" w:color="auto"/>
        <w:right w:val="none" w:sz="0" w:space="0" w:color="auto"/>
      </w:divBdr>
    </w:div>
    <w:div w:id="1382751631">
      <w:bodyDiv w:val="1"/>
      <w:marLeft w:val="0"/>
      <w:marRight w:val="0"/>
      <w:marTop w:val="0"/>
      <w:marBottom w:val="0"/>
      <w:divBdr>
        <w:top w:val="none" w:sz="0" w:space="0" w:color="auto"/>
        <w:left w:val="none" w:sz="0" w:space="0" w:color="auto"/>
        <w:bottom w:val="none" w:sz="0" w:space="0" w:color="auto"/>
        <w:right w:val="none" w:sz="0" w:space="0" w:color="auto"/>
      </w:divBdr>
    </w:div>
    <w:div w:id="1385913755">
      <w:bodyDiv w:val="1"/>
      <w:marLeft w:val="0"/>
      <w:marRight w:val="0"/>
      <w:marTop w:val="0"/>
      <w:marBottom w:val="0"/>
      <w:divBdr>
        <w:top w:val="none" w:sz="0" w:space="0" w:color="auto"/>
        <w:left w:val="none" w:sz="0" w:space="0" w:color="auto"/>
        <w:bottom w:val="none" w:sz="0" w:space="0" w:color="auto"/>
        <w:right w:val="none" w:sz="0" w:space="0" w:color="auto"/>
      </w:divBdr>
    </w:div>
    <w:div w:id="1393579314">
      <w:bodyDiv w:val="1"/>
      <w:marLeft w:val="0"/>
      <w:marRight w:val="0"/>
      <w:marTop w:val="0"/>
      <w:marBottom w:val="0"/>
      <w:divBdr>
        <w:top w:val="none" w:sz="0" w:space="0" w:color="auto"/>
        <w:left w:val="none" w:sz="0" w:space="0" w:color="auto"/>
        <w:bottom w:val="none" w:sz="0" w:space="0" w:color="auto"/>
        <w:right w:val="none" w:sz="0" w:space="0" w:color="auto"/>
      </w:divBdr>
    </w:div>
    <w:div w:id="1397362408">
      <w:bodyDiv w:val="1"/>
      <w:marLeft w:val="0"/>
      <w:marRight w:val="0"/>
      <w:marTop w:val="0"/>
      <w:marBottom w:val="0"/>
      <w:divBdr>
        <w:top w:val="none" w:sz="0" w:space="0" w:color="auto"/>
        <w:left w:val="none" w:sz="0" w:space="0" w:color="auto"/>
        <w:bottom w:val="none" w:sz="0" w:space="0" w:color="auto"/>
        <w:right w:val="none" w:sz="0" w:space="0" w:color="auto"/>
      </w:divBdr>
    </w:div>
    <w:div w:id="1400521302">
      <w:bodyDiv w:val="1"/>
      <w:marLeft w:val="0"/>
      <w:marRight w:val="0"/>
      <w:marTop w:val="0"/>
      <w:marBottom w:val="0"/>
      <w:divBdr>
        <w:top w:val="none" w:sz="0" w:space="0" w:color="auto"/>
        <w:left w:val="none" w:sz="0" w:space="0" w:color="auto"/>
        <w:bottom w:val="none" w:sz="0" w:space="0" w:color="auto"/>
        <w:right w:val="none" w:sz="0" w:space="0" w:color="auto"/>
      </w:divBdr>
    </w:div>
    <w:div w:id="1400832845">
      <w:bodyDiv w:val="1"/>
      <w:marLeft w:val="0"/>
      <w:marRight w:val="0"/>
      <w:marTop w:val="0"/>
      <w:marBottom w:val="0"/>
      <w:divBdr>
        <w:top w:val="none" w:sz="0" w:space="0" w:color="auto"/>
        <w:left w:val="none" w:sz="0" w:space="0" w:color="auto"/>
        <w:bottom w:val="none" w:sz="0" w:space="0" w:color="auto"/>
        <w:right w:val="none" w:sz="0" w:space="0" w:color="auto"/>
      </w:divBdr>
    </w:div>
    <w:div w:id="1403718093">
      <w:bodyDiv w:val="1"/>
      <w:marLeft w:val="0"/>
      <w:marRight w:val="0"/>
      <w:marTop w:val="0"/>
      <w:marBottom w:val="0"/>
      <w:divBdr>
        <w:top w:val="none" w:sz="0" w:space="0" w:color="auto"/>
        <w:left w:val="none" w:sz="0" w:space="0" w:color="auto"/>
        <w:bottom w:val="none" w:sz="0" w:space="0" w:color="auto"/>
        <w:right w:val="none" w:sz="0" w:space="0" w:color="auto"/>
      </w:divBdr>
    </w:div>
    <w:div w:id="1404186104">
      <w:bodyDiv w:val="1"/>
      <w:marLeft w:val="0"/>
      <w:marRight w:val="0"/>
      <w:marTop w:val="0"/>
      <w:marBottom w:val="0"/>
      <w:divBdr>
        <w:top w:val="none" w:sz="0" w:space="0" w:color="auto"/>
        <w:left w:val="none" w:sz="0" w:space="0" w:color="auto"/>
        <w:bottom w:val="none" w:sz="0" w:space="0" w:color="auto"/>
        <w:right w:val="none" w:sz="0" w:space="0" w:color="auto"/>
      </w:divBdr>
    </w:div>
    <w:div w:id="1408727698">
      <w:bodyDiv w:val="1"/>
      <w:marLeft w:val="0"/>
      <w:marRight w:val="0"/>
      <w:marTop w:val="0"/>
      <w:marBottom w:val="0"/>
      <w:divBdr>
        <w:top w:val="none" w:sz="0" w:space="0" w:color="auto"/>
        <w:left w:val="none" w:sz="0" w:space="0" w:color="auto"/>
        <w:bottom w:val="none" w:sz="0" w:space="0" w:color="auto"/>
        <w:right w:val="none" w:sz="0" w:space="0" w:color="auto"/>
      </w:divBdr>
    </w:div>
    <w:div w:id="1408963118">
      <w:bodyDiv w:val="1"/>
      <w:marLeft w:val="0"/>
      <w:marRight w:val="0"/>
      <w:marTop w:val="0"/>
      <w:marBottom w:val="0"/>
      <w:divBdr>
        <w:top w:val="none" w:sz="0" w:space="0" w:color="auto"/>
        <w:left w:val="none" w:sz="0" w:space="0" w:color="auto"/>
        <w:bottom w:val="none" w:sz="0" w:space="0" w:color="auto"/>
        <w:right w:val="none" w:sz="0" w:space="0" w:color="auto"/>
      </w:divBdr>
    </w:div>
    <w:div w:id="1411267653">
      <w:bodyDiv w:val="1"/>
      <w:marLeft w:val="0"/>
      <w:marRight w:val="0"/>
      <w:marTop w:val="0"/>
      <w:marBottom w:val="0"/>
      <w:divBdr>
        <w:top w:val="none" w:sz="0" w:space="0" w:color="auto"/>
        <w:left w:val="none" w:sz="0" w:space="0" w:color="auto"/>
        <w:bottom w:val="none" w:sz="0" w:space="0" w:color="auto"/>
        <w:right w:val="none" w:sz="0" w:space="0" w:color="auto"/>
      </w:divBdr>
    </w:div>
    <w:div w:id="1413507680">
      <w:bodyDiv w:val="1"/>
      <w:marLeft w:val="0"/>
      <w:marRight w:val="0"/>
      <w:marTop w:val="0"/>
      <w:marBottom w:val="0"/>
      <w:divBdr>
        <w:top w:val="none" w:sz="0" w:space="0" w:color="auto"/>
        <w:left w:val="none" w:sz="0" w:space="0" w:color="auto"/>
        <w:bottom w:val="none" w:sz="0" w:space="0" w:color="auto"/>
        <w:right w:val="none" w:sz="0" w:space="0" w:color="auto"/>
      </w:divBdr>
    </w:div>
    <w:div w:id="1414816237">
      <w:bodyDiv w:val="1"/>
      <w:marLeft w:val="0"/>
      <w:marRight w:val="0"/>
      <w:marTop w:val="0"/>
      <w:marBottom w:val="0"/>
      <w:divBdr>
        <w:top w:val="none" w:sz="0" w:space="0" w:color="auto"/>
        <w:left w:val="none" w:sz="0" w:space="0" w:color="auto"/>
        <w:bottom w:val="none" w:sz="0" w:space="0" w:color="auto"/>
        <w:right w:val="none" w:sz="0" w:space="0" w:color="auto"/>
      </w:divBdr>
    </w:div>
    <w:div w:id="1417743963">
      <w:bodyDiv w:val="1"/>
      <w:marLeft w:val="0"/>
      <w:marRight w:val="0"/>
      <w:marTop w:val="0"/>
      <w:marBottom w:val="0"/>
      <w:divBdr>
        <w:top w:val="none" w:sz="0" w:space="0" w:color="auto"/>
        <w:left w:val="none" w:sz="0" w:space="0" w:color="auto"/>
        <w:bottom w:val="none" w:sz="0" w:space="0" w:color="auto"/>
        <w:right w:val="none" w:sz="0" w:space="0" w:color="auto"/>
      </w:divBdr>
    </w:div>
    <w:div w:id="1418288943">
      <w:bodyDiv w:val="1"/>
      <w:marLeft w:val="0"/>
      <w:marRight w:val="0"/>
      <w:marTop w:val="0"/>
      <w:marBottom w:val="0"/>
      <w:divBdr>
        <w:top w:val="none" w:sz="0" w:space="0" w:color="auto"/>
        <w:left w:val="none" w:sz="0" w:space="0" w:color="auto"/>
        <w:bottom w:val="none" w:sz="0" w:space="0" w:color="auto"/>
        <w:right w:val="none" w:sz="0" w:space="0" w:color="auto"/>
      </w:divBdr>
    </w:div>
    <w:div w:id="1426416761">
      <w:bodyDiv w:val="1"/>
      <w:marLeft w:val="0"/>
      <w:marRight w:val="0"/>
      <w:marTop w:val="0"/>
      <w:marBottom w:val="0"/>
      <w:divBdr>
        <w:top w:val="none" w:sz="0" w:space="0" w:color="auto"/>
        <w:left w:val="none" w:sz="0" w:space="0" w:color="auto"/>
        <w:bottom w:val="none" w:sz="0" w:space="0" w:color="auto"/>
        <w:right w:val="none" w:sz="0" w:space="0" w:color="auto"/>
      </w:divBdr>
    </w:div>
    <w:div w:id="1427575744">
      <w:bodyDiv w:val="1"/>
      <w:marLeft w:val="0"/>
      <w:marRight w:val="0"/>
      <w:marTop w:val="0"/>
      <w:marBottom w:val="0"/>
      <w:divBdr>
        <w:top w:val="none" w:sz="0" w:space="0" w:color="auto"/>
        <w:left w:val="none" w:sz="0" w:space="0" w:color="auto"/>
        <w:bottom w:val="none" w:sz="0" w:space="0" w:color="auto"/>
        <w:right w:val="none" w:sz="0" w:space="0" w:color="auto"/>
      </w:divBdr>
    </w:div>
    <w:div w:id="1431117931">
      <w:bodyDiv w:val="1"/>
      <w:marLeft w:val="0"/>
      <w:marRight w:val="0"/>
      <w:marTop w:val="0"/>
      <w:marBottom w:val="0"/>
      <w:divBdr>
        <w:top w:val="none" w:sz="0" w:space="0" w:color="auto"/>
        <w:left w:val="none" w:sz="0" w:space="0" w:color="auto"/>
        <w:bottom w:val="none" w:sz="0" w:space="0" w:color="auto"/>
        <w:right w:val="none" w:sz="0" w:space="0" w:color="auto"/>
      </w:divBdr>
    </w:div>
    <w:div w:id="1432117564">
      <w:bodyDiv w:val="1"/>
      <w:marLeft w:val="0"/>
      <w:marRight w:val="0"/>
      <w:marTop w:val="0"/>
      <w:marBottom w:val="0"/>
      <w:divBdr>
        <w:top w:val="none" w:sz="0" w:space="0" w:color="auto"/>
        <w:left w:val="none" w:sz="0" w:space="0" w:color="auto"/>
        <w:bottom w:val="none" w:sz="0" w:space="0" w:color="auto"/>
        <w:right w:val="none" w:sz="0" w:space="0" w:color="auto"/>
      </w:divBdr>
    </w:div>
    <w:div w:id="1438283097">
      <w:bodyDiv w:val="1"/>
      <w:marLeft w:val="0"/>
      <w:marRight w:val="0"/>
      <w:marTop w:val="0"/>
      <w:marBottom w:val="0"/>
      <w:divBdr>
        <w:top w:val="none" w:sz="0" w:space="0" w:color="auto"/>
        <w:left w:val="none" w:sz="0" w:space="0" w:color="auto"/>
        <w:bottom w:val="none" w:sz="0" w:space="0" w:color="auto"/>
        <w:right w:val="none" w:sz="0" w:space="0" w:color="auto"/>
      </w:divBdr>
    </w:div>
    <w:div w:id="1442260688">
      <w:bodyDiv w:val="1"/>
      <w:marLeft w:val="0"/>
      <w:marRight w:val="0"/>
      <w:marTop w:val="0"/>
      <w:marBottom w:val="0"/>
      <w:divBdr>
        <w:top w:val="none" w:sz="0" w:space="0" w:color="auto"/>
        <w:left w:val="none" w:sz="0" w:space="0" w:color="auto"/>
        <w:bottom w:val="none" w:sz="0" w:space="0" w:color="auto"/>
        <w:right w:val="none" w:sz="0" w:space="0" w:color="auto"/>
      </w:divBdr>
    </w:div>
    <w:div w:id="1442332804">
      <w:bodyDiv w:val="1"/>
      <w:marLeft w:val="0"/>
      <w:marRight w:val="0"/>
      <w:marTop w:val="0"/>
      <w:marBottom w:val="0"/>
      <w:divBdr>
        <w:top w:val="none" w:sz="0" w:space="0" w:color="auto"/>
        <w:left w:val="none" w:sz="0" w:space="0" w:color="auto"/>
        <w:bottom w:val="none" w:sz="0" w:space="0" w:color="auto"/>
        <w:right w:val="none" w:sz="0" w:space="0" w:color="auto"/>
      </w:divBdr>
    </w:div>
    <w:div w:id="1442341740">
      <w:bodyDiv w:val="1"/>
      <w:marLeft w:val="0"/>
      <w:marRight w:val="0"/>
      <w:marTop w:val="0"/>
      <w:marBottom w:val="0"/>
      <w:divBdr>
        <w:top w:val="none" w:sz="0" w:space="0" w:color="auto"/>
        <w:left w:val="none" w:sz="0" w:space="0" w:color="auto"/>
        <w:bottom w:val="none" w:sz="0" w:space="0" w:color="auto"/>
        <w:right w:val="none" w:sz="0" w:space="0" w:color="auto"/>
      </w:divBdr>
    </w:div>
    <w:div w:id="1448886368">
      <w:bodyDiv w:val="1"/>
      <w:marLeft w:val="0"/>
      <w:marRight w:val="0"/>
      <w:marTop w:val="0"/>
      <w:marBottom w:val="0"/>
      <w:divBdr>
        <w:top w:val="none" w:sz="0" w:space="0" w:color="auto"/>
        <w:left w:val="none" w:sz="0" w:space="0" w:color="auto"/>
        <w:bottom w:val="none" w:sz="0" w:space="0" w:color="auto"/>
        <w:right w:val="none" w:sz="0" w:space="0" w:color="auto"/>
      </w:divBdr>
    </w:div>
    <w:div w:id="1451242343">
      <w:bodyDiv w:val="1"/>
      <w:marLeft w:val="0"/>
      <w:marRight w:val="0"/>
      <w:marTop w:val="0"/>
      <w:marBottom w:val="0"/>
      <w:divBdr>
        <w:top w:val="none" w:sz="0" w:space="0" w:color="auto"/>
        <w:left w:val="none" w:sz="0" w:space="0" w:color="auto"/>
        <w:bottom w:val="none" w:sz="0" w:space="0" w:color="auto"/>
        <w:right w:val="none" w:sz="0" w:space="0" w:color="auto"/>
      </w:divBdr>
    </w:div>
    <w:div w:id="1451624738">
      <w:bodyDiv w:val="1"/>
      <w:marLeft w:val="0"/>
      <w:marRight w:val="0"/>
      <w:marTop w:val="0"/>
      <w:marBottom w:val="0"/>
      <w:divBdr>
        <w:top w:val="none" w:sz="0" w:space="0" w:color="auto"/>
        <w:left w:val="none" w:sz="0" w:space="0" w:color="auto"/>
        <w:bottom w:val="none" w:sz="0" w:space="0" w:color="auto"/>
        <w:right w:val="none" w:sz="0" w:space="0" w:color="auto"/>
      </w:divBdr>
    </w:div>
    <w:div w:id="1454210287">
      <w:bodyDiv w:val="1"/>
      <w:marLeft w:val="0"/>
      <w:marRight w:val="0"/>
      <w:marTop w:val="0"/>
      <w:marBottom w:val="0"/>
      <w:divBdr>
        <w:top w:val="none" w:sz="0" w:space="0" w:color="auto"/>
        <w:left w:val="none" w:sz="0" w:space="0" w:color="auto"/>
        <w:bottom w:val="none" w:sz="0" w:space="0" w:color="auto"/>
        <w:right w:val="none" w:sz="0" w:space="0" w:color="auto"/>
      </w:divBdr>
    </w:div>
    <w:div w:id="1456564457">
      <w:bodyDiv w:val="1"/>
      <w:marLeft w:val="0"/>
      <w:marRight w:val="0"/>
      <w:marTop w:val="0"/>
      <w:marBottom w:val="0"/>
      <w:divBdr>
        <w:top w:val="none" w:sz="0" w:space="0" w:color="auto"/>
        <w:left w:val="none" w:sz="0" w:space="0" w:color="auto"/>
        <w:bottom w:val="none" w:sz="0" w:space="0" w:color="auto"/>
        <w:right w:val="none" w:sz="0" w:space="0" w:color="auto"/>
      </w:divBdr>
    </w:div>
    <w:div w:id="1457529839">
      <w:bodyDiv w:val="1"/>
      <w:marLeft w:val="0"/>
      <w:marRight w:val="0"/>
      <w:marTop w:val="0"/>
      <w:marBottom w:val="0"/>
      <w:divBdr>
        <w:top w:val="none" w:sz="0" w:space="0" w:color="auto"/>
        <w:left w:val="none" w:sz="0" w:space="0" w:color="auto"/>
        <w:bottom w:val="none" w:sz="0" w:space="0" w:color="auto"/>
        <w:right w:val="none" w:sz="0" w:space="0" w:color="auto"/>
      </w:divBdr>
    </w:div>
    <w:div w:id="1458525355">
      <w:bodyDiv w:val="1"/>
      <w:marLeft w:val="0"/>
      <w:marRight w:val="0"/>
      <w:marTop w:val="0"/>
      <w:marBottom w:val="0"/>
      <w:divBdr>
        <w:top w:val="none" w:sz="0" w:space="0" w:color="auto"/>
        <w:left w:val="none" w:sz="0" w:space="0" w:color="auto"/>
        <w:bottom w:val="none" w:sz="0" w:space="0" w:color="auto"/>
        <w:right w:val="none" w:sz="0" w:space="0" w:color="auto"/>
      </w:divBdr>
    </w:div>
    <w:div w:id="1462072497">
      <w:bodyDiv w:val="1"/>
      <w:marLeft w:val="0"/>
      <w:marRight w:val="0"/>
      <w:marTop w:val="0"/>
      <w:marBottom w:val="0"/>
      <w:divBdr>
        <w:top w:val="none" w:sz="0" w:space="0" w:color="auto"/>
        <w:left w:val="none" w:sz="0" w:space="0" w:color="auto"/>
        <w:bottom w:val="none" w:sz="0" w:space="0" w:color="auto"/>
        <w:right w:val="none" w:sz="0" w:space="0" w:color="auto"/>
      </w:divBdr>
    </w:div>
    <w:div w:id="1463187656">
      <w:bodyDiv w:val="1"/>
      <w:marLeft w:val="0"/>
      <w:marRight w:val="0"/>
      <w:marTop w:val="0"/>
      <w:marBottom w:val="0"/>
      <w:divBdr>
        <w:top w:val="none" w:sz="0" w:space="0" w:color="auto"/>
        <w:left w:val="none" w:sz="0" w:space="0" w:color="auto"/>
        <w:bottom w:val="none" w:sz="0" w:space="0" w:color="auto"/>
        <w:right w:val="none" w:sz="0" w:space="0" w:color="auto"/>
      </w:divBdr>
    </w:div>
    <w:div w:id="1465079528">
      <w:bodyDiv w:val="1"/>
      <w:marLeft w:val="0"/>
      <w:marRight w:val="0"/>
      <w:marTop w:val="0"/>
      <w:marBottom w:val="0"/>
      <w:divBdr>
        <w:top w:val="none" w:sz="0" w:space="0" w:color="auto"/>
        <w:left w:val="none" w:sz="0" w:space="0" w:color="auto"/>
        <w:bottom w:val="none" w:sz="0" w:space="0" w:color="auto"/>
        <w:right w:val="none" w:sz="0" w:space="0" w:color="auto"/>
      </w:divBdr>
    </w:div>
    <w:div w:id="1466312615">
      <w:bodyDiv w:val="1"/>
      <w:marLeft w:val="0"/>
      <w:marRight w:val="0"/>
      <w:marTop w:val="0"/>
      <w:marBottom w:val="0"/>
      <w:divBdr>
        <w:top w:val="none" w:sz="0" w:space="0" w:color="auto"/>
        <w:left w:val="none" w:sz="0" w:space="0" w:color="auto"/>
        <w:bottom w:val="none" w:sz="0" w:space="0" w:color="auto"/>
        <w:right w:val="none" w:sz="0" w:space="0" w:color="auto"/>
      </w:divBdr>
    </w:div>
    <w:div w:id="1468165057">
      <w:bodyDiv w:val="1"/>
      <w:marLeft w:val="0"/>
      <w:marRight w:val="0"/>
      <w:marTop w:val="0"/>
      <w:marBottom w:val="0"/>
      <w:divBdr>
        <w:top w:val="none" w:sz="0" w:space="0" w:color="auto"/>
        <w:left w:val="none" w:sz="0" w:space="0" w:color="auto"/>
        <w:bottom w:val="none" w:sz="0" w:space="0" w:color="auto"/>
        <w:right w:val="none" w:sz="0" w:space="0" w:color="auto"/>
      </w:divBdr>
    </w:div>
    <w:div w:id="1470005111">
      <w:bodyDiv w:val="1"/>
      <w:marLeft w:val="0"/>
      <w:marRight w:val="0"/>
      <w:marTop w:val="0"/>
      <w:marBottom w:val="0"/>
      <w:divBdr>
        <w:top w:val="none" w:sz="0" w:space="0" w:color="auto"/>
        <w:left w:val="none" w:sz="0" w:space="0" w:color="auto"/>
        <w:bottom w:val="none" w:sz="0" w:space="0" w:color="auto"/>
        <w:right w:val="none" w:sz="0" w:space="0" w:color="auto"/>
      </w:divBdr>
    </w:div>
    <w:div w:id="1473786608">
      <w:bodyDiv w:val="1"/>
      <w:marLeft w:val="0"/>
      <w:marRight w:val="0"/>
      <w:marTop w:val="0"/>
      <w:marBottom w:val="0"/>
      <w:divBdr>
        <w:top w:val="none" w:sz="0" w:space="0" w:color="auto"/>
        <w:left w:val="none" w:sz="0" w:space="0" w:color="auto"/>
        <w:bottom w:val="none" w:sz="0" w:space="0" w:color="auto"/>
        <w:right w:val="none" w:sz="0" w:space="0" w:color="auto"/>
      </w:divBdr>
    </w:div>
    <w:div w:id="1478065485">
      <w:bodyDiv w:val="1"/>
      <w:marLeft w:val="0"/>
      <w:marRight w:val="0"/>
      <w:marTop w:val="0"/>
      <w:marBottom w:val="0"/>
      <w:divBdr>
        <w:top w:val="none" w:sz="0" w:space="0" w:color="auto"/>
        <w:left w:val="none" w:sz="0" w:space="0" w:color="auto"/>
        <w:bottom w:val="none" w:sz="0" w:space="0" w:color="auto"/>
        <w:right w:val="none" w:sz="0" w:space="0" w:color="auto"/>
      </w:divBdr>
    </w:div>
    <w:div w:id="1481113744">
      <w:bodyDiv w:val="1"/>
      <w:marLeft w:val="0"/>
      <w:marRight w:val="0"/>
      <w:marTop w:val="0"/>
      <w:marBottom w:val="0"/>
      <w:divBdr>
        <w:top w:val="none" w:sz="0" w:space="0" w:color="auto"/>
        <w:left w:val="none" w:sz="0" w:space="0" w:color="auto"/>
        <w:bottom w:val="none" w:sz="0" w:space="0" w:color="auto"/>
        <w:right w:val="none" w:sz="0" w:space="0" w:color="auto"/>
      </w:divBdr>
    </w:div>
    <w:div w:id="1481535049">
      <w:bodyDiv w:val="1"/>
      <w:marLeft w:val="0"/>
      <w:marRight w:val="0"/>
      <w:marTop w:val="0"/>
      <w:marBottom w:val="0"/>
      <w:divBdr>
        <w:top w:val="none" w:sz="0" w:space="0" w:color="auto"/>
        <w:left w:val="none" w:sz="0" w:space="0" w:color="auto"/>
        <w:bottom w:val="none" w:sz="0" w:space="0" w:color="auto"/>
        <w:right w:val="none" w:sz="0" w:space="0" w:color="auto"/>
      </w:divBdr>
    </w:div>
    <w:div w:id="1483932516">
      <w:bodyDiv w:val="1"/>
      <w:marLeft w:val="0"/>
      <w:marRight w:val="0"/>
      <w:marTop w:val="0"/>
      <w:marBottom w:val="0"/>
      <w:divBdr>
        <w:top w:val="none" w:sz="0" w:space="0" w:color="auto"/>
        <w:left w:val="none" w:sz="0" w:space="0" w:color="auto"/>
        <w:bottom w:val="none" w:sz="0" w:space="0" w:color="auto"/>
        <w:right w:val="none" w:sz="0" w:space="0" w:color="auto"/>
      </w:divBdr>
    </w:div>
    <w:div w:id="1485120511">
      <w:bodyDiv w:val="1"/>
      <w:marLeft w:val="0"/>
      <w:marRight w:val="0"/>
      <w:marTop w:val="0"/>
      <w:marBottom w:val="0"/>
      <w:divBdr>
        <w:top w:val="none" w:sz="0" w:space="0" w:color="auto"/>
        <w:left w:val="none" w:sz="0" w:space="0" w:color="auto"/>
        <w:bottom w:val="none" w:sz="0" w:space="0" w:color="auto"/>
        <w:right w:val="none" w:sz="0" w:space="0" w:color="auto"/>
      </w:divBdr>
    </w:div>
    <w:div w:id="1485127426">
      <w:bodyDiv w:val="1"/>
      <w:marLeft w:val="0"/>
      <w:marRight w:val="0"/>
      <w:marTop w:val="0"/>
      <w:marBottom w:val="0"/>
      <w:divBdr>
        <w:top w:val="none" w:sz="0" w:space="0" w:color="auto"/>
        <w:left w:val="none" w:sz="0" w:space="0" w:color="auto"/>
        <w:bottom w:val="none" w:sz="0" w:space="0" w:color="auto"/>
        <w:right w:val="none" w:sz="0" w:space="0" w:color="auto"/>
      </w:divBdr>
    </w:div>
    <w:div w:id="1487821555">
      <w:bodyDiv w:val="1"/>
      <w:marLeft w:val="0"/>
      <w:marRight w:val="0"/>
      <w:marTop w:val="0"/>
      <w:marBottom w:val="0"/>
      <w:divBdr>
        <w:top w:val="none" w:sz="0" w:space="0" w:color="auto"/>
        <w:left w:val="none" w:sz="0" w:space="0" w:color="auto"/>
        <w:bottom w:val="none" w:sz="0" w:space="0" w:color="auto"/>
        <w:right w:val="none" w:sz="0" w:space="0" w:color="auto"/>
      </w:divBdr>
    </w:div>
    <w:div w:id="1490947322">
      <w:bodyDiv w:val="1"/>
      <w:marLeft w:val="0"/>
      <w:marRight w:val="0"/>
      <w:marTop w:val="0"/>
      <w:marBottom w:val="0"/>
      <w:divBdr>
        <w:top w:val="none" w:sz="0" w:space="0" w:color="auto"/>
        <w:left w:val="none" w:sz="0" w:space="0" w:color="auto"/>
        <w:bottom w:val="none" w:sz="0" w:space="0" w:color="auto"/>
        <w:right w:val="none" w:sz="0" w:space="0" w:color="auto"/>
      </w:divBdr>
    </w:div>
    <w:div w:id="1491403666">
      <w:bodyDiv w:val="1"/>
      <w:marLeft w:val="0"/>
      <w:marRight w:val="0"/>
      <w:marTop w:val="0"/>
      <w:marBottom w:val="0"/>
      <w:divBdr>
        <w:top w:val="none" w:sz="0" w:space="0" w:color="auto"/>
        <w:left w:val="none" w:sz="0" w:space="0" w:color="auto"/>
        <w:bottom w:val="none" w:sz="0" w:space="0" w:color="auto"/>
        <w:right w:val="none" w:sz="0" w:space="0" w:color="auto"/>
      </w:divBdr>
    </w:div>
    <w:div w:id="1495298616">
      <w:bodyDiv w:val="1"/>
      <w:marLeft w:val="0"/>
      <w:marRight w:val="0"/>
      <w:marTop w:val="0"/>
      <w:marBottom w:val="0"/>
      <w:divBdr>
        <w:top w:val="none" w:sz="0" w:space="0" w:color="auto"/>
        <w:left w:val="none" w:sz="0" w:space="0" w:color="auto"/>
        <w:bottom w:val="none" w:sz="0" w:space="0" w:color="auto"/>
        <w:right w:val="none" w:sz="0" w:space="0" w:color="auto"/>
      </w:divBdr>
    </w:div>
    <w:div w:id="1495416467">
      <w:bodyDiv w:val="1"/>
      <w:marLeft w:val="0"/>
      <w:marRight w:val="0"/>
      <w:marTop w:val="0"/>
      <w:marBottom w:val="0"/>
      <w:divBdr>
        <w:top w:val="none" w:sz="0" w:space="0" w:color="auto"/>
        <w:left w:val="none" w:sz="0" w:space="0" w:color="auto"/>
        <w:bottom w:val="none" w:sz="0" w:space="0" w:color="auto"/>
        <w:right w:val="none" w:sz="0" w:space="0" w:color="auto"/>
      </w:divBdr>
    </w:div>
    <w:div w:id="1495490907">
      <w:bodyDiv w:val="1"/>
      <w:marLeft w:val="0"/>
      <w:marRight w:val="0"/>
      <w:marTop w:val="0"/>
      <w:marBottom w:val="0"/>
      <w:divBdr>
        <w:top w:val="none" w:sz="0" w:space="0" w:color="auto"/>
        <w:left w:val="none" w:sz="0" w:space="0" w:color="auto"/>
        <w:bottom w:val="none" w:sz="0" w:space="0" w:color="auto"/>
        <w:right w:val="none" w:sz="0" w:space="0" w:color="auto"/>
      </w:divBdr>
    </w:div>
    <w:div w:id="1495683799">
      <w:bodyDiv w:val="1"/>
      <w:marLeft w:val="0"/>
      <w:marRight w:val="0"/>
      <w:marTop w:val="0"/>
      <w:marBottom w:val="0"/>
      <w:divBdr>
        <w:top w:val="none" w:sz="0" w:space="0" w:color="auto"/>
        <w:left w:val="none" w:sz="0" w:space="0" w:color="auto"/>
        <w:bottom w:val="none" w:sz="0" w:space="0" w:color="auto"/>
        <w:right w:val="none" w:sz="0" w:space="0" w:color="auto"/>
      </w:divBdr>
    </w:div>
    <w:div w:id="1496533106">
      <w:bodyDiv w:val="1"/>
      <w:marLeft w:val="0"/>
      <w:marRight w:val="0"/>
      <w:marTop w:val="0"/>
      <w:marBottom w:val="0"/>
      <w:divBdr>
        <w:top w:val="none" w:sz="0" w:space="0" w:color="auto"/>
        <w:left w:val="none" w:sz="0" w:space="0" w:color="auto"/>
        <w:bottom w:val="none" w:sz="0" w:space="0" w:color="auto"/>
        <w:right w:val="none" w:sz="0" w:space="0" w:color="auto"/>
      </w:divBdr>
    </w:div>
    <w:div w:id="1496799798">
      <w:bodyDiv w:val="1"/>
      <w:marLeft w:val="0"/>
      <w:marRight w:val="0"/>
      <w:marTop w:val="0"/>
      <w:marBottom w:val="0"/>
      <w:divBdr>
        <w:top w:val="none" w:sz="0" w:space="0" w:color="auto"/>
        <w:left w:val="none" w:sz="0" w:space="0" w:color="auto"/>
        <w:bottom w:val="none" w:sz="0" w:space="0" w:color="auto"/>
        <w:right w:val="none" w:sz="0" w:space="0" w:color="auto"/>
      </w:divBdr>
    </w:div>
    <w:div w:id="1501044141">
      <w:bodyDiv w:val="1"/>
      <w:marLeft w:val="0"/>
      <w:marRight w:val="0"/>
      <w:marTop w:val="0"/>
      <w:marBottom w:val="0"/>
      <w:divBdr>
        <w:top w:val="none" w:sz="0" w:space="0" w:color="auto"/>
        <w:left w:val="none" w:sz="0" w:space="0" w:color="auto"/>
        <w:bottom w:val="none" w:sz="0" w:space="0" w:color="auto"/>
        <w:right w:val="none" w:sz="0" w:space="0" w:color="auto"/>
      </w:divBdr>
    </w:div>
    <w:div w:id="1508061186">
      <w:bodyDiv w:val="1"/>
      <w:marLeft w:val="0"/>
      <w:marRight w:val="0"/>
      <w:marTop w:val="0"/>
      <w:marBottom w:val="0"/>
      <w:divBdr>
        <w:top w:val="none" w:sz="0" w:space="0" w:color="auto"/>
        <w:left w:val="none" w:sz="0" w:space="0" w:color="auto"/>
        <w:bottom w:val="none" w:sz="0" w:space="0" w:color="auto"/>
        <w:right w:val="none" w:sz="0" w:space="0" w:color="auto"/>
      </w:divBdr>
    </w:div>
    <w:div w:id="1508902807">
      <w:bodyDiv w:val="1"/>
      <w:marLeft w:val="0"/>
      <w:marRight w:val="0"/>
      <w:marTop w:val="0"/>
      <w:marBottom w:val="0"/>
      <w:divBdr>
        <w:top w:val="none" w:sz="0" w:space="0" w:color="auto"/>
        <w:left w:val="none" w:sz="0" w:space="0" w:color="auto"/>
        <w:bottom w:val="none" w:sz="0" w:space="0" w:color="auto"/>
        <w:right w:val="none" w:sz="0" w:space="0" w:color="auto"/>
      </w:divBdr>
    </w:div>
    <w:div w:id="1513033818">
      <w:bodyDiv w:val="1"/>
      <w:marLeft w:val="0"/>
      <w:marRight w:val="0"/>
      <w:marTop w:val="0"/>
      <w:marBottom w:val="0"/>
      <w:divBdr>
        <w:top w:val="none" w:sz="0" w:space="0" w:color="auto"/>
        <w:left w:val="none" w:sz="0" w:space="0" w:color="auto"/>
        <w:bottom w:val="none" w:sz="0" w:space="0" w:color="auto"/>
        <w:right w:val="none" w:sz="0" w:space="0" w:color="auto"/>
      </w:divBdr>
    </w:div>
    <w:div w:id="1519081899">
      <w:bodyDiv w:val="1"/>
      <w:marLeft w:val="0"/>
      <w:marRight w:val="0"/>
      <w:marTop w:val="0"/>
      <w:marBottom w:val="0"/>
      <w:divBdr>
        <w:top w:val="none" w:sz="0" w:space="0" w:color="auto"/>
        <w:left w:val="none" w:sz="0" w:space="0" w:color="auto"/>
        <w:bottom w:val="none" w:sz="0" w:space="0" w:color="auto"/>
        <w:right w:val="none" w:sz="0" w:space="0" w:color="auto"/>
      </w:divBdr>
    </w:div>
    <w:div w:id="1519810519">
      <w:bodyDiv w:val="1"/>
      <w:marLeft w:val="0"/>
      <w:marRight w:val="0"/>
      <w:marTop w:val="0"/>
      <w:marBottom w:val="0"/>
      <w:divBdr>
        <w:top w:val="none" w:sz="0" w:space="0" w:color="auto"/>
        <w:left w:val="none" w:sz="0" w:space="0" w:color="auto"/>
        <w:bottom w:val="none" w:sz="0" w:space="0" w:color="auto"/>
        <w:right w:val="none" w:sz="0" w:space="0" w:color="auto"/>
      </w:divBdr>
    </w:div>
    <w:div w:id="1520705231">
      <w:bodyDiv w:val="1"/>
      <w:marLeft w:val="0"/>
      <w:marRight w:val="0"/>
      <w:marTop w:val="0"/>
      <w:marBottom w:val="0"/>
      <w:divBdr>
        <w:top w:val="none" w:sz="0" w:space="0" w:color="auto"/>
        <w:left w:val="none" w:sz="0" w:space="0" w:color="auto"/>
        <w:bottom w:val="none" w:sz="0" w:space="0" w:color="auto"/>
        <w:right w:val="none" w:sz="0" w:space="0" w:color="auto"/>
      </w:divBdr>
    </w:div>
    <w:div w:id="1524439948">
      <w:bodyDiv w:val="1"/>
      <w:marLeft w:val="0"/>
      <w:marRight w:val="0"/>
      <w:marTop w:val="0"/>
      <w:marBottom w:val="0"/>
      <w:divBdr>
        <w:top w:val="none" w:sz="0" w:space="0" w:color="auto"/>
        <w:left w:val="none" w:sz="0" w:space="0" w:color="auto"/>
        <w:bottom w:val="none" w:sz="0" w:space="0" w:color="auto"/>
        <w:right w:val="none" w:sz="0" w:space="0" w:color="auto"/>
      </w:divBdr>
    </w:div>
    <w:div w:id="1528331116">
      <w:bodyDiv w:val="1"/>
      <w:marLeft w:val="0"/>
      <w:marRight w:val="0"/>
      <w:marTop w:val="0"/>
      <w:marBottom w:val="0"/>
      <w:divBdr>
        <w:top w:val="none" w:sz="0" w:space="0" w:color="auto"/>
        <w:left w:val="none" w:sz="0" w:space="0" w:color="auto"/>
        <w:bottom w:val="none" w:sz="0" w:space="0" w:color="auto"/>
        <w:right w:val="none" w:sz="0" w:space="0" w:color="auto"/>
      </w:divBdr>
    </w:div>
    <w:div w:id="1528836203">
      <w:bodyDiv w:val="1"/>
      <w:marLeft w:val="0"/>
      <w:marRight w:val="0"/>
      <w:marTop w:val="0"/>
      <w:marBottom w:val="0"/>
      <w:divBdr>
        <w:top w:val="none" w:sz="0" w:space="0" w:color="auto"/>
        <w:left w:val="none" w:sz="0" w:space="0" w:color="auto"/>
        <w:bottom w:val="none" w:sz="0" w:space="0" w:color="auto"/>
        <w:right w:val="none" w:sz="0" w:space="0" w:color="auto"/>
      </w:divBdr>
    </w:div>
    <w:div w:id="1529682438">
      <w:bodyDiv w:val="1"/>
      <w:marLeft w:val="0"/>
      <w:marRight w:val="0"/>
      <w:marTop w:val="0"/>
      <w:marBottom w:val="0"/>
      <w:divBdr>
        <w:top w:val="none" w:sz="0" w:space="0" w:color="auto"/>
        <w:left w:val="none" w:sz="0" w:space="0" w:color="auto"/>
        <w:bottom w:val="none" w:sz="0" w:space="0" w:color="auto"/>
        <w:right w:val="none" w:sz="0" w:space="0" w:color="auto"/>
      </w:divBdr>
    </w:div>
    <w:div w:id="1532298424">
      <w:bodyDiv w:val="1"/>
      <w:marLeft w:val="0"/>
      <w:marRight w:val="0"/>
      <w:marTop w:val="0"/>
      <w:marBottom w:val="0"/>
      <w:divBdr>
        <w:top w:val="none" w:sz="0" w:space="0" w:color="auto"/>
        <w:left w:val="none" w:sz="0" w:space="0" w:color="auto"/>
        <w:bottom w:val="none" w:sz="0" w:space="0" w:color="auto"/>
        <w:right w:val="none" w:sz="0" w:space="0" w:color="auto"/>
      </w:divBdr>
    </w:div>
    <w:div w:id="1532573143">
      <w:bodyDiv w:val="1"/>
      <w:marLeft w:val="0"/>
      <w:marRight w:val="0"/>
      <w:marTop w:val="0"/>
      <w:marBottom w:val="0"/>
      <w:divBdr>
        <w:top w:val="none" w:sz="0" w:space="0" w:color="auto"/>
        <w:left w:val="none" w:sz="0" w:space="0" w:color="auto"/>
        <w:bottom w:val="none" w:sz="0" w:space="0" w:color="auto"/>
        <w:right w:val="none" w:sz="0" w:space="0" w:color="auto"/>
      </w:divBdr>
    </w:div>
    <w:div w:id="1533228966">
      <w:bodyDiv w:val="1"/>
      <w:marLeft w:val="0"/>
      <w:marRight w:val="0"/>
      <w:marTop w:val="0"/>
      <w:marBottom w:val="0"/>
      <w:divBdr>
        <w:top w:val="none" w:sz="0" w:space="0" w:color="auto"/>
        <w:left w:val="none" w:sz="0" w:space="0" w:color="auto"/>
        <w:bottom w:val="none" w:sz="0" w:space="0" w:color="auto"/>
        <w:right w:val="none" w:sz="0" w:space="0" w:color="auto"/>
      </w:divBdr>
    </w:div>
    <w:div w:id="1536965595">
      <w:bodyDiv w:val="1"/>
      <w:marLeft w:val="0"/>
      <w:marRight w:val="0"/>
      <w:marTop w:val="0"/>
      <w:marBottom w:val="0"/>
      <w:divBdr>
        <w:top w:val="none" w:sz="0" w:space="0" w:color="auto"/>
        <w:left w:val="none" w:sz="0" w:space="0" w:color="auto"/>
        <w:bottom w:val="none" w:sz="0" w:space="0" w:color="auto"/>
        <w:right w:val="none" w:sz="0" w:space="0" w:color="auto"/>
      </w:divBdr>
    </w:div>
    <w:div w:id="1539587755">
      <w:bodyDiv w:val="1"/>
      <w:marLeft w:val="0"/>
      <w:marRight w:val="0"/>
      <w:marTop w:val="0"/>
      <w:marBottom w:val="0"/>
      <w:divBdr>
        <w:top w:val="none" w:sz="0" w:space="0" w:color="auto"/>
        <w:left w:val="none" w:sz="0" w:space="0" w:color="auto"/>
        <w:bottom w:val="none" w:sz="0" w:space="0" w:color="auto"/>
        <w:right w:val="none" w:sz="0" w:space="0" w:color="auto"/>
      </w:divBdr>
    </w:div>
    <w:div w:id="1543248680">
      <w:bodyDiv w:val="1"/>
      <w:marLeft w:val="0"/>
      <w:marRight w:val="0"/>
      <w:marTop w:val="0"/>
      <w:marBottom w:val="0"/>
      <w:divBdr>
        <w:top w:val="none" w:sz="0" w:space="0" w:color="auto"/>
        <w:left w:val="none" w:sz="0" w:space="0" w:color="auto"/>
        <w:bottom w:val="none" w:sz="0" w:space="0" w:color="auto"/>
        <w:right w:val="none" w:sz="0" w:space="0" w:color="auto"/>
      </w:divBdr>
    </w:div>
    <w:div w:id="1544175157">
      <w:bodyDiv w:val="1"/>
      <w:marLeft w:val="0"/>
      <w:marRight w:val="0"/>
      <w:marTop w:val="0"/>
      <w:marBottom w:val="0"/>
      <w:divBdr>
        <w:top w:val="none" w:sz="0" w:space="0" w:color="auto"/>
        <w:left w:val="none" w:sz="0" w:space="0" w:color="auto"/>
        <w:bottom w:val="none" w:sz="0" w:space="0" w:color="auto"/>
        <w:right w:val="none" w:sz="0" w:space="0" w:color="auto"/>
      </w:divBdr>
    </w:div>
    <w:div w:id="1545290447">
      <w:bodyDiv w:val="1"/>
      <w:marLeft w:val="0"/>
      <w:marRight w:val="0"/>
      <w:marTop w:val="0"/>
      <w:marBottom w:val="0"/>
      <w:divBdr>
        <w:top w:val="none" w:sz="0" w:space="0" w:color="auto"/>
        <w:left w:val="none" w:sz="0" w:space="0" w:color="auto"/>
        <w:bottom w:val="none" w:sz="0" w:space="0" w:color="auto"/>
        <w:right w:val="none" w:sz="0" w:space="0" w:color="auto"/>
      </w:divBdr>
    </w:div>
    <w:div w:id="1559781023">
      <w:bodyDiv w:val="1"/>
      <w:marLeft w:val="0"/>
      <w:marRight w:val="0"/>
      <w:marTop w:val="0"/>
      <w:marBottom w:val="0"/>
      <w:divBdr>
        <w:top w:val="none" w:sz="0" w:space="0" w:color="auto"/>
        <w:left w:val="none" w:sz="0" w:space="0" w:color="auto"/>
        <w:bottom w:val="none" w:sz="0" w:space="0" w:color="auto"/>
        <w:right w:val="none" w:sz="0" w:space="0" w:color="auto"/>
      </w:divBdr>
    </w:div>
    <w:div w:id="1560285294">
      <w:bodyDiv w:val="1"/>
      <w:marLeft w:val="0"/>
      <w:marRight w:val="0"/>
      <w:marTop w:val="0"/>
      <w:marBottom w:val="0"/>
      <w:divBdr>
        <w:top w:val="none" w:sz="0" w:space="0" w:color="auto"/>
        <w:left w:val="none" w:sz="0" w:space="0" w:color="auto"/>
        <w:bottom w:val="none" w:sz="0" w:space="0" w:color="auto"/>
        <w:right w:val="none" w:sz="0" w:space="0" w:color="auto"/>
      </w:divBdr>
    </w:div>
    <w:div w:id="1563832549">
      <w:bodyDiv w:val="1"/>
      <w:marLeft w:val="0"/>
      <w:marRight w:val="0"/>
      <w:marTop w:val="0"/>
      <w:marBottom w:val="0"/>
      <w:divBdr>
        <w:top w:val="none" w:sz="0" w:space="0" w:color="auto"/>
        <w:left w:val="none" w:sz="0" w:space="0" w:color="auto"/>
        <w:bottom w:val="none" w:sz="0" w:space="0" w:color="auto"/>
        <w:right w:val="none" w:sz="0" w:space="0" w:color="auto"/>
      </w:divBdr>
    </w:div>
    <w:div w:id="1565330362">
      <w:bodyDiv w:val="1"/>
      <w:marLeft w:val="0"/>
      <w:marRight w:val="0"/>
      <w:marTop w:val="0"/>
      <w:marBottom w:val="0"/>
      <w:divBdr>
        <w:top w:val="none" w:sz="0" w:space="0" w:color="auto"/>
        <w:left w:val="none" w:sz="0" w:space="0" w:color="auto"/>
        <w:bottom w:val="none" w:sz="0" w:space="0" w:color="auto"/>
        <w:right w:val="none" w:sz="0" w:space="0" w:color="auto"/>
      </w:divBdr>
    </w:div>
    <w:div w:id="1568033105">
      <w:bodyDiv w:val="1"/>
      <w:marLeft w:val="0"/>
      <w:marRight w:val="0"/>
      <w:marTop w:val="0"/>
      <w:marBottom w:val="0"/>
      <w:divBdr>
        <w:top w:val="none" w:sz="0" w:space="0" w:color="auto"/>
        <w:left w:val="none" w:sz="0" w:space="0" w:color="auto"/>
        <w:bottom w:val="none" w:sz="0" w:space="0" w:color="auto"/>
        <w:right w:val="none" w:sz="0" w:space="0" w:color="auto"/>
      </w:divBdr>
    </w:div>
    <w:div w:id="1569077947">
      <w:bodyDiv w:val="1"/>
      <w:marLeft w:val="0"/>
      <w:marRight w:val="0"/>
      <w:marTop w:val="0"/>
      <w:marBottom w:val="0"/>
      <w:divBdr>
        <w:top w:val="none" w:sz="0" w:space="0" w:color="auto"/>
        <w:left w:val="none" w:sz="0" w:space="0" w:color="auto"/>
        <w:bottom w:val="none" w:sz="0" w:space="0" w:color="auto"/>
        <w:right w:val="none" w:sz="0" w:space="0" w:color="auto"/>
      </w:divBdr>
    </w:div>
    <w:div w:id="1573808666">
      <w:bodyDiv w:val="1"/>
      <w:marLeft w:val="0"/>
      <w:marRight w:val="0"/>
      <w:marTop w:val="0"/>
      <w:marBottom w:val="0"/>
      <w:divBdr>
        <w:top w:val="none" w:sz="0" w:space="0" w:color="auto"/>
        <w:left w:val="none" w:sz="0" w:space="0" w:color="auto"/>
        <w:bottom w:val="none" w:sz="0" w:space="0" w:color="auto"/>
        <w:right w:val="none" w:sz="0" w:space="0" w:color="auto"/>
      </w:divBdr>
    </w:div>
    <w:div w:id="1579052268">
      <w:bodyDiv w:val="1"/>
      <w:marLeft w:val="0"/>
      <w:marRight w:val="0"/>
      <w:marTop w:val="0"/>
      <w:marBottom w:val="0"/>
      <w:divBdr>
        <w:top w:val="none" w:sz="0" w:space="0" w:color="auto"/>
        <w:left w:val="none" w:sz="0" w:space="0" w:color="auto"/>
        <w:bottom w:val="none" w:sz="0" w:space="0" w:color="auto"/>
        <w:right w:val="none" w:sz="0" w:space="0" w:color="auto"/>
      </w:divBdr>
    </w:div>
    <w:div w:id="1579898646">
      <w:bodyDiv w:val="1"/>
      <w:marLeft w:val="0"/>
      <w:marRight w:val="0"/>
      <w:marTop w:val="0"/>
      <w:marBottom w:val="0"/>
      <w:divBdr>
        <w:top w:val="none" w:sz="0" w:space="0" w:color="auto"/>
        <w:left w:val="none" w:sz="0" w:space="0" w:color="auto"/>
        <w:bottom w:val="none" w:sz="0" w:space="0" w:color="auto"/>
        <w:right w:val="none" w:sz="0" w:space="0" w:color="auto"/>
      </w:divBdr>
    </w:div>
    <w:div w:id="1582250216">
      <w:bodyDiv w:val="1"/>
      <w:marLeft w:val="0"/>
      <w:marRight w:val="0"/>
      <w:marTop w:val="0"/>
      <w:marBottom w:val="0"/>
      <w:divBdr>
        <w:top w:val="none" w:sz="0" w:space="0" w:color="auto"/>
        <w:left w:val="none" w:sz="0" w:space="0" w:color="auto"/>
        <w:bottom w:val="none" w:sz="0" w:space="0" w:color="auto"/>
        <w:right w:val="none" w:sz="0" w:space="0" w:color="auto"/>
      </w:divBdr>
    </w:div>
    <w:div w:id="1582252895">
      <w:bodyDiv w:val="1"/>
      <w:marLeft w:val="0"/>
      <w:marRight w:val="0"/>
      <w:marTop w:val="0"/>
      <w:marBottom w:val="0"/>
      <w:divBdr>
        <w:top w:val="none" w:sz="0" w:space="0" w:color="auto"/>
        <w:left w:val="none" w:sz="0" w:space="0" w:color="auto"/>
        <w:bottom w:val="none" w:sz="0" w:space="0" w:color="auto"/>
        <w:right w:val="none" w:sz="0" w:space="0" w:color="auto"/>
      </w:divBdr>
    </w:div>
    <w:div w:id="1584561404">
      <w:bodyDiv w:val="1"/>
      <w:marLeft w:val="0"/>
      <w:marRight w:val="0"/>
      <w:marTop w:val="0"/>
      <w:marBottom w:val="0"/>
      <w:divBdr>
        <w:top w:val="none" w:sz="0" w:space="0" w:color="auto"/>
        <w:left w:val="none" w:sz="0" w:space="0" w:color="auto"/>
        <w:bottom w:val="none" w:sz="0" w:space="0" w:color="auto"/>
        <w:right w:val="none" w:sz="0" w:space="0" w:color="auto"/>
      </w:divBdr>
    </w:div>
    <w:div w:id="1585726921">
      <w:bodyDiv w:val="1"/>
      <w:marLeft w:val="0"/>
      <w:marRight w:val="0"/>
      <w:marTop w:val="0"/>
      <w:marBottom w:val="0"/>
      <w:divBdr>
        <w:top w:val="none" w:sz="0" w:space="0" w:color="auto"/>
        <w:left w:val="none" w:sz="0" w:space="0" w:color="auto"/>
        <w:bottom w:val="none" w:sz="0" w:space="0" w:color="auto"/>
        <w:right w:val="none" w:sz="0" w:space="0" w:color="auto"/>
      </w:divBdr>
    </w:div>
    <w:div w:id="1586694357">
      <w:bodyDiv w:val="1"/>
      <w:marLeft w:val="0"/>
      <w:marRight w:val="0"/>
      <w:marTop w:val="0"/>
      <w:marBottom w:val="0"/>
      <w:divBdr>
        <w:top w:val="none" w:sz="0" w:space="0" w:color="auto"/>
        <w:left w:val="none" w:sz="0" w:space="0" w:color="auto"/>
        <w:bottom w:val="none" w:sz="0" w:space="0" w:color="auto"/>
        <w:right w:val="none" w:sz="0" w:space="0" w:color="auto"/>
      </w:divBdr>
    </w:div>
    <w:div w:id="1588071638">
      <w:bodyDiv w:val="1"/>
      <w:marLeft w:val="0"/>
      <w:marRight w:val="0"/>
      <w:marTop w:val="0"/>
      <w:marBottom w:val="0"/>
      <w:divBdr>
        <w:top w:val="none" w:sz="0" w:space="0" w:color="auto"/>
        <w:left w:val="none" w:sz="0" w:space="0" w:color="auto"/>
        <w:bottom w:val="none" w:sz="0" w:space="0" w:color="auto"/>
        <w:right w:val="none" w:sz="0" w:space="0" w:color="auto"/>
      </w:divBdr>
    </w:div>
    <w:div w:id="1595360334">
      <w:bodyDiv w:val="1"/>
      <w:marLeft w:val="0"/>
      <w:marRight w:val="0"/>
      <w:marTop w:val="0"/>
      <w:marBottom w:val="0"/>
      <w:divBdr>
        <w:top w:val="none" w:sz="0" w:space="0" w:color="auto"/>
        <w:left w:val="none" w:sz="0" w:space="0" w:color="auto"/>
        <w:bottom w:val="none" w:sz="0" w:space="0" w:color="auto"/>
        <w:right w:val="none" w:sz="0" w:space="0" w:color="auto"/>
      </w:divBdr>
    </w:div>
    <w:div w:id="1597207202">
      <w:bodyDiv w:val="1"/>
      <w:marLeft w:val="0"/>
      <w:marRight w:val="0"/>
      <w:marTop w:val="0"/>
      <w:marBottom w:val="0"/>
      <w:divBdr>
        <w:top w:val="none" w:sz="0" w:space="0" w:color="auto"/>
        <w:left w:val="none" w:sz="0" w:space="0" w:color="auto"/>
        <w:bottom w:val="none" w:sz="0" w:space="0" w:color="auto"/>
        <w:right w:val="none" w:sz="0" w:space="0" w:color="auto"/>
      </w:divBdr>
    </w:div>
    <w:div w:id="1597833411">
      <w:bodyDiv w:val="1"/>
      <w:marLeft w:val="0"/>
      <w:marRight w:val="0"/>
      <w:marTop w:val="0"/>
      <w:marBottom w:val="0"/>
      <w:divBdr>
        <w:top w:val="none" w:sz="0" w:space="0" w:color="auto"/>
        <w:left w:val="none" w:sz="0" w:space="0" w:color="auto"/>
        <w:bottom w:val="none" w:sz="0" w:space="0" w:color="auto"/>
        <w:right w:val="none" w:sz="0" w:space="0" w:color="auto"/>
      </w:divBdr>
    </w:div>
    <w:div w:id="1598321138">
      <w:bodyDiv w:val="1"/>
      <w:marLeft w:val="0"/>
      <w:marRight w:val="0"/>
      <w:marTop w:val="0"/>
      <w:marBottom w:val="0"/>
      <w:divBdr>
        <w:top w:val="none" w:sz="0" w:space="0" w:color="auto"/>
        <w:left w:val="none" w:sz="0" w:space="0" w:color="auto"/>
        <w:bottom w:val="none" w:sz="0" w:space="0" w:color="auto"/>
        <w:right w:val="none" w:sz="0" w:space="0" w:color="auto"/>
      </w:divBdr>
    </w:div>
    <w:div w:id="1603760512">
      <w:bodyDiv w:val="1"/>
      <w:marLeft w:val="0"/>
      <w:marRight w:val="0"/>
      <w:marTop w:val="0"/>
      <w:marBottom w:val="0"/>
      <w:divBdr>
        <w:top w:val="none" w:sz="0" w:space="0" w:color="auto"/>
        <w:left w:val="none" w:sz="0" w:space="0" w:color="auto"/>
        <w:bottom w:val="none" w:sz="0" w:space="0" w:color="auto"/>
        <w:right w:val="none" w:sz="0" w:space="0" w:color="auto"/>
      </w:divBdr>
    </w:div>
    <w:div w:id="1607694973">
      <w:bodyDiv w:val="1"/>
      <w:marLeft w:val="0"/>
      <w:marRight w:val="0"/>
      <w:marTop w:val="0"/>
      <w:marBottom w:val="0"/>
      <w:divBdr>
        <w:top w:val="none" w:sz="0" w:space="0" w:color="auto"/>
        <w:left w:val="none" w:sz="0" w:space="0" w:color="auto"/>
        <w:bottom w:val="none" w:sz="0" w:space="0" w:color="auto"/>
        <w:right w:val="none" w:sz="0" w:space="0" w:color="auto"/>
      </w:divBdr>
    </w:div>
    <w:div w:id="1607736917">
      <w:bodyDiv w:val="1"/>
      <w:marLeft w:val="0"/>
      <w:marRight w:val="0"/>
      <w:marTop w:val="0"/>
      <w:marBottom w:val="0"/>
      <w:divBdr>
        <w:top w:val="none" w:sz="0" w:space="0" w:color="auto"/>
        <w:left w:val="none" w:sz="0" w:space="0" w:color="auto"/>
        <w:bottom w:val="none" w:sz="0" w:space="0" w:color="auto"/>
        <w:right w:val="none" w:sz="0" w:space="0" w:color="auto"/>
      </w:divBdr>
    </w:div>
    <w:div w:id="1613627568">
      <w:bodyDiv w:val="1"/>
      <w:marLeft w:val="0"/>
      <w:marRight w:val="0"/>
      <w:marTop w:val="0"/>
      <w:marBottom w:val="0"/>
      <w:divBdr>
        <w:top w:val="none" w:sz="0" w:space="0" w:color="auto"/>
        <w:left w:val="none" w:sz="0" w:space="0" w:color="auto"/>
        <w:bottom w:val="none" w:sz="0" w:space="0" w:color="auto"/>
        <w:right w:val="none" w:sz="0" w:space="0" w:color="auto"/>
      </w:divBdr>
    </w:div>
    <w:div w:id="1614364780">
      <w:bodyDiv w:val="1"/>
      <w:marLeft w:val="0"/>
      <w:marRight w:val="0"/>
      <w:marTop w:val="0"/>
      <w:marBottom w:val="0"/>
      <w:divBdr>
        <w:top w:val="none" w:sz="0" w:space="0" w:color="auto"/>
        <w:left w:val="none" w:sz="0" w:space="0" w:color="auto"/>
        <w:bottom w:val="none" w:sz="0" w:space="0" w:color="auto"/>
        <w:right w:val="none" w:sz="0" w:space="0" w:color="auto"/>
      </w:divBdr>
    </w:div>
    <w:div w:id="1618835286">
      <w:bodyDiv w:val="1"/>
      <w:marLeft w:val="0"/>
      <w:marRight w:val="0"/>
      <w:marTop w:val="0"/>
      <w:marBottom w:val="0"/>
      <w:divBdr>
        <w:top w:val="none" w:sz="0" w:space="0" w:color="auto"/>
        <w:left w:val="none" w:sz="0" w:space="0" w:color="auto"/>
        <w:bottom w:val="none" w:sz="0" w:space="0" w:color="auto"/>
        <w:right w:val="none" w:sz="0" w:space="0" w:color="auto"/>
      </w:divBdr>
    </w:div>
    <w:div w:id="1630935435">
      <w:bodyDiv w:val="1"/>
      <w:marLeft w:val="0"/>
      <w:marRight w:val="0"/>
      <w:marTop w:val="0"/>
      <w:marBottom w:val="0"/>
      <w:divBdr>
        <w:top w:val="none" w:sz="0" w:space="0" w:color="auto"/>
        <w:left w:val="none" w:sz="0" w:space="0" w:color="auto"/>
        <w:bottom w:val="none" w:sz="0" w:space="0" w:color="auto"/>
        <w:right w:val="none" w:sz="0" w:space="0" w:color="auto"/>
      </w:divBdr>
    </w:div>
    <w:div w:id="1631324572">
      <w:bodyDiv w:val="1"/>
      <w:marLeft w:val="0"/>
      <w:marRight w:val="0"/>
      <w:marTop w:val="0"/>
      <w:marBottom w:val="0"/>
      <w:divBdr>
        <w:top w:val="none" w:sz="0" w:space="0" w:color="auto"/>
        <w:left w:val="none" w:sz="0" w:space="0" w:color="auto"/>
        <w:bottom w:val="none" w:sz="0" w:space="0" w:color="auto"/>
        <w:right w:val="none" w:sz="0" w:space="0" w:color="auto"/>
      </w:divBdr>
    </w:div>
    <w:div w:id="1637641507">
      <w:bodyDiv w:val="1"/>
      <w:marLeft w:val="0"/>
      <w:marRight w:val="0"/>
      <w:marTop w:val="0"/>
      <w:marBottom w:val="0"/>
      <w:divBdr>
        <w:top w:val="none" w:sz="0" w:space="0" w:color="auto"/>
        <w:left w:val="none" w:sz="0" w:space="0" w:color="auto"/>
        <w:bottom w:val="none" w:sz="0" w:space="0" w:color="auto"/>
        <w:right w:val="none" w:sz="0" w:space="0" w:color="auto"/>
      </w:divBdr>
    </w:div>
    <w:div w:id="1647247377">
      <w:bodyDiv w:val="1"/>
      <w:marLeft w:val="0"/>
      <w:marRight w:val="0"/>
      <w:marTop w:val="0"/>
      <w:marBottom w:val="0"/>
      <w:divBdr>
        <w:top w:val="none" w:sz="0" w:space="0" w:color="auto"/>
        <w:left w:val="none" w:sz="0" w:space="0" w:color="auto"/>
        <w:bottom w:val="none" w:sz="0" w:space="0" w:color="auto"/>
        <w:right w:val="none" w:sz="0" w:space="0" w:color="auto"/>
      </w:divBdr>
    </w:div>
    <w:div w:id="1652177406">
      <w:bodyDiv w:val="1"/>
      <w:marLeft w:val="0"/>
      <w:marRight w:val="0"/>
      <w:marTop w:val="0"/>
      <w:marBottom w:val="0"/>
      <w:divBdr>
        <w:top w:val="none" w:sz="0" w:space="0" w:color="auto"/>
        <w:left w:val="none" w:sz="0" w:space="0" w:color="auto"/>
        <w:bottom w:val="none" w:sz="0" w:space="0" w:color="auto"/>
        <w:right w:val="none" w:sz="0" w:space="0" w:color="auto"/>
      </w:divBdr>
    </w:div>
    <w:div w:id="1653634211">
      <w:bodyDiv w:val="1"/>
      <w:marLeft w:val="0"/>
      <w:marRight w:val="0"/>
      <w:marTop w:val="0"/>
      <w:marBottom w:val="0"/>
      <w:divBdr>
        <w:top w:val="none" w:sz="0" w:space="0" w:color="auto"/>
        <w:left w:val="none" w:sz="0" w:space="0" w:color="auto"/>
        <w:bottom w:val="none" w:sz="0" w:space="0" w:color="auto"/>
        <w:right w:val="none" w:sz="0" w:space="0" w:color="auto"/>
      </w:divBdr>
    </w:div>
    <w:div w:id="1655377752">
      <w:bodyDiv w:val="1"/>
      <w:marLeft w:val="0"/>
      <w:marRight w:val="0"/>
      <w:marTop w:val="0"/>
      <w:marBottom w:val="0"/>
      <w:divBdr>
        <w:top w:val="none" w:sz="0" w:space="0" w:color="auto"/>
        <w:left w:val="none" w:sz="0" w:space="0" w:color="auto"/>
        <w:bottom w:val="none" w:sz="0" w:space="0" w:color="auto"/>
        <w:right w:val="none" w:sz="0" w:space="0" w:color="auto"/>
      </w:divBdr>
    </w:div>
    <w:div w:id="1656256685">
      <w:bodyDiv w:val="1"/>
      <w:marLeft w:val="0"/>
      <w:marRight w:val="0"/>
      <w:marTop w:val="0"/>
      <w:marBottom w:val="0"/>
      <w:divBdr>
        <w:top w:val="none" w:sz="0" w:space="0" w:color="auto"/>
        <w:left w:val="none" w:sz="0" w:space="0" w:color="auto"/>
        <w:bottom w:val="none" w:sz="0" w:space="0" w:color="auto"/>
        <w:right w:val="none" w:sz="0" w:space="0" w:color="auto"/>
      </w:divBdr>
    </w:div>
    <w:div w:id="1657805042">
      <w:bodyDiv w:val="1"/>
      <w:marLeft w:val="0"/>
      <w:marRight w:val="0"/>
      <w:marTop w:val="0"/>
      <w:marBottom w:val="0"/>
      <w:divBdr>
        <w:top w:val="none" w:sz="0" w:space="0" w:color="auto"/>
        <w:left w:val="none" w:sz="0" w:space="0" w:color="auto"/>
        <w:bottom w:val="none" w:sz="0" w:space="0" w:color="auto"/>
        <w:right w:val="none" w:sz="0" w:space="0" w:color="auto"/>
      </w:divBdr>
    </w:div>
    <w:div w:id="1660039460">
      <w:bodyDiv w:val="1"/>
      <w:marLeft w:val="0"/>
      <w:marRight w:val="0"/>
      <w:marTop w:val="0"/>
      <w:marBottom w:val="0"/>
      <w:divBdr>
        <w:top w:val="none" w:sz="0" w:space="0" w:color="auto"/>
        <w:left w:val="none" w:sz="0" w:space="0" w:color="auto"/>
        <w:bottom w:val="none" w:sz="0" w:space="0" w:color="auto"/>
        <w:right w:val="none" w:sz="0" w:space="0" w:color="auto"/>
      </w:divBdr>
    </w:div>
    <w:div w:id="1663195868">
      <w:bodyDiv w:val="1"/>
      <w:marLeft w:val="0"/>
      <w:marRight w:val="0"/>
      <w:marTop w:val="0"/>
      <w:marBottom w:val="0"/>
      <w:divBdr>
        <w:top w:val="none" w:sz="0" w:space="0" w:color="auto"/>
        <w:left w:val="none" w:sz="0" w:space="0" w:color="auto"/>
        <w:bottom w:val="none" w:sz="0" w:space="0" w:color="auto"/>
        <w:right w:val="none" w:sz="0" w:space="0" w:color="auto"/>
      </w:divBdr>
    </w:div>
    <w:div w:id="1664551645">
      <w:bodyDiv w:val="1"/>
      <w:marLeft w:val="0"/>
      <w:marRight w:val="0"/>
      <w:marTop w:val="0"/>
      <w:marBottom w:val="0"/>
      <w:divBdr>
        <w:top w:val="none" w:sz="0" w:space="0" w:color="auto"/>
        <w:left w:val="none" w:sz="0" w:space="0" w:color="auto"/>
        <w:bottom w:val="none" w:sz="0" w:space="0" w:color="auto"/>
        <w:right w:val="none" w:sz="0" w:space="0" w:color="auto"/>
      </w:divBdr>
    </w:div>
    <w:div w:id="1665283865">
      <w:bodyDiv w:val="1"/>
      <w:marLeft w:val="0"/>
      <w:marRight w:val="0"/>
      <w:marTop w:val="0"/>
      <w:marBottom w:val="0"/>
      <w:divBdr>
        <w:top w:val="none" w:sz="0" w:space="0" w:color="auto"/>
        <w:left w:val="none" w:sz="0" w:space="0" w:color="auto"/>
        <w:bottom w:val="none" w:sz="0" w:space="0" w:color="auto"/>
        <w:right w:val="none" w:sz="0" w:space="0" w:color="auto"/>
      </w:divBdr>
    </w:div>
    <w:div w:id="1669675516">
      <w:bodyDiv w:val="1"/>
      <w:marLeft w:val="0"/>
      <w:marRight w:val="0"/>
      <w:marTop w:val="0"/>
      <w:marBottom w:val="0"/>
      <w:divBdr>
        <w:top w:val="none" w:sz="0" w:space="0" w:color="auto"/>
        <w:left w:val="none" w:sz="0" w:space="0" w:color="auto"/>
        <w:bottom w:val="none" w:sz="0" w:space="0" w:color="auto"/>
        <w:right w:val="none" w:sz="0" w:space="0" w:color="auto"/>
      </w:divBdr>
    </w:div>
    <w:div w:id="1670787775">
      <w:bodyDiv w:val="1"/>
      <w:marLeft w:val="0"/>
      <w:marRight w:val="0"/>
      <w:marTop w:val="0"/>
      <w:marBottom w:val="0"/>
      <w:divBdr>
        <w:top w:val="none" w:sz="0" w:space="0" w:color="auto"/>
        <w:left w:val="none" w:sz="0" w:space="0" w:color="auto"/>
        <w:bottom w:val="none" w:sz="0" w:space="0" w:color="auto"/>
        <w:right w:val="none" w:sz="0" w:space="0" w:color="auto"/>
      </w:divBdr>
    </w:div>
    <w:div w:id="1671446535">
      <w:bodyDiv w:val="1"/>
      <w:marLeft w:val="0"/>
      <w:marRight w:val="0"/>
      <w:marTop w:val="0"/>
      <w:marBottom w:val="0"/>
      <w:divBdr>
        <w:top w:val="none" w:sz="0" w:space="0" w:color="auto"/>
        <w:left w:val="none" w:sz="0" w:space="0" w:color="auto"/>
        <w:bottom w:val="none" w:sz="0" w:space="0" w:color="auto"/>
        <w:right w:val="none" w:sz="0" w:space="0" w:color="auto"/>
      </w:divBdr>
    </w:div>
    <w:div w:id="1672290463">
      <w:bodyDiv w:val="1"/>
      <w:marLeft w:val="0"/>
      <w:marRight w:val="0"/>
      <w:marTop w:val="0"/>
      <w:marBottom w:val="0"/>
      <w:divBdr>
        <w:top w:val="none" w:sz="0" w:space="0" w:color="auto"/>
        <w:left w:val="none" w:sz="0" w:space="0" w:color="auto"/>
        <w:bottom w:val="none" w:sz="0" w:space="0" w:color="auto"/>
        <w:right w:val="none" w:sz="0" w:space="0" w:color="auto"/>
      </w:divBdr>
    </w:div>
    <w:div w:id="1672295714">
      <w:bodyDiv w:val="1"/>
      <w:marLeft w:val="0"/>
      <w:marRight w:val="0"/>
      <w:marTop w:val="0"/>
      <w:marBottom w:val="0"/>
      <w:divBdr>
        <w:top w:val="none" w:sz="0" w:space="0" w:color="auto"/>
        <w:left w:val="none" w:sz="0" w:space="0" w:color="auto"/>
        <w:bottom w:val="none" w:sz="0" w:space="0" w:color="auto"/>
        <w:right w:val="none" w:sz="0" w:space="0" w:color="auto"/>
      </w:divBdr>
    </w:div>
    <w:div w:id="1673146775">
      <w:bodyDiv w:val="1"/>
      <w:marLeft w:val="0"/>
      <w:marRight w:val="0"/>
      <w:marTop w:val="0"/>
      <w:marBottom w:val="0"/>
      <w:divBdr>
        <w:top w:val="none" w:sz="0" w:space="0" w:color="auto"/>
        <w:left w:val="none" w:sz="0" w:space="0" w:color="auto"/>
        <w:bottom w:val="none" w:sz="0" w:space="0" w:color="auto"/>
        <w:right w:val="none" w:sz="0" w:space="0" w:color="auto"/>
      </w:divBdr>
    </w:div>
    <w:div w:id="1676109835">
      <w:bodyDiv w:val="1"/>
      <w:marLeft w:val="0"/>
      <w:marRight w:val="0"/>
      <w:marTop w:val="0"/>
      <w:marBottom w:val="0"/>
      <w:divBdr>
        <w:top w:val="none" w:sz="0" w:space="0" w:color="auto"/>
        <w:left w:val="none" w:sz="0" w:space="0" w:color="auto"/>
        <w:bottom w:val="none" w:sz="0" w:space="0" w:color="auto"/>
        <w:right w:val="none" w:sz="0" w:space="0" w:color="auto"/>
      </w:divBdr>
    </w:div>
    <w:div w:id="1676762021">
      <w:bodyDiv w:val="1"/>
      <w:marLeft w:val="0"/>
      <w:marRight w:val="0"/>
      <w:marTop w:val="0"/>
      <w:marBottom w:val="0"/>
      <w:divBdr>
        <w:top w:val="none" w:sz="0" w:space="0" w:color="auto"/>
        <w:left w:val="none" w:sz="0" w:space="0" w:color="auto"/>
        <w:bottom w:val="none" w:sz="0" w:space="0" w:color="auto"/>
        <w:right w:val="none" w:sz="0" w:space="0" w:color="auto"/>
      </w:divBdr>
    </w:div>
    <w:div w:id="1683238134">
      <w:bodyDiv w:val="1"/>
      <w:marLeft w:val="0"/>
      <w:marRight w:val="0"/>
      <w:marTop w:val="0"/>
      <w:marBottom w:val="0"/>
      <w:divBdr>
        <w:top w:val="none" w:sz="0" w:space="0" w:color="auto"/>
        <w:left w:val="none" w:sz="0" w:space="0" w:color="auto"/>
        <w:bottom w:val="none" w:sz="0" w:space="0" w:color="auto"/>
        <w:right w:val="none" w:sz="0" w:space="0" w:color="auto"/>
      </w:divBdr>
    </w:div>
    <w:div w:id="1684284446">
      <w:bodyDiv w:val="1"/>
      <w:marLeft w:val="0"/>
      <w:marRight w:val="0"/>
      <w:marTop w:val="0"/>
      <w:marBottom w:val="0"/>
      <w:divBdr>
        <w:top w:val="none" w:sz="0" w:space="0" w:color="auto"/>
        <w:left w:val="none" w:sz="0" w:space="0" w:color="auto"/>
        <w:bottom w:val="none" w:sz="0" w:space="0" w:color="auto"/>
        <w:right w:val="none" w:sz="0" w:space="0" w:color="auto"/>
      </w:divBdr>
    </w:div>
    <w:div w:id="1685205470">
      <w:bodyDiv w:val="1"/>
      <w:marLeft w:val="0"/>
      <w:marRight w:val="0"/>
      <w:marTop w:val="0"/>
      <w:marBottom w:val="0"/>
      <w:divBdr>
        <w:top w:val="none" w:sz="0" w:space="0" w:color="auto"/>
        <w:left w:val="none" w:sz="0" w:space="0" w:color="auto"/>
        <w:bottom w:val="none" w:sz="0" w:space="0" w:color="auto"/>
        <w:right w:val="none" w:sz="0" w:space="0" w:color="auto"/>
      </w:divBdr>
    </w:div>
    <w:div w:id="1685814926">
      <w:bodyDiv w:val="1"/>
      <w:marLeft w:val="0"/>
      <w:marRight w:val="0"/>
      <w:marTop w:val="0"/>
      <w:marBottom w:val="0"/>
      <w:divBdr>
        <w:top w:val="none" w:sz="0" w:space="0" w:color="auto"/>
        <w:left w:val="none" w:sz="0" w:space="0" w:color="auto"/>
        <w:bottom w:val="none" w:sz="0" w:space="0" w:color="auto"/>
        <w:right w:val="none" w:sz="0" w:space="0" w:color="auto"/>
      </w:divBdr>
    </w:div>
    <w:div w:id="1690912885">
      <w:bodyDiv w:val="1"/>
      <w:marLeft w:val="0"/>
      <w:marRight w:val="0"/>
      <w:marTop w:val="0"/>
      <w:marBottom w:val="0"/>
      <w:divBdr>
        <w:top w:val="none" w:sz="0" w:space="0" w:color="auto"/>
        <w:left w:val="none" w:sz="0" w:space="0" w:color="auto"/>
        <w:bottom w:val="none" w:sz="0" w:space="0" w:color="auto"/>
        <w:right w:val="none" w:sz="0" w:space="0" w:color="auto"/>
      </w:divBdr>
    </w:div>
    <w:div w:id="1691955342">
      <w:bodyDiv w:val="1"/>
      <w:marLeft w:val="0"/>
      <w:marRight w:val="0"/>
      <w:marTop w:val="0"/>
      <w:marBottom w:val="0"/>
      <w:divBdr>
        <w:top w:val="none" w:sz="0" w:space="0" w:color="auto"/>
        <w:left w:val="none" w:sz="0" w:space="0" w:color="auto"/>
        <w:bottom w:val="none" w:sz="0" w:space="0" w:color="auto"/>
        <w:right w:val="none" w:sz="0" w:space="0" w:color="auto"/>
      </w:divBdr>
    </w:div>
    <w:div w:id="1694186599">
      <w:bodyDiv w:val="1"/>
      <w:marLeft w:val="0"/>
      <w:marRight w:val="0"/>
      <w:marTop w:val="0"/>
      <w:marBottom w:val="0"/>
      <w:divBdr>
        <w:top w:val="none" w:sz="0" w:space="0" w:color="auto"/>
        <w:left w:val="none" w:sz="0" w:space="0" w:color="auto"/>
        <w:bottom w:val="none" w:sz="0" w:space="0" w:color="auto"/>
        <w:right w:val="none" w:sz="0" w:space="0" w:color="auto"/>
      </w:divBdr>
    </w:div>
    <w:div w:id="1703091900">
      <w:bodyDiv w:val="1"/>
      <w:marLeft w:val="0"/>
      <w:marRight w:val="0"/>
      <w:marTop w:val="0"/>
      <w:marBottom w:val="0"/>
      <w:divBdr>
        <w:top w:val="none" w:sz="0" w:space="0" w:color="auto"/>
        <w:left w:val="none" w:sz="0" w:space="0" w:color="auto"/>
        <w:bottom w:val="none" w:sz="0" w:space="0" w:color="auto"/>
        <w:right w:val="none" w:sz="0" w:space="0" w:color="auto"/>
      </w:divBdr>
    </w:div>
    <w:div w:id="1704355529">
      <w:bodyDiv w:val="1"/>
      <w:marLeft w:val="0"/>
      <w:marRight w:val="0"/>
      <w:marTop w:val="0"/>
      <w:marBottom w:val="0"/>
      <w:divBdr>
        <w:top w:val="none" w:sz="0" w:space="0" w:color="auto"/>
        <w:left w:val="none" w:sz="0" w:space="0" w:color="auto"/>
        <w:bottom w:val="none" w:sz="0" w:space="0" w:color="auto"/>
        <w:right w:val="none" w:sz="0" w:space="0" w:color="auto"/>
      </w:divBdr>
    </w:div>
    <w:div w:id="1705910119">
      <w:bodyDiv w:val="1"/>
      <w:marLeft w:val="0"/>
      <w:marRight w:val="0"/>
      <w:marTop w:val="0"/>
      <w:marBottom w:val="0"/>
      <w:divBdr>
        <w:top w:val="none" w:sz="0" w:space="0" w:color="auto"/>
        <w:left w:val="none" w:sz="0" w:space="0" w:color="auto"/>
        <w:bottom w:val="none" w:sz="0" w:space="0" w:color="auto"/>
        <w:right w:val="none" w:sz="0" w:space="0" w:color="auto"/>
      </w:divBdr>
    </w:div>
    <w:div w:id="1706059452">
      <w:bodyDiv w:val="1"/>
      <w:marLeft w:val="0"/>
      <w:marRight w:val="0"/>
      <w:marTop w:val="0"/>
      <w:marBottom w:val="0"/>
      <w:divBdr>
        <w:top w:val="none" w:sz="0" w:space="0" w:color="auto"/>
        <w:left w:val="none" w:sz="0" w:space="0" w:color="auto"/>
        <w:bottom w:val="none" w:sz="0" w:space="0" w:color="auto"/>
        <w:right w:val="none" w:sz="0" w:space="0" w:color="auto"/>
      </w:divBdr>
    </w:div>
    <w:div w:id="1708290645">
      <w:bodyDiv w:val="1"/>
      <w:marLeft w:val="0"/>
      <w:marRight w:val="0"/>
      <w:marTop w:val="0"/>
      <w:marBottom w:val="0"/>
      <w:divBdr>
        <w:top w:val="none" w:sz="0" w:space="0" w:color="auto"/>
        <w:left w:val="none" w:sz="0" w:space="0" w:color="auto"/>
        <w:bottom w:val="none" w:sz="0" w:space="0" w:color="auto"/>
        <w:right w:val="none" w:sz="0" w:space="0" w:color="auto"/>
      </w:divBdr>
    </w:div>
    <w:div w:id="1719207260">
      <w:bodyDiv w:val="1"/>
      <w:marLeft w:val="0"/>
      <w:marRight w:val="0"/>
      <w:marTop w:val="0"/>
      <w:marBottom w:val="0"/>
      <w:divBdr>
        <w:top w:val="none" w:sz="0" w:space="0" w:color="auto"/>
        <w:left w:val="none" w:sz="0" w:space="0" w:color="auto"/>
        <w:bottom w:val="none" w:sz="0" w:space="0" w:color="auto"/>
        <w:right w:val="none" w:sz="0" w:space="0" w:color="auto"/>
      </w:divBdr>
    </w:div>
    <w:div w:id="1719669262">
      <w:bodyDiv w:val="1"/>
      <w:marLeft w:val="0"/>
      <w:marRight w:val="0"/>
      <w:marTop w:val="0"/>
      <w:marBottom w:val="0"/>
      <w:divBdr>
        <w:top w:val="none" w:sz="0" w:space="0" w:color="auto"/>
        <w:left w:val="none" w:sz="0" w:space="0" w:color="auto"/>
        <w:bottom w:val="none" w:sz="0" w:space="0" w:color="auto"/>
        <w:right w:val="none" w:sz="0" w:space="0" w:color="auto"/>
      </w:divBdr>
    </w:div>
    <w:div w:id="1721706721">
      <w:bodyDiv w:val="1"/>
      <w:marLeft w:val="0"/>
      <w:marRight w:val="0"/>
      <w:marTop w:val="0"/>
      <w:marBottom w:val="0"/>
      <w:divBdr>
        <w:top w:val="none" w:sz="0" w:space="0" w:color="auto"/>
        <w:left w:val="none" w:sz="0" w:space="0" w:color="auto"/>
        <w:bottom w:val="none" w:sz="0" w:space="0" w:color="auto"/>
        <w:right w:val="none" w:sz="0" w:space="0" w:color="auto"/>
      </w:divBdr>
    </w:div>
    <w:div w:id="1725563691">
      <w:bodyDiv w:val="1"/>
      <w:marLeft w:val="0"/>
      <w:marRight w:val="0"/>
      <w:marTop w:val="0"/>
      <w:marBottom w:val="0"/>
      <w:divBdr>
        <w:top w:val="none" w:sz="0" w:space="0" w:color="auto"/>
        <w:left w:val="none" w:sz="0" w:space="0" w:color="auto"/>
        <w:bottom w:val="none" w:sz="0" w:space="0" w:color="auto"/>
        <w:right w:val="none" w:sz="0" w:space="0" w:color="auto"/>
      </w:divBdr>
    </w:div>
    <w:div w:id="1728987053">
      <w:bodyDiv w:val="1"/>
      <w:marLeft w:val="0"/>
      <w:marRight w:val="0"/>
      <w:marTop w:val="0"/>
      <w:marBottom w:val="0"/>
      <w:divBdr>
        <w:top w:val="none" w:sz="0" w:space="0" w:color="auto"/>
        <w:left w:val="none" w:sz="0" w:space="0" w:color="auto"/>
        <w:bottom w:val="none" w:sz="0" w:space="0" w:color="auto"/>
        <w:right w:val="none" w:sz="0" w:space="0" w:color="auto"/>
      </w:divBdr>
    </w:div>
    <w:div w:id="1730416873">
      <w:bodyDiv w:val="1"/>
      <w:marLeft w:val="0"/>
      <w:marRight w:val="0"/>
      <w:marTop w:val="0"/>
      <w:marBottom w:val="0"/>
      <w:divBdr>
        <w:top w:val="none" w:sz="0" w:space="0" w:color="auto"/>
        <w:left w:val="none" w:sz="0" w:space="0" w:color="auto"/>
        <w:bottom w:val="none" w:sz="0" w:space="0" w:color="auto"/>
        <w:right w:val="none" w:sz="0" w:space="0" w:color="auto"/>
      </w:divBdr>
    </w:div>
    <w:div w:id="1733771859">
      <w:bodyDiv w:val="1"/>
      <w:marLeft w:val="0"/>
      <w:marRight w:val="0"/>
      <w:marTop w:val="0"/>
      <w:marBottom w:val="0"/>
      <w:divBdr>
        <w:top w:val="none" w:sz="0" w:space="0" w:color="auto"/>
        <w:left w:val="none" w:sz="0" w:space="0" w:color="auto"/>
        <w:bottom w:val="none" w:sz="0" w:space="0" w:color="auto"/>
        <w:right w:val="none" w:sz="0" w:space="0" w:color="auto"/>
      </w:divBdr>
    </w:div>
    <w:div w:id="1735814724">
      <w:bodyDiv w:val="1"/>
      <w:marLeft w:val="0"/>
      <w:marRight w:val="0"/>
      <w:marTop w:val="0"/>
      <w:marBottom w:val="0"/>
      <w:divBdr>
        <w:top w:val="none" w:sz="0" w:space="0" w:color="auto"/>
        <w:left w:val="none" w:sz="0" w:space="0" w:color="auto"/>
        <w:bottom w:val="none" w:sz="0" w:space="0" w:color="auto"/>
        <w:right w:val="none" w:sz="0" w:space="0" w:color="auto"/>
      </w:divBdr>
    </w:div>
    <w:div w:id="1736120711">
      <w:bodyDiv w:val="1"/>
      <w:marLeft w:val="0"/>
      <w:marRight w:val="0"/>
      <w:marTop w:val="0"/>
      <w:marBottom w:val="0"/>
      <w:divBdr>
        <w:top w:val="none" w:sz="0" w:space="0" w:color="auto"/>
        <w:left w:val="none" w:sz="0" w:space="0" w:color="auto"/>
        <w:bottom w:val="none" w:sz="0" w:space="0" w:color="auto"/>
        <w:right w:val="none" w:sz="0" w:space="0" w:color="auto"/>
      </w:divBdr>
    </w:div>
    <w:div w:id="1740244829">
      <w:bodyDiv w:val="1"/>
      <w:marLeft w:val="0"/>
      <w:marRight w:val="0"/>
      <w:marTop w:val="0"/>
      <w:marBottom w:val="0"/>
      <w:divBdr>
        <w:top w:val="none" w:sz="0" w:space="0" w:color="auto"/>
        <w:left w:val="none" w:sz="0" w:space="0" w:color="auto"/>
        <w:bottom w:val="none" w:sz="0" w:space="0" w:color="auto"/>
        <w:right w:val="none" w:sz="0" w:space="0" w:color="auto"/>
      </w:divBdr>
    </w:div>
    <w:div w:id="1741559906">
      <w:bodyDiv w:val="1"/>
      <w:marLeft w:val="0"/>
      <w:marRight w:val="0"/>
      <w:marTop w:val="0"/>
      <w:marBottom w:val="0"/>
      <w:divBdr>
        <w:top w:val="none" w:sz="0" w:space="0" w:color="auto"/>
        <w:left w:val="none" w:sz="0" w:space="0" w:color="auto"/>
        <w:bottom w:val="none" w:sz="0" w:space="0" w:color="auto"/>
        <w:right w:val="none" w:sz="0" w:space="0" w:color="auto"/>
      </w:divBdr>
    </w:div>
    <w:div w:id="1742410051">
      <w:bodyDiv w:val="1"/>
      <w:marLeft w:val="0"/>
      <w:marRight w:val="0"/>
      <w:marTop w:val="0"/>
      <w:marBottom w:val="0"/>
      <w:divBdr>
        <w:top w:val="none" w:sz="0" w:space="0" w:color="auto"/>
        <w:left w:val="none" w:sz="0" w:space="0" w:color="auto"/>
        <w:bottom w:val="none" w:sz="0" w:space="0" w:color="auto"/>
        <w:right w:val="none" w:sz="0" w:space="0" w:color="auto"/>
      </w:divBdr>
    </w:div>
    <w:div w:id="1746225831">
      <w:bodyDiv w:val="1"/>
      <w:marLeft w:val="0"/>
      <w:marRight w:val="0"/>
      <w:marTop w:val="0"/>
      <w:marBottom w:val="0"/>
      <w:divBdr>
        <w:top w:val="none" w:sz="0" w:space="0" w:color="auto"/>
        <w:left w:val="none" w:sz="0" w:space="0" w:color="auto"/>
        <w:bottom w:val="none" w:sz="0" w:space="0" w:color="auto"/>
        <w:right w:val="none" w:sz="0" w:space="0" w:color="auto"/>
      </w:divBdr>
    </w:div>
    <w:div w:id="1748108695">
      <w:bodyDiv w:val="1"/>
      <w:marLeft w:val="0"/>
      <w:marRight w:val="0"/>
      <w:marTop w:val="0"/>
      <w:marBottom w:val="0"/>
      <w:divBdr>
        <w:top w:val="none" w:sz="0" w:space="0" w:color="auto"/>
        <w:left w:val="none" w:sz="0" w:space="0" w:color="auto"/>
        <w:bottom w:val="none" w:sz="0" w:space="0" w:color="auto"/>
        <w:right w:val="none" w:sz="0" w:space="0" w:color="auto"/>
      </w:divBdr>
    </w:div>
    <w:div w:id="1756585835">
      <w:bodyDiv w:val="1"/>
      <w:marLeft w:val="0"/>
      <w:marRight w:val="0"/>
      <w:marTop w:val="0"/>
      <w:marBottom w:val="0"/>
      <w:divBdr>
        <w:top w:val="none" w:sz="0" w:space="0" w:color="auto"/>
        <w:left w:val="none" w:sz="0" w:space="0" w:color="auto"/>
        <w:bottom w:val="none" w:sz="0" w:space="0" w:color="auto"/>
        <w:right w:val="none" w:sz="0" w:space="0" w:color="auto"/>
      </w:divBdr>
    </w:div>
    <w:div w:id="1757825314">
      <w:bodyDiv w:val="1"/>
      <w:marLeft w:val="0"/>
      <w:marRight w:val="0"/>
      <w:marTop w:val="0"/>
      <w:marBottom w:val="0"/>
      <w:divBdr>
        <w:top w:val="none" w:sz="0" w:space="0" w:color="auto"/>
        <w:left w:val="none" w:sz="0" w:space="0" w:color="auto"/>
        <w:bottom w:val="none" w:sz="0" w:space="0" w:color="auto"/>
        <w:right w:val="none" w:sz="0" w:space="0" w:color="auto"/>
      </w:divBdr>
    </w:div>
    <w:div w:id="1760441830">
      <w:bodyDiv w:val="1"/>
      <w:marLeft w:val="0"/>
      <w:marRight w:val="0"/>
      <w:marTop w:val="0"/>
      <w:marBottom w:val="0"/>
      <w:divBdr>
        <w:top w:val="none" w:sz="0" w:space="0" w:color="auto"/>
        <w:left w:val="none" w:sz="0" w:space="0" w:color="auto"/>
        <w:bottom w:val="none" w:sz="0" w:space="0" w:color="auto"/>
        <w:right w:val="none" w:sz="0" w:space="0" w:color="auto"/>
      </w:divBdr>
    </w:div>
    <w:div w:id="1767577935">
      <w:bodyDiv w:val="1"/>
      <w:marLeft w:val="0"/>
      <w:marRight w:val="0"/>
      <w:marTop w:val="0"/>
      <w:marBottom w:val="0"/>
      <w:divBdr>
        <w:top w:val="none" w:sz="0" w:space="0" w:color="auto"/>
        <w:left w:val="none" w:sz="0" w:space="0" w:color="auto"/>
        <w:bottom w:val="none" w:sz="0" w:space="0" w:color="auto"/>
        <w:right w:val="none" w:sz="0" w:space="0" w:color="auto"/>
      </w:divBdr>
    </w:div>
    <w:div w:id="1768964123">
      <w:bodyDiv w:val="1"/>
      <w:marLeft w:val="0"/>
      <w:marRight w:val="0"/>
      <w:marTop w:val="0"/>
      <w:marBottom w:val="0"/>
      <w:divBdr>
        <w:top w:val="none" w:sz="0" w:space="0" w:color="auto"/>
        <w:left w:val="none" w:sz="0" w:space="0" w:color="auto"/>
        <w:bottom w:val="none" w:sz="0" w:space="0" w:color="auto"/>
        <w:right w:val="none" w:sz="0" w:space="0" w:color="auto"/>
      </w:divBdr>
    </w:div>
    <w:div w:id="1771580597">
      <w:bodyDiv w:val="1"/>
      <w:marLeft w:val="0"/>
      <w:marRight w:val="0"/>
      <w:marTop w:val="0"/>
      <w:marBottom w:val="0"/>
      <w:divBdr>
        <w:top w:val="none" w:sz="0" w:space="0" w:color="auto"/>
        <w:left w:val="none" w:sz="0" w:space="0" w:color="auto"/>
        <w:bottom w:val="none" w:sz="0" w:space="0" w:color="auto"/>
        <w:right w:val="none" w:sz="0" w:space="0" w:color="auto"/>
      </w:divBdr>
    </w:div>
    <w:div w:id="1777870143">
      <w:bodyDiv w:val="1"/>
      <w:marLeft w:val="0"/>
      <w:marRight w:val="0"/>
      <w:marTop w:val="0"/>
      <w:marBottom w:val="0"/>
      <w:divBdr>
        <w:top w:val="none" w:sz="0" w:space="0" w:color="auto"/>
        <w:left w:val="none" w:sz="0" w:space="0" w:color="auto"/>
        <w:bottom w:val="none" w:sz="0" w:space="0" w:color="auto"/>
        <w:right w:val="none" w:sz="0" w:space="0" w:color="auto"/>
      </w:divBdr>
    </w:div>
    <w:div w:id="1785415943">
      <w:bodyDiv w:val="1"/>
      <w:marLeft w:val="0"/>
      <w:marRight w:val="0"/>
      <w:marTop w:val="0"/>
      <w:marBottom w:val="0"/>
      <w:divBdr>
        <w:top w:val="none" w:sz="0" w:space="0" w:color="auto"/>
        <w:left w:val="none" w:sz="0" w:space="0" w:color="auto"/>
        <w:bottom w:val="none" w:sz="0" w:space="0" w:color="auto"/>
        <w:right w:val="none" w:sz="0" w:space="0" w:color="auto"/>
      </w:divBdr>
    </w:div>
    <w:div w:id="1797481460">
      <w:bodyDiv w:val="1"/>
      <w:marLeft w:val="0"/>
      <w:marRight w:val="0"/>
      <w:marTop w:val="0"/>
      <w:marBottom w:val="0"/>
      <w:divBdr>
        <w:top w:val="none" w:sz="0" w:space="0" w:color="auto"/>
        <w:left w:val="none" w:sz="0" w:space="0" w:color="auto"/>
        <w:bottom w:val="none" w:sz="0" w:space="0" w:color="auto"/>
        <w:right w:val="none" w:sz="0" w:space="0" w:color="auto"/>
      </w:divBdr>
    </w:div>
    <w:div w:id="1799759933">
      <w:bodyDiv w:val="1"/>
      <w:marLeft w:val="0"/>
      <w:marRight w:val="0"/>
      <w:marTop w:val="0"/>
      <w:marBottom w:val="0"/>
      <w:divBdr>
        <w:top w:val="none" w:sz="0" w:space="0" w:color="auto"/>
        <w:left w:val="none" w:sz="0" w:space="0" w:color="auto"/>
        <w:bottom w:val="none" w:sz="0" w:space="0" w:color="auto"/>
        <w:right w:val="none" w:sz="0" w:space="0" w:color="auto"/>
      </w:divBdr>
    </w:div>
    <w:div w:id="1807775067">
      <w:bodyDiv w:val="1"/>
      <w:marLeft w:val="0"/>
      <w:marRight w:val="0"/>
      <w:marTop w:val="0"/>
      <w:marBottom w:val="0"/>
      <w:divBdr>
        <w:top w:val="none" w:sz="0" w:space="0" w:color="auto"/>
        <w:left w:val="none" w:sz="0" w:space="0" w:color="auto"/>
        <w:bottom w:val="none" w:sz="0" w:space="0" w:color="auto"/>
        <w:right w:val="none" w:sz="0" w:space="0" w:color="auto"/>
      </w:divBdr>
    </w:div>
    <w:div w:id="1808235328">
      <w:bodyDiv w:val="1"/>
      <w:marLeft w:val="0"/>
      <w:marRight w:val="0"/>
      <w:marTop w:val="0"/>
      <w:marBottom w:val="0"/>
      <w:divBdr>
        <w:top w:val="none" w:sz="0" w:space="0" w:color="auto"/>
        <w:left w:val="none" w:sz="0" w:space="0" w:color="auto"/>
        <w:bottom w:val="none" w:sz="0" w:space="0" w:color="auto"/>
        <w:right w:val="none" w:sz="0" w:space="0" w:color="auto"/>
      </w:divBdr>
    </w:div>
    <w:div w:id="1809200875">
      <w:bodyDiv w:val="1"/>
      <w:marLeft w:val="0"/>
      <w:marRight w:val="0"/>
      <w:marTop w:val="0"/>
      <w:marBottom w:val="0"/>
      <w:divBdr>
        <w:top w:val="none" w:sz="0" w:space="0" w:color="auto"/>
        <w:left w:val="none" w:sz="0" w:space="0" w:color="auto"/>
        <w:bottom w:val="none" w:sz="0" w:space="0" w:color="auto"/>
        <w:right w:val="none" w:sz="0" w:space="0" w:color="auto"/>
      </w:divBdr>
    </w:div>
    <w:div w:id="1809974797">
      <w:bodyDiv w:val="1"/>
      <w:marLeft w:val="0"/>
      <w:marRight w:val="0"/>
      <w:marTop w:val="0"/>
      <w:marBottom w:val="0"/>
      <w:divBdr>
        <w:top w:val="none" w:sz="0" w:space="0" w:color="auto"/>
        <w:left w:val="none" w:sz="0" w:space="0" w:color="auto"/>
        <w:bottom w:val="none" w:sz="0" w:space="0" w:color="auto"/>
        <w:right w:val="none" w:sz="0" w:space="0" w:color="auto"/>
      </w:divBdr>
    </w:div>
    <w:div w:id="1814635102">
      <w:bodyDiv w:val="1"/>
      <w:marLeft w:val="0"/>
      <w:marRight w:val="0"/>
      <w:marTop w:val="0"/>
      <w:marBottom w:val="0"/>
      <w:divBdr>
        <w:top w:val="none" w:sz="0" w:space="0" w:color="auto"/>
        <w:left w:val="none" w:sz="0" w:space="0" w:color="auto"/>
        <w:bottom w:val="none" w:sz="0" w:space="0" w:color="auto"/>
        <w:right w:val="none" w:sz="0" w:space="0" w:color="auto"/>
      </w:divBdr>
    </w:div>
    <w:div w:id="1815682096">
      <w:bodyDiv w:val="1"/>
      <w:marLeft w:val="0"/>
      <w:marRight w:val="0"/>
      <w:marTop w:val="0"/>
      <w:marBottom w:val="0"/>
      <w:divBdr>
        <w:top w:val="none" w:sz="0" w:space="0" w:color="auto"/>
        <w:left w:val="none" w:sz="0" w:space="0" w:color="auto"/>
        <w:bottom w:val="none" w:sz="0" w:space="0" w:color="auto"/>
        <w:right w:val="none" w:sz="0" w:space="0" w:color="auto"/>
      </w:divBdr>
    </w:div>
    <w:div w:id="1818183531">
      <w:bodyDiv w:val="1"/>
      <w:marLeft w:val="0"/>
      <w:marRight w:val="0"/>
      <w:marTop w:val="0"/>
      <w:marBottom w:val="0"/>
      <w:divBdr>
        <w:top w:val="none" w:sz="0" w:space="0" w:color="auto"/>
        <w:left w:val="none" w:sz="0" w:space="0" w:color="auto"/>
        <w:bottom w:val="none" w:sz="0" w:space="0" w:color="auto"/>
        <w:right w:val="none" w:sz="0" w:space="0" w:color="auto"/>
      </w:divBdr>
    </w:div>
    <w:div w:id="1818760895">
      <w:bodyDiv w:val="1"/>
      <w:marLeft w:val="0"/>
      <w:marRight w:val="0"/>
      <w:marTop w:val="0"/>
      <w:marBottom w:val="0"/>
      <w:divBdr>
        <w:top w:val="none" w:sz="0" w:space="0" w:color="auto"/>
        <w:left w:val="none" w:sz="0" w:space="0" w:color="auto"/>
        <w:bottom w:val="none" w:sz="0" w:space="0" w:color="auto"/>
        <w:right w:val="none" w:sz="0" w:space="0" w:color="auto"/>
      </w:divBdr>
    </w:div>
    <w:div w:id="1818956413">
      <w:bodyDiv w:val="1"/>
      <w:marLeft w:val="0"/>
      <w:marRight w:val="0"/>
      <w:marTop w:val="0"/>
      <w:marBottom w:val="0"/>
      <w:divBdr>
        <w:top w:val="none" w:sz="0" w:space="0" w:color="auto"/>
        <w:left w:val="none" w:sz="0" w:space="0" w:color="auto"/>
        <w:bottom w:val="none" w:sz="0" w:space="0" w:color="auto"/>
        <w:right w:val="none" w:sz="0" w:space="0" w:color="auto"/>
      </w:divBdr>
    </w:div>
    <w:div w:id="1819035507">
      <w:bodyDiv w:val="1"/>
      <w:marLeft w:val="0"/>
      <w:marRight w:val="0"/>
      <w:marTop w:val="0"/>
      <w:marBottom w:val="0"/>
      <w:divBdr>
        <w:top w:val="none" w:sz="0" w:space="0" w:color="auto"/>
        <w:left w:val="none" w:sz="0" w:space="0" w:color="auto"/>
        <w:bottom w:val="none" w:sz="0" w:space="0" w:color="auto"/>
        <w:right w:val="none" w:sz="0" w:space="0" w:color="auto"/>
      </w:divBdr>
    </w:div>
    <w:div w:id="1824736129">
      <w:bodyDiv w:val="1"/>
      <w:marLeft w:val="0"/>
      <w:marRight w:val="0"/>
      <w:marTop w:val="0"/>
      <w:marBottom w:val="0"/>
      <w:divBdr>
        <w:top w:val="none" w:sz="0" w:space="0" w:color="auto"/>
        <w:left w:val="none" w:sz="0" w:space="0" w:color="auto"/>
        <w:bottom w:val="none" w:sz="0" w:space="0" w:color="auto"/>
        <w:right w:val="none" w:sz="0" w:space="0" w:color="auto"/>
      </w:divBdr>
    </w:div>
    <w:div w:id="1830635113">
      <w:bodyDiv w:val="1"/>
      <w:marLeft w:val="0"/>
      <w:marRight w:val="0"/>
      <w:marTop w:val="0"/>
      <w:marBottom w:val="0"/>
      <w:divBdr>
        <w:top w:val="none" w:sz="0" w:space="0" w:color="auto"/>
        <w:left w:val="none" w:sz="0" w:space="0" w:color="auto"/>
        <w:bottom w:val="none" w:sz="0" w:space="0" w:color="auto"/>
        <w:right w:val="none" w:sz="0" w:space="0" w:color="auto"/>
      </w:divBdr>
    </w:div>
    <w:div w:id="1835367558">
      <w:bodyDiv w:val="1"/>
      <w:marLeft w:val="0"/>
      <w:marRight w:val="0"/>
      <w:marTop w:val="0"/>
      <w:marBottom w:val="0"/>
      <w:divBdr>
        <w:top w:val="none" w:sz="0" w:space="0" w:color="auto"/>
        <w:left w:val="none" w:sz="0" w:space="0" w:color="auto"/>
        <w:bottom w:val="none" w:sz="0" w:space="0" w:color="auto"/>
        <w:right w:val="none" w:sz="0" w:space="0" w:color="auto"/>
      </w:divBdr>
    </w:div>
    <w:div w:id="1835684374">
      <w:bodyDiv w:val="1"/>
      <w:marLeft w:val="0"/>
      <w:marRight w:val="0"/>
      <w:marTop w:val="0"/>
      <w:marBottom w:val="0"/>
      <w:divBdr>
        <w:top w:val="none" w:sz="0" w:space="0" w:color="auto"/>
        <w:left w:val="none" w:sz="0" w:space="0" w:color="auto"/>
        <w:bottom w:val="none" w:sz="0" w:space="0" w:color="auto"/>
        <w:right w:val="none" w:sz="0" w:space="0" w:color="auto"/>
      </w:divBdr>
    </w:div>
    <w:div w:id="1837960675">
      <w:bodyDiv w:val="1"/>
      <w:marLeft w:val="0"/>
      <w:marRight w:val="0"/>
      <w:marTop w:val="0"/>
      <w:marBottom w:val="0"/>
      <w:divBdr>
        <w:top w:val="none" w:sz="0" w:space="0" w:color="auto"/>
        <w:left w:val="none" w:sz="0" w:space="0" w:color="auto"/>
        <w:bottom w:val="none" w:sz="0" w:space="0" w:color="auto"/>
        <w:right w:val="none" w:sz="0" w:space="0" w:color="auto"/>
      </w:divBdr>
    </w:div>
    <w:div w:id="1842232453">
      <w:bodyDiv w:val="1"/>
      <w:marLeft w:val="0"/>
      <w:marRight w:val="0"/>
      <w:marTop w:val="0"/>
      <w:marBottom w:val="0"/>
      <w:divBdr>
        <w:top w:val="none" w:sz="0" w:space="0" w:color="auto"/>
        <w:left w:val="none" w:sz="0" w:space="0" w:color="auto"/>
        <w:bottom w:val="none" w:sz="0" w:space="0" w:color="auto"/>
        <w:right w:val="none" w:sz="0" w:space="0" w:color="auto"/>
      </w:divBdr>
    </w:div>
    <w:div w:id="1844080977">
      <w:bodyDiv w:val="1"/>
      <w:marLeft w:val="0"/>
      <w:marRight w:val="0"/>
      <w:marTop w:val="0"/>
      <w:marBottom w:val="0"/>
      <w:divBdr>
        <w:top w:val="none" w:sz="0" w:space="0" w:color="auto"/>
        <w:left w:val="none" w:sz="0" w:space="0" w:color="auto"/>
        <w:bottom w:val="none" w:sz="0" w:space="0" w:color="auto"/>
        <w:right w:val="none" w:sz="0" w:space="0" w:color="auto"/>
      </w:divBdr>
    </w:div>
    <w:div w:id="1847746975">
      <w:bodyDiv w:val="1"/>
      <w:marLeft w:val="0"/>
      <w:marRight w:val="0"/>
      <w:marTop w:val="0"/>
      <w:marBottom w:val="0"/>
      <w:divBdr>
        <w:top w:val="none" w:sz="0" w:space="0" w:color="auto"/>
        <w:left w:val="none" w:sz="0" w:space="0" w:color="auto"/>
        <w:bottom w:val="none" w:sz="0" w:space="0" w:color="auto"/>
        <w:right w:val="none" w:sz="0" w:space="0" w:color="auto"/>
      </w:divBdr>
    </w:div>
    <w:div w:id="1848903247">
      <w:bodyDiv w:val="1"/>
      <w:marLeft w:val="0"/>
      <w:marRight w:val="0"/>
      <w:marTop w:val="0"/>
      <w:marBottom w:val="0"/>
      <w:divBdr>
        <w:top w:val="none" w:sz="0" w:space="0" w:color="auto"/>
        <w:left w:val="none" w:sz="0" w:space="0" w:color="auto"/>
        <w:bottom w:val="none" w:sz="0" w:space="0" w:color="auto"/>
        <w:right w:val="none" w:sz="0" w:space="0" w:color="auto"/>
      </w:divBdr>
    </w:div>
    <w:div w:id="1849831278">
      <w:bodyDiv w:val="1"/>
      <w:marLeft w:val="0"/>
      <w:marRight w:val="0"/>
      <w:marTop w:val="0"/>
      <w:marBottom w:val="0"/>
      <w:divBdr>
        <w:top w:val="none" w:sz="0" w:space="0" w:color="auto"/>
        <w:left w:val="none" w:sz="0" w:space="0" w:color="auto"/>
        <w:bottom w:val="none" w:sz="0" w:space="0" w:color="auto"/>
        <w:right w:val="none" w:sz="0" w:space="0" w:color="auto"/>
      </w:divBdr>
    </w:div>
    <w:div w:id="1850096624">
      <w:bodyDiv w:val="1"/>
      <w:marLeft w:val="0"/>
      <w:marRight w:val="0"/>
      <w:marTop w:val="0"/>
      <w:marBottom w:val="0"/>
      <w:divBdr>
        <w:top w:val="none" w:sz="0" w:space="0" w:color="auto"/>
        <w:left w:val="none" w:sz="0" w:space="0" w:color="auto"/>
        <w:bottom w:val="none" w:sz="0" w:space="0" w:color="auto"/>
        <w:right w:val="none" w:sz="0" w:space="0" w:color="auto"/>
      </w:divBdr>
    </w:div>
    <w:div w:id="1852641100">
      <w:bodyDiv w:val="1"/>
      <w:marLeft w:val="0"/>
      <w:marRight w:val="0"/>
      <w:marTop w:val="0"/>
      <w:marBottom w:val="0"/>
      <w:divBdr>
        <w:top w:val="none" w:sz="0" w:space="0" w:color="auto"/>
        <w:left w:val="none" w:sz="0" w:space="0" w:color="auto"/>
        <w:bottom w:val="none" w:sz="0" w:space="0" w:color="auto"/>
        <w:right w:val="none" w:sz="0" w:space="0" w:color="auto"/>
      </w:divBdr>
    </w:div>
    <w:div w:id="1857378160">
      <w:bodyDiv w:val="1"/>
      <w:marLeft w:val="0"/>
      <w:marRight w:val="0"/>
      <w:marTop w:val="0"/>
      <w:marBottom w:val="0"/>
      <w:divBdr>
        <w:top w:val="none" w:sz="0" w:space="0" w:color="auto"/>
        <w:left w:val="none" w:sz="0" w:space="0" w:color="auto"/>
        <w:bottom w:val="none" w:sz="0" w:space="0" w:color="auto"/>
        <w:right w:val="none" w:sz="0" w:space="0" w:color="auto"/>
      </w:divBdr>
    </w:div>
    <w:div w:id="1859195921">
      <w:bodyDiv w:val="1"/>
      <w:marLeft w:val="0"/>
      <w:marRight w:val="0"/>
      <w:marTop w:val="0"/>
      <w:marBottom w:val="0"/>
      <w:divBdr>
        <w:top w:val="none" w:sz="0" w:space="0" w:color="auto"/>
        <w:left w:val="none" w:sz="0" w:space="0" w:color="auto"/>
        <w:bottom w:val="none" w:sz="0" w:space="0" w:color="auto"/>
        <w:right w:val="none" w:sz="0" w:space="0" w:color="auto"/>
      </w:divBdr>
    </w:div>
    <w:div w:id="1862741545">
      <w:bodyDiv w:val="1"/>
      <w:marLeft w:val="0"/>
      <w:marRight w:val="0"/>
      <w:marTop w:val="0"/>
      <w:marBottom w:val="0"/>
      <w:divBdr>
        <w:top w:val="none" w:sz="0" w:space="0" w:color="auto"/>
        <w:left w:val="none" w:sz="0" w:space="0" w:color="auto"/>
        <w:bottom w:val="none" w:sz="0" w:space="0" w:color="auto"/>
        <w:right w:val="none" w:sz="0" w:space="0" w:color="auto"/>
      </w:divBdr>
    </w:div>
    <w:div w:id="1863519822">
      <w:bodyDiv w:val="1"/>
      <w:marLeft w:val="0"/>
      <w:marRight w:val="0"/>
      <w:marTop w:val="0"/>
      <w:marBottom w:val="0"/>
      <w:divBdr>
        <w:top w:val="none" w:sz="0" w:space="0" w:color="auto"/>
        <w:left w:val="none" w:sz="0" w:space="0" w:color="auto"/>
        <w:bottom w:val="none" w:sz="0" w:space="0" w:color="auto"/>
        <w:right w:val="none" w:sz="0" w:space="0" w:color="auto"/>
      </w:divBdr>
    </w:div>
    <w:div w:id="1865628370">
      <w:bodyDiv w:val="1"/>
      <w:marLeft w:val="0"/>
      <w:marRight w:val="0"/>
      <w:marTop w:val="0"/>
      <w:marBottom w:val="0"/>
      <w:divBdr>
        <w:top w:val="none" w:sz="0" w:space="0" w:color="auto"/>
        <w:left w:val="none" w:sz="0" w:space="0" w:color="auto"/>
        <w:bottom w:val="none" w:sz="0" w:space="0" w:color="auto"/>
        <w:right w:val="none" w:sz="0" w:space="0" w:color="auto"/>
      </w:divBdr>
    </w:div>
    <w:div w:id="1866282558">
      <w:bodyDiv w:val="1"/>
      <w:marLeft w:val="0"/>
      <w:marRight w:val="0"/>
      <w:marTop w:val="0"/>
      <w:marBottom w:val="0"/>
      <w:divBdr>
        <w:top w:val="none" w:sz="0" w:space="0" w:color="auto"/>
        <w:left w:val="none" w:sz="0" w:space="0" w:color="auto"/>
        <w:bottom w:val="none" w:sz="0" w:space="0" w:color="auto"/>
        <w:right w:val="none" w:sz="0" w:space="0" w:color="auto"/>
      </w:divBdr>
    </w:div>
    <w:div w:id="1866746415">
      <w:bodyDiv w:val="1"/>
      <w:marLeft w:val="0"/>
      <w:marRight w:val="0"/>
      <w:marTop w:val="0"/>
      <w:marBottom w:val="0"/>
      <w:divBdr>
        <w:top w:val="none" w:sz="0" w:space="0" w:color="auto"/>
        <w:left w:val="none" w:sz="0" w:space="0" w:color="auto"/>
        <w:bottom w:val="none" w:sz="0" w:space="0" w:color="auto"/>
        <w:right w:val="none" w:sz="0" w:space="0" w:color="auto"/>
      </w:divBdr>
    </w:div>
    <w:div w:id="1867870168">
      <w:bodyDiv w:val="1"/>
      <w:marLeft w:val="0"/>
      <w:marRight w:val="0"/>
      <w:marTop w:val="0"/>
      <w:marBottom w:val="0"/>
      <w:divBdr>
        <w:top w:val="none" w:sz="0" w:space="0" w:color="auto"/>
        <w:left w:val="none" w:sz="0" w:space="0" w:color="auto"/>
        <w:bottom w:val="none" w:sz="0" w:space="0" w:color="auto"/>
        <w:right w:val="none" w:sz="0" w:space="0" w:color="auto"/>
      </w:divBdr>
    </w:div>
    <w:div w:id="1869565520">
      <w:bodyDiv w:val="1"/>
      <w:marLeft w:val="0"/>
      <w:marRight w:val="0"/>
      <w:marTop w:val="0"/>
      <w:marBottom w:val="0"/>
      <w:divBdr>
        <w:top w:val="none" w:sz="0" w:space="0" w:color="auto"/>
        <w:left w:val="none" w:sz="0" w:space="0" w:color="auto"/>
        <w:bottom w:val="none" w:sz="0" w:space="0" w:color="auto"/>
        <w:right w:val="none" w:sz="0" w:space="0" w:color="auto"/>
      </w:divBdr>
    </w:div>
    <w:div w:id="1876887093">
      <w:bodyDiv w:val="1"/>
      <w:marLeft w:val="0"/>
      <w:marRight w:val="0"/>
      <w:marTop w:val="0"/>
      <w:marBottom w:val="0"/>
      <w:divBdr>
        <w:top w:val="none" w:sz="0" w:space="0" w:color="auto"/>
        <w:left w:val="none" w:sz="0" w:space="0" w:color="auto"/>
        <w:bottom w:val="none" w:sz="0" w:space="0" w:color="auto"/>
        <w:right w:val="none" w:sz="0" w:space="0" w:color="auto"/>
      </w:divBdr>
    </w:div>
    <w:div w:id="1876959931">
      <w:bodyDiv w:val="1"/>
      <w:marLeft w:val="0"/>
      <w:marRight w:val="0"/>
      <w:marTop w:val="0"/>
      <w:marBottom w:val="0"/>
      <w:divBdr>
        <w:top w:val="none" w:sz="0" w:space="0" w:color="auto"/>
        <w:left w:val="none" w:sz="0" w:space="0" w:color="auto"/>
        <w:bottom w:val="none" w:sz="0" w:space="0" w:color="auto"/>
        <w:right w:val="none" w:sz="0" w:space="0" w:color="auto"/>
      </w:divBdr>
    </w:div>
    <w:div w:id="1881742821">
      <w:bodyDiv w:val="1"/>
      <w:marLeft w:val="0"/>
      <w:marRight w:val="0"/>
      <w:marTop w:val="0"/>
      <w:marBottom w:val="0"/>
      <w:divBdr>
        <w:top w:val="none" w:sz="0" w:space="0" w:color="auto"/>
        <w:left w:val="none" w:sz="0" w:space="0" w:color="auto"/>
        <w:bottom w:val="none" w:sz="0" w:space="0" w:color="auto"/>
        <w:right w:val="none" w:sz="0" w:space="0" w:color="auto"/>
      </w:divBdr>
    </w:div>
    <w:div w:id="1883245630">
      <w:bodyDiv w:val="1"/>
      <w:marLeft w:val="0"/>
      <w:marRight w:val="0"/>
      <w:marTop w:val="0"/>
      <w:marBottom w:val="0"/>
      <w:divBdr>
        <w:top w:val="none" w:sz="0" w:space="0" w:color="auto"/>
        <w:left w:val="none" w:sz="0" w:space="0" w:color="auto"/>
        <w:bottom w:val="none" w:sz="0" w:space="0" w:color="auto"/>
        <w:right w:val="none" w:sz="0" w:space="0" w:color="auto"/>
      </w:divBdr>
    </w:div>
    <w:div w:id="1884250715">
      <w:bodyDiv w:val="1"/>
      <w:marLeft w:val="0"/>
      <w:marRight w:val="0"/>
      <w:marTop w:val="0"/>
      <w:marBottom w:val="0"/>
      <w:divBdr>
        <w:top w:val="none" w:sz="0" w:space="0" w:color="auto"/>
        <w:left w:val="none" w:sz="0" w:space="0" w:color="auto"/>
        <w:bottom w:val="none" w:sz="0" w:space="0" w:color="auto"/>
        <w:right w:val="none" w:sz="0" w:space="0" w:color="auto"/>
      </w:divBdr>
    </w:div>
    <w:div w:id="1885827777">
      <w:bodyDiv w:val="1"/>
      <w:marLeft w:val="0"/>
      <w:marRight w:val="0"/>
      <w:marTop w:val="0"/>
      <w:marBottom w:val="0"/>
      <w:divBdr>
        <w:top w:val="none" w:sz="0" w:space="0" w:color="auto"/>
        <w:left w:val="none" w:sz="0" w:space="0" w:color="auto"/>
        <w:bottom w:val="none" w:sz="0" w:space="0" w:color="auto"/>
        <w:right w:val="none" w:sz="0" w:space="0" w:color="auto"/>
      </w:divBdr>
    </w:div>
    <w:div w:id="1890992772">
      <w:bodyDiv w:val="1"/>
      <w:marLeft w:val="0"/>
      <w:marRight w:val="0"/>
      <w:marTop w:val="0"/>
      <w:marBottom w:val="0"/>
      <w:divBdr>
        <w:top w:val="none" w:sz="0" w:space="0" w:color="auto"/>
        <w:left w:val="none" w:sz="0" w:space="0" w:color="auto"/>
        <w:bottom w:val="none" w:sz="0" w:space="0" w:color="auto"/>
        <w:right w:val="none" w:sz="0" w:space="0" w:color="auto"/>
      </w:divBdr>
    </w:div>
    <w:div w:id="1892689969">
      <w:bodyDiv w:val="1"/>
      <w:marLeft w:val="0"/>
      <w:marRight w:val="0"/>
      <w:marTop w:val="0"/>
      <w:marBottom w:val="0"/>
      <w:divBdr>
        <w:top w:val="none" w:sz="0" w:space="0" w:color="auto"/>
        <w:left w:val="none" w:sz="0" w:space="0" w:color="auto"/>
        <w:bottom w:val="none" w:sz="0" w:space="0" w:color="auto"/>
        <w:right w:val="none" w:sz="0" w:space="0" w:color="auto"/>
      </w:divBdr>
    </w:div>
    <w:div w:id="1893690797">
      <w:bodyDiv w:val="1"/>
      <w:marLeft w:val="0"/>
      <w:marRight w:val="0"/>
      <w:marTop w:val="0"/>
      <w:marBottom w:val="0"/>
      <w:divBdr>
        <w:top w:val="none" w:sz="0" w:space="0" w:color="auto"/>
        <w:left w:val="none" w:sz="0" w:space="0" w:color="auto"/>
        <w:bottom w:val="none" w:sz="0" w:space="0" w:color="auto"/>
        <w:right w:val="none" w:sz="0" w:space="0" w:color="auto"/>
      </w:divBdr>
    </w:div>
    <w:div w:id="1902053022">
      <w:bodyDiv w:val="1"/>
      <w:marLeft w:val="0"/>
      <w:marRight w:val="0"/>
      <w:marTop w:val="0"/>
      <w:marBottom w:val="0"/>
      <w:divBdr>
        <w:top w:val="none" w:sz="0" w:space="0" w:color="auto"/>
        <w:left w:val="none" w:sz="0" w:space="0" w:color="auto"/>
        <w:bottom w:val="none" w:sz="0" w:space="0" w:color="auto"/>
        <w:right w:val="none" w:sz="0" w:space="0" w:color="auto"/>
      </w:divBdr>
    </w:div>
    <w:div w:id="1905025555">
      <w:bodyDiv w:val="1"/>
      <w:marLeft w:val="0"/>
      <w:marRight w:val="0"/>
      <w:marTop w:val="0"/>
      <w:marBottom w:val="0"/>
      <w:divBdr>
        <w:top w:val="none" w:sz="0" w:space="0" w:color="auto"/>
        <w:left w:val="none" w:sz="0" w:space="0" w:color="auto"/>
        <w:bottom w:val="none" w:sz="0" w:space="0" w:color="auto"/>
        <w:right w:val="none" w:sz="0" w:space="0" w:color="auto"/>
      </w:divBdr>
    </w:div>
    <w:div w:id="1906328747">
      <w:bodyDiv w:val="1"/>
      <w:marLeft w:val="0"/>
      <w:marRight w:val="0"/>
      <w:marTop w:val="0"/>
      <w:marBottom w:val="0"/>
      <w:divBdr>
        <w:top w:val="none" w:sz="0" w:space="0" w:color="auto"/>
        <w:left w:val="none" w:sz="0" w:space="0" w:color="auto"/>
        <w:bottom w:val="none" w:sz="0" w:space="0" w:color="auto"/>
        <w:right w:val="none" w:sz="0" w:space="0" w:color="auto"/>
      </w:divBdr>
    </w:div>
    <w:div w:id="1911455329">
      <w:bodyDiv w:val="1"/>
      <w:marLeft w:val="0"/>
      <w:marRight w:val="0"/>
      <w:marTop w:val="0"/>
      <w:marBottom w:val="0"/>
      <w:divBdr>
        <w:top w:val="none" w:sz="0" w:space="0" w:color="auto"/>
        <w:left w:val="none" w:sz="0" w:space="0" w:color="auto"/>
        <w:bottom w:val="none" w:sz="0" w:space="0" w:color="auto"/>
        <w:right w:val="none" w:sz="0" w:space="0" w:color="auto"/>
      </w:divBdr>
    </w:div>
    <w:div w:id="1912695483">
      <w:bodyDiv w:val="1"/>
      <w:marLeft w:val="0"/>
      <w:marRight w:val="0"/>
      <w:marTop w:val="0"/>
      <w:marBottom w:val="0"/>
      <w:divBdr>
        <w:top w:val="none" w:sz="0" w:space="0" w:color="auto"/>
        <w:left w:val="none" w:sz="0" w:space="0" w:color="auto"/>
        <w:bottom w:val="none" w:sz="0" w:space="0" w:color="auto"/>
        <w:right w:val="none" w:sz="0" w:space="0" w:color="auto"/>
      </w:divBdr>
    </w:div>
    <w:div w:id="1914117639">
      <w:bodyDiv w:val="1"/>
      <w:marLeft w:val="0"/>
      <w:marRight w:val="0"/>
      <w:marTop w:val="0"/>
      <w:marBottom w:val="0"/>
      <w:divBdr>
        <w:top w:val="none" w:sz="0" w:space="0" w:color="auto"/>
        <w:left w:val="none" w:sz="0" w:space="0" w:color="auto"/>
        <w:bottom w:val="none" w:sz="0" w:space="0" w:color="auto"/>
        <w:right w:val="none" w:sz="0" w:space="0" w:color="auto"/>
      </w:divBdr>
    </w:div>
    <w:div w:id="1917589988">
      <w:bodyDiv w:val="1"/>
      <w:marLeft w:val="0"/>
      <w:marRight w:val="0"/>
      <w:marTop w:val="0"/>
      <w:marBottom w:val="0"/>
      <w:divBdr>
        <w:top w:val="none" w:sz="0" w:space="0" w:color="auto"/>
        <w:left w:val="none" w:sz="0" w:space="0" w:color="auto"/>
        <w:bottom w:val="none" w:sz="0" w:space="0" w:color="auto"/>
        <w:right w:val="none" w:sz="0" w:space="0" w:color="auto"/>
      </w:divBdr>
    </w:div>
    <w:div w:id="1920022979">
      <w:bodyDiv w:val="1"/>
      <w:marLeft w:val="0"/>
      <w:marRight w:val="0"/>
      <w:marTop w:val="0"/>
      <w:marBottom w:val="0"/>
      <w:divBdr>
        <w:top w:val="none" w:sz="0" w:space="0" w:color="auto"/>
        <w:left w:val="none" w:sz="0" w:space="0" w:color="auto"/>
        <w:bottom w:val="none" w:sz="0" w:space="0" w:color="auto"/>
        <w:right w:val="none" w:sz="0" w:space="0" w:color="auto"/>
      </w:divBdr>
    </w:div>
    <w:div w:id="1920482056">
      <w:bodyDiv w:val="1"/>
      <w:marLeft w:val="0"/>
      <w:marRight w:val="0"/>
      <w:marTop w:val="0"/>
      <w:marBottom w:val="0"/>
      <w:divBdr>
        <w:top w:val="none" w:sz="0" w:space="0" w:color="auto"/>
        <w:left w:val="none" w:sz="0" w:space="0" w:color="auto"/>
        <w:bottom w:val="none" w:sz="0" w:space="0" w:color="auto"/>
        <w:right w:val="none" w:sz="0" w:space="0" w:color="auto"/>
      </w:divBdr>
    </w:div>
    <w:div w:id="1921715307">
      <w:bodyDiv w:val="1"/>
      <w:marLeft w:val="0"/>
      <w:marRight w:val="0"/>
      <w:marTop w:val="0"/>
      <w:marBottom w:val="0"/>
      <w:divBdr>
        <w:top w:val="none" w:sz="0" w:space="0" w:color="auto"/>
        <w:left w:val="none" w:sz="0" w:space="0" w:color="auto"/>
        <w:bottom w:val="none" w:sz="0" w:space="0" w:color="auto"/>
        <w:right w:val="none" w:sz="0" w:space="0" w:color="auto"/>
      </w:divBdr>
    </w:div>
    <w:div w:id="1921913231">
      <w:bodyDiv w:val="1"/>
      <w:marLeft w:val="0"/>
      <w:marRight w:val="0"/>
      <w:marTop w:val="0"/>
      <w:marBottom w:val="0"/>
      <w:divBdr>
        <w:top w:val="none" w:sz="0" w:space="0" w:color="auto"/>
        <w:left w:val="none" w:sz="0" w:space="0" w:color="auto"/>
        <w:bottom w:val="none" w:sz="0" w:space="0" w:color="auto"/>
        <w:right w:val="none" w:sz="0" w:space="0" w:color="auto"/>
      </w:divBdr>
    </w:div>
    <w:div w:id="1930189918">
      <w:bodyDiv w:val="1"/>
      <w:marLeft w:val="0"/>
      <w:marRight w:val="0"/>
      <w:marTop w:val="0"/>
      <w:marBottom w:val="0"/>
      <w:divBdr>
        <w:top w:val="none" w:sz="0" w:space="0" w:color="auto"/>
        <w:left w:val="none" w:sz="0" w:space="0" w:color="auto"/>
        <w:bottom w:val="none" w:sz="0" w:space="0" w:color="auto"/>
        <w:right w:val="none" w:sz="0" w:space="0" w:color="auto"/>
      </w:divBdr>
    </w:div>
    <w:div w:id="1931892986">
      <w:bodyDiv w:val="1"/>
      <w:marLeft w:val="0"/>
      <w:marRight w:val="0"/>
      <w:marTop w:val="0"/>
      <w:marBottom w:val="0"/>
      <w:divBdr>
        <w:top w:val="none" w:sz="0" w:space="0" w:color="auto"/>
        <w:left w:val="none" w:sz="0" w:space="0" w:color="auto"/>
        <w:bottom w:val="none" w:sz="0" w:space="0" w:color="auto"/>
        <w:right w:val="none" w:sz="0" w:space="0" w:color="auto"/>
      </w:divBdr>
    </w:div>
    <w:div w:id="1934700509">
      <w:bodyDiv w:val="1"/>
      <w:marLeft w:val="0"/>
      <w:marRight w:val="0"/>
      <w:marTop w:val="0"/>
      <w:marBottom w:val="0"/>
      <w:divBdr>
        <w:top w:val="none" w:sz="0" w:space="0" w:color="auto"/>
        <w:left w:val="none" w:sz="0" w:space="0" w:color="auto"/>
        <w:bottom w:val="none" w:sz="0" w:space="0" w:color="auto"/>
        <w:right w:val="none" w:sz="0" w:space="0" w:color="auto"/>
      </w:divBdr>
    </w:div>
    <w:div w:id="1936086580">
      <w:bodyDiv w:val="1"/>
      <w:marLeft w:val="0"/>
      <w:marRight w:val="0"/>
      <w:marTop w:val="0"/>
      <w:marBottom w:val="0"/>
      <w:divBdr>
        <w:top w:val="none" w:sz="0" w:space="0" w:color="auto"/>
        <w:left w:val="none" w:sz="0" w:space="0" w:color="auto"/>
        <w:bottom w:val="none" w:sz="0" w:space="0" w:color="auto"/>
        <w:right w:val="none" w:sz="0" w:space="0" w:color="auto"/>
      </w:divBdr>
    </w:div>
    <w:div w:id="1941182511">
      <w:bodyDiv w:val="1"/>
      <w:marLeft w:val="0"/>
      <w:marRight w:val="0"/>
      <w:marTop w:val="0"/>
      <w:marBottom w:val="0"/>
      <w:divBdr>
        <w:top w:val="none" w:sz="0" w:space="0" w:color="auto"/>
        <w:left w:val="none" w:sz="0" w:space="0" w:color="auto"/>
        <w:bottom w:val="none" w:sz="0" w:space="0" w:color="auto"/>
        <w:right w:val="none" w:sz="0" w:space="0" w:color="auto"/>
      </w:divBdr>
    </w:div>
    <w:div w:id="1941718379">
      <w:bodyDiv w:val="1"/>
      <w:marLeft w:val="0"/>
      <w:marRight w:val="0"/>
      <w:marTop w:val="0"/>
      <w:marBottom w:val="0"/>
      <w:divBdr>
        <w:top w:val="none" w:sz="0" w:space="0" w:color="auto"/>
        <w:left w:val="none" w:sz="0" w:space="0" w:color="auto"/>
        <w:bottom w:val="none" w:sz="0" w:space="0" w:color="auto"/>
        <w:right w:val="none" w:sz="0" w:space="0" w:color="auto"/>
      </w:divBdr>
    </w:div>
    <w:div w:id="1942296245">
      <w:bodyDiv w:val="1"/>
      <w:marLeft w:val="0"/>
      <w:marRight w:val="0"/>
      <w:marTop w:val="0"/>
      <w:marBottom w:val="0"/>
      <w:divBdr>
        <w:top w:val="none" w:sz="0" w:space="0" w:color="auto"/>
        <w:left w:val="none" w:sz="0" w:space="0" w:color="auto"/>
        <w:bottom w:val="none" w:sz="0" w:space="0" w:color="auto"/>
        <w:right w:val="none" w:sz="0" w:space="0" w:color="auto"/>
      </w:divBdr>
    </w:div>
    <w:div w:id="1943368268">
      <w:bodyDiv w:val="1"/>
      <w:marLeft w:val="0"/>
      <w:marRight w:val="0"/>
      <w:marTop w:val="0"/>
      <w:marBottom w:val="0"/>
      <w:divBdr>
        <w:top w:val="none" w:sz="0" w:space="0" w:color="auto"/>
        <w:left w:val="none" w:sz="0" w:space="0" w:color="auto"/>
        <w:bottom w:val="none" w:sz="0" w:space="0" w:color="auto"/>
        <w:right w:val="none" w:sz="0" w:space="0" w:color="auto"/>
      </w:divBdr>
    </w:div>
    <w:div w:id="1948073195">
      <w:bodyDiv w:val="1"/>
      <w:marLeft w:val="0"/>
      <w:marRight w:val="0"/>
      <w:marTop w:val="0"/>
      <w:marBottom w:val="0"/>
      <w:divBdr>
        <w:top w:val="none" w:sz="0" w:space="0" w:color="auto"/>
        <w:left w:val="none" w:sz="0" w:space="0" w:color="auto"/>
        <w:bottom w:val="none" w:sz="0" w:space="0" w:color="auto"/>
        <w:right w:val="none" w:sz="0" w:space="0" w:color="auto"/>
      </w:divBdr>
    </w:div>
    <w:div w:id="1953247178">
      <w:bodyDiv w:val="1"/>
      <w:marLeft w:val="0"/>
      <w:marRight w:val="0"/>
      <w:marTop w:val="0"/>
      <w:marBottom w:val="0"/>
      <w:divBdr>
        <w:top w:val="none" w:sz="0" w:space="0" w:color="auto"/>
        <w:left w:val="none" w:sz="0" w:space="0" w:color="auto"/>
        <w:bottom w:val="none" w:sz="0" w:space="0" w:color="auto"/>
        <w:right w:val="none" w:sz="0" w:space="0" w:color="auto"/>
      </w:divBdr>
    </w:div>
    <w:div w:id="1954089116">
      <w:bodyDiv w:val="1"/>
      <w:marLeft w:val="0"/>
      <w:marRight w:val="0"/>
      <w:marTop w:val="0"/>
      <w:marBottom w:val="0"/>
      <w:divBdr>
        <w:top w:val="none" w:sz="0" w:space="0" w:color="auto"/>
        <w:left w:val="none" w:sz="0" w:space="0" w:color="auto"/>
        <w:bottom w:val="none" w:sz="0" w:space="0" w:color="auto"/>
        <w:right w:val="none" w:sz="0" w:space="0" w:color="auto"/>
      </w:divBdr>
    </w:div>
    <w:div w:id="1959681323">
      <w:bodyDiv w:val="1"/>
      <w:marLeft w:val="0"/>
      <w:marRight w:val="0"/>
      <w:marTop w:val="0"/>
      <w:marBottom w:val="0"/>
      <w:divBdr>
        <w:top w:val="none" w:sz="0" w:space="0" w:color="auto"/>
        <w:left w:val="none" w:sz="0" w:space="0" w:color="auto"/>
        <w:bottom w:val="none" w:sz="0" w:space="0" w:color="auto"/>
        <w:right w:val="none" w:sz="0" w:space="0" w:color="auto"/>
      </w:divBdr>
    </w:div>
    <w:div w:id="1963730074">
      <w:bodyDiv w:val="1"/>
      <w:marLeft w:val="0"/>
      <w:marRight w:val="0"/>
      <w:marTop w:val="0"/>
      <w:marBottom w:val="0"/>
      <w:divBdr>
        <w:top w:val="none" w:sz="0" w:space="0" w:color="auto"/>
        <w:left w:val="none" w:sz="0" w:space="0" w:color="auto"/>
        <w:bottom w:val="none" w:sz="0" w:space="0" w:color="auto"/>
        <w:right w:val="none" w:sz="0" w:space="0" w:color="auto"/>
      </w:divBdr>
    </w:div>
    <w:div w:id="1966040191">
      <w:bodyDiv w:val="1"/>
      <w:marLeft w:val="0"/>
      <w:marRight w:val="0"/>
      <w:marTop w:val="0"/>
      <w:marBottom w:val="0"/>
      <w:divBdr>
        <w:top w:val="none" w:sz="0" w:space="0" w:color="auto"/>
        <w:left w:val="none" w:sz="0" w:space="0" w:color="auto"/>
        <w:bottom w:val="none" w:sz="0" w:space="0" w:color="auto"/>
        <w:right w:val="none" w:sz="0" w:space="0" w:color="auto"/>
      </w:divBdr>
    </w:div>
    <w:div w:id="1966690821">
      <w:bodyDiv w:val="1"/>
      <w:marLeft w:val="0"/>
      <w:marRight w:val="0"/>
      <w:marTop w:val="0"/>
      <w:marBottom w:val="0"/>
      <w:divBdr>
        <w:top w:val="none" w:sz="0" w:space="0" w:color="auto"/>
        <w:left w:val="none" w:sz="0" w:space="0" w:color="auto"/>
        <w:bottom w:val="none" w:sz="0" w:space="0" w:color="auto"/>
        <w:right w:val="none" w:sz="0" w:space="0" w:color="auto"/>
      </w:divBdr>
    </w:div>
    <w:div w:id="1968772790">
      <w:bodyDiv w:val="1"/>
      <w:marLeft w:val="0"/>
      <w:marRight w:val="0"/>
      <w:marTop w:val="0"/>
      <w:marBottom w:val="0"/>
      <w:divBdr>
        <w:top w:val="none" w:sz="0" w:space="0" w:color="auto"/>
        <w:left w:val="none" w:sz="0" w:space="0" w:color="auto"/>
        <w:bottom w:val="none" w:sz="0" w:space="0" w:color="auto"/>
        <w:right w:val="none" w:sz="0" w:space="0" w:color="auto"/>
      </w:divBdr>
    </w:div>
    <w:div w:id="1970356554">
      <w:bodyDiv w:val="1"/>
      <w:marLeft w:val="0"/>
      <w:marRight w:val="0"/>
      <w:marTop w:val="0"/>
      <w:marBottom w:val="0"/>
      <w:divBdr>
        <w:top w:val="none" w:sz="0" w:space="0" w:color="auto"/>
        <w:left w:val="none" w:sz="0" w:space="0" w:color="auto"/>
        <w:bottom w:val="none" w:sz="0" w:space="0" w:color="auto"/>
        <w:right w:val="none" w:sz="0" w:space="0" w:color="auto"/>
      </w:divBdr>
    </w:div>
    <w:div w:id="1971471823">
      <w:bodyDiv w:val="1"/>
      <w:marLeft w:val="0"/>
      <w:marRight w:val="0"/>
      <w:marTop w:val="0"/>
      <w:marBottom w:val="0"/>
      <w:divBdr>
        <w:top w:val="none" w:sz="0" w:space="0" w:color="auto"/>
        <w:left w:val="none" w:sz="0" w:space="0" w:color="auto"/>
        <w:bottom w:val="none" w:sz="0" w:space="0" w:color="auto"/>
        <w:right w:val="none" w:sz="0" w:space="0" w:color="auto"/>
      </w:divBdr>
    </w:div>
    <w:div w:id="1973511566">
      <w:bodyDiv w:val="1"/>
      <w:marLeft w:val="0"/>
      <w:marRight w:val="0"/>
      <w:marTop w:val="0"/>
      <w:marBottom w:val="0"/>
      <w:divBdr>
        <w:top w:val="none" w:sz="0" w:space="0" w:color="auto"/>
        <w:left w:val="none" w:sz="0" w:space="0" w:color="auto"/>
        <w:bottom w:val="none" w:sz="0" w:space="0" w:color="auto"/>
        <w:right w:val="none" w:sz="0" w:space="0" w:color="auto"/>
      </w:divBdr>
    </w:div>
    <w:div w:id="1974215951">
      <w:bodyDiv w:val="1"/>
      <w:marLeft w:val="0"/>
      <w:marRight w:val="0"/>
      <w:marTop w:val="0"/>
      <w:marBottom w:val="0"/>
      <w:divBdr>
        <w:top w:val="none" w:sz="0" w:space="0" w:color="auto"/>
        <w:left w:val="none" w:sz="0" w:space="0" w:color="auto"/>
        <w:bottom w:val="none" w:sz="0" w:space="0" w:color="auto"/>
        <w:right w:val="none" w:sz="0" w:space="0" w:color="auto"/>
      </w:divBdr>
    </w:div>
    <w:div w:id="1974478777">
      <w:bodyDiv w:val="1"/>
      <w:marLeft w:val="0"/>
      <w:marRight w:val="0"/>
      <w:marTop w:val="0"/>
      <w:marBottom w:val="0"/>
      <w:divBdr>
        <w:top w:val="none" w:sz="0" w:space="0" w:color="auto"/>
        <w:left w:val="none" w:sz="0" w:space="0" w:color="auto"/>
        <w:bottom w:val="none" w:sz="0" w:space="0" w:color="auto"/>
        <w:right w:val="none" w:sz="0" w:space="0" w:color="auto"/>
      </w:divBdr>
    </w:div>
    <w:div w:id="1977026975">
      <w:bodyDiv w:val="1"/>
      <w:marLeft w:val="0"/>
      <w:marRight w:val="0"/>
      <w:marTop w:val="0"/>
      <w:marBottom w:val="0"/>
      <w:divBdr>
        <w:top w:val="none" w:sz="0" w:space="0" w:color="auto"/>
        <w:left w:val="none" w:sz="0" w:space="0" w:color="auto"/>
        <w:bottom w:val="none" w:sz="0" w:space="0" w:color="auto"/>
        <w:right w:val="none" w:sz="0" w:space="0" w:color="auto"/>
      </w:divBdr>
    </w:div>
    <w:div w:id="1979873587">
      <w:bodyDiv w:val="1"/>
      <w:marLeft w:val="0"/>
      <w:marRight w:val="0"/>
      <w:marTop w:val="0"/>
      <w:marBottom w:val="0"/>
      <w:divBdr>
        <w:top w:val="none" w:sz="0" w:space="0" w:color="auto"/>
        <w:left w:val="none" w:sz="0" w:space="0" w:color="auto"/>
        <w:bottom w:val="none" w:sz="0" w:space="0" w:color="auto"/>
        <w:right w:val="none" w:sz="0" w:space="0" w:color="auto"/>
      </w:divBdr>
    </w:div>
    <w:div w:id="1983922036">
      <w:bodyDiv w:val="1"/>
      <w:marLeft w:val="0"/>
      <w:marRight w:val="0"/>
      <w:marTop w:val="0"/>
      <w:marBottom w:val="0"/>
      <w:divBdr>
        <w:top w:val="none" w:sz="0" w:space="0" w:color="auto"/>
        <w:left w:val="none" w:sz="0" w:space="0" w:color="auto"/>
        <w:bottom w:val="none" w:sz="0" w:space="0" w:color="auto"/>
        <w:right w:val="none" w:sz="0" w:space="0" w:color="auto"/>
      </w:divBdr>
    </w:div>
    <w:div w:id="1987930852">
      <w:bodyDiv w:val="1"/>
      <w:marLeft w:val="0"/>
      <w:marRight w:val="0"/>
      <w:marTop w:val="0"/>
      <w:marBottom w:val="0"/>
      <w:divBdr>
        <w:top w:val="none" w:sz="0" w:space="0" w:color="auto"/>
        <w:left w:val="none" w:sz="0" w:space="0" w:color="auto"/>
        <w:bottom w:val="none" w:sz="0" w:space="0" w:color="auto"/>
        <w:right w:val="none" w:sz="0" w:space="0" w:color="auto"/>
      </w:divBdr>
    </w:div>
    <w:div w:id="1989818965">
      <w:bodyDiv w:val="1"/>
      <w:marLeft w:val="0"/>
      <w:marRight w:val="0"/>
      <w:marTop w:val="0"/>
      <w:marBottom w:val="0"/>
      <w:divBdr>
        <w:top w:val="none" w:sz="0" w:space="0" w:color="auto"/>
        <w:left w:val="none" w:sz="0" w:space="0" w:color="auto"/>
        <w:bottom w:val="none" w:sz="0" w:space="0" w:color="auto"/>
        <w:right w:val="none" w:sz="0" w:space="0" w:color="auto"/>
      </w:divBdr>
    </w:div>
    <w:div w:id="1991127396">
      <w:bodyDiv w:val="1"/>
      <w:marLeft w:val="0"/>
      <w:marRight w:val="0"/>
      <w:marTop w:val="0"/>
      <w:marBottom w:val="0"/>
      <w:divBdr>
        <w:top w:val="none" w:sz="0" w:space="0" w:color="auto"/>
        <w:left w:val="none" w:sz="0" w:space="0" w:color="auto"/>
        <w:bottom w:val="none" w:sz="0" w:space="0" w:color="auto"/>
        <w:right w:val="none" w:sz="0" w:space="0" w:color="auto"/>
      </w:divBdr>
    </w:div>
    <w:div w:id="1993364446">
      <w:bodyDiv w:val="1"/>
      <w:marLeft w:val="0"/>
      <w:marRight w:val="0"/>
      <w:marTop w:val="0"/>
      <w:marBottom w:val="0"/>
      <w:divBdr>
        <w:top w:val="none" w:sz="0" w:space="0" w:color="auto"/>
        <w:left w:val="none" w:sz="0" w:space="0" w:color="auto"/>
        <w:bottom w:val="none" w:sz="0" w:space="0" w:color="auto"/>
        <w:right w:val="none" w:sz="0" w:space="0" w:color="auto"/>
      </w:divBdr>
    </w:div>
    <w:div w:id="1993409967">
      <w:bodyDiv w:val="1"/>
      <w:marLeft w:val="0"/>
      <w:marRight w:val="0"/>
      <w:marTop w:val="0"/>
      <w:marBottom w:val="0"/>
      <w:divBdr>
        <w:top w:val="none" w:sz="0" w:space="0" w:color="auto"/>
        <w:left w:val="none" w:sz="0" w:space="0" w:color="auto"/>
        <w:bottom w:val="none" w:sz="0" w:space="0" w:color="auto"/>
        <w:right w:val="none" w:sz="0" w:space="0" w:color="auto"/>
      </w:divBdr>
    </w:div>
    <w:div w:id="2003654477">
      <w:bodyDiv w:val="1"/>
      <w:marLeft w:val="0"/>
      <w:marRight w:val="0"/>
      <w:marTop w:val="0"/>
      <w:marBottom w:val="0"/>
      <w:divBdr>
        <w:top w:val="none" w:sz="0" w:space="0" w:color="auto"/>
        <w:left w:val="none" w:sz="0" w:space="0" w:color="auto"/>
        <w:bottom w:val="none" w:sz="0" w:space="0" w:color="auto"/>
        <w:right w:val="none" w:sz="0" w:space="0" w:color="auto"/>
      </w:divBdr>
    </w:div>
    <w:div w:id="2003851043">
      <w:bodyDiv w:val="1"/>
      <w:marLeft w:val="0"/>
      <w:marRight w:val="0"/>
      <w:marTop w:val="0"/>
      <w:marBottom w:val="0"/>
      <w:divBdr>
        <w:top w:val="none" w:sz="0" w:space="0" w:color="auto"/>
        <w:left w:val="none" w:sz="0" w:space="0" w:color="auto"/>
        <w:bottom w:val="none" w:sz="0" w:space="0" w:color="auto"/>
        <w:right w:val="none" w:sz="0" w:space="0" w:color="auto"/>
      </w:divBdr>
    </w:div>
    <w:div w:id="2004317091">
      <w:bodyDiv w:val="1"/>
      <w:marLeft w:val="0"/>
      <w:marRight w:val="0"/>
      <w:marTop w:val="0"/>
      <w:marBottom w:val="0"/>
      <w:divBdr>
        <w:top w:val="none" w:sz="0" w:space="0" w:color="auto"/>
        <w:left w:val="none" w:sz="0" w:space="0" w:color="auto"/>
        <w:bottom w:val="none" w:sz="0" w:space="0" w:color="auto"/>
        <w:right w:val="none" w:sz="0" w:space="0" w:color="auto"/>
      </w:divBdr>
    </w:div>
    <w:div w:id="2007900450">
      <w:bodyDiv w:val="1"/>
      <w:marLeft w:val="0"/>
      <w:marRight w:val="0"/>
      <w:marTop w:val="0"/>
      <w:marBottom w:val="0"/>
      <w:divBdr>
        <w:top w:val="none" w:sz="0" w:space="0" w:color="auto"/>
        <w:left w:val="none" w:sz="0" w:space="0" w:color="auto"/>
        <w:bottom w:val="none" w:sz="0" w:space="0" w:color="auto"/>
        <w:right w:val="none" w:sz="0" w:space="0" w:color="auto"/>
      </w:divBdr>
    </w:div>
    <w:div w:id="2013334361">
      <w:bodyDiv w:val="1"/>
      <w:marLeft w:val="0"/>
      <w:marRight w:val="0"/>
      <w:marTop w:val="0"/>
      <w:marBottom w:val="0"/>
      <w:divBdr>
        <w:top w:val="none" w:sz="0" w:space="0" w:color="auto"/>
        <w:left w:val="none" w:sz="0" w:space="0" w:color="auto"/>
        <w:bottom w:val="none" w:sz="0" w:space="0" w:color="auto"/>
        <w:right w:val="none" w:sz="0" w:space="0" w:color="auto"/>
      </w:divBdr>
    </w:div>
    <w:div w:id="2014985490">
      <w:bodyDiv w:val="1"/>
      <w:marLeft w:val="0"/>
      <w:marRight w:val="0"/>
      <w:marTop w:val="0"/>
      <w:marBottom w:val="0"/>
      <w:divBdr>
        <w:top w:val="none" w:sz="0" w:space="0" w:color="auto"/>
        <w:left w:val="none" w:sz="0" w:space="0" w:color="auto"/>
        <w:bottom w:val="none" w:sz="0" w:space="0" w:color="auto"/>
        <w:right w:val="none" w:sz="0" w:space="0" w:color="auto"/>
      </w:divBdr>
    </w:div>
    <w:div w:id="2020809810">
      <w:bodyDiv w:val="1"/>
      <w:marLeft w:val="0"/>
      <w:marRight w:val="0"/>
      <w:marTop w:val="0"/>
      <w:marBottom w:val="0"/>
      <w:divBdr>
        <w:top w:val="none" w:sz="0" w:space="0" w:color="auto"/>
        <w:left w:val="none" w:sz="0" w:space="0" w:color="auto"/>
        <w:bottom w:val="none" w:sz="0" w:space="0" w:color="auto"/>
        <w:right w:val="none" w:sz="0" w:space="0" w:color="auto"/>
      </w:divBdr>
    </w:div>
    <w:div w:id="2024159277">
      <w:bodyDiv w:val="1"/>
      <w:marLeft w:val="0"/>
      <w:marRight w:val="0"/>
      <w:marTop w:val="0"/>
      <w:marBottom w:val="0"/>
      <w:divBdr>
        <w:top w:val="none" w:sz="0" w:space="0" w:color="auto"/>
        <w:left w:val="none" w:sz="0" w:space="0" w:color="auto"/>
        <w:bottom w:val="none" w:sz="0" w:space="0" w:color="auto"/>
        <w:right w:val="none" w:sz="0" w:space="0" w:color="auto"/>
      </w:divBdr>
    </w:div>
    <w:div w:id="2026512774">
      <w:bodyDiv w:val="1"/>
      <w:marLeft w:val="0"/>
      <w:marRight w:val="0"/>
      <w:marTop w:val="0"/>
      <w:marBottom w:val="0"/>
      <w:divBdr>
        <w:top w:val="none" w:sz="0" w:space="0" w:color="auto"/>
        <w:left w:val="none" w:sz="0" w:space="0" w:color="auto"/>
        <w:bottom w:val="none" w:sz="0" w:space="0" w:color="auto"/>
        <w:right w:val="none" w:sz="0" w:space="0" w:color="auto"/>
      </w:divBdr>
    </w:div>
    <w:div w:id="2027517036">
      <w:bodyDiv w:val="1"/>
      <w:marLeft w:val="0"/>
      <w:marRight w:val="0"/>
      <w:marTop w:val="0"/>
      <w:marBottom w:val="0"/>
      <w:divBdr>
        <w:top w:val="none" w:sz="0" w:space="0" w:color="auto"/>
        <w:left w:val="none" w:sz="0" w:space="0" w:color="auto"/>
        <w:bottom w:val="none" w:sz="0" w:space="0" w:color="auto"/>
        <w:right w:val="none" w:sz="0" w:space="0" w:color="auto"/>
      </w:divBdr>
    </w:div>
    <w:div w:id="2030907782">
      <w:bodyDiv w:val="1"/>
      <w:marLeft w:val="0"/>
      <w:marRight w:val="0"/>
      <w:marTop w:val="0"/>
      <w:marBottom w:val="0"/>
      <w:divBdr>
        <w:top w:val="none" w:sz="0" w:space="0" w:color="auto"/>
        <w:left w:val="none" w:sz="0" w:space="0" w:color="auto"/>
        <w:bottom w:val="none" w:sz="0" w:space="0" w:color="auto"/>
        <w:right w:val="none" w:sz="0" w:space="0" w:color="auto"/>
      </w:divBdr>
    </w:div>
    <w:div w:id="2033992417">
      <w:bodyDiv w:val="1"/>
      <w:marLeft w:val="0"/>
      <w:marRight w:val="0"/>
      <w:marTop w:val="0"/>
      <w:marBottom w:val="0"/>
      <w:divBdr>
        <w:top w:val="none" w:sz="0" w:space="0" w:color="auto"/>
        <w:left w:val="none" w:sz="0" w:space="0" w:color="auto"/>
        <w:bottom w:val="none" w:sz="0" w:space="0" w:color="auto"/>
        <w:right w:val="none" w:sz="0" w:space="0" w:color="auto"/>
      </w:divBdr>
    </w:div>
    <w:div w:id="2035570547">
      <w:bodyDiv w:val="1"/>
      <w:marLeft w:val="0"/>
      <w:marRight w:val="0"/>
      <w:marTop w:val="0"/>
      <w:marBottom w:val="0"/>
      <w:divBdr>
        <w:top w:val="none" w:sz="0" w:space="0" w:color="auto"/>
        <w:left w:val="none" w:sz="0" w:space="0" w:color="auto"/>
        <w:bottom w:val="none" w:sz="0" w:space="0" w:color="auto"/>
        <w:right w:val="none" w:sz="0" w:space="0" w:color="auto"/>
      </w:divBdr>
    </w:div>
    <w:div w:id="2037346399">
      <w:bodyDiv w:val="1"/>
      <w:marLeft w:val="0"/>
      <w:marRight w:val="0"/>
      <w:marTop w:val="0"/>
      <w:marBottom w:val="0"/>
      <w:divBdr>
        <w:top w:val="none" w:sz="0" w:space="0" w:color="auto"/>
        <w:left w:val="none" w:sz="0" w:space="0" w:color="auto"/>
        <w:bottom w:val="none" w:sz="0" w:space="0" w:color="auto"/>
        <w:right w:val="none" w:sz="0" w:space="0" w:color="auto"/>
      </w:divBdr>
    </w:div>
    <w:div w:id="2038654326">
      <w:bodyDiv w:val="1"/>
      <w:marLeft w:val="0"/>
      <w:marRight w:val="0"/>
      <w:marTop w:val="0"/>
      <w:marBottom w:val="0"/>
      <w:divBdr>
        <w:top w:val="none" w:sz="0" w:space="0" w:color="auto"/>
        <w:left w:val="none" w:sz="0" w:space="0" w:color="auto"/>
        <w:bottom w:val="none" w:sz="0" w:space="0" w:color="auto"/>
        <w:right w:val="none" w:sz="0" w:space="0" w:color="auto"/>
      </w:divBdr>
    </w:div>
    <w:div w:id="2040742306">
      <w:bodyDiv w:val="1"/>
      <w:marLeft w:val="0"/>
      <w:marRight w:val="0"/>
      <w:marTop w:val="0"/>
      <w:marBottom w:val="0"/>
      <w:divBdr>
        <w:top w:val="none" w:sz="0" w:space="0" w:color="auto"/>
        <w:left w:val="none" w:sz="0" w:space="0" w:color="auto"/>
        <w:bottom w:val="none" w:sz="0" w:space="0" w:color="auto"/>
        <w:right w:val="none" w:sz="0" w:space="0" w:color="auto"/>
      </w:divBdr>
    </w:div>
    <w:div w:id="2042434645">
      <w:bodyDiv w:val="1"/>
      <w:marLeft w:val="0"/>
      <w:marRight w:val="0"/>
      <w:marTop w:val="0"/>
      <w:marBottom w:val="0"/>
      <w:divBdr>
        <w:top w:val="none" w:sz="0" w:space="0" w:color="auto"/>
        <w:left w:val="none" w:sz="0" w:space="0" w:color="auto"/>
        <w:bottom w:val="none" w:sz="0" w:space="0" w:color="auto"/>
        <w:right w:val="none" w:sz="0" w:space="0" w:color="auto"/>
      </w:divBdr>
    </w:div>
    <w:div w:id="2045783035">
      <w:bodyDiv w:val="1"/>
      <w:marLeft w:val="0"/>
      <w:marRight w:val="0"/>
      <w:marTop w:val="0"/>
      <w:marBottom w:val="0"/>
      <w:divBdr>
        <w:top w:val="none" w:sz="0" w:space="0" w:color="auto"/>
        <w:left w:val="none" w:sz="0" w:space="0" w:color="auto"/>
        <w:bottom w:val="none" w:sz="0" w:space="0" w:color="auto"/>
        <w:right w:val="none" w:sz="0" w:space="0" w:color="auto"/>
      </w:divBdr>
    </w:div>
    <w:div w:id="2050643721">
      <w:bodyDiv w:val="1"/>
      <w:marLeft w:val="0"/>
      <w:marRight w:val="0"/>
      <w:marTop w:val="0"/>
      <w:marBottom w:val="0"/>
      <w:divBdr>
        <w:top w:val="none" w:sz="0" w:space="0" w:color="auto"/>
        <w:left w:val="none" w:sz="0" w:space="0" w:color="auto"/>
        <w:bottom w:val="none" w:sz="0" w:space="0" w:color="auto"/>
        <w:right w:val="none" w:sz="0" w:space="0" w:color="auto"/>
      </w:divBdr>
    </w:div>
    <w:div w:id="2052996770">
      <w:bodyDiv w:val="1"/>
      <w:marLeft w:val="0"/>
      <w:marRight w:val="0"/>
      <w:marTop w:val="0"/>
      <w:marBottom w:val="0"/>
      <w:divBdr>
        <w:top w:val="none" w:sz="0" w:space="0" w:color="auto"/>
        <w:left w:val="none" w:sz="0" w:space="0" w:color="auto"/>
        <w:bottom w:val="none" w:sz="0" w:space="0" w:color="auto"/>
        <w:right w:val="none" w:sz="0" w:space="0" w:color="auto"/>
      </w:divBdr>
    </w:div>
    <w:div w:id="2054378802">
      <w:bodyDiv w:val="1"/>
      <w:marLeft w:val="0"/>
      <w:marRight w:val="0"/>
      <w:marTop w:val="0"/>
      <w:marBottom w:val="0"/>
      <w:divBdr>
        <w:top w:val="none" w:sz="0" w:space="0" w:color="auto"/>
        <w:left w:val="none" w:sz="0" w:space="0" w:color="auto"/>
        <w:bottom w:val="none" w:sz="0" w:space="0" w:color="auto"/>
        <w:right w:val="none" w:sz="0" w:space="0" w:color="auto"/>
      </w:divBdr>
    </w:div>
    <w:div w:id="2054692256">
      <w:bodyDiv w:val="1"/>
      <w:marLeft w:val="0"/>
      <w:marRight w:val="0"/>
      <w:marTop w:val="0"/>
      <w:marBottom w:val="0"/>
      <w:divBdr>
        <w:top w:val="none" w:sz="0" w:space="0" w:color="auto"/>
        <w:left w:val="none" w:sz="0" w:space="0" w:color="auto"/>
        <w:bottom w:val="none" w:sz="0" w:space="0" w:color="auto"/>
        <w:right w:val="none" w:sz="0" w:space="0" w:color="auto"/>
      </w:divBdr>
    </w:div>
    <w:div w:id="2055229832">
      <w:bodyDiv w:val="1"/>
      <w:marLeft w:val="0"/>
      <w:marRight w:val="0"/>
      <w:marTop w:val="0"/>
      <w:marBottom w:val="0"/>
      <w:divBdr>
        <w:top w:val="none" w:sz="0" w:space="0" w:color="auto"/>
        <w:left w:val="none" w:sz="0" w:space="0" w:color="auto"/>
        <w:bottom w:val="none" w:sz="0" w:space="0" w:color="auto"/>
        <w:right w:val="none" w:sz="0" w:space="0" w:color="auto"/>
      </w:divBdr>
    </w:div>
    <w:div w:id="2055960991">
      <w:bodyDiv w:val="1"/>
      <w:marLeft w:val="0"/>
      <w:marRight w:val="0"/>
      <w:marTop w:val="0"/>
      <w:marBottom w:val="0"/>
      <w:divBdr>
        <w:top w:val="none" w:sz="0" w:space="0" w:color="auto"/>
        <w:left w:val="none" w:sz="0" w:space="0" w:color="auto"/>
        <w:bottom w:val="none" w:sz="0" w:space="0" w:color="auto"/>
        <w:right w:val="none" w:sz="0" w:space="0" w:color="auto"/>
      </w:divBdr>
    </w:div>
    <w:div w:id="2058973047">
      <w:bodyDiv w:val="1"/>
      <w:marLeft w:val="0"/>
      <w:marRight w:val="0"/>
      <w:marTop w:val="0"/>
      <w:marBottom w:val="0"/>
      <w:divBdr>
        <w:top w:val="none" w:sz="0" w:space="0" w:color="auto"/>
        <w:left w:val="none" w:sz="0" w:space="0" w:color="auto"/>
        <w:bottom w:val="none" w:sz="0" w:space="0" w:color="auto"/>
        <w:right w:val="none" w:sz="0" w:space="0" w:color="auto"/>
      </w:divBdr>
    </w:div>
    <w:div w:id="2059431656">
      <w:bodyDiv w:val="1"/>
      <w:marLeft w:val="0"/>
      <w:marRight w:val="0"/>
      <w:marTop w:val="0"/>
      <w:marBottom w:val="0"/>
      <w:divBdr>
        <w:top w:val="none" w:sz="0" w:space="0" w:color="auto"/>
        <w:left w:val="none" w:sz="0" w:space="0" w:color="auto"/>
        <w:bottom w:val="none" w:sz="0" w:space="0" w:color="auto"/>
        <w:right w:val="none" w:sz="0" w:space="0" w:color="auto"/>
      </w:divBdr>
    </w:div>
    <w:div w:id="2060939152">
      <w:bodyDiv w:val="1"/>
      <w:marLeft w:val="0"/>
      <w:marRight w:val="0"/>
      <w:marTop w:val="0"/>
      <w:marBottom w:val="0"/>
      <w:divBdr>
        <w:top w:val="none" w:sz="0" w:space="0" w:color="auto"/>
        <w:left w:val="none" w:sz="0" w:space="0" w:color="auto"/>
        <w:bottom w:val="none" w:sz="0" w:space="0" w:color="auto"/>
        <w:right w:val="none" w:sz="0" w:space="0" w:color="auto"/>
      </w:divBdr>
    </w:div>
    <w:div w:id="2063088719">
      <w:bodyDiv w:val="1"/>
      <w:marLeft w:val="0"/>
      <w:marRight w:val="0"/>
      <w:marTop w:val="0"/>
      <w:marBottom w:val="0"/>
      <w:divBdr>
        <w:top w:val="none" w:sz="0" w:space="0" w:color="auto"/>
        <w:left w:val="none" w:sz="0" w:space="0" w:color="auto"/>
        <w:bottom w:val="none" w:sz="0" w:space="0" w:color="auto"/>
        <w:right w:val="none" w:sz="0" w:space="0" w:color="auto"/>
      </w:divBdr>
    </w:div>
    <w:div w:id="2064911879">
      <w:bodyDiv w:val="1"/>
      <w:marLeft w:val="0"/>
      <w:marRight w:val="0"/>
      <w:marTop w:val="0"/>
      <w:marBottom w:val="0"/>
      <w:divBdr>
        <w:top w:val="none" w:sz="0" w:space="0" w:color="auto"/>
        <w:left w:val="none" w:sz="0" w:space="0" w:color="auto"/>
        <w:bottom w:val="none" w:sz="0" w:space="0" w:color="auto"/>
        <w:right w:val="none" w:sz="0" w:space="0" w:color="auto"/>
      </w:divBdr>
    </w:div>
    <w:div w:id="2065254265">
      <w:bodyDiv w:val="1"/>
      <w:marLeft w:val="0"/>
      <w:marRight w:val="0"/>
      <w:marTop w:val="0"/>
      <w:marBottom w:val="0"/>
      <w:divBdr>
        <w:top w:val="none" w:sz="0" w:space="0" w:color="auto"/>
        <w:left w:val="none" w:sz="0" w:space="0" w:color="auto"/>
        <w:bottom w:val="none" w:sz="0" w:space="0" w:color="auto"/>
        <w:right w:val="none" w:sz="0" w:space="0" w:color="auto"/>
      </w:divBdr>
    </w:div>
    <w:div w:id="2065987021">
      <w:bodyDiv w:val="1"/>
      <w:marLeft w:val="0"/>
      <w:marRight w:val="0"/>
      <w:marTop w:val="0"/>
      <w:marBottom w:val="0"/>
      <w:divBdr>
        <w:top w:val="none" w:sz="0" w:space="0" w:color="auto"/>
        <w:left w:val="none" w:sz="0" w:space="0" w:color="auto"/>
        <w:bottom w:val="none" w:sz="0" w:space="0" w:color="auto"/>
        <w:right w:val="none" w:sz="0" w:space="0" w:color="auto"/>
      </w:divBdr>
    </w:div>
    <w:div w:id="2070762371">
      <w:bodyDiv w:val="1"/>
      <w:marLeft w:val="0"/>
      <w:marRight w:val="0"/>
      <w:marTop w:val="0"/>
      <w:marBottom w:val="0"/>
      <w:divBdr>
        <w:top w:val="none" w:sz="0" w:space="0" w:color="auto"/>
        <w:left w:val="none" w:sz="0" w:space="0" w:color="auto"/>
        <w:bottom w:val="none" w:sz="0" w:space="0" w:color="auto"/>
        <w:right w:val="none" w:sz="0" w:space="0" w:color="auto"/>
      </w:divBdr>
    </w:div>
    <w:div w:id="2077900883">
      <w:bodyDiv w:val="1"/>
      <w:marLeft w:val="0"/>
      <w:marRight w:val="0"/>
      <w:marTop w:val="0"/>
      <w:marBottom w:val="0"/>
      <w:divBdr>
        <w:top w:val="none" w:sz="0" w:space="0" w:color="auto"/>
        <w:left w:val="none" w:sz="0" w:space="0" w:color="auto"/>
        <w:bottom w:val="none" w:sz="0" w:space="0" w:color="auto"/>
        <w:right w:val="none" w:sz="0" w:space="0" w:color="auto"/>
      </w:divBdr>
    </w:div>
    <w:div w:id="2077970174">
      <w:bodyDiv w:val="1"/>
      <w:marLeft w:val="0"/>
      <w:marRight w:val="0"/>
      <w:marTop w:val="0"/>
      <w:marBottom w:val="0"/>
      <w:divBdr>
        <w:top w:val="none" w:sz="0" w:space="0" w:color="auto"/>
        <w:left w:val="none" w:sz="0" w:space="0" w:color="auto"/>
        <w:bottom w:val="none" w:sz="0" w:space="0" w:color="auto"/>
        <w:right w:val="none" w:sz="0" w:space="0" w:color="auto"/>
      </w:divBdr>
    </w:div>
    <w:div w:id="2091854245">
      <w:bodyDiv w:val="1"/>
      <w:marLeft w:val="0"/>
      <w:marRight w:val="0"/>
      <w:marTop w:val="0"/>
      <w:marBottom w:val="0"/>
      <w:divBdr>
        <w:top w:val="none" w:sz="0" w:space="0" w:color="auto"/>
        <w:left w:val="none" w:sz="0" w:space="0" w:color="auto"/>
        <w:bottom w:val="none" w:sz="0" w:space="0" w:color="auto"/>
        <w:right w:val="none" w:sz="0" w:space="0" w:color="auto"/>
      </w:divBdr>
    </w:div>
    <w:div w:id="2095857137">
      <w:bodyDiv w:val="1"/>
      <w:marLeft w:val="0"/>
      <w:marRight w:val="0"/>
      <w:marTop w:val="0"/>
      <w:marBottom w:val="0"/>
      <w:divBdr>
        <w:top w:val="none" w:sz="0" w:space="0" w:color="auto"/>
        <w:left w:val="none" w:sz="0" w:space="0" w:color="auto"/>
        <w:bottom w:val="none" w:sz="0" w:space="0" w:color="auto"/>
        <w:right w:val="none" w:sz="0" w:space="0" w:color="auto"/>
      </w:divBdr>
    </w:div>
    <w:div w:id="2099590821">
      <w:bodyDiv w:val="1"/>
      <w:marLeft w:val="0"/>
      <w:marRight w:val="0"/>
      <w:marTop w:val="0"/>
      <w:marBottom w:val="0"/>
      <w:divBdr>
        <w:top w:val="none" w:sz="0" w:space="0" w:color="auto"/>
        <w:left w:val="none" w:sz="0" w:space="0" w:color="auto"/>
        <w:bottom w:val="none" w:sz="0" w:space="0" w:color="auto"/>
        <w:right w:val="none" w:sz="0" w:space="0" w:color="auto"/>
      </w:divBdr>
    </w:div>
    <w:div w:id="2099594437">
      <w:bodyDiv w:val="1"/>
      <w:marLeft w:val="0"/>
      <w:marRight w:val="0"/>
      <w:marTop w:val="0"/>
      <w:marBottom w:val="0"/>
      <w:divBdr>
        <w:top w:val="none" w:sz="0" w:space="0" w:color="auto"/>
        <w:left w:val="none" w:sz="0" w:space="0" w:color="auto"/>
        <w:bottom w:val="none" w:sz="0" w:space="0" w:color="auto"/>
        <w:right w:val="none" w:sz="0" w:space="0" w:color="auto"/>
      </w:divBdr>
    </w:div>
    <w:div w:id="2100518731">
      <w:bodyDiv w:val="1"/>
      <w:marLeft w:val="0"/>
      <w:marRight w:val="0"/>
      <w:marTop w:val="0"/>
      <w:marBottom w:val="0"/>
      <w:divBdr>
        <w:top w:val="none" w:sz="0" w:space="0" w:color="auto"/>
        <w:left w:val="none" w:sz="0" w:space="0" w:color="auto"/>
        <w:bottom w:val="none" w:sz="0" w:space="0" w:color="auto"/>
        <w:right w:val="none" w:sz="0" w:space="0" w:color="auto"/>
      </w:divBdr>
    </w:div>
    <w:div w:id="2104177737">
      <w:bodyDiv w:val="1"/>
      <w:marLeft w:val="0"/>
      <w:marRight w:val="0"/>
      <w:marTop w:val="0"/>
      <w:marBottom w:val="0"/>
      <w:divBdr>
        <w:top w:val="none" w:sz="0" w:space="0" w:color="auto"/>
        <w:left w:val="none" w:sz="0" w:space="0" w:color="auto"/>
        <w:bottom w:val="none" w:sz="0" w:space="0" w:color="auto"/>
        <w:right w:val="none" w:sz="0" w:space="0" w:color="auto"/>
      </w:divBdr>
    </w:div>
    <w:div w:id="2105177975">
      <w:bodyDiv w:val="1"/>
      <w:marLeft w:val="0"/>
      <w:marRight w:val="0"/>
      <w:marTop w:val="0"/>
      <w:marBottom w:val="0"/>
      <w:divBdr>
        <w:top w:val="none" w:sz="0" w:space="0" w:color="auto"/>
        <w:left w:val="none" w:sz="0" w:space="0" w:color="auto"/>
        <w:bottom w:val="none" w:sz="0" w:space="0" w:color="auto"/>
        <w:right w:val="none" w:sz="0" w:space="0" w:color="auto"/>
      </w:divBdr>
      <w:divsChild>
        <w:div w:id="1423643499">
          <w:marLeft w:val="0"/>
          <w:marRight w:val="0"/>
          <w:marTop w:val="75"/>
          <w:marBottom w:val="300"/>
          <w:divBdr>
            <w:top w:val="none" w:sz="0" w:space="0" w:color="auto"/>
            <w:left w:val="none" w:sz="0" w:space="0" w:color="auto"/>
            <w:bottom w:val="none" w:sz="0" w:space="0" w:color="auto"/>
            <w:right w:val="none" w:sz="0" w:space="0" w:color="auto"/>
          </w:divBdr>
          <w:divsChild>
            <w:div w:id="502014320">
              <w:marLeft w:val="0"/>
              <w:marRight w:val="-10890"/>
              <w:marTop w:val="0"/>
              <w:marBottom w:val="0"/>
              <w:divBdr>
                <w:top w:val="none" w:sz="0" w:space="0" w:color="auto"/>
                <w:left w:val="none" w:sz="0" w:space="0" w:color="auto"/>
                <w:bottom w:val="none" w:sz="0" w:space="0" w:color="auto"/>
                <w:right w:val="none" w:sz="0" w:space="0" w:color="auto"/>
              </w:divBdr>
              <w:divsChild>
                <w:div w:id="357699089">
                  <w:marLeft w:val="0"/>
                  <w:marRight w:val="0"/>
                  <w:marTop w:val="0"/>
                  <w:marBottom w:val="0"/>
                  <w:divBdr>
                    <w:top w:val="none" w:sz="0" w:space="0" w:color="auto"/>
                    <w:left w:val="single" w:sz="6" w:space="8" w:color="0F2543"/>
                    <w:bottom w:val="single" w:sz="6" w:space="15" w:color="0F2543"/>
                    <w:right w:val="single" w:sz="6" w:space="15" w:color="0F2543"/>
                  </w:divBdr>
                  <w:divsChild>
                    <w:div w:id="192918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190880">
      <w:bodyDiv w:val="1"/>
      <w:marLeft w:val="0"/>
      <w:marRight w:val="0"/>
      <w:marTop w:val="0"/>
      <w:marBottom w:val="0"/>
      <w:divBdr>
        <w:top w:val="none" w:sz="0" w:space="0" w:color="auto"/>
        <w:left w:val="none" w:sz="0" w:space="0" w:color="auto"/>
        <w:bottom w:val="none" w:sz="0" w:space="0" w:color="auto"/>
        <w:right w:val="none" w:sz="0" w:space="0" w:color="auto"/>
      </w:divBdr>
    </w:div>
    <w:div w:id="2108842164">
      <w:bodyDiv w:val="1"/>
      <w:marLeft w:val="0"/>
      <w:marRight w:val="0"/>
      <w:marTop w:val="0"/>
      <w:marBottom w:val="0"/>
      <w:divBdr>
        <w:top w:val="none" w:sz="0" w:space="0" w:color="auto"/>
        <w:left w:val="none" w:sz="0" w:space="0" w:color="auto"/>
        <w:bottom w:val="none" w:sz="0" w:space="0" w:color="auto"/>
        <w:right w:val="none" w:sz="0" w:space="0" w:color="auto"/>
      </w:divBdr>
    </w:div>
    <w:div w:id="2109962567">
      <w:bodyDiv w:val="1"/>
      <w:marLeft w:val="0"/>
      <w:marRight w:val="0"/>
      <w:marTop w:val="0"/>
      <w:marBottom w:val="0"/>
      <w:divBdr>
        <w:top w:val="none" w:sz="0" w:space="0" w:color="auto"/>
        <w:left w:val="none" w:sz="0" w:space="0" w:color="auto"/>
        <w:bottom w:val="none" w:sz="0" w:space="0" w:color="auto"/>
        <w:right w:val="none" w:sz="0" w:space="0" w:color="auto"/>
      </w:divBdr>
    </w:div>
    <w:div w:id="2110925177">
      <w:bodyDiv w:val="1"/>
      <w:marLeft w:val="0"/>
      <w:marRight w:val="0"/>
      <w:marTop w:val="0"/>
      <w:marBottom w:val="0"/>
      <w:divBdr>
        <w:top w:val="none" w:sz="0" w:space="0" w:color="auto"/>
        <w:left w:val="none" w:sz="0" w:space="0" w:color="auto"/>
        <w:bottom w:val="none" w:sz="0" w:space="0" w:color="auto"/>
        <w:right w:val="none" w:sz="0" w:space="0" w:color="auto"/>
      </w:divBdr>
    </w:div>
    <w:div w:id="2116290329">
      <w:bodyDiv w:val="1"/>
      <w:marLeft w:val="0"/>
      <w:marRight w:val="0"/>
      <w:marTop w:val="0"/>
      <w:marBottom w:val="0"/>
      <w:divBdr>
        <w:top w:val="none" w:sz="0" w:space="0" w:color="auto"/>
        <w:left w:val="none" w:sz="0" w:space="0" w:color="auto"/>
        <w:bottom w:val="none" w:sz="0" w:space="0" w:color="auto"/>
        <w:right w:val="none" w:sz="0" w:space="0" w:color="auto"/>
      </w:divBdr>
    </w:div>
    <w:div w:id="2120637415">
      <w:bodyDiv w:val="1"/>
      <w:marLeft w:val="0"/>
      <w:marRight w:val="0"/>
      <w:marTop w:val="0"/>
      <w:marBottom w:val="0"/>
      <w:divBdr>
        <w:top w:val="none" w:sz="0" w:space="0" w:color="auto"/>
        <w:left w:val="none" w:sz="0" w:space="0" w:color="auto"/>
        <w:bottom w:val="none" w:sz="0" w:space="0" w:color="auto"/>
        <w:right w:val="none" w:sz="0" w:space="0" w:color="auto"/>
      </w:divBdr>
    </w:div>
    <w:div w:id="2122335076">
      <w:bodyDiv w:val="1"/>
      <w:marLeft w:val="0"/>
      <w:marRight w:val="0"/>
      <w:marTop w:val="0"/>
      <w:marBottom w:val="0"/>
      <w:divBdr>
        <w:top w:val="none" w:sz="0" w:space="0" w:color="auto"/>
        <w:left w:val="none" w:sz="0" w:space="0" w:color="auto"/>
        <w:bottom w:val="none" w:sz="0" w:space="0" w:color="auto"/>
        <w:right w:val="none" w:sz="0" w:space="0" w:color="auto"/>
      </w:divBdr>
    </w:div>
    <w:div w:id="2127187815">
      <w:bodyDiv w:val="1"/>
      <w:marLeft w:val="0"/>
      <w:marRight w:val="0"/>
      <w:marTop w:val="0"/>
      <w:marBottom w:val="0"/>
      <w:divBdr>
        <w:top w:val="none" w:sz="0" w:space="0" w:color="auto"/>
        <w:left w:val="none" w:sz="0" w:space="0" w:color="auto"/>
        <w:bottom w:val="none" w:sz="0" w:space="0" w:color="auto"/>
        <w:right w:val="none" w:sz="0" w:space="0" w:color="auto"/>
      </w:divBdr>
    </w:div>
    <w:div w:id="2129082491">
      <w:bodyDiv w:val="1"/>
      <w:marLeft w:val="0"/>
      <w:marRight w:val="0"/>
      <w:marTop w:val="0"/>
      <w:marBottom w:val="0"/>
      <w:divBdr>
        <w:top w:val="none" w:sz="0" w:space="0" w:color="auto"/>
        <w:left w:val="none" w:sz="0" w:space="0" w:color="auto"/>
        <w:bottom w:val="none" w:sz="0" w:space="0" w:color="auto"/>
        <w:right w:val="none" w:sz="0" w:space="0" w:color="auto"/>
      </w:divBdr>
    </w:div>
    <w:div w:id="2129738076">
      <w:bodyDiv w:val="1"/>
      <w:marLeft w:val="0"/>
      <w:marRight w:val="0"/>
      <w:marTop w:val="0"/>
      <w:marBottom w:val="0"/>
      <w:divBdr>
        <w:top w:val="none" w:sz="0" w:space="0" w:color="auto"/>
        <w:left w:val="none" w:sz="0" w:space="0" w:color="auto"/>
        <w:bottom w:val="none" w:sz="0" w:space="0" w:color="auto"/>
        <w:right w:val="none" w:sz="0" w:space="0" w:color="auto"/>
      </w:divBdr>
    </w:div>
    <w:div w:id="2130080817">
      <w:bodyDiv w:val="1"/>
      <w:marLeft w:val="0"/>
      <w:marRight w:val="0"/>
      <w:marTop w:val="0"/>
      <w:marBottom w:val="0"/>
      <w:divBdr>
        <w:top w:val="none" w:sz="0" w:space="0" w:color="auto"/>
        <w:left w:val="none" w:sz="0" w:space="0" w:color="auto"/>
        <w:bottom w:val="none" w:sz="0" w:space="0" w:color="auto"/>
        <w:right w:val="none" w:sz="0" w:space="0" w:color="auto"/>
      </w:divBdr>
    </w:div>
    <w:div w:id="2135172585">
      <w:bodyDiv w:val="1"/>
      <w:marLeft w:val="0"/>
      <w:marRight w:val="0"/>
      <w:marTop w:val="0"/>
      <w:marBottom w:val="0"/>
      <w:divBdr>
        <w:top w:val="none" w:sz="0" w:space="0" w:color="auto"/>
        <w:left w:val="none" w:sz="0" w:space="0" w:color="auto"/>
        <w:bottom w:val="none" w:sz="0" w:space="0" w:color="auto"/>
        <w:right w:val="none" w:sz="0" w:space="0" w:color="auto"/>
      </w:divBdr>
    </w:div>
    <w:div w:id="2139489131">
      <w:bodyDiv w:val="1"/>
      <w:marLeft w:val="0"/>
      <w:marRight w:val="0"/>
      <w:marTop w:val="0"/>
      <w:marBottom w:val="0"/>
      <w:divBdr>
        <w:top w:val="none" w:sz="0" w:space="0" w:color="auto"/>
        <w:left w:val="none" w:sz="0" w:space="0" w:color="auto"/>
        <w:bottom w:val="none" w:sz="0" w:space="0" w:color="auto"/>
        <w:right w:val="none" w:sz="0" w:space="0" w:color="auto"/>
      </w:divBdr>
    </w:div>
    <w:div w:id="2141800201">
      <w:bodyDiv w:val="1"/>
      <w:marLeft w:val="0"/>
      <w:marRight w:val="0"/>
      <w:marTop w:val="0"/>
      <w:marBottom w:val="0"/>
      <w:divBdr>
        <w:top w:val="none" w:sz="0" w:space="0" w:color="auto"/>
        <w:left w:val="none" w:sz="0" w:space="0" w:color="auto"/>
        <w:bottom w:val="none" w:sz="0" w:space="0" w:color="auto"/>
        <w:right w:val="none" w:sz="0" w:space="0" w:color="auto"/>
      </w:divBdr>
    </w:div>
    <w:div w:id="2142384124">
      <w:bodyDiv w:val="1"/>
      <w:marLeft w:val="0"/>
      <w:marRight w:val="0"/>
      <w:marTop w:val="0"/>
      <w:marBottom w:val="0"/>
      <w:divBdr>
        <w:top w:val="none" w:sz="0" w:space="0" w:color="auto"/>
        <w:left w:val="none" w:sz="0" w:space="0" w:color="auto"/>
        <w:bottom w:val="none" w:sz="0" w:space="0" w:color="auto"/>
        <w:right w:val="none" w:sz="0" w:space="0" w:color="auto"/>
      </w:divBdr>
    </w:div>
    <w:div w:id="2143304140">
      <w:bodyDiv w:val="1"/>
      <w:marLeft w:val="0"/>
      <w:marRight w:val="0"/>
      <w:marTop w:val="0"/>
      <w:marBottom w:val="0"/>
      <w:divBdr>
        <w:top w:val="none" w:sz="0" w:space="0" w:color="auto"/>
        <w:left w:val="none" w:sz="0" w:space="0" w:color="auto"/>
        <w:bottom w:val="none" w:sz="0" w:space="0" w:color="auto"/>
        <w:right w:val="none" w:sz="0" w:space="0" w:color="auto"/>
      </w:divBdr>
    </w:div>
    <w:div w:id="2143842787">
      <w:bodyDiv w:val="1"/>
      <w:marLeft w:val="0"/>
      <w:marRight w:val="0"/>
      <w:marTop w:val="0"/>
      <w:marBottom w:val="0"/>
      <w:divBdr>
        <w:top w:val="none" w:sz="0" w:space="0" w:color="auto"/>
        <w:left w:val="none" w:sz="0" w:space="0" w:color="auto"/>
        <w:bottom w:val="none" w:sz="0" w:space="0" w:color="auto"/>
        <w:right w:val="none" w:sz="0" w:space="0" w:color="auto"/>
      </w:divBdr>
    </w:div>
    <w:div w:id="2144301574">
      <w:bodyDiv w:val="1"/>
      <w:marLeft w:val="0"/>
      <w:marRight w:val="0"/>
      <w:marTop w:val="0"/>
      <w:marBottom w:val="0"/>
      <w:divBdr>
        <w:top w:val="none" w:sz="0" w:space="0" w:color="auto"/>
        <w:left w:val="none" w:sz="0" w:space="0" w:color="auto"/>
        <w:bottom w:val="none" w:sz="0" w:space="0" w:color="auto"/>
        <w:right w:val="none" w:sz="0" w:space="0" w:color="auto"/>
      </w:divBdr>
    </w:div>
    <w:div w:id="2147047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chart" Target="charts/chart1.xml"/><Relationship Id="rId39" Type="http://schemas.openxmlformats.org/officeDocument/2006/relationships/footer" Target="footer10.xml"/><Relationship Id="rId21" Type="http://schemas.openxmlformats.org/officeDocument/2006/relationships/footer" Target="footer4.xml"/><Relationship Id="rId34" Type="http://schemas.openxmlformats.org/officeDocument/2006/relationships/header" Target="header8.xml"/><Relationship Id="rId42" Type="http://schemas.openxmlformats.org/officeDocument/2006/relationships/image" Target="media/image8.png"/><Relationship Id="rId47" Type="http://schemas.openxmlformats.org/officeDocument/2006/relationships/image" Target="media/image13.png"/><Relationship Id="rId50" Type="http://schemas.openxmlformats.org/officeDocument/2006/relationships/image" Target="media/image16.png"/><Relationship Id="rId55"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chart" Target="charts/chart4.xml"/><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header" Target="header7.xml"/><Relationship Id="rId37" Type="http://schemas.openxmlformats.org/officeDocument/2006/relationships/footer" Target="footer9.xml"/><Relationship Id="rId40" Type="http://schemas.openxmlformats.org/officeDocument/2006/relationships/image" Target="media/image7.png"/><Relationship Id="rId45" Type="http://schemas.openxmlformats.org/officeDocument/2006/relationships/image" Target="media/image11.png"/><Relationship Id="rId53" Type="http://schemas.openxmlformats.org/officeDocument/2006/relationships/image" Target="media/image19.png"/><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header" Target="header5.xml"/><Relationship Id="rId27" Type="http://schemas.openxmlformats.org/officeDocument/2006/relationships/chart" Target="charts/chart2.xml"/><Relationship Id="rId30" Type="http://schemas.openxmlformats.org/officeDocument/2006/relationships/chart" Target="charts/chart5.xml"/><Relationship Id="rId35" Type="http://schemas.openxmlformats.org/officeDocument/2006/relationships/footer" Target="footer8.xm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footer" Target="footer11.xml"/><Relationship Id="rId8" Type="http://schemas.openxmlformats.org/officeDocument/2006/relationships/header" Target="header1.xml"/><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footer" Target="footer6.xml"/><Relationship Id="rId33" Type="http://schemas.openxmlformats.org/officeDocument/2006/relationships/footer" Target="footer7.xml"/><Relationship Id="rId38" Type="http://schemas.openxmlformats.org/officeDocument/2006/relationships/header" Target="header10.xml"/><Relationship Id="rId46" Type="http://schemas.openxmlformats.org/officeDocument/2006/relationships/image" Target="media/image12.png"/><Relationship Id="rId59" Type="http://schemas.openxmlformats.org/officeDocument/2006/relationships/theme" Target="theme/theme1.xml"/><Relationship Id="rId20" Type="http://schemas.openxmlformats.org/officeDocument/2006/relationships/header" Target="header4.xml"/><Relationship Id="rId41" Type="http://schemas.openxmlformats.org/officeDocument/2006/relationships/header" Target="header11.xml"/><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footer" Target="footer5.xml"/><Relationship Id="rId28" Type="http://schemas.openxmlformats.org/officeDocument/2006/relationships/chart" Target="charts/chart3.xml"/><Relationship Id="rId36" Type="http://schemas.openxmlformats.org/officeDocument/2006/relationships/header" Target="header9.xml"/><Relationship Id="rId49" Type="http://schemas.openxmlformats.org/officeDocument/2006/relationships/image" Target="media/image15.pn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chart" Target="charts/chart6.xml"/><Relationship Id="rId44" Type="http://schemas.openxmlformats.org/officeDocument/2006/relationships/image" Target="media/image10.png"/><Relationship Id="rId52"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oleObject" Target="file:///C:\MULTISERVICIOS%20AMBIENTALES\TRABAJOS%202024\DTU%20MATERIAL%20PETREO%20RAMOS\ANALISIS%20DE%20VEGETACION%20MATERIAL%20PETREO%20RAMOS\COMPARATIVOS%20MDM.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MULTISERVICIOS%20AMBIENTALES\TRABAJOS%202024\DTU%20MATERIAL%20PETREO%20RAMOS\ANALISIS%20DE%20VEGETACION%20MATERIAL%20PETREO%20RAMOS\COMPARATIVOS%20MDM.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MULTISERVICIOS%20AMBIENTALES\TRABAJOS%202024\DTU%20MATERIAL%20PETREO%20RAMOS\ANALISIS%20DE%20VEGETACION%20MATERIAL%20PETREO%20RAMOS\COMPARATIVOS%20MDM.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MULTISERVICIOS%20AMBIENTALES\TRABAJOS%202024\DTU%20MATERIAL%20PETREO%20RAMOS\ANALISIS%20DE%20VEGETACION%20MATERIAL%20PETREO%20RAMOS\COMPARATIVOS%20MDM.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MULTISERVICIOS%20AMBIENTALES\TRABAJOS%202024\DTU%20MATERIAL%20PETREO%20RAMOS\ANALISIS%20DE%20VEGETACION%20MATERIAL%20PETREO%20RAMOS\COMPARATIVOS%20MDM.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MULTISERVICIOS%20AMBIENTALES\TRABAJOS%202024\DTU%20MATERIAL%20PETREO%20RAMOS\ANALISIS%20DE%20VEGETACION%20MATERIAL%20PETREO%20RAMOS\COMPARATIVOS%20MDM.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highlight>
                  <a:srgbClr val="FFFF00"/>
                </a:highlight>
                <a:latin typeface="+mj-lt"/>
                <a:ea typeface="+mj-ea"/>
                <a:cs typeface="+mj-cs"/>
              </a:defRPr>
            </a:pPr>
            <a:r>
              <a:rPr lang="es-MX">
                <a:highlight>
                  <a:srgbClr val="FFFF00"/>
                </a:highlight>
              </a:rPr>
              <a:t>Indice de Margalef</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highlight>
                <a:srgbClr val="FFFF00"/>
              </a:highlight>
              <a:latin typeface="+mj-lt"/>
              <a:ea typeface="+mj-ea"/>
              <a:cs typeface="+mj-cs"/>
            </a:defRPr>
          </a:pPr>
          <a:endParaRPr lang="es-MX"/>
        </a:p>
      </c:txPr>
    </c:title>
    <c:autoTitleDeleted val="0"/>
    <c:plotArea>
      <c:layout/>
      <c:barChart>
        <c:barDir val="col"/>
        <c:grouping val="clustered"/>
        <c:varyColors val="0"/>
        <c:ser>
          <c:idx val="0"/>
          <c:order val="0"/>
          <c:tx>
            <c:strRef>
              <c:f>'Comparativo por indices de biod'!$C$4</c:f>
              <c:strCache>
                <c:ptCount val="1"/>
                <c:pt idx="0">
                  <c:v>ACUSTF</c:v>
                </c:pt>
              </c:strCache>
            </c:strRef>
          </c:tx>
          <c:spPr>
            <a:solidFill>
              <a:schemeClr val="accent1">
                <a:lumMod val="75000"/>
              </a:schemeClr>
            </a:solidFill>
            <a:ln>
              <a:noFill/>
            </a:ln>
            <a:effectLst/>
          </c:spPr>
          <c:invertIfNegative val="0"/>
          <c:cat>
            <c:strRef>
              <c:f>'Comparativo por indices de biod'!$B$5:$B$7</c:f>
              <c:strCache>
                <c:ptCount val="3"/>
                <c:pt idx="0">
                  <c:v>Arbustivo</c:v>
                </c:pt>
                <c:pt idx="1">
                  <c:v>Herbáceo</c:v>
                </c:pt>
                <c:pt idx="2">
                  <c:v>Suculento</c:v>
                </c:pt>
              </c:strCache>
            </c:strRef>
          </c:cat>
          <c:val>
            <c:numRef>
              <c:f>'Comparativo por indices de biod'!$C$5:$C$7</c:f>
              <c:numCache>
                <c:formatCode>0.00</c:formatCode>
                <c:ptCount val="3"/>
                <c:pt idx="0">
                  <c:v>4.3010000000000002</c:v>
                </c:pt>
                <c:pt idx="1">
                  <c:v>2.09</c:v>
                </c:pt>
                <c:pt idx="2">
                  <c:v>2.9009999999999998</c:v>
                </c:pt>
              </c:numCache>
            </c:numRef>
          </c:val>
          <c:extLst>
            <c:ext xmlns:c16="http://schemas.microsoft.com/office/drawing/2014/chart" uri="{C3380CC4-5D6E-409C-BE32-E72D297353CC}">
              <c16:uniqueId val="{00000000-DD4E-4F40-84B1-683742C6520A}"/>
            </c:ext>
          </c:extLst>
        </c:ser>
        <c:ser>
          <c:idx val="1"/>
          <c:order val="1"/>
          <c:tx>
            <c:strRef>
              <c:f>'Comparativo por indices de biod'!$D$4</c:f>
              <c:strCache>
                <c:ptCount val="1"/>
                <c:pt idx="0">
                  <c:v>Valor</c:v>
                </c:pt>
              </c:strCache>
            </c:strRef>
          </c:tx>
          <c:spPr>
            <a:solidFill>
              <a:schemeClr val="accent5"/>
            </a:solidFill>
            <a:ln>
              <a:noFill/>
            </a:ln>
            <a:effectLst/>
          </c:spPr>
          <c:invertIfNegative val="0"/>
          <c:cat>
            <c:strRef>
              <c:f>'Comparativo por indices de biod'!$B$5:$B$7</c:f>
              <c:strCache>
                <c:ptCount val="3"/>
                <c:pt idx="0">
                  <c:v>Arbustivo</c:v>
                </c:pt>
                <c:pt idx="1">
                  <c:v>Herbáceo</c:v>
                </c:pt>
                <c:pt idx="2">
                  <c:v>Suculento</c:v>
                </c:pt>
              </c:strCache>
            </c:strRef>
          </c:cat>
          <c:val>
            <c:numRef>
              <c:f>'Comparativo por indices de biod'!$D$5:$D$7</c:f>
              <c:numCache>
                <c:formatCode>0.00</c:formatCode>
                <c:ptCount val="3"/>
                <c:pt idx="0">
                  <c:v>0</c:v>
                </c:pt>
                <c:pt idx="1">
                  <c:v>0</c:v>
                </c:pt>
                <c:pt idx="2">
                  <c:v>0</c:v>
                </c:pt>
              </c:numCache>
            </c:numRef>
          </c:val>
          <c:extLst>
            <c:ext xmlns:c16="http://schemas.microsoft.com/office/drawing/2014/chart" uri="{C3380CC4-5D6E-409C-BE32-E72D297353CC}">
              <c16:uniqueId val="{00000001-DD4E-4F40-84B1-683742C6520A}"/>
            </c:ext>
          </c:extLst>
        </c:ser>
        <c:ser>
          <c:idx val="2"/>
          <c:order val="2"/>
          <c:tx>
            <c:strRef>
              <c:f>'Comparativo por indices de biod'!$E$4</c:f>
              <c:strCache>
                <c:ptCount val="1"/>
                <c:pt idx="0">
                  <c:v>SA</c:v>
                </c:pt>
              </c:strCache>
            </c:strRef>
          </c:tx>
          <c:spPr>
            <a:solidFill>
              <a:schemeClr val="accent4"/>
            </a:solidFill>
            <a:ln>
              <a:noFill/>
            </a:ln>
            <a:effectLst/>
          </c:spPr>
          <c:invertIfNegative val="0"/>
          <c:cat>
            <c:strRef>
              <c:f>'Comparativo por indices de biod'!$B$5:$B$7</c:f>
              <c:strCache>
                <c:ptCount val="3"/>
                <c:pt idx="0">
                  <c:v>Arbustivo</c:v>
                </c:pt>
                <c:pt idx="1">
                  <c:v>Herbáceo</c:v>
                </c:pt>
                <c:pt idx="2">
                  <c:v>Suculento</c:v>
                </c:pt>
              </c:strCache>
            </c:strRef>
          </c:cat>
          <c:val>
            <c:numRef>
              <c:f>'Comparativo por indices de biod'!$E$5:$E$7</c:f>
              <c:numCache>
                <c:formatCode>0.00</c:formatCode>
                <c:ptCount val="3"/>
                <c:pt idx="0">
                  <c:v>3.0830000000000002</c:v>
                </c:pt>
                <c:pt idx="1">
                  <c:v>1.6619999999999999</c:v>
                </c:pt>
                <c:pt idx="2">
                  <c:v>2.7890000000000001</c:v>
                </c:pt>
              </c:numCache>
            </c:numRef>
          </c:val>
          <c:extLst>
            <c:ext xmlns:c16="http://schemas.microsoft.com/office/drawing/2014/chart" uri="{C3380CC4-5D6E-409C-BE32-E72D297353CC}">
              <c16:uniqueId val="{00000002-DD4E-4F40-84B1-683742C6520A}"/>
            </c:ext>
          </c:extLst>
        </c:ser>
        <c:dLbls>
          <c:showLegendKey val="0"/>
          <c:showVal val="0"/>
          <c:showCatName val="0"/>
          <c:showSerName val="0"/>
          <c:showPercent val="0"/>
          <c:showBubbleSize val="0"/>
        </c:dLbls>
        <c:gapWidth val="267"/>
        <c:overlap val="-43"/>
        <c:axId val="662290320"/>
        <c:axId val="662288656"/>
      </c:barChart>
      <c:catAx>
        <c:axId val="662290320"/>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s-MX"/>
          </a:p>
        </c:txPr>
        <c:crossAx val="662288656"/>
        <c:crosses val="autoZero"/>
        <c:auto val="1"/>
        <c:lblAlgn val="ctr"/>
        <c:lblOffset val="100"/>
        <c:noMultiLvlLbl val="0"/>
      </c:catAx>
      <c:valAx>
        <c:axId val="662288656"/>
        <c:scaling>
          <c:orientation val="minMax"/>
        </c:scaling>
        <c:delete val="0"/>
        <c:axPos val="l"/>
        <c:majorGridlines>
          <c:spPr>
            <a:ln w="9525" cap="flat" cmpd="sng" algn="ctr">
              <a:solidFill>
                <a:schemeClr val="dk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MX"/>
          </a:p>
        </c:txPr>
        <c:crossAx val="662290320"/>
        <c:crosses val="autoZero"/>
        <c:crossBetween val="between"/>
      </c:valAx>
      <c:spPr>
        <a:pattFill prst="ltDnDiag">
          <a:fgClr>
            <a:schemeClr val="dk1">
              <a:lumMod val="15000"/>
              <a:lumOff val="85000"/>
            </a:schemeClr>
          </a:fgClr>
          <a:bgClr>
            <a:schemeClr val="lt1"/>
          </a:bgClr>
        </a:pattFill>
        <a:ln>
          <a:noFill/>
        </a:ln>
        <a:effectLst/>
      </c:spPr>
    </c:plotArea>
    <c:legend>
      <c:legendPos val="b"/>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MX"/>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highlight>
                  <a:srgbClr val="FFFF00"/>
                </a:highlight>
                <a:latin typeface="+mj-lt"/>
                <a:ea typeface="+mj-ea"/>
                <a:cs typeface="+mj-cs"/>
              </a:defRPr>
            </a:pPr>
            <a:r>
              <a:rPr lang="es-MX">
                <a:highlight>
                  <a:srgbClr val="FFFF00"/>
                </a:highlight>
              </a:rPr>
              <a:t>Indice de Menhinick</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highlight>
                <a:srgbClr val="FFFF00"/>
              </a:highlight>
              <a:latin typeface="+mj-lt"/>
              <a:ea typeface="+mj-ea"/>
              <a:cs typeface="+mj-cs"/>
            </a:defRPr>
          </a:pPr>
          <a:endParaRPr lang="es-MX"/>
        </a:p>
      </c:txPr>
    </c:title>
    <c:autoTitleDeleted val="0"/>
    <c:plotArea>
      <c:layout/>
      <c:barChart>
        <c:barDir val="col"/>
        <c:grouping val="clustered"/>
        <c:varyColors val="0"/>
        <c:ser>
          <c:idx val="0"/>
          <c:order val="0"/>
          <c:tx>
            <c:strRef>
              <c:f>'Comparativo por indices de biod'!$C$10</c:f>
              <c:strCache>
                <c:ptCount val="1"/>
                <c:pt idx="0">
                  <c:v>ACUSTF</c:v>
                </c:pt>
              </c:strCache>
            </c:strRef>
          </c:tx>
          <c:spPr>
            <a:solidFill>
              <a:schemeClr val="accent1">
                <a:lumMod val="75000"/>
              </a:schemeClr>
            </a:solidFill>
            <a:ln>
              <a:noFill/>
            </a:ln>
            <a:effectLst/>
          </c:spPr>
          <c:invertIfNegative val="0"/>
          <c:cat>
            <c:strRef>
              <c:f>'Comparativo por indices de biod'!$B$11:$B$13</c:f>
              <c:strCache>
                <c:ptCount val="3"/>
                <c:pt idx="0">
                  <c:v>Arbustivo</c:v>
                </c:pt>
                <c:pt idx="1">
                  <c:v>Herbáceo</c:v>
                </c:pt>
                <c:pt idx="2">
                  <c:v>Suculento</c:v>
                </c:pt>
              </c:strCache>
            </c:strRef>
          </c:cat>
          <c:val>
            <c:numRef>
              <c:f>'Comparativo por indices de biod'!$C$11:$C$13</c:f>
              <c:numCache>
                <c:formatCode>0.00</c:formatCode>
                <c:ptCount val="3"/>
                <c:pt idx="0">
                  <c:v>0.73380000000000001</c:v>
                </c:pt>
                <c:pt idx="1">
                  <c:v>1.327</c:v>
                </c:pt>
                <c:pt idx="2">
                  <c:v>0.51870000000000005</c:v>
                </c:pt>
              </c:numCache>
            </c:numRef>
          </c:val>
          <c:extLst>
            <c:ext xmlns:c16="http://schemas.microsoft.com/office/drawing/2014/chart" uri="{C3380CC4-5D6E-409C-BE32-E72D297353CC}">
              <c16:uniqueId val="{00000000-D395-4F95-96C5-6247ADA5DF74}"/>
            </c:ext>
          </c:extLst>
        </c:ser>
        <c:ser>
          <c:idx val="1"/>
          <c:order val="1"/>
          <c:tx>
            <c:strRef>
              <c:f>'Comparativo por indices de biod'!$D$4</c:f>
              <c:strCache>
                <c:ptCount val="1"/>
                <c:pt idx="0">
                  <c:v>Valor</c:v>
                </c:pt>
              </c:strCache>
            </c:strRef>
          </c:tx>
          <c:spPr>
            <a:solidFill>
              <a:schemeClr val="accent5"/>
            </a:solidFill>
            <a:ln>
              <a:noFill/>
            </a:ln>
            <a:effectLst/>
          </c:spPr>
          <c:invertIfNegative val="0"/>
          <c:cat>
            <c:strRef>
              <c:f>'Comparativo por indices de biod'!$B$11:$B$13</c:f>
              <c:strCache>
                <c:ptCount val="3"/>
                <c:pt idx="0">
                  <c:v>Arbustivo</c:v>
                </c:pt>
                <c:pt idx="1">
                  <c:v>Herbáceo</c:v>
                </c:pt>
                <c:pt idx="2">
                  <c:v>Suculento</c:v>
                </c:pt>
              </c:strCache>
            </c:strRef>
          </c:cat>
          <c:val>
            <c:numRef>
              <c:f>'Comparativo por indices de biod'!$D$5:$D$7</c:f>
              <c:numCache>
                <c:formatCode>0.00</c:formatCode>
                <c:ptCount val="3"/>
                <c:pt idx="0">
                  <c:v>0</c:v>
                </c:pt>
                <c:pt idx="1">
                  <c:v>0</c:v>
                </c:pt>
                <c:pt idx="2">
                  <c:v>0</c:v>
                </c:pt>
              </c:numCache>
            </c:numRef>
          </c:val>
          <c:extLst>
            <c:ext xmlns:c16="http://schemas.microsoft.com/office/drawing/2014/chart" uri="{C3380CC4-5D6E-409C-BE32-E72D297353CC}">
              <c16:uniqueId val="{00000001-D395-4F95-96C5-6247ADA5DF74}"/>
            </c:ext>
          </c:extLst>
        </c:ser>
        <c:ser>
          <c:idx val="2"/>
          <c:order val="2"/>
          <c:tx>
            <c:strRef>
              <c:f>'Comparativo por indices de biod'!$E$10</c:f>
              <c:strCache>
                <c:ptCount val="1"/>
                <c:pt idx="0">
                  <c:v>SA</c:v>
                </c:pt>
              </c:strCache>
            </c:strRef>
          </c:tx>
          <c:spPr>
            <a:solidFill>
              <a:schemeClr val="accent4"/>
            </a:solidFill>
            <a:ln>
              <a:noFill/>
            </a:ln>
            <a:effectLst/>
          </c:spPr>
          <c:invertIfNegative val="0"/>
          <c:cat>
            <c:strRef>
              <c:f>'Comparativo por indices de biod'!$B$11:$B$13</c:f>
              <c:strCache>
                <c:ptCount val="3"/>
                <c:pt idx="0">
                  <c:v>Arbustivo</c:v>
                </c:pt>
                <c:pt idx="1">
                  <c:v>Herbáceo</c:v>
                </c:pt>
                <c:pt idx="2">
                  <c:v>Suculento</c:v>
                </c:pt>
              </c:strCache>
            </c:strRef>
          </c:cat>
          <c:val>
            <c:numRef>
              <c:f>'Comparativo por indices de biod'!$E$11:$E$13</c:f>
              <c:numCache>
                <c:formatCode>0.00</c:formatCode>
                <c:ptCount val="3"/>
                <c:pt idx="0">
                  <c:v>0.57550000000000001</c:v>
                </c:pt>
                <c:pt idx="1">
                  <c:v>0.8115</c:v>
                </c:pt>
                <c:pt idx="2">
                  <c:v>0.44579999999999997</c:v>
                </c:pt>
              </c:numCache>
            </c:numRef>
          </c:val>
          <c:extLst>
            <c:ext xmlns:c16="http://schemas.microsoft.com/office/drawing/2014/chart" uri="{C3380CC4-5D6E-409C-BE32-E72D297353CC}">
              <c16:uniqueId val="{00000002-D395-4F95-96C5-6247ADA5DF74}"/>
            </c:ext>
          </c:extLst>
        </c:ser>
        <c:dLbls>
          <c:showLegendKey val="0"/>
          <c:showVal val="0"/>
          <c:showCatName val="0"/>
          <c:showSerName val="0"/>
          <c:showPercent val="0"/>
          <c:showBubbleSize val="0"/>
        </c:dLbls>
        <c:gapWidth val="267"/>
        <c:overlap val="-43"/>
        <c:axId val="662290320"/>
        <c:axId val="662288656"/>
      </c:barChart>
      <c:catAx>
        <c:axId val="662290320"/>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s-MX"/>
          </a:p>
        </c:txPr>
        <c:crossAx val="662288656"/>
        <c:crosses val="autoZero"/>
        <c:auto val="1"/>
        <c:lblAlgn val="ctr"/>
        <c:lblOffset val="100"/>
        <c:noMultiLvlLbl val="0"/>
      </c:catAx>
      <c:valAx>
        <c:axId val="662288656"/>
        <c:scaling>
          <c:orientation val="minMax"/>
        </c:scaling>
        <c:delete val="0"/>
        <c:axPos val="l"/>
        <c:majorGridlines>
          <c:spPr>
            <a:ln w="9525" cap="flat" cmpd="sng" algn="ctr">
              <a:solidFill>
                <a:schemeClr val="dk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MX"/>
          </a:p>
        </c:txPr>
        <c:crossAx val="662290320"/>
        <c:crosses val="autoZero"/>
        <c:crossBetween val="between"/>
      </c:valAx>
      <c:spPr>
        <a:pattFill prst="ltDnDiag">
          <a:fgClr>
            <a:schemeClr val="dk1">
              <a:lumMod val="15000"/>
              <a:lumOff val="85000"/>
            </a:schemeClr>
          </a:fgClr>
          <a:bgClr>
            <a:schemeClr val="lt1"/>
          </a:bgClr>
        </a:pattFill>
        <a:ln>
          <a:noFill/>
        </a:ln>
        <a:effectLst/>
      </c:spPr>
    </c:plotArea>
    <c:legend>
      <c:legendPos val="b"/>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MX"/>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highlight>
                  <a:srgbClr val="FFFF00"/>
                </a:highlight>
                <a:latin typeface="+mj-lt"/>
                <a:ea typeface="+mj-ea"/>
                <a:cs typeface="+mj-cs"/>
              </a:defRPr>
            </a:pPr>
            <a:r>
              <a:rPr lang="es-MX">
                <a:highlight>
                  <a:srgbClr val="FFFF00"/>
                </a:highlight>
              </a:rPr>
              <a:t>Indice de Simpson</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highlight>
                <a:srgbClr val="FFFF00"/>
              </a:highlight>
              <a:latin typeface="+mj-lt"/>
              <a:ea typeface="+mj-ea"/>
              <a:cs typeface="+mj-cs"/>
            </a:defRPr>
          </a:pPr>
          <a:endParaRPr lang="es-MX"/>
        </a:p>
      </c:txPr>
    </c:title>
    <c:autoTitleDeleted val="0"/>
    <c:plotArea>
      <c:layout/>
      <c:barChart>
        <c:barDir val="col"/>
        <c:grouping val="clustered"/>
        <c:varyColors val="0"/>
        <c:ser>
          <c:idx val="0"/>
          <c:order val="0"/>
          <c:tx>
            <c:strRef>
              <c:f>'Comparativo por indices de biod'!$C$18</c:f>
              <c:strCache>
                <c:ptCount val="1"/>
                <c:pt idx="0">
                  <c:v>ACUSTF</c:v>
                </c:pt>
              </c:strCache>
            </c:strRef>
          </c:tx>
          <c:spPr>
            <a:solidFill>
              <a:schemeClr val="accent1">
                <a:lumMod val="75000"/>
              </a:schemeClr>
            </a:solidFill>
            <a:ln>
              <a:noFill/>
            </a:ln>
            <a:effectLst/>
          </c:spPr>
          <c:invertIfNegative val="0"/>
          <c:cat>
            <c:strRef>
              <c:f>'Comparativo por indices de biod'!$B$19:$B$21</c:f>
              <c:strCache>
                <c:ptCount val="3"/>
                <c:pt idx="0">
                  <c:v>Arbustivo</c:v>
                </c:pt>
                <c:pt idx="1">
                  <c:v>Herbáceo</c:v>
                </c:pt>
                <c:pt idx="2">
                  <c:v>Suculento</c:v>
                </c:pt>
              </c:strCache>
            </c:strRef>
          </c:cat>
          <c:val>
            <c:numRef>
              <c:f>'Comparativo por indices de biod'!$C$19:$C$21</c:f>
              <c:numCache>
                <c:formatCode>0.00</c:formatCode>
                <c:ptCount val="3"/>
                <c:pt idx="0">
                  <c:v>0.1048</c:v>
                </c:pt>
                <c:pt idx="1">
                  <c:v>0.19189999999999996</c:v>
                </c:pt>
                <c:pt idx="2">
                  <c:v>0.28049999999999997</c:v>
                </c:pt>
              </c:numCache>
            </c:numRef>
          </c:val>
          <c:extLst>
            <c:ext xmlns:c16="http://schemas.microsoft.com/office/drawing/2014/chart" uri="{C3380CC4-5D6E-409C-BE32-E72D297353CC}">
              <c16:uniqueId val="{00000000-2697-4BF0-82A3-7A3996F1A7DF}"/>
            </c:ext>
          </c:extLst>
        </c:ser>
        <c:ser>
          <c:idx val="1"/>
          <c:order val="1"/>
          <c:tx>
            <c:strRef>
              <c:f>'Comparativo por indices de biod'!$D$4</c:f>
              <c:strCache>
                <c:ptCount val="1"/>
                <c:pt idx="0">
                  <c:v>Valor</c:v>
                </c:pt>
              </c:strCache>
            </c:strRef>
          </c:tx>
          <c:spPr>
            <a:solidFill>
              <a:schemeClr val="accent5"/>
            </a:solidFill>
            <a:ln>
              <a:noFill/>
            </a:ln>
            <a:effectLst/>
          </c:spPr>
          <c:invertIfNegative val="0"/>
          <c:cat>
            <c:strRef>
              <c:f>'Comparativo por indices de biod'!$B$19:$B$21</c:f>
              <c:strCache>
                <c:ptCount val="3"/>
                <c:pt idx="0">
                  <c:v>Arbustivo</c:v>
                </c:pt>
                <c:pt idx="1">
                  <c:v>Herbáceo</c:v>
                </c:pt>
                <c:pt idx="2">
                  <c:v>Suculento</c:v>
                </c:pt>
              </c:strCache>
            </c:strRef>
          </c:cat>
          <c:val>
            <c:numRef>
              <c:f>'Comparativo por indices de biod'!$D$5:$D$7</c:f>
              <c:numCache>
                <c:formatCode>0.00</c:formatCode>
                <c:ptCount val="3"/>
                <c:pt idx="0">
                  <c:v>0</c:v>
                </c:pt>
                <c:pt idx="1">
                  <c:v>0</c:v>
                </c:pt>
                <c:pt idx="2">
                  <c:v>0</c:v>
                </c:pt>
              </c:numCache>
            </c:numRef>
          </c:val>
          <c:extLst>
            <c:ext xmlns:c16="http://schemas.microsoft.com/office/drawing/2014/chart" uri="{C3380CC4-5D6E-409C-BE32-E72D297353CC}">
              <c16:uniqueId val="{00000001-2697-4BF0-82A3-7A3996F1A7DF}"/>
            </c:ext>
          </c:extLst>
        </c:ser>
        <c:ser>
          <c:idx val="2"/>
          <c:order val="2"/>
          <c:tx>
            <c:strRef>
              <c:f>'Comparativo por indices de biod'!$E$18</c:f>
              <c:strCache>
                <c:ptCount val="1"/>
                <c:pt idx="0">
                  <c:v>SA</c:v>
                </c:pt>
              </c:strCache>
            </c:strRef>
          </c:tx>
          <c:spPr>
            <a:solidFill>
              <a:schemeClr val="accent4"/>
            </a:solidFill>
            <a:ln>
              <a:noFill/>
            </a:ln>
            <a:effectLst/>
          </c:spPr>
          <c:invertIfNegative val="0"/>
          <c:cat>
            <c:strRef>
              <c:f>'Comparativo por indices de biod'!$B$19:$B$21</c:f>
              <c:strCache>
                <c:ptCount val="3"/>
                <c:pt idx="0">
                  <c:v>Arbustivo</c:v>
                </c:pt>
                <c:pt idx="1">
                  <c:v>Herbáceo</c:v>
                </c:pt>
                <c:pt idx="2">
                  <c:v>Suculento</c:v>
                </c:pt>
              </c:strCache>
            </c:strRef>
          </c:cat>
          <c:val>
            <c:numRef>
              <c:f>'Comparativo por indices de biod'!$E$19:$E$21</c:f>
              <c:numCache>
                <c:formatCode>0.00</c:formatCode>
                <c:ptCount val="3"/>
                <c:pt idx="0">
                  <c:v>0.11550000000000005</c:v>
                </c:pt>
                <c:pt idx="1">
                  <c:v>0.65589999999999993</c:v>
                </c:pt>
                <c:pt idx="2">
                  <c:v>0.70720000000000005</c:v>
                </c:pt>
              </c:numCache>
            </c:numRef>
          </c:val>
          <c:extLst>
            <c:ext xmlns:c16="http://schemas.microsoft.com/office/drawing/2014/chart" uri="{C3380CC4-5D6E-409C-BE32-E72D297353CC}">
              <c16:uniqueId val="{00000002-2697-4BF0-82A3-7A3996F1A7DF}"/>
            </c:ext>
          </c:extLst>
        </c:ser>
        <c:dLbls>
          <c:showLegendKey val="0"/>
          <c:showVal val="0"/>
          <c:showCatName val="0"/>
          <c:showSerName val="0"/>
          <c:showPercent val="0"/>
          <c:showBubbleSize val="0"/>
        </c:dLbls>
        <c:gapWidth val="267"/>
        <c:overlap val="-43"/>
        <c:axId val="662290320"/>
        <c:axId val="662288656"/>
      </c:barChart>
      <c:catAx>
        <c:axId val="662290320"/>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s-MX"/>
          </a:p>
        </c:txPr>
        <c:crossAx val="662288656"/>
        <c:crosses val="autoZero"/>
        <c:auto val="1"/>
        <c:lblAlgn val="ctr"/>
        <c:lblOffset val="100"/>
        <c:noMultiLvlLbl val="0"/>
      </c:catAx>
      <c:valAx>
        <c:axId val="662288656"/>
        <c:scaling>
          <c:orientation val="minMax"/>
        </c:scaling>
        <c:delete val="0"/>
        <c:axPos val="l"/>
        <c:majorGridlines>
          <c:spPr>
            <a:ln w="9525" cap="flat" cmpd="sng" algn="ctr">
              <a:solidFill>
                <a:schemeClr val="dk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MX"/>
          </a:p>
        </c:txPr>
        <c:crossAx val="662290320"/>
        <c:crosses val="autoZero"/>
        <c:crossBetween val="between"/>
      </c:valAx>
      <c:spPr>
        <a:pattFill prst="ltDnDiag">
          <a:fgClr>
            <a:schemeClr val="dk1">
              <a:lumMod val="15000"/>
              <a:lumOff val="85000"/>
            </a:schemeClr>
          </a:fgClr>
          <a:bgClr>
            <a:schemeClr val="lt1"/>
          </a:bgClr>
        </a:pattFill>
        <a:ln>
          <a:noFill/>
        </a:ln>
        <a:effectLst/>
      </c:spPr>
    </c:plotArea>
    <c:legend>
      <c:legendPos val="b"/>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MX"/>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highlight>
                  <a:srgbClr val="FFFF00"/>
                </a:highlight>
                <a:latin typeface="+mj-lt"/>
                <a:ea typeface="+mj-ea"/>
                <a:cs typeface="+mj-cs"/>
              </a:defRPr>
            </a:pPr>
            <a:r>
              <a:rPr lang="es-MX">
                <a:highlight>
                  <a:srgbClr val="FFFF00"/>
                </a:highlight>
              </a:rPr>
              <a:t>Indice Parker</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highlight>
                <a:srgbClr val="FFFF00"/>
              </a:highlight>
              <a:latin typeface="+mj-lt"/>
              <a:ea typeface="+mj-ea"/>
              <a:cs typeface="+mj-cs"/>
            </a:defRPr>
          </a:pPr>
          <a:endParaRPr lang="es-MX"/>
        </a:p>
      </c:txPr>
    </c:title>
    <c:autoTitleDeleted val="0"/>
    <c:plotArea>
      <c:layout/>
      <c:barChart>
        <c:barDir val="col"/>
        <c:grouping val="clustered"/>
        <c:varyColors val="0"/>
        <c:ser>
          <c:idx val="0"/>
          <c:order val="0"/>
          <c:tx>
            <c:strRef>
              <c:f>'Comparativo por indices de biod'!$C$24</c:f>
              <c:strCache>
                <c:ptCount val="1"/>
                <c:pt idx="0">
                  <c:v>ACUSTF</c:v>
                </c:pt>
              </c:strCache>
            </c:strRef>
          </c:tx>
          <c:spPr>
            <a:solidFill>
              <a:schemeClr val="accent1">
                <a:lumMod val="75000"/>
              </a:schemeClr>
            </a:solidFill>
            <a:ln>
              <a:noFill/>
            </a:ln>
            <a:effectLst/>
          </c:spPr>
          <c:invertIfNegative val="0"/>
          <c:cat>
            <c:strRef>
              <c:f>'Comparativo por indices de biod'!$B$25:$B$27</c:f>
              <c:strCache>
                <c:ptCount val="3"/>
                <c:pt idx="0">
                  <c:v>Arbustivo</c:v>
                </c:pt>
                <c:pt idx="1">
                  <c:v>Herbáceo</c:v>
                </c:pt>
                <c:pt idx="2">
                  <c:v>Suculento</c:v>
                </c:pt>
              </c:strCache>
            </c:strRef>
          </c:cat>
          <c:val>
            <c:numRef>
              <c:f>'Comparativo por indices de biod'!$C$25:$C$27</c:f>
              <c:numCache>
                <c:formatCode>0.00</c:formatCode>
                <c:ptCount val="3"/>
                <c:pt idx="0">
                  <c:v>0.1691</c:v>
                </c:pt>
                <c:pt idx="1">
                  <c:v>0.3261</c:v>
                </c:pt>
                <c:pt idx="2">
                  <c:v>0.48930000000000001</c:v>
                </c:pt>
              </c:numCache>
            </c:numRef>
          </c:val>
          <c:extLst>
            <c:ext xmlns:c16="http://schemas.microsoft.com/office/drawing/2014/chart" uri="{C3380CC4-5D6E-409C-BE32-E72D297353CC}">
              <c16:uniqueId val="{00000000-D466-4386-835E-26D5FE201E33}"/>
            </c:ext>
          </c:extLst>
        </c:ser>
        <c:ser>
          <c:idx val="1"/>
          <c:order val="1"/>
          <c:tx>
            <c:strRef>
              <c:f>'Comparativo por indices de biod'!$D$4</c:f>
              <c:strCache>
                <c:ptCount val="1"/>
                <c:pt idx="0">
                  <c:v>Valor</c:v>
                </c:pt>
              </c:strCache>
            </c:strRef>
          </c:tx>
          <c:spPr>
            <a:solidFill>
              <a:schemeClr val="accent5"/>
            </a:solidFill>
            <a:ln>
              <a:noFill/>
            </a:ln>
            <a:effectLst/>
          </c:spPr>
          <c:invertIfNegative val="0"/>
          <c:cat>
            <c:strRef>
              <c:f>'Comparativo por indices de biod'!$B$25:$B$27</c:f>
              <c:strCache>
                <c:ptCount val="3"/>
                <c:pt idx="0">
                  <c:v>Arbustivo</c:v>
                </c:pt>
                <c:pt idx="1">
                  <c:v>Herbáceo</c:v>
                </c:pt>
                <c:pt idx="2">
                  <c:v>Suculento</c:v>
                </c:pt>
              </c:strCache>
            </c:strRef>
          </c:cat>
          <c:val>
            <c:numRef>
              <c:f>'Comparativo por indices de biod'!$D$5:$D$7</c:f>
              <c:numCache>
                <c:formatCode>0.00</c:formatCode>
                <c:ptCount val="3"/>
                <c:pt idx="0">
                  <c:v>0</c:v>
                </c:pt>
                <c:pt idx="1">
                  <c:v>0</c:v>
                </c:pt>
                <c:pt idx="2">
                  <c:v>0</c:v>
                </c:pt>
              </c:numCache>
            </c:numRef>
          </c:val>
          <c:extLst>
            <c:ext xmlns:c16="http://schemas.microsoft.com/office/drawing/2014/chart" uri="{C3380CC4-5D6E-409C-BE32-E72D297353CC}">
              <c16:uniqueId val="{00000001-D466-4386-835E-26D5FE201E33}"/>
            </c:ext>
          </c:extLst>
        </c:ser>
        <c:ser>
          <c:idx val="2"/>
          <c:order val="2"/>
          <c:tx>
            <c:strRef>
              <c:f>'Comparativo por indices de biod'!$E$24</c:f>
              <c:strCache>
                <c:ptCount val="1"/>
                <c:pt idx="0">
                  <c:v>SA</c:v>
                </c:pt>
              </c:strCache>
            </c:strRef>
          </c:tx>
          <c:spPr>
            <a:solidFill>
              <a:schemeClr val="accent4"/>
            </a:solidFill>
            <a:ln>
              <a:noFill/>
            </a:ln>
            <a:effectLst/>
          </c:spPr>
          <c:invertIfNegative val="0"/>
          <c:cat>
            <c:strRef>
              <c:f>'Comparativo por indices de biod'!$B$25:$B$27</c:f>
              <c:strCache>
                <c:ptCount val="3"/>
                <c:pt idx="0">
                  <c:v>Arbustivo</c:v>
                </c:pt>
                <c:pt idx="1">
                  <c:v>Herbáceo</c:v>
                </c:pt>
                <c:pt idx="2">
                  <c:v>Suculento</c:v>
                </c:pt>
              </c:strCache>
            </c:strRef>
          </c:cat>
          <c:val>
            <c:numRef>
              <c:f>'Comparativo por indices de biod'!$E$25:$E$27</c:f>
              <c:numCache>
                <c:formatCode>0.00</c:formatCode>
                <c:ptCount val="3"/>
                <c:pt idx="0">
                  <c:v>0.17019999999999999</c:v>
                </c:pt>
                <c:pt idx="1">
                  <c:v>0.80489999999999995</c:v>
                </c:pt>
                <c:pt idx="2">
                  <c:v>0.83809999999999996</c:v>
                </c:pt>
              </c:numCache>
            </c:numRef>
          </c:val>
          <c:extLst>
            <c:ext xmlns:c16="http://schemas.microsoft.com/office/drawing/2014/chart" uri="{C3380CC4-5D6E-409C-BE32-E72D297353CC}">
              <c16:uniqueId val="{00000002-D466-4386-835E-26D5FE201E33}"/>
            </c:ext>
          </c:extLst>
        </c:ser>
        <c:dLbls>
          <c:showLegendKey val="0"/>
          <c:showVal val="0"/>
          <c:showCatName val="0"/>
          <c:showSerName val="0"/>
          <c:showPercent val="0"/>
          <c:showBubbleSize val="0"/>
        </c:dLbls>
        <c:gapWidth val="267"/>
        <c:overlap val="-43"/>
        <c:axId val="662290320"/>
        <c:axId val="662288656"/>
      </c:barChart>
      <c:catAx>
        <c:axId val="662290320"/>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s-MX"/>
          </a:p>
        </c:txPr>
        <c:crossAx val="662288656"/>
        <c:crosses val="autoZero"/>
        <c:auto val="1"/>
        <c:lblAlgn val="ctr"/>
        <c:lblOffset val="100"/>
        <c:noMultiLvlLbl val="0"/>
      </c:catAx>
      <c:valAx>
        <c:axId val="662288656"/>
        <c:scaling>
          <c:orientation val="minMax"/>
        </c:scaling>
        <c:delete val="0"/>
        <c:axPos val="l"/>
        <c:majorGridlines>
          <c:spPr>
            <a:ln w="9525" cap="flat" cmpd="sng" algn="ctr">
              <a:solidFill>
                <a:schemeClr val="dk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MX"/>
          </a:p>
        </c:txPr>
        <c:crossAx val="662290320"/>
        <c:crosses val="autoZero"/>
        <c:crossBetween val="between"/>
      </c:valAx>
      <c:spPr>
        <a:pattFill prst="ltDnDiag">
          <a:fgClr>
            <a:schemeClr val="dk1">
              <a:lumMod val="15000"/>
              <a:lumOff val="85000"/>
            </a:schemeClr>
          </a:fgClr>
          <a:bgClr>
            <a:schemeClr val="lt1"/>
          </a:bgClr>
        </a:pattFill>
        <a:ln>
          <a:noFill/>
        </a:ln>
        <a:effectLst/>
      </c:spPr>
    </c:plotArea>
    <c:legend>
      <c:legendPos val="b"/>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MX"/>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s-MX"/>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highlight>
                  <a:srgbClr val="FFFF00"/>
                </a:highlight>
                <a:latin typeface="+mj-lt"/>
                <a:ea typeface="+mj-ea"/>
                <a:cs typeface="+mj-cs"/>
              </a:defRPr>
            </a:pPr>
            <a:r>
              <a:rPr lang="es-MX">
                <a:highlight>
                  <a:srgbClr val="FFFF00"/>
                </a:highlight>
              </a:rPr>
              <a:t>Indice de Shannon</a:t>
            </a:r>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highlight>
                <a:srgbClr val="FFFF00"/>
              </a:highlight>
              <a:latin typeface="+mj-lt"/>
              <a:ea typeface="+mj-ea"/>
              <a:cs typeface="+mj-cs"/>
            </a:defRPr>
          </a:pPr>
          <a:endParaRPr lang="es-MX"/>
        </a:p>
      </c:txPr>
    </c:title>
    <c:autoTitleDeleted val="0"/>
    <c:plotArea>
      <c:layout/>
      <c:barChart>
        <c:barDir val="col"/>
        <c:grouping val="clustered"/>
        <c:varyColors val="0"/>
        <c:ser>
          <c:idx val="0"/>
          <c:order val="0"/>
          <c:tx>
            <c:strRef>
              <c:f>'Comparativo por indices de biod'!$C$32</c:f>
              <c:strCache>
                <c:ptCount val="1"/>
                <c:pt idx="0">
                  <c:v>ACUSTF</c:v>
                </c:pt>
              </c:strCache>
            </c:strRef>
          </c:tx>
          <c:spPr>
            <a:solidFill>
              <a:srgbClr val="0070C0"/>
            </a:solidFill>
            <a:ln>
              <a:noFill/>
            </a:ln>
            <a:effectLst/>
          </c:spPr>
          <c:invertIfNegative val="0"/>
          <c:cat>
            <c:strRef>
              <c:f>'Comparativo por indices de biod'!$B$33:$B$35</c:f>
              <c:strCache>
                <c:ptCount val="3"/>
                <c:pt idx="0">
                  <c:v>Arbustivo</c:v>
                </c:pt>
                <c:pt idx="1">
                  <c:v>Herbáceo</c:v>
                </c:pt>
                <c:pt idx="2">
                  <c:v>Suculento</c:v>
                </c:pt>
              </c:strCache>
            </c:strRef>
          </c:cat>
          <c:val>
            <c:numRef>
              <c:f>'Comparativo por indices de biod'!$C$33:$C$35</c:f>
              <c:numCache>
                <c:formatCode>0.00</c:formatCode>
                <c:ptCount val="3"/>
                <c:pt idx="0">
                  <c:v>2.5350000000000001</c:v>
                </c:pt>
                <c:pt idx="1">
                  <c:v>1.855</c:v>
                </c:pt>
                <c:pt idx="2">
                  <c:v>1.839</c:v>
                </c:pt>
              </c:numCache>
            </c:numRef>
          </c:val>
          <c:extLst>
            <c:ext xmlns:c16="http://schemas.microsoft.com/office/drawing/2014/chart" uri="{C3380CC4-5D6E-409C-BE32-E72D297353CC}">
              <c16:uniqueId val="{00000000-D197-4B69-A568-F47DE7D0EE07}"/>
            </c:ext>
          </c:extLst>
        </c:ser>
        <c:ser>
          <c:idx val="1"/>
          <c:order val="1"/>
          <c:tx>
            <c:strRef>
              <c:f>'Comparativo por indices de biod'!$D$4</c:f>
              <c:strCache>
                <c:ptCount val="1"/>
                <c:pt idx="0">
                  <c:v>Valor</c:v>
                </c:pt>
              </c:strCache>
            </c:strRef>
          </c:tx>
          <c:spPr>
            <a:solidFill>
              <a:schemeClr val="accent5"/>
            </a:solidFill>
            <a:ln>
              <a:noFill/>
            </a:ln>
            <a:effectLst/>
          </c:spPr>
          <c:invertIfNegative val="0"/>
          <c:cat>
            <c:strRef>
              <c:f>'Comparativo por indices de biod'!$B$33:$B$35</c:f>
              <c:strCache>
                <c:ptCount val="3"/>
                <c:pt idx="0">
                  <c:v>Arbustivo</c:v>
                </c:pt>
                <c:pt idx="1">
                  <c:v>Herbáceo</c:v>
                </c:pt>
                <c:pt idx="2">
                  <c:v>Suculento</c:v>
                </c:pt>
              </c:strCache>
            </c:strRef>
          </c:cat>
          <c:val>
            <c:numRef>
              <c:f>'Comparativo por indices de biod'!$D$5:$D$7</c:f>
              <c:numCache>
                <c:formatCode>0.00</c:formatCode>
                <c:ptCount val="3"/>
                <c:pt idx="0">
                  <c:v>0</c:v>
                </c:pt>
                <c:pt idx="1">
                  <c:v>0</c:v>
                </c:pt>
                <c:pt idx="2">
                  <c:v>0</c:v>
                </c:pt>
              </c:numCache>
            </c:numRef>
          </c:val>
          <c:extLst>
            <c:ext xmlns:c16="http://schemas.microsoft.com/office/drawing/2014/chart" uri="{C3380CC4-5D6E-409C-BE32-E72D297353CC}">
              <c16:uniqueId val="{00000001-D197-4B69-A568-F47DE7D0EE07}"/>
            </c:ext>
          </c:extLst>
        </c:ser>
        <c:ser>
          <c:idx val="2"/>
          <c:order val="2"/>
          <c:tx>
            <c:strRef>
              <c:f>'Comparativo por indices de biod'!$E$32</c:f>
              <c:strCache>
                <c:ptCount val="1"/>
                <c:pt idx="0">
                  <c:v>SA</c:v>
                </c:pt>
              </c:strCache>
            </c:strRef>
          </c:tx>
          <c:spPr>
            <a:solidFill>
              <a:schemeClr val="accent4"/>
            </a:solidFill>
            <a:ln>
              <a:noFill/>
            </a:ln>
            <a:effectLst/>
          </c:spPr>
          <c:invertIfNegative val="0"/>
          <c:cat>
            <c:strRef>
              <c:f>'Comparativo por indices de biod'!$B$33:$B$35</c:f>
              <c:strCache>
                <c:ptCount val="3"/>
                <c:pt idx="0">
                  <c:v>Arbustivo</c:v>
                </c:pt>
                <c:pt idx="1">
                  <c:v>Herbáceo</c:v>
                </c:pt>
                <c:pt idx="2">
                  <c:v>Suculento</c:v>
                </c:pt>
              </c:strCache>
            </c:strRef>
          </c:cat>
          <c:val>
            <c:numRef>
              <c:f>'Comparativo por indices de biod'!$E$33:$E$35</c:f>
              <c:numCache>
                <c:formatCode>0.00</c:formatCode>
                <c:ptCount val="3"/>
                <c:pt idx="0">
                  <c:v>2.3660000000000001</c:v>
                </c:pt>
                <c:pt idx="1">
                  <c:v>0.83579999999999999</c:v>
                </c:pt>
                <c:pt idx="2">
                  <c:v>0.77769999999999995</c:v>
                </c:pt>
              </c:numCache>
            </c:numRef>
          </c:val>
          <c:extLst>
            <c:ext xmlns:c16="http://schemas.microsoft.com/office/drawing/2014/chart" uri="{C3380CC4-5D6E-409C-BE32-E72D297353CC}">
              <c16:uniqueId val="{00000002-D197-4B69-A568-F47DE7D0EE07}"/>
            </c:ext>
          </c:extLst>
        </c:ser>
        <c:dLbls>
          <c:showLegendKey val="0"/>
          <c:showVal val="0"/>
          <c:showCatName val="0"/>
          <c:showSerName val="0"/>
          <c:showPercent val="0"/>
          <c:showBubbleSize val="0"/>
        </c:dLbls>
        <c:gapWidth val="267"/>
        <c:overlap val="-43"/>
        <c:axId val="662290320"/>
        <c:axId val="662288656"/>
      </c:barChart>
      <c:catAx>
        <c:axId val="662290320"/>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s-MX"/>
          </a:p>
        </c:txPr>
        <c:crossAx val="662288656"/>
        <c:crosses val="autoZero"/>
        <c:auto val="1"/>
        <c:lblAlgn val="ctr"/>
        <c:lblOffset val="100"/>
        <c:noMultiLvlLbl val="0"/>
      </c:catAx>
      <c:valAx>
        <c:axId val="662288656"/>
        <c:scaling>
          <c:orientation val="minMax"/>
        </c:scaling>
        <c:delete val="0"/>
        <c:axPos val="l"/>
        <c:majorGridlines>
          <c:spPr>
            <a:ln w="9525" cap="flat" cmpd="sng" algn="ctr">
              <a:solidFill>
                <a:schemeClr val="dk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MX"/>
          </a:p>
        </c:txPr>
        <c:crossAx val="662290320"/>
        <c:crosses val="autoZero"/>
        <c:crossBetween val="between"/>
      </c:valAx>
      <c:spPr>
        <a:pattFill prst="ltDnDiag">
          <a:fgClr>
            <a:schemeClr val="dk1">
              <a:lumMod val="15000"/>
              <a:lumOff val="85000"/>
            </a:schemeClr>
          </a:fgClr>
          <a:bgClr>
            <a:schemeClr val="lt1"/>
          </a:bgClr>
        </a:pattFill>
        <a:ln>
          <a:noFill/>
        </a:ln>
        <a:effectLst/>
      </c:spPr>
    </c:plotArea>
    <c:legend>
      <c:legendPos val="b"/>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MX"/>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s-MX"/>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highlight>
                  <a:srgbClr val="FFFF00"/>
                </a:highlight>
                <a:latin typeface="+mj-lt"/>
                <a:ea typeface="+mj-ea"/>
                <a:cs typeface="+mj-cs"/>
              </a:defRPr>
            </a:pPr>
            <a:r>
              <a:rPr lang="es-MX">
                <a:highlight>
                  <a:srgbClr val="FFFF00"/>
                </a:highlight>
              </a:rPr>
              <a:t>Indice de Pielou</a:t>
            </a:r>
          </a:p>
        </c:rich>
      </c:tx>
      <c:layout>
        <c:manualLayout>
          <c:xMode val="edge"/>
          <c:yMode val="edge"/>
          <c:x val="0.28488160291438985"/>
          <c:y val="3.5398230088495575E-2"/>
        </c:manualLayout>
      </c:layout>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highlight>
                <a:srgbClr val="FFFF00"/>
              </a:highlight>
              <a:latin typeface="+mj-lt"/>
              <a:ea typeface="+mj-ea"/>
              <a:cs typeface="+mj-cs"/>
            </a:defRPr>
          </a:pPr>
          <a:endParaRPr lang="es-MX"/>
        </a:p>
      </c:txPr>
    </c:title>
    <c:autoTitleDeleted val="0"/>
    <c:plotArea>
      <c:layout/>
      <c:barChart>
        <c:barDir val="col"/>
        <c:grouping val="clustered"/>
        <c:varyColors val="0"/>
        <c:ser>
          <c:idx val="0"/>
          <c:order val="0"/>
          <c:tx>
            <c:strRef>
              <c:f>'Comparativo por indices de biod'!$C$38</c:f>
              <c:strCache>
                <c:ptCount val="1"/>
                <c:pt idx="0">
                  <c:v>ACUSTF</c:v>
                </c:pt>
              </c:strCache>
            </c:strRef>
          </c:tx>
          <c:spPr>
            <a:solidFill>
              <a:srgbClr val="0070C0"/>
            </a:solidFill>
            <a:ln>
              <a:noFill/>
            </a:ln>
            <a:effectLst/>
          </c:spPr>
          <c:invertIfNegative val="0"/>
          <c:cat>
            <c:strRef>
              <c:f>'Comparativo por indices de biod'!$B$39:$B$41</c:f>
              <c:strCache>
                <c:ptCount val="3"/>
                <c:pt idx="0">
                  <c:v>Arbustivo</c:v>
                </c:pt>
                <c:pt idx="1">
                  <c:v>Herbáceo</c:v>
                </c:pt>
                <c:pt idx="2">
                  <c:v>Suculento</c:v>
                </c:pt>
              </c:strCache>
            </c:strRef>
          </c:cat>
          <c:val>
            <c:numRef>
              <c:f>'Comparativo por indices de biod'!$C$39:$C$41</c:f>
              <c:numCache>
                <c:formatCode>0.00</c:formatCode>
                <c:ptCount val="3"/>
                <c:pt idx="0">
                  <c:v>0.71889999999999998</c:v>
                </c:pt>
                <c:pt idx="1">
                  <c:v>0.84430000000000005</c:v>
                </c:pt>
                <c:pt idx="2">
                  <c:v>0.58650000000000002</c:v>
                </c:pt>
              </c:numCache>
            </c:numRef>
          </c:val>
          <c:extLst>
            <c:ext xmlns:c16="http://schemas.microsoft.com/office/drawing/2014/chart" uri="{C3380CC4-5D6E-409C-BE32-E72D297353CC}">
              <c16:uniqueId val="{00000000-1B08-4560-A9EF-82870A3FC868}"/>
            </c:ext>
          </c:extLst>
        </c:ser>
        <c:ser>
          <c:idx val="1"/>
          <c:order val="1"/>
          <c:tx>
            <c:strRef>
              <c:f>'Comparativo por indices de biod'!$D$4</c:f>
              <c:strCache>
                <c:ptCount val="1"/>
                <c:pt idx="0">
                  <c:v>Valor</c:v>
                </c:pt>
              </c:strCache>
            </c:strRef>
          </c:tx>
          <c:spPr>
            <a:solidFill>
              <a:schemeClr val="accent5"/>
            </a:solidFill>
            <a:ln>
              <a:noFill/>
            </a:ln>
            <a:effectLst/>
          </c:spPr>
          <c:invertIfNegative val="0"/>
          <c:cat>
            <c:strRef>
              <c:f>'Comparativo por indices de biod'!$B$39:$B$41</c:f>
              <c:strCache>
                <c:ptCount val="3"/>
                <c:pt idx="0">
                  <c:v>Arbustivo</c:v>
                </c:pt>
                <c:pt idx="1">
                  <c:v>Herbáceo</c:v>
                </c:pt>
                <c:pt idx="2">
                  <c:v>Suculento</c:v>
                </c:pt>
              </c:strCache>
            </c:strRef>
          </c:cat>
          <c:val>
            <c:numRef>
              <c:f>'Comparativo por indices de biod'!$D$5:$D$7</c:f>
              <c:numCache>
                <c:formatCode>0.00</c:formatCode>
                <c:ptCount val="3"/>
                <c:pt idx="0">
                  <c:v>0</c:v>
                </c:pt>
                <c:pt idx="1">
                  <c:v>0</c:v>
                </c:pt>
                <c:pt idx="2">
                  <c:v>0</c:v>
                </c:pt>
              </c:numCache>
            </c:numRef>
          </c:val>
          <c:extLst>
            <c:ext xmlns:c16="http://schemas.microsoft.com/office/drawing/2014/chart" uri="{C3380CC4-5D6E-409C-BE32-E72D297353CC}">
              <c16:uniqueId val="{00000001-1B08-4560-A9EF-82870A3FC868}"/>
            </c:ext>
          </c:extLst>
        </c:ser>
        <c:ser>
          <c:idx val="2"/>
          <c:order val="2"/>
          <c:tx>
            <c:strRef>
              <c:f>'Comparativo por indices de biod'!$E$38</c:f>
              <c:strCache>
                <c:ptCount val="1"/>
                <c:pt idx="0">
                  <c:v>SA</c:v>
                </c:pt>
              </c:strCache>
            </c:strRef>
          </c:tx>
          <c:spPr>
            <a:solidFill>
              <a:schemeClr val="accent4"/>
            </a:solidFill>
            <a:ln>
              <a:noFill/>
            </a:ln>
            <a:effectLst/>
          </c:spPr>
          <c:invertIfNegative val="0"/>
          <c:cat>
            <c:strRef>
              <c:f>'Comparativo por indices de biod'!$B$39:$B$41</c:f>
              <c:strCache>
                <c:ptCount val="3"/>
                <c:pt idx="0">
                  <c:v>Arbustivo</c:v>
                </c:pt>
                <c:pt idx="1">
                  <c:v>Herbáceo</c:v>
                </c:pt>
                <c:pt idx="2">
                  <c:v>Suculento</c:v>
                </c:pt>
              </c:strCache>
            </c:strRef>
          </c:cat>
          <c:val>
            <c:numRef>
              <c:f>'Comparativo por indices de biod'!$E$39:$E$41</c:f>
              <c:numCache>
                <c:formatCode>0.00</c:formatCode>
                <c:ptCount val="3"/>
                <c:pt idx="0">
                  <c:v>0.74439999999999995</c:v>
                </c:pt>
                <c:pt idx="1">
                  <c:v>0.38040000000000002</c:v>
                </c:pt>
                <c:pt idx="2">
                  <c:v>0.248</c:v>
                </c:pt>
              </c:numCache>
            </c:numRef>
          </c:val>
          <c:extLst>
            <c:ext xmlns:c16="http://schemas.microsoft.com/office/drawing/2014/chart" uri="{C3380CC4-5D6E-409C-BE32-E72D297353CC}">
              <c16:uniqueId val="{00000002-1B08-4560-A9EF-82870A3FC868}"/>
            </c:ext>
          </c:extLst>
        </c:ser>
        <c:dLbls>
          <c:showLegendKey val="0"/>
          <c:showVal val="0"/>
          <c:showCatName val="0"/>
          <c:showSerName val="0"/>
          <c:showPercent val="0"/>
          <c:showBubbleSize val="0"/>
        </c:dLbls>
        <c:gapWidth val="267"/>
        <c:overlap val="-43"/>
        <c:axId val="662290320"/>
        <c:axId val="662288656"/>
      </c:barChart>
      <c:catAx>
        <c:axId val="662290320"/>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s-MX"/>
          </a:p>
        </c:txPr>
        <c:crossAx val="662288656"/>
        <c:crosses val="autoZero"/>
        <c:auto val="1"/>
        <c:lblAlgn val="ctr"/>
        <c:lblOffset val="100"/>
        <c:noMultiLvlLbl val="0"/>
      </c:catAx>
      <c:valAx>
        <c:axId val="662288656"/>
        <c:scaling>
          <c:orientation val="minMax"/>
        </c:scaling>
        <c:delete val="0"/>
        <c:axPos val="l"/>
        <c:majorGridlines>
          <c:spPr>
            <a:ln w="9525" cap="flat" cmpd="sng" algn="ctr">
              <a:solidFill>
                <a:schemeClr val="dk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MX"/>
          </a:p>
        </c:txPr>
        <c:crossAx val="662290320"/>
        <c:crosses val="autoZero"/>
        <c:crossBetween val="between"/>
      </c:valAx>
      <c:spPr>
        <a:pattFill prst="ltDnDiag">
          <a:fgClr>
            <a:schemeClr val="dk1">
              <a:lumMod val="15000"/>
              <a:lumOff val="85000"/>
            </a:schemeClr>
          </a:fgClr>
          <a:bgClr>
            <a:schemeClr val="lt1"/>
          </a:bgClr>
        </a:pattFill>
        <a:ln>
          <a:noFill/>
        </a:ln>
        <a:effectLst/>
      </c:spPr>
    </c:plotArea>
    <c:legend>
      <c:legendPos val="b"/>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s-MX"/>
        </a:p>
      </c:txPr>
    </c:legend>
    <c:plotVisOnly val="1"/>
    <c:dispBlanksAs val="gap"/>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2.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3.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4.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5.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charts/style6.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A3A71-F318-4B0A-8E40-5224F885B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1959</TotalTime>
  <Pages>76</Pages>
  <Words>19161</Words>
  <Characters>105388</Characters>
  <Application>Microsoft Office Word</Application>
  <DocSecurity>0</DocSecurity>
  <Lines>878</Lines>
  <Paragraphs>248</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124301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acer1</dc:creator>
  <cp:lastModifiedBy>Lourdes Gómez</cp:lastModifiedBy>
  <cp:revision>109</cp:revision>
  <cp:lastPrinted>2019-01-21T22:28:00Z</cp:lastPrinted>
  <dcterms:created xsi:type="dcterms:W3CDTF">2022-06-10T16:22:00Z</dcterms:created>
  <dcterms:modified xsi:type="dcterms:W3CDTF">2024-06-11T17:31:00Z</dcterms:modified>
</cp:coreProperties>
</file>