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Bookman Old Style" w:hAnsi="Bookman Old Style"/>
          <w:b/>
          <w:sz w:val="24"/>
        </w:rPr>
        <w:t>Índice de Contenido Capitulo VII.</w:t>
      </w:r>
    </w:p>
    <w:p>
      <w:r>
        <w:br w:type="page"/>
      </w:r>
    </w:p>
    <w:p>
      <w:pPr>
        <w:jc w:val="center"/>
      </w:pPr>
      <w:r>
        <w:rPr>
          <w:rFonts w:ascii="Bookman Old Style" w:hAnsi="Bookman Old Style"/>
          <w:sz w:val="24"/>
        </w:rPr>
        <w:t>ÍNDICE DE TABLA.</w:t>
      </w:r>
    </w:p>
    <w:p>
      <w:r>
        <w:br w:type="page"/>
      </w:r>
    </w:p>
    <w:p>
      <w:pPr>
        <w:spacing w:line="276" w:lineRule="auto"/>
        <w:jc w:val="both"/>
      </w:pPr>
      <w:r>
        <w:rPr>
          <w:rFonts w:ascii="Arial" w:hAnsi="Arial"/>
          <w:b/>
          <w:sz w:val="24"/>
        </w:rPr>
        <w:t>VII ANÁLISIS COMPARATIVO DE LAS TASAS DE EROSIÓN DE LOS SUELOS, ASÍ COMO LA CALIDAD, CAPTACIÓN E INFILTRACIÓN DEL AGUA EN EL ÁREA SOLICITADA RESPECTO A LAS QUE SE TENDRÍAN DESPUÉS DE LA REMOCIÓN DE LA VEGETACIÓN FORESTAL.</w:t>
      </w:r>
    </w:p>
    <w:p>
      <w:pPr>
        <w:spacing w:line="276" w:lineRule="auto"/>
        <w:jc w:val="both"/>
      </w:pPr>
      <w:r>
        <w:rPr>
          <w:rFonts w:ascii="Arial" w:hAnsi="Arial"/>
          <w:b/>
          <w:sz w:val="24"/>
        </w:rPr>
        <w:br/>
        <w:t>VII.1.- Erosión hídrica en el área de Cambio de Uso de Suelo.</w:t>
      </w:r>
    </w:p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t>En cuanto a la metodología y datos utilizadas se encuentran dentro del numeral V, Subnumeral V.3.1.1.- Metodología para determinar la erosión hídrica en el área de Cambio de Uso de Suelo, con los datos siguientes:</w:t>
      </w:r>
    </w:p>
    <w:p>
      <w:pPr>
        <w:spacing w:line="276" w:lineRule="auto" w:after="0" w:before="0"/>
        <w:jc w:val="both"/>
      </w:pPr>
      <w:r>
        <w:rPr>
          <w:rFonts w:ascii="Arial" w:hAnsi="Arial"/>
          <w:b/>
          <w:sz w:val="24"/>
        </w:rPr>
        <w:t>Estimación del valor del Factor de longitud y grado de la pendiente del ACUSTF</w:t>
      </w:r>
    </w:p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t>Para la cual se tiene los siguientes resultados.</w:t>
      </w:r>
    </w:p>
    <w:p>
      <w:pPr>
        <w:spacing w:line="276" w:lineRule="auto"/>
        <w:jc w:val="both"/>
      </w:pPr>
      <w:r>
        <w:rPr>
          <w:rFonts w:ascii="Arial" w:hAnsi="Arial"/>
          <w:b/>
          <w:sz w:val="24"/>
        </w:rPr>
        <w:br/>
      </w:r>
    </w:p>
    <w:p>
      <w:pPr>
        <w:spacing w:line="276" w:lineRule="auto" w:after="0"/>
        <w:jc w:val="center"/>
      </w:pPr>
      <w:r>
        <w:rPr>
          <w:rFonts w:ascii="Bookman Old Style" w:hAnsi="Bookman Old Style"/>
          <w:sz w:val="24"/>
        </w:rPr>
        <w:br/>
        <w:t>Tabla 7.1.- Porcentaje de la cubierta vegetal en el ACUSTF.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22"/>
        <w:gridCol w:w="2422"/>
        <w:gridCol w:w="2422"/>
        <w:gridCol w:w="2422"/>
      </w:tblGrid>
      <w:tr>
        <w:tc>
          <w:tcPr>
            <w:tcW w:type="dxa" w:w="2422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2422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2422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2422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</w:tr>
      <w:tr>
        <w:tc>
          <w:tcPr>
            <w:tcW w:type="dxa" w:w="2422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2422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2422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2422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</w:tr>
    </w:tbl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br/>
        <w:t>De la misma manera, para estimar el valor de LS se hace necesario tomar en cuenta las características topográficas del polígono de afectación.</w:t>
      </w:r>
    </w:p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t>Estimación del valor del Factor de longitud y grado de la pendiente del ACUSTF</w:t>
      </w:r>
    </w:p>
    <w:p>
      <w:pPr>
        <w:spacing w:line="276" w:lineRule="auto" w:after="0"/>
        <w:jc w:val="center"/>
      </w:pPr>
      <w:r>
        <w:rPr>
          <w:rFonts w:ascii="Bookman Old Style" w:hAnsi="Bookman Old Style"/>
          <w:sz w:val="24"/>
        </w:rPr>
        <w:br/>
        <w:t>Tabla 7.2.- Valor de longitud y grado de la pendiente del ACUSTF.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844"/>
        <w:gridCol w:w="4844"/>
      </w:tblGrid>
      <w:tr>
        <w:tc>
          <w:tcPr>
            <w:tcW w:type="dxa" w:w="5732"/>
            <w:shd w:val="clear" w:color="auto" w:fill="0070C0"/>
          </w:tcPr>
          <w:p>
            <w:pPr>
              <w:jc w:val="center"/>
            </w:pPr>
            <w:r>
              <w:rPr>
                <w:rFonts w:ascii="Arial" w:hAnsi="Arial"/>
                <w:b/>
                <w:sz w:val="24"/>
              </w:rPr>
              <w:t>Factor</w:t>
            </w:r>
          </w:p>
        </w:tc>
        <w:tc>
          <w:tcPr>
            <w:tcW w:type="dxa" w:w="1774"/>
            <w:shd w:val="clear" w:color="auto" w:fill="0070C0"/>
          </w:tcPr>
          <w:p>
            <w:pPr>
              <w:jc w:val="center"/>
            </w:pPr>
            <w:r>
              <w:rPr>
                <w:rFonts w:ascii="Arial" w:hAnsi="Arial"/>
                <w:b/>
                <w:sz w:val="24"/>
              </w:rPr>
              <w:t>Valor</w:t>
            </w:r>
          </w:p>
        </w:tc>
      </w:tr>
      <w:tr>
        <w:tc>
          <w:tcPr>
            <w:tcW w:type="dxa" w:w="5732"/>
          </w:tcPr>
          <w:p>
            <w:r>
              <w:rPr>
                <w:rFonts w:ascii="Arial" w:hAnsi="Arial"/>
                <w:b/>
                <w:sz w:val="24"/>
              </w:rPr>
              <w:t>Altura más alta del terreno</w:t>
            </w:r>
          </w:p>
        </w:tc>
        <w:tc>
          <w:tcPr>
            <w:tcW w:type="dxa" w:w="177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 xml:space="preserve"> </w:t>
            </w:r>
          </w:p>
        </w:tc>
      </w:tr>
      <w:tr>
        <w:tc>
          <w:tcPr>
            <w:tcW w:type="dxa" w:w="5732"/>
          </w:tcPr>
          <w:p>
            <w:r>
              <w:rPr>
                <w:rFonts w:ascii="Arial" w:hAnsi="Arial"/>
                <w:b/>
                <w:sz w:val="24"/>
              </w:rPr>
              <w:t>Altura más baja del terreno</w:t>
            </w:r>
          </w:p>
        </w:tc>
        <w:tc>
          <w:tcPr>
            <w:tcW w:type="dxa" w:w="177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 xml:space="preserve"> </w:t>
            </w:r>
          </w:p>
        </w:tc>
      </w:tr>
      <w:tr>
        <w:tc>
          <w:tcPr>
            <w:tcW w:type="dxa" w:w="5732"/>
          </w:tcPr>
          <w:p>
            <w:r>
              <w:rPr>
                <w:rFonts w:ascii="Arial" w:hAnsi="Arial"/>
                <w:b/>
                <w:sz w:val="24"/>
              </w:rPr>
              <w:t>Longitud del Pendiente</w:t>
            </w:r>
          </w:p>
        </w:tc>
        <w:tc>
          <w:tcPr>
            <w:tcW w:type="dxa" w:w="177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 xml:space="preserve"> </w:t>
            </w:r>
          </w:p>
        </w:tc>
      </w:tr>
      <w:tr>
        <w:tc>
          <w:tcPr>
            <w:tcW w:type="dxa" w:w="5732"/>
          </w:tcPr>
          <w:p>
            <w:r>
              <w:rPr>
                <w:rFonts w:ascii="Arial" w:hAnsi="Arial"/>
                <w:b/>
                <w:sz w:val="24"/>
              </w:rPr>
              <w:t>Pendiente (S)</w:t>
            </w:r>
          </w:p>
        </w:tc>
        <w:tc>
          <w:tcPr>
            <w:tcW w:type="dxa" w:w="177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 xml:space="preserve"> </w:t>
            </w:r>
          </w:p>
        </w:tc>
      </w:tr>
      <w:tr>
        <w:tc>
          <w:tcPr>
            <w:tcW w:type="dxa" w:w="5732"/>
          </w:tcPr>
          <w:p>
            <w:r>
              <w:rPr>
                <w:rFonts w:ascii="Arial" w:hAnsi="Arial"/>
                <w:b/>
                <w:sz w:val="24"/>
              </w:rPr>
              <w:t>Factor de grado y longitud de la pendiente (L S)</w:t>
            </w:r>
          </w:p>
        </w:tc>
        <w:tc>
          <w:tcPr>
            <w:tcW w:type="dxa" w:w="1774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 xml:space="preserve"> </w:t>
            </w:r>
          </w:p>
        </w:tc>
      </w:tr>
    </w:tbl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br/>
        <w:t>Sacar lo de las formulas</w:t>
      </w:r>
    </w:p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br/>
        <w:t>Finalmente, se estima la Erosión Potencial (Ep) sustituyendo estos valores en la ecuación, obtenidos en la fórmula: Ep = R*K*LS*C. Los resultados se presentan en la tabla siguiente:</w:t>
      </w:r>
    </w:p>
    <w:p>
      <w:pPr>
        <w:spacing w:line="276" w:lineRule="auto" w:after="0"/>
        <w:jc w:val="center"/>
      </w:pPr>
      <w:r>
        <w:rPr>
          <w:rFonts w:ascii="Bookman Old Style" w:hAnsi="Bookman Old Style"/>
          <w:sz w:val="24"/>
        </w:rPr>
        <w:br/>
        <w:t>Tabla 7.3.- Erosión potencial para el Cambio de Uso de Suelo.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38"/>
        <w:gridCol w:w="1938"/>
        <w:gridCol w:w="1938"/>
        <w:gridCol w:w="1938"/>
        <w:gridCol w:w="1938"/>
      </w:tblGrid>
      <w:tr>
        <w:tc>
          <w:tcPr>
            <w:tcW w:type="dxa" w:w="1938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938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938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938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938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</w:tr>
      <w:tr>
        <w:tc>
          <w:tcPr>
            <w:tcW w:type="dxa" w:w="1938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938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938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938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938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</w:tr>
    </w:tbl>
    <w:p>
      <w:pPr>
        <w:spacing w:line="276" w:lineRule="auto"/>
        <w:jc w:val="both"/>
      </w:pPr>
      <w:r>
        <w:rPr>
          <w:rFonts w:ascii="Arial" w:hAnsi="Arial"/>
          <w:b/>
          <w:sz w:val="24"/>
        </w:rPr>
        <w:br/>
        <w:t>VII.1.2.- Erosión hídrica en la condición actual del ACUSTF.</w:t>
      </w:r>
    </w:p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t>La Erosión Potencial (Ep) sustituyendo estos valores en la ecuación, obtenidos en la fórmula: Ep = R*K*LS*C, dado lo siguiente el valor de R sería de ___________ de acuerdo a la tabla de ecuaciones para estimar la erosión de la lluvia y el mapa de regiones de la erosión de la lluvia, en la tabla de valores del factor K de acuerdo al tipo de vegetación y el porcentaje de la cobertura de la misma arroja un valor de ______ y el factor de longitud de grado de pendiente que es igual a ______ como resultado tenemos que la erosión potencial sería de ___________________________________________________________.</w:t>
      </w:r>
    </w:p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t>Describir las formulas</w:t>
      </w:r>
    </w:p>
    <w:p>
      <w:pPr>
        <w:spacing w:line="276" w:lineRule="auto"/>
        <w:jc w:val="both"/>
      </w:pPr>
      <w:r>
        <w:rPr>
          <w:rFonts w:ascii="Arial" w:hAnsi="Arial"/>
          <w:b/>
          <w:sz w:val="24"/>
        </w:rPr>
        <w:br/>
        <w:t>VII.1.3.- Erosión potencial con el cambio de uso de suelo.</w:t>
      </w:r>
    </w:p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t xml:space="preserve">Para calcular la pérdida de Suelo se aplicará la ecuación potencial de acuerdo a la siguiente fórmula utilizando los valores obtenidos de las variables R, K, LS, quedando como sigue: </w:t>
      </w:r>
    </w:p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t>Ep = R*K*LS</w:t>
      </w:r>
    </w:p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t>Describir la formula anterior</w:t>
      </w:r>
    </w:p>
    <w:p>
      <w:pPr>
        <w:spacing w:line="276" w:lineRule="auto"/>
        <w:jc w:val="both"/>
      </w:pPr>
      <w:r>
        <w:rPr>
          <w:rFonts w:ascii="Arial" w:hAnsi="Arial"/>
          <w:b/>
          <w:sz w:val="24"/>
        </w:rPr>
        <w:br/>
        <w:t>VII.1.5. Resultados de erosión hídrica en el área del ACUSTF.</w:t>
      </w:r>
    </w:p>
    <w:p>
      <w:pPr>
        <w:spacing w:line="276" w:lineRule="auto" w:after="0"/>
        <w:jc w:val="center"/>
      </w:pPr>
      <w:r>
        <w:rPr>
          <w:rFonts w:ascii="Bookman Old Style" w:hAnsi="Bookman Old Style"/>
          <w:sz w:val="24"/>
        </w:rPr>
        <w:br/>
        <w:t>Tabla 7.4.- Erosión hídrica en el ACUSTF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230"/>
        <w:gridCol w:w="3230"/>
        <w:gridCol w:w="3230"/>
      </w:tblGrid>
      <w:tr>
        <w:tc>
          <w:tcPr>
            <w:tcW w:type="dxa" w:w="3230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3230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3230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</w:tr>
      <w:tr>
        <w:tc>
          <w:tcPr>
            <w:tcW w:type="dxa" w:w="323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323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323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</w:tr>
    </w:tbl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t>En las condiciones actuales por efecto de la lluvia se pueden tener pérdidas de _____________________, con la implementación del proyecto al quedar desnudo el suelo incrementa una pérdida hasta ______________________.</w:t>
      </w:r>
    </w:p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t>La pérdida total de suelo en un periodo de _________ que estará el suelo sin vegetación o desnudo por las actividades de remoción será de ____________, al igual que, durante el periodo de extracción de material pétreo será de _______________________, como se muestra a continuación.</w:t>
      </w:r>
    </w:p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t>Describir el periodo</w:t>
      </w:r>
    </w:p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230"/>
        <w:gridCol w:w="3230"/>
        <w:gridCol w:w="3230"/>
      </w:tblGrid>
      <w:tr>
        <w:tc>
          <w:tcPr>
            <w:tcW w:type="dxa" w:w="3230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3230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3230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</w:tr>
      <w:tr>
        <w:tc>
          <w:tcPr>
            <w:tcW w:type="dxa" w:w="323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323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323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</w:tr>
      <w:tr>
        <w:tc>
          <w:tcPr>
            <w:tcW w:type="dxa" w:w="323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323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323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</w:tr>
    </w:tbl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t>Se aclara que, la duración del proyecto será de ________________________________________ has, por lo que la _____________________________ serán un total de ________, de las cuales el aprovechamiento pro año será de ___________, por año quedando sin vegetación __________ para la remoción de la vegetación y __________ en cada etapa para la extracción, en total durante los _____________________________________.</w:t>
      </w:r>
    </w:p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t>En el área del proyecto con los datos que anteceden y las observaciones realizadas en el recorrido de campo se considera que la calidad de las condiciones del suelo se encuentra de ____________________.</w:t>
      </w:r>
    </w:p>
    <w:p>
      <w:pPr>
        <w:spacing w:line="276" w:lineRule="auto"/>
        <w:jc w:val="both"/>
      </w:pPr>
      <w:r>
        <w:rPr>
          <w:rFonts w:ascii="Arial" w:hAnsi="Arial"/>
          <w:b/>
          <w:sz w:val="24"/>
        </w:rPr>
        <w:br/>
        <w:t>VII.2.- Erosión eólica en el área de Cambio de Uso de Suelo.</w:t>
      </w:r>
    </w:p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t xml:space="preserve">Para la estimación de la erosión eólica en el área de cambio de uso de suelo se realizaron con la metodología que se encuentra en el numeral V, y Subnumeral V.3.2.- Metodología para determinar la erosión eólica en CUSTF, con los datos siguientes: </w:t>
      </w:r>
    </w:p>
    <w:p>
      <w:pPr>
        <w:spacing w:line="276" w:lineRule="auto" w:after="0"/>
        <w:jc w:val="center"/>
      </w:pPr>
      <w:r>
        <w:rPr>
          <w:rFonts w:ascii="Bookman Old Style" w:hAnsi="Bookman Old Style"/>
          <w:sz w:val="24"/>
        </w:rPr>
        <w:br/>
        <w:t>Tabla 7.5.- Valor de factores para cálculo de erosión en el área de CUSTF.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844"/>
        <w:gridCol w:w="4844"/>
      </w:tblGrid>
      <w:tr>
        <w:tc>
          <w:tcPr>
            <w:tcW w:type="dxa" w:w="4844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4844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</w:tr>
      <w:tr>
        <w:tc>
          <w:tcPr>
            <w:tcW w:type="dxa" w:w="4844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4844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</w:tr>
      <w:tr>
        <w:tc>
          <w:tcPr>
            <w:tcW w:type="dxa" w:w="4844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4844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</w:tr>
      <w:tr>
        <w:tc>
          <w:tcPr>
            <w:tcW w:type="dxa" w:w="4844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4844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</w:tr>
      <w:tr>
        <w:tc>
          <w:tcPr>
            <w:tcW w:type="dxa" w:w="4844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4844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</w:tr>
      <w:tr>
        <w:tc>
          <w:tcPr>
            <w:tcW w:type="dxa" w:w="4844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4844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</w:tr>
      <w:tr>
        <w:tc>
          <w:tcPr>
            <w:tcW w:type="dxa" w:w="4844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4844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</w:tr>
    </w:tbl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t>Para obtener el factor G se utilizó información meteorológica de CONAGUA, en su estación, _________________________________, para obtener información sobre la velocidad del viento, se obtuvo de la página ___________________________________________, para obtener la información mensual del año inmediato anterior, con ello y utilizando la fórmula Factor climático:</w:t>
      </w:r>
    </w:p>
    <w:p>
      <w:pPr>
        <w:spacing w:line="276" w:lineRule="auto" w:after="0" w:before="0"/>
        <w:jc w:val="center"/>
      </w:pPr>
      <w:r>
        <w:rPr>
          <w:rFonts w:ascii="Times New Roman" w:hAnsi="Times New Roman"/>
          <w:i/>
          <w:sz w:val="24"/>
        </w:rPr>
        <w:br/>
        <w:t>G.C = 1/100 i =1∑12 (Vel / 100) (((PET - P) / PET) * n)</w:t>
        <w:br/>
      </w:r>
    </w:p>
    <w:p>
      <w:pPr>
        <w:spacing w:line="276" w:lineRule="auto" w:after="0"/>
        <w:jc w:val="center"/>
      </w:pPr>
      <w:r>
        <w:rPr>
          <w:rFonts w:ascii="Bookman Old Style" w:hAnsi="Bookman Old Style"/>
          <w:sz w:val="24"/>
        </w:rPr>
        <w:br/>
        <w:t xml:space="preserve">Tabla 7.6.- Datos para el factor G de erosión eólica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230"/>
        <w:gridCol w:w="3230"/>
        <w:gridCol w:w="3230"/>
      </w:tblGrid>
      <w:tr>
        <w:tc>
          <w:tcPr>
            <w:tcW w:type="dxa" w:w="3230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3230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3230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</w:tr>
      <w:tr>
        <w:tc>
          <w:tcPr>
            <w:tcW w:type="dxa" w:w="323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323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323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</w:tr>
      <w:tr>
        <w:tc>
          <w:tcPr>
            <w:tcW w:type="dxa" w:w="323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323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323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</w:tr>
      <w:tr>
        <w:tc>
          <w:tcPr>
            <w:tcW w:type="dxa" w:w="323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323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323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</w:tr>
    </w:tbl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br/>
        <w:t>Sustituyendo la fórmula se obtiene lo siguiente:</w:t>
      </w:r>
    </w:p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t>Describir la formula</w:t>
      </w:r>
    </w:p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br/>
        <w:t>Utilizando la información anterior y la ecuación se tiene lo siguiente:</w:t>
      </w:r>
    </w:p>
    <w:p>
      <w:pPr>
        <w:spacing w:line="276" w:lineRule="auto"/>
        <w:jc w:val="both"/>
      </w:pPr>
      <w:r>
        <w:rPr>
          <w:rFonts w:ascii="Arial" w:hAnsi="Arial"/>
          <w:b/>
          <w:sz w:val="24"/>
        </w:rPr>
        <w:br/>
        <w:t xml:space="preserve">VII.2.1.- Estimación de la erosión eólica actual en el ACUSTF </w:t>
      </w:r>
    </w:p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t>Describir las formulas</w:t>
      </w:r>
    </w:p>
    <w:p>
      <w:pPr>
        <w:spacing w:line="276" w:lineRule="auto"/>
        <w:jc w:val="both"/>
      </w:pPr>
      <w:r>
        <w:rPr>
          <w:rFonts w:ascii="Arial" w:hAnsi="Arial"/>
          <w:b/>
          <w:sz w:val="24"/>
        </w:rPr>
        <w:br/>
        <w:t>VII.2.2.- Erosión eólica con la implementación del proyecto</w:t>
      </w:r>
    </w:p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t>Describir las formulas</w:t>
      </w:r>
    </w:p>
    <w:p>
      <w:pPr>
        <w:spacing w:line="276" w:lineRule="auto"/>
        <w:jc w:val="both"/>
      </w:pPr>
      <w:r>
        <w:rPr>
          <w:rFonts w:ascii="Arial" w:hAnsi="Arial"/>
          <w:b/>
          <w:sz w:val="24"/>
        </w:rPr>
        <w:br/>
        <w:t>VII.2.3.- Erosión potencial con el cambio de uso de suelo</w:t>
      </w:r>
    </w:p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t>Describir las formulas</w:t>
      </w:r>
    </w:p>
    <w:p>
      <w:pPr>
        <w:spacing w:line="276" w:lineRule="auto"/>
        <w:jc w:val="both"/>
      </w:pPr>
      <w:r>
        <w:rPr>
          <w:rFonts w:ascii="Arial" w:hAnsi="Arial"/>
          <w:b/>
          <w:sz w:val="24"/>
        </w:rPr>
        <w:br/>
        <w:t>VII.2.4.- Resultados de erosión eólica del ACUSTF</w:t>
      </w:r>
    </w:p>
    <w:p>
      <w:pPr>
        <w:spacing w:line="276" w:lineRule="auto" w:after="0"/>
        <w:jc w:val="center"/>
      </w:pPr>
      <w:r>
        <w:rPr>
          <w:rFonts w:ascii="Bookman Old Style" w:hAnsi="Bookman Old Style"/>
          <w:sz w:val="24"/>
        </w:rPr>
        <w:br/>
        <w:t>Tabla 7.7.- Erosión eólica en el ACUSTF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230"/>
        <w:gridCol w:w="3230"/>
        <w:gridCol w:w="3230"/>
      </w:tblGrid>
      <w:tr>
        <w:tc>
          <w:tcPr>
            <w:tcW w:type="dxa" w:w="3230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3230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3230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</w:tr>
      <w:tr>
        <w:tc>
          <w:tcPr>
            <w:tcW w:type="dxa" w:w="323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323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323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</w:tr>
    </w:tbl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t>En las condiciones actuales por efecto del viento se tiene una pérdida de suelo de _____________________, con la implementación del proyecto al quedar desnudo el suelo se incrementa hasta ____________________, por lo que se recomienda realizar actividades de compensación, logrando tener una erosión potencial solo de ____________________.</w:t>
      </w:r>
    </w:p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t>En el área del proyecto con los datos que anteceden y las observaciones realizadas en el recorrido de campo se considera que la calidad de las condiciones del suelo se encuentra de _____________________ con tendencia a degradación.</w:t>
      </w:r>
    </w:p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t>La pérdida total de erosión eólica que tendrá por acciones del viento durante el tiempo que el área quedara sin vegetación es de ________________________ y el tiempo que durará la extracción de material pétreo por etapa de extracción será de __________, la pérdida por cambio de uso de suelo será de __________, como se muestra a continuación.</w:t>
      </w:r>
    </w:p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t>Describir el periodo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230"/>
        <w:gridCol w:w="3230"/>
        <w:gridCol w:w="3230"/>
      </w:tblGrid>
      <w:tr>
        <w:tc>
          <w:tcPr>
            <w:tcW w:type="dxa" w:w="3230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3230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3230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</w:tr>
      <w:tr>
        <w:tc>
          <w:tcPr>
            <w:tcW w:type="dxa" w:w="323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323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323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</w:tr>
      <w:tr>
        <w:tc>
          <w:tcPr>
            <w:tcW w:type="dxa" w:w="323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323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323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</w:tr>
    </w:tbl>
    <w:p>
      <w:pPr>
        <w:spacing w:line="276" w:lineRule="auto" w:after="0"/>
        <w:jc w:val="center"/>
      </w:pPr>
      <w:r>
        <w:rPr>
          <w:rFonts w:ascii="Bookman Old Style" w:hAnsi="Bookman Old Style"/>
          <w:sz w:val="24"/>
        </w:rPr>
        <w:br/>
        <w:t>Tabla 7.8.- Grado de afectación de la erosión hídrica y eólica en el ACUSTF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15"/>
        <w:gridCol w:w="1615"/>
        <w:gridCol w:w="1615"/>
        <w:gridCol w:w="1615"/>
        <w:gridCol w:w="1615"/>
        <w:gridCol w:w="1615"/>
      </w:tblGrid>
      <w:tr>
        <w:tc>
          <w:tcPr>
            <w:tcW w:type="dxa" w:w="1615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615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615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615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615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615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</w:tr>
      <w:tr>
        <w:tc>
          <w:tcPr>
            <w:tcW w:type="dxa" w:w="1615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615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615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615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615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615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</w:tr>
      <w:tr>
        <w:tc>
          <w:tcPr>
            <w:tcW w:type="dxa" w:w="1615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615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615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615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615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615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</w:tr>
      <w:tr>
        <w:tc>
          <w:tcPr>
            <w:tcW w:type="dxa" w:w="1615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615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615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615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615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615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</w:tr>
      <w:tr>
        <w:tc>
          <w:tcPr>
            <w:tcW w:type="dxa" w:w="1615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615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615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615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615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615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</w:tr>
      <w:tr>
        <w:tc>
          <w:tcPr>
            <w:tcW w:type="dxa" w:w="1615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615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615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615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615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615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</w:tr>
      <w:tr>
        <w:tc>
          <w:tcPr>
            <w:tcW w:type="dxa" w:w="1615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615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615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615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615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615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</w:tr>
    </w:tbl>
    <w:p>
      <w:pPr>
        <w:spacing w:line="276" w:lineRule="auto"/>
        <w:jc w:val="both"/>
      </w:pPr>
      <w:r>
        <w:rPr>
          <w:rFonts w:ascii="Arial" w:hAnsi="Arial"/>
          <w:b/>
          <w:sz w:val="24"/>
        </w:rPr>
        <w:br/>
      </w:r>
    </w:p>
    <w:p>
      <w:pPr>
        <w:spacing w:line="276" w:lineRule="auto"/>
        <w:jc w:val="both"/>
      </w:pPr>
      <w:r>
        <w:rPr>
          <w:rFonts w:ascii="Arial" w:hAnsi="Arial"/>
          <w:b/>
          <w:sz w:val="24"/>
        </w:rPr>
        <w:br/>
        <w:t>VII.3.1.- Metodología para el cálculo de infiltración.</w:t>
      </w:r>
    </w:p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t>Para la cuantificación del volumen medio anual de escurrimiento natural se determinó indirectamente, mediante la siguiente expresión:</w:t>
      </w:r>
    </w:p>
    <w:p>
      <w:pPr>
        <w:spacing w:line="276" w:lineRule="auto" w:after="0" w:before="0"/>
        <w:jc w:val="center"/>
      </w:pPr>
      <w:r>
        <w:rPr>
          <w:rFonts w:ascii="Times New Roman" w:hAnsi="Times New Roman"/>
          <w:i/>
          <w:sz w:val="22"/>
        </w:rPr>
        <w:br/>
        <w:t>Volumen Anual de Escurrimiento = Precipitación Anual * Área Total * Coeficiente de Escurrimiento</w:t>
        <w:br/>
      </w:r>
    </w:p>
    <w:p>
      <w:pPr>
        <w:spacing w:line="276" w:lineRule="auto" w:after="0" w:before="0"/>
        <w:jc w:val="both"/>
      </w:pPr>
      <w:r>
        <w:rPr>
          <w:rFonts w:ascii="Arial" w:hAnsi="Arial"/>
          <w:b/>
          <w:sz w:val="24"/>
          <w:u w:val="single"/>
        </w:rPr>
        <w:t>Área Total</w:t>
      </w:r>
    </w:p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t>Describir las formulas</w:t>
      </w:r>
    </w:p>
    <w:p>
      <w:pPr>
        <w:spacing w:line="276" w:lineRule="auto" w:after="0" w:before="0"/>
        <w:jc w:val="both"/>
      </w:pPr>
      <w:r>
        <w:rPr>
          <w:rFonts w:ascii="Arial" w:hAnsi="Arial"/>
          <w:b/>
          <w:sz w:val="24"/>
          <w:u w:val="single"/>
        </w:rPr>
        <w:br/>
        <w:t>Coeficiente de Escurrimiento</w:t>
      </w:r>
    </w:p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t>El cual se calcula mediante las fórmulas siguientes: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844"/>
        <w:gridCol w:w="4844"/>
      </w:tblGrid>
      <w:tr>
        <w:tc>
          <w:tcPr>
            <w:tcW w:type="dxa" w:w="4844"/>
            <w:vAlign w:val="center"/>
            <w:shd w:val="clear" w:color="auto" w:fill="4F81BD"/>
            <w:shd w:val="clear" w:color="auto" w:fill="4F81BD"/>
          </w:tcPr>
          <w:p>
            <w:pPr>
              <w:jc w:val="center"/>
            </w:pPr>
            <w:r>
              <w:rPr>
                <w:rFonts w:ascii="Arial" w:hAnsi="Arial"/>
                <w:b/>
                <w:sz w:val="24"/>
              </w:rPr>
              <w:t>COEFICIENTE DE ESCURRIMIENTO ANUAL (Ce)</w:t>
            </w:r>
          </w:p>
        </w:tc>
        <w:tc>
          <w:tcPr>
            <w:tcW w:type="dxa" w:w="4844"/>
            <w:vAlign w:val="center"/>
            <w:shd w:val="clear" w:color="auto" w:fill="4F81BD"/>
            <w:shd w:val="clear" w:color="auto" w:fill="4F81BD"/>
          </w:tcPr>
          <w:p>
            <w:pPr>
              <w:jc w:val="center"/>
            </w:pPr>
            <w:r>
              <w:rPr>
                <w:rFonts w:ascii="Arial" w:hAnsi="Arial"/>
                <w:b/>
                <w:sz w:val="24"/>
              </w:rPr>
              <w:t>K: PARÁMETRO QUE DEPENDE DEL TIPO Y USO DE SUELO</w:t>
            </w:r>
          </w:p>
        </w:tc>
      </w:tr>
      <w:tr>
        <w:tc>
          <w:tcPr>
            <w:tcW w:type="dxa" w:w="4844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24"/>
              </w:rPr>
              <w:t>Ce = K(P-250) / 2000</w:t>
            </w:r>
          </w:p>
        </w:tc>
        <w:tc>
          <w:tcPr>
            <w:tcW w:type="dxa" w:w="4844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Si K resulta menor o igual que 0.15</w:t>
            </w:r>
          </w:p>
        </w:tc>
      </w:tr>
      <w:tr>
        <w:tc>
          <w:tcPr>
            <w:tcW w:type="dxa" w:w="4844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24"/>
              </w:rPr>
              <w:t>Ce = (K(P-250) / 2000) + (K - 0.15) / 1.5</w:t>
            </w:r>
          </w:p>
        </w:tc>
        <w:tc>
          <w:tcPr>
            <w:tcW w:type="dxa" w:w="4844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Si K es mayor que 0.15</w:t>
            </w:r>
          </w:p>
        </w:tc>
      </w:tr>
    </w:tbl>
    <w:p>
      <w:pPr>
        <w:spacing w:line="276" w:lineRule="auto" w:after="0" w:before="0"/>
      </w:pPr>
      <w:r>
        <w:rPr>
          <w:rFonts w:ascii="Arial" w:hAnsi="Arial"/>
          <w:sz w:val="24"/>
        </w:rPr>
        <w:br/>
        <w:t>Dónde:</w:t>
        <w:br/>
        <w:t>Ce = Coeficiente de escurrimiento para diferentes superficies</w:t>
        <w:br/>
        <w:t>P = Precipitación media anual</w:t>
        <w:br/>
        <w:t>K = Factor que depende de la cobertura arbolada y del tipo de suelo la cual se describe en el siguiente cuadro:</w:t>
      </w:r>
    </w:p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br/>
        <w:t>Valores del Factor K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337200" cy="3369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bla73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200" cy="3369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844"/>
        <w:gridCol w:w="4844"/>
      </w:tblGrid>
      <w:tr>
        <w:tc>
          <w:tcPr>
            <w:tcW w:type="dxa" w:w="2324"/>
            <w:shd w:val="clear" w:color="auto" w:fill="4F81BD"/>
          </w:tcPr>
          <w:p>
            <w:pPr>
              <w:jc w:val="center"/>
            </w:pPr>
            <w:r>
              <w:rPr>
                <w:rFonts w:ascii="Arial" w:hAnsi="Arial"/>
                <w:b/>
                <w:sz w:val="24"/>
              </w:rPr>
              <w:t>TIPO DE SUELO</w:t>
            </w:r>
          </w:p>
        </w:tc>
        <w:tc>
          <w:tcPr>
            <w:tcW w:type="dxa" w:w="7421"/>
            <w:shd w:val="clear" w:color="auto" w:fill="4F81BD"/>
          </w:tcPr>
          <w:p>
            <w:pPr>
              <w:jc w:val="center"/>
            </w:pPr>
            <w:r>
              <w:rPr>
                <w:rFonts w:ascii="Arial" w:hAnsi="Arial"/>
                <w:b/>
                <w:sz w:val="24"/>
              </w:rPr>
              <w:t>CARACTERISTICAS</w:t>
            </w:r>
          </w:p>
        </w:tc>
      </w:tr>
      <w:tr>
        <w:tc>
          <w:tcPr>
            <w:tcW w:type="dxa" w:w="2324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type="dxa" w:w="7421"/>
          </w:tcPr>
          <w:p>
            <w:pPr>
              <w:jc w:val="both"/>
            </w:pPr>
            <w:r>
              <w:rPr>
                <w:rFonts w:ascii="Arial" w:hAnsi="Arial"/>
                <w:sz w:val="24"/>
              </w:rPr>
              <w:t>Suelos permeables, tales como arenas profundas y loess poco compactados</w:t>
            </w:r>
          </w:p>
        </w:tc>
      </w:tr>
      <w:tr>
        <w:tc>
          <w:tcPr>
            <w:tcW w:type="dxa" w:w="2324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B</w:t>
            </w:r>
          </w:p>
        </w:tc>
        <w:tc>
          <w:tcPr>
            <w:tcW w:type="dxa" w:w="7421"/>
          </w:tcPr>
          <w:p>
            <w:pPr>
              <w:jc w:val="both"/>
            </w:pPr>
            <w:r>
              <w:rPr>
                <w:rFonts w:ascii="Arial" w:hAnsi="Arial"/>
                <w:sz w:val="24"/>
              </w:rPr>
              <w:t>Suelos medianamente permeables, tales como arenas de mediana profundidad: loess algo más compactos que los correspondientes a los suelos A; terrenos migajosos</w:t>
            </w:r>
          </w:p>
        </w:tc>
      </w:tr>
      <w:tr>
        <w:tc>
          <w:tcPr>
            <w:tcW w:type="dxa" w:w="2324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C</w:t>
            </w:r>
          </w:p>
        </w:tc>
        <w:tc>
          <w:tcPr>
            <w:tcW w:type="dxa" w:w="7421"/>
          </w:tcPr>
          <w:p>
            <w:pPr>
              <w:jc w:val="both"/>
            </w:pPr>
            <w:r>
              <w:rPr>
                <w:rFonts w:ascii="Arial" w:hAnsi="Arial"/>
                <w:sz w:val="24"/>
              </w:rPr>
              <w:t>Suelos casi impermeables, tales como arenas o loess muy delgados sobre una capa impermeable, o bien arcillas</w:t>
            </w:r>
          </w:p>
        </w:tc>
      </w:tr>
    </w:tbl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t>Fuente: NOM-011-CNA-2000</w:t>
      </w:r>
    </w:p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t>Tomando en consideración la condición del suelo presente en el área y de acuerdo a INEGI se determinó que es un tipo de suelo _____ y de acuerdo a la información recabada en campo se cuenta con una cobertura vegetal de _________________________________________ de materia orgánica por lo que nos da un factor de K de ___________ por lo anterior que el Coeficiente de Escurrimiento Anual (Ce) se determinará a través de la siguiente fórmula:</w:t>
      </w:r>
    </w:p>
    <w:p>
      <w:pPr>
        <w:spacing w:line="276" w:lineRule="auto" w:after="0" w:before="0"/>
        <w:jc w:val="center"/>
      </w:pPr>
      <w:r>
        <w:rPr>
          <w:rFonts w:ascii="Times New Roman" w:hAnsi="Times New Roman"/>
          <w:i/>
          <w:sz w:val="24"/>
        </w:rPr>
        <w:br/>
        <w:t>Ce= K ((P-250)/2000)) + (K-0.15)1.5</w:t>
      </w:r>
    </w:p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br/>
        <w:t>Describir el resto</w:t>
      </w:r>
    </w:p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br/>
        <w:t>Por lo anterior el volumen medio anual de escurrimiento natural se determinó mediante el método indirecto, mediante la siguiente expresión:</w:t>
      </w:r>
    </w:p>
    <w:p>
      <w:pPr>
        <w:spacing w:line="276" w:lineRule="auto" w:after="0" w:before="0"/>
        <w:jc w:val="center"/>
      </w:pPr>
      <w:r>
        <w:rPr>
          <w:rFonts w:ascii="Times New Roman" w:hAnsi="Times New Roman"/>
          <w:i/>
          <w:sz w:val="24"/>
        </w:rPr>
        <w:br/>
        <w:t>Ve= (P) (At) (Ce)</w:t>
      </w:r>
    </w:p>
    <w:p>
      <w:pPr>
        <w:spacing w:line="276" w:lineRule="auto"/>
        <w:jc w:val="both"/>
      </w:pPr>
      <w:r>
        <w:rPr>
          <w:rFonts w:ascii="Arial" w:hAnsi="Arial"/>
          <w:b/>
          <w:sz w:val="24"/>
        </w:rPr>
        <w:br/>
        <w:t>VII.3.1.1.- Evapotranspiración por el método de Coutagne</w:t>
      </w:r>
    </w:p>
    <w:p>
      <w:pPr>
        <w:spacing w:line="276" w:lineRule="auto" w:after="0" w:before="0"/>
        <w:jc w:val="center"/>
      </w:pPr>
      <w:r>
        <w:rPr>
          <w:rFonts w:ascii="Times New Roman" w:hAnsi="Times New Roman"/>
          <w:i/>
          <w:sz w:val="24"/>
        </w:rPr>
        <w:t>ETR = P-xP2</w:t>
      </w:r>
    </w:p>
    <w:p>
      <w:pPr>
        <w:spacing w:line="276" w:lineRule="auto" w:after="0" w:before="0"/>
      </w:pPr>
      <w:r>
        <w:rPr>
          <w:rFonts w:ascii="Arial" w:hAnsi="Arial"/>
          <w:sz w:val="24"/>
        </w:rPr>
        <w:t>Donde</w:t>
        <w:br/>
        <w:t>ETR= Evapotranspiración m/año</w:t>
        <w:br/>
        <w:t>P= Precipitación en m/año</w:t>
        <w:br/>
        <w:t>X= 1/ (0.8 + 0.14 t)</w:t>
        <w:br/>
        <w:t>Describir el resto</w:t>
      </w:r>
    </w:p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br/>
        <w:t>Con los datos necesarios calculados se podrá obtener el grado de infiltración en el área sujeta a Cambio de Uso del Suelo desde tres escenarios tal y como se manifiesta a continuación.</w:t>
      </w:r>
    </w:p>
    <w:p>
      <w:pPr>
        <w:spacing w:line="276" w:lineRule="auto"/>
        <w:jc w:val="both"/>
      </w:pPr>
      <w:r>
        <w:rPr>
          <w:rFonts w:ascii="Arial" w:hAnsi="Arial"/>
          <w:b/>
          <w:sz w:val="24"/>
        </w:rPr>
        <w:br/>
        <w:t>VII.3.2.- Infiltración sin proyecto en el ACUSTF</w:t>
      </w:r>
    </w:p>
    <w:p>
      <w:pPr>
        <w:spacing w:line="276" w:lineRule="auto" w:after="0" w:before="0"/>
        <w:jc w:val="both"/>
      </w:pPr>
      <w:r>
        <w:rPr>
          <w:rFonts w:ascii="Arial" w:hAnsi="Arial"/>
          <w:b/>
          <w:sz w:val="24"/>
        </w:rPr>
        <w:t>INFILTRACION</w:t>
      </w:r>
    </w:p>
    <w:p>
      <w:pPr>
        <w:spacing w:line="276" w:lineRule="auto" w:after="0" w:before="0"/>
        <w:jc w:val="center"/>
      </w:pPr>
      <w:r>
        <w:rPr>
          <w:rFonts w:ascii="Times New Roman" w:hAnsi="Times New Roman"/>
          <w:i/>
          <w:sz w:val="24"/>
        </w:rPr>
        <w:t>Infiltración = P – ETR – Ve</w:t>
      </w:r>
    </w:p>
    <w:p>
      <w:pPr>
        <w:spacing w:line="276" w:lineRule="auto" w:after="0" w:before="0"/>
      </w:pPr>
      <w:r>
        <w:rPr>
          <w:rFonts w:ascii="Arial" w:hAnsi="Arial"/>
          <w:sz w:val="24"/>
        </w:rPr>
        <w:t>Donde</w:t>
        <w:br/>
        <w:t>Describir el resto</w:t>
      </w:r>
    </w:p>
    <w:p>
      <w:pPr>
        <w:spacing w:line="276" w:lineRule="auto"/>
        <w:jc w:val="both"/>
      </w:pPr>
      <w:r>
        <w:rPr>
          <w:rFonts w:ascii="Arial" w:hAnsi="Arial"/>
          <w:b/>
          <w:sz w:val="24"/>
        </w:rPr>
        <w:br/>
        <w:t>VII.3.3.- Infiltración con la implementación del proyecto</w:t>
      </w:r>
    </w:p>
    <w:p>
      <w:pPr>
        <w:spacing w:line="276" w:lineRule="auto" w:after="0" w:before="0"/>
        <w:jc w:val="both"/>
      </w:pPr>
      <w:r>
        <w:rPr>
          <w:rFonts w:ascii="Arial" w:hAnsi="Arial"/>
          <w:b/>
          <w:sz w:val="24"/>
        </w:rPr>
        <w:t>INFILTRACION</w:t>
      </w:r>
    </w:p>
    <w:p>
      <w:pPr>
        <w:spacing w:line="276" w:lineRule="auto" w:after="0" w:before="0"/>
        <w:jc w:val="center"/>
      </w:pPr>
      <w:r>
        <w:rPr>
          <w:rFonts w:ascii="Times New Roman" w:hAnsi="Times New Roman"/>
          <w:i/>
          <w:sz w:val="24"/>
        </w:rPr>
        <w:t>Infiltración = P – ETR – Ve</w:t>
      </w:r>
    </w:p>
    <w:p>
      <w:pPr>
        <w:spacing w:line="276" w:lineRule="auto" w:after="0" w:before="0"/>
      </w:pPr>
      <w:r>
        <w:rPr>
          <w:rFonts w:ascii="Arial" w:hAnsi="Arial"/>
          <w:sz w:val="24"/>
        </w:rPr>
        <w:t>Donde</w:t>
        <w:br/>
        <w:t>Describir el resto</w:t>
      </w:r>
    </w:p>
    <w:p>
      <w:pPr>
        <w:spacing w:line="276" w:lineRule="auto" w:after="0"/>
        <w:jc w:val="center"/>
      </w:pPr>
      <w:r>
        <w:rPr>
          <w:rFonts w:ascii="Bookman Old Style" w:hAnsi="Bookman Old Style"/>
          <w:sz w:val="24"/>
        </w:rPr>
        <w:br/>
        <w:t xml:space="preserve">Tabla 7.9.- Volumen de escurrimiento en el ACUSTF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84"/>
        <w:gridCol w:w="1384"/>
        <w:gridCol w:w="1384"/>
        <w:gridCol w:w="1384"/>
        <w:gridCol w:w="1384"/>
        <w:gridCol w:w="1384"/>
        <w:gridCol w:w="1384"/>
      </w:tblGrid>
      <w:tr>
        <w:tc>
          <w:tcPr>
            <w:tcW w:type="dxa" w:w="1384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384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384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384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384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384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384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</w:tr>
      <w:tr>
        <w:tc>
          <w:tcPr>
            <w:tcW w:type="dxa" w:w="1384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384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384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384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384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384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1384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</w:tr>
    </w:tbl>
    <w:p>
      <w:pPr>
        <w:spacing w:line="276" w:lineRule="auto" w:after="0" w:before="0"/>
      </w:pPr>
      <w:r>
        <w:rPr>
          <w:rFonts w:ascii="Arial" w:hAnsi="Arial"/>
          <w:sz w:val="24"/>
        </w:rPr>
        <w:t>CE: Coeficiente de escurrimiento; VE: Volumen de escurrimiento</w:t>
      </w:r>
    </w:p>
    <w:p>
      <w:pPr>
        <w:spacing w:line="276" w:lineRule="auto" w:after="0" w:before="0"/>
      </w:pPr>
      <w:r>
        <w:rPr>
          <w:rFonts w:ascii="Arial" w:hAnsi="Arial"/>
          <w:sz w:val="24"/>
        </w:rPr>
        <w:br/>
        <w:t>Considerando la información antes señalada, se interrumpe un volumen de escurrimiento de agua de __________ a la superficie del ACUSTF de _______________. La cual se puede capturar con la implementación de obras de conservación.</w:t>
      </w:r>
    </w:p>
    <w:p>
      <w:pPr>
        <w:spacing w:line="276" w:lineRule="auto"/>
        <w:jc w:val="both"/>
      </w:pPr>
      <w:r>
        <w:rPr>
          <w:rFonts w:ascii="Arial" w:hAnsi="Arial"/>
          <w:b/>
          <w:sz w:val="24"/>
        </w:rPr>
        <w:br/>
        <w:t>VII.3.4.- Resultados obtenidos de la Infiltración</w:t>
      </w:r>
    </w:p>
    <w:p>
      <w:pPr>
        <w:spacing w:line="276" w:lineRule="auto" w:after="0"/>
        <w:jc w:val="center"/>
      </w:pPr>
      <w:r>
        <w:rPr>
          <w:rFonts w:ascii="Bookman Old Style" w:hAnsi="Bookman Old Style"/>
          <w:sz w:val="24"/>
        </w:rPr>
        <w:br/>
        <w:t>Tabla 7.10.- Infiltración en el ACUSTF para los tres escenarios.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230"/>
        <w:gridCol w:w="3230"/>
        <w:gridCol w:w="3230"/>
      </w:tblGrid>
      <w:tr>
        <w:tc>
          <w:tcPr>
            <w:tcW w:type="dxa" w:w="3230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3230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3230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</w:tr>
      <w:tr>
        <w:tc>
          <w:tcPr>
            <w:tcW w:type="dxa" w:w="323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323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323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</w:tr>
    </w:tbl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t>Derivado del análisis se concluye que en la condición actual con la cobertura que posee, se tiene una infiltración normal de _________ anuales, con la implementación del proyecto al quedar sin vegetación esto aumenta la evapotranspiración por lo cual se dejará de captar agua reduciendo su infiltración a _________.</w:t>
      </w:r>
    </w:p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t>La pérdida de infiltración total que sufrirá el área durante el periodo que durará sin vegetación es de ________ en un periodo de ____________, así mismo durante el periodo de __________________________________________ la pérdida será de ___________, posteriormente a este periodo el área quedará intacta para su recuperación de manera natural.</w:t>
      </w:r>
    </w:p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t>Describir el periodo</w:t>
      </w:r>
    </w:p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22"/>
        <w:gridCol w:w="2422"/>
        <w:gridCol w:w="2422"/>
        <w:gridCol w:w="2422"/>
      </w:tblGrid>
      <w:tr>
        <w:tc>
          <w:tcPr>
            <w:tcW w:type="dxa" w:w="2422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2422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2422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2422"/>
            <w:shd w:val="clear" w:color="auto" w:fill="0070C0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</w:tr>
      <w:tr>
        <w:tc>
          <w:tcPr>
            <w:tcW w:type="dxa" w:w="2422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2422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2422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2422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</w:tr>
      <w:tr>
        <w:tc>
          <w:tcPr>
            <w:tcW w:type="dxa" w:w="2422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2422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2422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type="dxa" w:w="2422"/>
          </w:tcPr>
          <w:p>
            <w:r>
              <w:rPr>
                <w:rFonts w:ascii="Arial" w:hAnsi="Arial"/>
                <w:sz w:val="24"/>
              </w:rPr>
              <w:t xml:space="preserve"> </w:t>
            </w:r>
          </w:p>
        </w:tc>
      </w:tr>
    </w:tbl>
    <w:p>
      <w:pPr>
        <w:spacing w:line="276" w:lineRule="auto" w:after="0" w:before="0"/>
        <w:jc w:val="both"/>
      </w:pPr>
      <w:r>
        <w:rPr>
          <w:rFonts w:ascii="Arial" w:hAnsi="Arial"/>
          <w:sz w:val="24"/>
        </w:rPr>
        <w:br/>
        <w:t>Se aclara que, la duración del proyecto será de _________ en una superficie total de _________, por lo que la __________________________________________ ha por año quedando sin vegetación _________ para la remoción de la vegetación y __________________________________________.</w:t>
      </w:r>
    </w:p>
    <w:sectPr w:rsidR="00FC693F" w:rsidRPr="0006063C" w:rsidSect="00034616">
      <w:pgSz w:w="12240" w:h="15840"/>
      <w:pgMar w:top="1417" w:right="1134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