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Como é denominada a atividade de elaboração de um conjunto de passos (ou etapas), ordenados sequencialmente segundo uma lógica definida para solucionar um problema?</w:t>
      </w:r>
    </w:p>
    <w:p>
      <w:pPr>
        <w:pStyle w:val="Normal"/>
        <w:rPr/>
      </w:pPr>
      <w:r>
        <w:rPr/>
        <w:t xml:space="preserve">Resp: </w:t>
      </w:r>
      <w:r>
        <w:rPr>
          <w:b/>
          <w:bCs/>
          <w:color w:val="C9211E"/>
        </w:rPr>
        <w:t>Algoritmos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Um processamento de dados realizado de forma manual, requer a execução de algumas atividades. Quais são essas atividades?</w:t>
      </w:r>
    </w:p>
    <w:p>
      <w:pPr>
        <w:pStyle w:val="Normal"/>
        <w:rPr/>
      </w:pPr>
      <w:r>
        <w:rPr/>
        <w:t xml:space="preserve">Resp: </w:t>
      </w:r>
      <w:r>
        <w:rPr>
          <w:b/>
          <w:bCs/>
          <w:color w:val="C9211E"/>
        </w:rPr>
        <w:t>Entrada de dados, processamento e saída.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O que caracteriza um processo ser realizado de forma automática em vez de sua realização manual?</w:t>
      </w:r>
    </w:p>
    <w:p>
      <w:pPr>
        <w:pStyle w:val="Normal"/>
        <w:rPr/>
      </w:pPr>
      <w:r>
        <w:rPr/>
        <w:t xml:space="preserve">Resp: </w:t>
      </w:r>
      <w:r>
        <w:rPr>
          <w:b/>
          <w:bCs/>
          <w:color w:val="C9211E"/>
        </w:rPr>
        <w:t xml:space="preserve">No processo automático a entrada, processamento e saída são realizados por uma máquina, </w:t>
      </w:r>
      <w:r>
        <w:rPr>
          <w:b/>
          <w:bCs/>
          <w:color w:val="C9211E"/>
        </w:rPr>
        <w:t>a</w:t>
      </w:r>
      <w:r>
        <w:rPr>
          <w:b/>
          <w:bCs/>
          <w:color w:val="C9211E"/>
        </w:rPr>
        <w:t>lém de adicionar um novo passo, o armazenamento.</w:t>
      </w:r>
      <w:r>
        <w:rPr>
          <w:b/>
          <w:bCs/>
          <w:color w:val="C9211E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Quais são as partes básicas de um Sistema de Computação?</w:t>
      </w:r>
    </w:p>
    <w:p>
      <w:pPr>
        <w:pStyle w:val="Normal"/>
        <w:rPr/>
      </w:pPr>
      <w:r>
        <w:rPr/>
        <w:t xml:space="preserve">Resp: </w:t>
      </w:r>
      <w:r>
        <w:rPr>
          <w:b/>
          <w:bCs/>
          <w:color w:val="C9211E"/>
        </w:rPr>
        <w:t>São duas as partes básicas de um sistema computacional: O Hardware e o Software. O hardware é a parte física como por exemplo a placa mãe, pentes de memória, HD e o processador. Já o software é a parte é a parte não visível, ela que faz o hardware trabalhar de forma coordenada.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Quais são as partes componentes de um sistema de numeração?</w:t>
      </w:r>
    </w:p>
    <w:p>
      <w:pPr>
        <w:pStyle w:val="Normal"/>
        <w:rPr/>
      </w:pPr>
      <w:r>
        <w:rPr/>
        <w:t xml:space="preserve">Resp: </w:t>
      </w:r>
      <w:r>
        <w:rPr>
          <w:b/>
          <w:bCs/>
          <w:color w:val="C9211E"/>
        </w:rPr>
        <w:t>São os algarismos, números, operações matemáticas e regras para manipulação de grandezas.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Qual é a diferença básica entre um sistema posicional e um não posicional?</w:t>
      </w:r>
    </w:p>
    <w:p>
      <w:pPr>
        <w:pStyle w:val="Normal"/>
        <w:rPr/>
      </w:pPr>
      <w:r>
        <w:rPr/>
        <w:t xml:space="preserve"> </w:t>
      </w:r>
      <w:r>
        <w:rPr/>
        <w:t xml:space="preserve">Resp: </w:t>
      </w:r>
      <w:r>
        <w:rPr>
          <w:b/>
          <w:bCs/>
          <w:color w:val="C9211E"/>
        </w:rPr>
        <w:t>No sistema posicional cada algarismo tem um valor diferente dependendo de sua posição, já o não posicional esses algarismo tem um valor fixo independente da sua posição no número.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Utilizando os símbolos da base 15 escreva os 3 valores seguintes a A9D.</w:t>
      </w:r>
    </w:p>
    <w:p>
      <w:pPr>
        <w:pStyle w:val="Normal"/>
        <w:rPr/>
      </w:pPr>
      <w:r>
        <w:rPr/>
        <w:t xml:space="preserve">Resp: </w:t>
      </w:r>
      <w:r>
        <w:rPr>
          <w:b/>
          <w:bCs/>
          <w:color w:val="C9211E"/>
        </w:rPr>
        <w:t>A9E-</w:t>
      </w:r>
      <w:r>
        <w:rPr>
          <w:b/>
          <w:bCs/>
          <w:color w:val="C9211E"/>
        </w:rPr>
        <w:t>BA0</w:t>
      </w:r>
      <w:r>
        <w:rPr>
          <w:b/>
          <w:bCs/>
          <w:color w:val="C9211E"/>
        </w:rPr>
        <w:t xml:space="preserve">- </w:t>
      </w:r>
      <w:r>
        <w:rPr>
          <w:b/>
          <w:bCs/>
          <w:color w:val="C9211E"/>
        </w:rPr>
        <w:t>BA1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Imagine que voc</w:t>
      </w:r>
      <w:r>
        <w:rPr/>
        <w:t xml:space="preserve">ê </w:t>
      </w:r>
      <w:r>
        <w:rPr/>
        <w:t>desenvolveu um sistema de numeração posicional, cujas regras SÃO IDÊNTICAS ás dos atuais sistemas posicionais, EXCETO que a contagem de valores é realizada da esquerda para a direita.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Considerando um sistema posicional de base 7 e do tipo que foi descrito acima, escreva os 11 valores seguintes ao número </w:t>
      </w:r>
    </w:p>
    <w:p>
      <w:pPr>
        <w:pStyle w:val="Normal"/>
        <w:rPr/>
      </w:pPr>
      <w:r>
        <w:rPr/>
        <w:tab/>
        <w:t>5656</w:t>
      </w:r>
      <w:r>
        <w:rPr>
          <w:vertAlign w:val="subscript"/>
        </w:rPr>
        <w:t xml:space="preserve">7 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Resp: </w:t>
      </w:r>
      <w:r>
        <w:rPr>
          <w:b/>
          <w:bCs/>
          <w:color w:val="C9211E"/>
          <w:position w:val="0"/>
          <w:sz w:val="24"/>
          <w:vertAlign w:val="baseline"/>
        </w:rPr>
        <w:t>6656</w:t>
      </w:r>
      <w:r>
        <w:rPr>
          <w:b/>
          <w:bCs/>
          <w:color w:val="C9211E"/>
          <w:vertAlign w:val="subscript"/>
        </w:rPr>
        <w:t>7</w:t>
      </w:r>
      <w:r>
        <w:rPr>
          <w:b/>
          <w:bCs/>
          <w:color w:val="C9211E"/>
          <w:position w:val="0"/>
          <w:sz w:val="24"/>
          <w:vertAlign w:val="baseline"/>
        </w:rPr>
        <w:t>,  0066</w:t>
      </w:r>
      <w:r>
        <w:rPr>
          <w:b/>
          <w:bCs/>
          <w:color w:val="C9211E"/>
          <w:vertAlign w:val="subscript"/>
        </w:rPr>
        <w:t>7</w:t>
      </w:r>
      <w:r>
        <w:rPr>
          <w:b/>
          <w:bCs/>
          <w:color w:val="C9211E"/>
          <w:position w:val="0"/>
          <w:sz w:val="24"/>
          <w:vertAlign w:val="baseline"/>
        </w:rPr>
        <w:t>,  1066</w:t>
      </w:r>
      <w:r>
        <w:rPr>
          <w:b/>
          <w:bCs/>
          <w:color w:val="C9211E"/>
          <w:vertAlign w:val="subscript"/>
        </w:rPr>
        <w:t>7</w:t>
      </w:r>
      <w:r>
        <w:rPr>
          <w:b/>
          <w:bCs/>
          <w:color w:val="C9211E"/>
          <w:position w:val="0"/>
          <w:sz w:val="24"/>
          <w:vertAlign w:val="baseline"/>
        </w:rPr>
        <w:t>,  2066</w:t>
      </w:r>
      <w:r>
        <w:rPr>
          <w:b/>
          <w:bCs/>
          <w:color w:val="C9211E"/>
          <w:vertAlign w:val="subscript"/>
        </w:rPr>
        <w:t>7</w:t>
      </w:r>
      <w:r>
        <w:rPr>
          <w:b/>
          <w:bCs/>
          <w:color w:val="C9211E"/>
          <w:position w:val="0"/>
          <w:sz w:val="24"/>
          <w:vertAlign w:val="baseline"/>
        </w:rPr>
        <w:t>,  3066</w:t>
      </w:r>
      <w:r>
        <w:rPr>
          <w:b/>
          <w:bCs/>
          <w:color w:val="C9211E"/>
          <w:vertAlign w:val="subscript"/>
        </w:rPr>
        <w:t>7</w:t>
      </w:r>
      <w:r>
        <w:rPr>
          <w:b/>
          <w:bCs/>
          <w:color w:val="C9211E"/>
          <w:position w:val="0"/>
          <w:sz w:val="24"/>
          <w:vertAlign w:val="baseline"/>
        </w:rPr>
        <w:t>,  4066</w:t>
      </w:r>
      <w:r>
        <w:rPr>
          <w:b/>
          <w:bCs/>
          <w:color w:val="C9211E"/>
          <w:vertAlign w:val="subscript"/>
        </w:rPr>
        <w:t>7</w:t>
      </w:r>
      <w:r>
        <w:rPr>
          <w:b/>
          <w:bCs/>
          <w:color w:val="C9211E"/>
          <w:position w:val="0"/>
          <w:sz w:val="24"/>
          <w:vertAlign w:val="baseline"/>
        </w:rPr>
        <w:t>,  5066</w:t>
      </w:r>
      <w:r>
        <w:rPr>
          <w:b/>
          <w:bCs/>
          <w:color w:val="C9211E"/>
          <w:vertAlign w:val="subscript"/>
        </w:rPr>
        <w:t xml:space="preserve">7   </w:t>
      </w:r>
      <w:r>
        <w:rPr>
          <w:b/>
          <w:bCs/>
          <w:color w:val="C9211E"/>
          <w:position w:val="0"/>
          <w:sz w:val="24"/>
          <w:vertAlign w:val="baseline"/>
        </w:rPr>
        <w:t>,</w:t>
      </w:r>
      <w:r>
        <w:rPr>
          <w:b/>
          <w:bCs/>
          <w:color w:val="C9211E"/>
          <w:position w:val="0"/>
          <w:sz w:val="24"/>
          <w:vertAlign w:val="baseline"/>
        </w:rPr>
        <w:t>6066</w:t>
      </w:r>
      <w:r>
        <w:rPr>
          <w:b/>
          <w:bCs/>
          <w:color w:val="C9211E"/>
          <w:vertAlign w:val="subscript"/>
        </w:rPr>
        <w:t xml:space="preserve">7  </w:t>
      </w:r>
      <w:r>
        <w:rPr>
          <w:b/>
          <w:bCs/>
          <w:color w:val="C9211E"/>
          <w:position w:val="0"/>
          <w:sz w:val="24"/>
          <w:vertAlign w:val="baseline"/>
        </w:rPr>
        <w:t>,0166</w:t>
      </w:r>
      <w:r>
        <w:rPr>
          <w:b/>
          <w:bCs/>
          <w:color w:val="C9211E"/>
          <w:vertAlign w:val="subscript"/>
        </w:rPr>
        <w:t xml:space="preserve">7  </w:t>
      </w:r>
      <w:r>
        <w:rPr>
          <w:b/>
          <w:bCs/>
          <w:color w:val="C9211E"/>
          <w:position w:val="0"/>
          <w:sz w:val="24"/>
          <w:vertAlign w:val="baseline"/>
        </w:rPr>
        <w:t>,1166</w:t>
      </w:r>
      <w:r>
        <w:rPr>
          <w:b/>
          <w:bCs/>
          <w:color w:val="C9211E"/>
          <w:vertAlign w:val="subscript"/>
        </w:rPr>
        <w:t>7</w:t>
      </w:r>
      <w:r>
        <w:rPr>
          <w:b/>
          <w:bCs/>
          <w:color w:val="C9211E"/>
          <w:position w:val="0"/>
          <w:sz w:val="24"/>
          <w:vertAlign w:val="baseline"/>
        </w:rPr>
        <w:t>, 2166</w:t>
      </w:r>
      <w:r>
        <w:rPr>
          <w:b/>
          <w:bCs/>
          <w:color w:val="C9211E"/>
          <w:vertAlign w:val="subscript"/>
        </w:rPr>
        <w:t>7.</w:t>
      </w:r>
    </w:p>
    <w:p>
      <w:pPr>
        <w:pStyle w:val="Normal"/>
        <w:rPr>
          <w:vertAlign w:val="subscript"/>
        </w:rPr>
      </w:pPr>
      <w:r>
        <w:rPr>
          <w:vertAlign w:val="subscript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9. Com referência ao que foi estudado nas video-aulas sobre sistemas de numeração posicionais, analise as afirmações a seguir: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I – em um sistema de numeração posicional, a quantidade de símbolos existente é chamada de base.</w:t>
      </w:r>
    </w:p>
    <w:p>
      <w:pPr>
        <w:pStyle w:val="Normal"/>
        <w:rPr/>
      </w:pPr>
      <w:r>
        <w:rPr/>
        <w:t>II – em sistemas de numeração n</w:t>
      </w:r>
      <w:r>
        <w:rPr/>
        <w:t>ã</w:t>
      </w:r>
      <w:r>
        <w:rPr/>
        <w:t xml:space="preserve">o posicionais, tipo do “romano”, o valor de um número é obtido pela soma do valor de cada um dos seus algarismos, independente de sua posição no número. </w:t>
      </w:r>
    </w:p>
    <w:p>
      <w:pPr>
        <w:pStyle w:val="Normal"/>
        <w:rPr/>
      </w:pPr>
      <w:r>
        <w:rPr/>
        <w:t xml:space="preserve">III – em sistemas posicionais de valor de base maior que 10, os números possuem algarismos com valores absolutos iguais aos da base menos 1, multiplicados pela base elevada a uma potência </w:t>
      </w:r>
    </w:p>
    <w:p>
      <w:pPr>
        <w:pStyle w:val="Normal"/>
        <w:rPr/>
      </w:pPr>
      <w:r>
        <w:rPr/>
        <w:t>IV– em sistemas de numeração posicionais os números são constitu</w:t>
      </w:r>
      <w:r>
        <w:rPr/>
        <w:t>í</w:t>
      </w:r>
      <w:r>
        <w:rPr/>
        <w:t xml:space="preserve">dos de um ou mais algarismos Cada algarismo possui dois significados: seu valor absoluto, que indica o valor de sua posição no número e outro, relativo, sempre igual, em qualquer posição. </w:t>
      </w:r>
    </w:p>
    <w:p>
      <w:pPr>
        <w:pStyle w:val="Normal"/>
        <w:rPr/>
      </w:pPr>
      <w:r>
        <w:rPr/>
        <w:t xml:space="preserve">Escolha a opção correta: </w:t>
      </w:r>
    </w:p>
    <w:p>
      <w:pPr>
        <w:pStyle w:val="Normal"/>
        <w:rPr/>
      </w:pPr>
      <w:r>
        <w:rPr/>
        <w:t xml:space="preserve">a) afirmações I, II e IV são verdadeiras </w:t>
      </w:r>
    </w:p>
    <w:p>
      <w:pPr>
        <w:pStyle w:val="Normal"/>
        <w:rPr>
          <w:b/>
          <w:b/>
          <w:bCs/>
          <w:strike w:val="false"/>
          <w:dstrike w:val="false"/>
          <w:color w:val="C9211E"/>
        </w:rPr>
      </w:pPr>
      <w:r>
        <w:rPr>
          <w:b/>
          <w:bCs/>
          <w:strike/>
          <w:color w:val="C9211E"/>
        </w:rPr>
        <w:t>b)</w:t>
      </w:r>
      <w:r>
        <w:rPr>
          <w:b/>
          <w:bCs/>
          <w:strike w:val="false"/>
          <w:dstrike w:val="false"/>
          <w:color w:val="C9211E"/>
        </w:rPr>
        <w:t xml:space="preserve"> afirmação I é verdadeira </w:t>
      </w:r>
    </w:p>
    <w:p>
      <w:pPr>
        <w:pStyle w:val="Normal"/>
        <w:rPr/>
      </w:pPr>
      <w:r>
        <w:rPr/>
        <w:t>c) afirmações II e III são verdadeiras</w:t>
      </w:r>
    </w:p>
    <w:p>
      <w:pPr>
        <w:pStyle w:val="Normal"/>
        <w:rPr/>
      </w:pPr>
      <w:r>
        <w:rPr/>
        <w:t>d) afirmações II e IV são verdadeiras</w:t>
      </w:r>
    </w:p>
    <w:p>
      <w:pPr>
        <w:pStyle w:val="Normal"/>
        <w:rPr/>
      </w:pPr>
      <w:r>
        <w:rPr/>
        <w:t xml:space="preserve">e) afirmações I e III são verdadeiras </w:t>
      </w:r>
    </w:p>
    <w:p>
      <w:pPr>
        <w:pStyle w:val="Normal"/>
        <w:rPr/>
      </w:pPr>
      <w:r>
        <w:rPr/>
        <w:t xml:space="preserve">Resp:  </w:t>
      </w:r>
      <w:r>
        <w:rPr>
          <w:b/>
          <w:bCs/>
          <w:color w:val="C9211E"/>
        </w:rPr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Analise os seguintes números representados em base 2 (sistema binário) e assinale quais são ímpares:</w:t>
      </w:r>
    </w:p>
    <w:p>
      <w:pPr>
        <w:pStyle w:val="Normal"/>
        <w:rPr/>
      </w:pPr>
      <w:r>
        <w:rPr/>
        <w:t xml:space="preserve">a) 0111010100111101000111001110111010 </w:t>
      </w:r>
    </w:p>
    <w:p>
      <w:pPr>
        <w:pStyle w:val="Normal"/>
        <w:rPr/>
      </w:pPr>
      <w:r>
        <w:rPr/>
        <w:t xml:space="preserve">b) 1111011111100000110101010100010000 </w:t>
      </w:r>
    </w:p>
    <w:p>
      <w:pPr>
        <w:pStyle w:val="Normal"/>
        <w:rPr/>
      </w:pPr>
      <w:r>
        <w:rPr/>
        <w:t>c) 1000000010001010101111111010010000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strike/>
          <w:color w:val="C9211E"/>
        </w:rPr>
        <w:t>d)</w:t>
      </w:r>
      <w:r>
        <w:rPr>
          <w:b/>
          <w:bCs/>
          <w:color w:val="C9211E"/>
        </w:rPr>
        <w:t xml:space="preserve"> 1001111111101110111100010100010011</w:t>
      </w:r>
    </w:p>
    <w:p>
      <w:pPr>
        <w:pStyle w:val="Normal"/>
        <w:rPr/>
      </w:pPr>
      <w:r>
        <w:rPr/>
        <w:t xml:space="preserve">Resp: </w:t>
      </w:r>
      <w:r>
        <w:rPr>
          <w:b/>
          <w:bCs/>
          <w:color w:val="C9211E"/>
        </w:rPr>
        <w:t>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Considere a lógica das sequências abaixo e preencha os espaços com os valores seguintes na mesma sequência: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81</w:t>
      </w:r>
      <w:r>
        <w:rPr>
          <w:vertAlign w:val="subscript"/>
        </w:rPr>
        <w:t>9</w:t>
      </w:r>
      <w:r>
        <w:rPr/>
        <w:t xml:space="preserve"> – 83</w:t>
      </w:r>
      <w:r>
        <w:rPr>
          <w:vertAlign w:val="subscript"/>
        </w:rPr>
        <w:t>9</w:t>
      </w:r>
      <w:r>
        <w:rPr/>
        <w:t xml:space="preserve"> – 85</w:t>
      </w:r>
      <w:r>
        <w:rPr>
          <w:vertAlign w:val="subscript"/>
        </w:rPr>
        <w:t>9</w:t>
      </w:r>
      <w:r>
        <w:rPr/>
        <w:t xml:space="preserve"> – </w:t>
      </w:r>
      <w:r>
        <w:rPr>
          <w:b/>
          <w:bCs/>
          <w:color w:val="C9211E"/>
        </w:rPr>
        <w:t>87</w:t>
      </w:r>
      <w:r>
        <w:rPr>
          <w:b/>
          <w:bCs/>
          <w:color w:val="C9211E"/>
          <w:vertAlign w:val="subscript"/>
        </w:rPr>
        <w:t>9</w:t>
      </w:r>
      <w:r>
        <w:rPr>
          <w:b/>
          <w:bCs/>
          <w:color w:val="C9211E"/>
        </w:rPr>
        <w:t xml:space="preserve"> – 100</w:t>
      </w:r>
      <w:r>
        <w:rPr>
          <w:b/>
          <w:bCs/>
          <w:color w:val="C9211E"/>
          <w:vertAlign w:val="subscript"/>
        </w:rPr>
        <w:t>9</w:t>
      </w:r>
      <w:r>
        <w:rPr>
          <w:b/>
          <w:bCs/>
          <w:color w:val="C9211E"/>
        </w:rPr>
        <w:t xml:space="preserve"> – 102</w:t>
      </w:r>
      <w:r>
        <w:rPr>
          <w:b/>
          <w:bCs/>
          <w:color w:val="C9211E"/>
          <w:vertAlign w:val="subscript"/>
        </w:rPr>
        <w:t>9</w:t>
      </w:r>
    </w:p>
    <w:p>
      <w:pPr>
        <w:pStyle w:val="Normal"/>
        <w:rPr/>
      </w:pPr>
      <w:r>
        <w:rPr/>
        <w:t>b) C4</w:t>
      </w:r>
      <w:r>
        <w:rPr>
          <w:vertAlign w:val="subscript"/>
        </w:rPr>
        <w:t>12</w:t>
      </w:r>
      <w:r>
        <w:rPr/>
        <w:t xml:space="preserve"> – C6</w:t>
      </w:r>
      <w:r>
        <w:rPr>
          <w:vertAlign w:val="subscript"/>
        </w:rPr>
        <w:t>12</w:t>
      </w:r>
      <w:r>
        <w:rPr/>
        <w:t xml:space="preserve"> – C</w:t>
      </w:r>
      <w:r>
        <w:rPr>
          <w:vertAlign w:val="subscript"/>
        </w:rPr>
        <w:t>8</w:t>
      </w:r>
      <w:r>
        <w:rPr/>
        <w:t xml:space="preserve"> – </w:t>
      </w:r>
      <w:r>
        <w:rPr>
          <w:b/>
          <w:bCs/>
          <w:color w:val="C9211E"/>
        </w:rPr>
        <w:t>C10</w:t>
      </w:r>
      <w:r>
        <w:rPr>
          <w:b/>
          <w:bCs/>
          <w:color w:val="C9211E"/>
          <w:vertAlign w:val="subscript"/>
        </w:rPr>
        <w:t>12</w:t>
      </w:r>
      <w:r>
        <w:rPr>
          <w:b/>
          <w:bCs/>
          <w:color w:val="C9211E"/>
          <w:position w:val="0"/>
          <w:sz w:val="24"/>
          <w:vertAlign w:val="baseline"/>
        </w:rPr>
        <w:t xml:space="preserve">  -</w:t>
      </w:r>
      <w:r>
        <w:rPr>
          <w:b/>
          <w:bCs/>
          <w:color w:val="C9211E"/>
          <w:position w:val="0"/>
          <w:sz w:val="24"/>
          <w:vertAlign w:val="baseline"/>
        </w:rPr>
        <w:t xml:space="preserve"> </w:t>
      </w:r>
      <w:r>
        <w:rPr>
          <w:b/>
          <w:bCs/>
          <w:color w:val="C9211E"/>
        </w:rPr>
        <w:t>C12</w:t>
      </w:r>
      <w:r>
        <w:rPr>
          <w:b/>
          <w:bCs/>
          <w:color w:val="C9211E"/>
          <w:vertAlign w:val="subscript"/>
        </w:rPr>
        <w:t>12</w:t>
      </w:r>
      <w:r>
        <w:rPr>
          <w:b/>
          <w:bCs/>
          <w:color w:val="C9211E"/>
          <w:position w:val="0"/>
          <w:sz w:val="24"/>
          <w:vertAlign w:val="baseline"/>
        </w:rPr>
        <w:t xml:space="preserve">  -</w:t>
      </w:r>
      <w:r>
        <w:rPr>
          <w:b/>
          <w:bCs/>
          <w:color w:val="C9211E"/>
          <w:position w:val="0"/>
          <w:sz w:val="24"/>
          <w:vertAlign w:val="baseline"/>
        </w:rPr>
        <w:t xml:space="preserve"> </w:t>
      </w:r>
      <w:r>
        <w:rPr>
          <w:b/>
          <w:bCs/>
          <w:color w:val="C9211E"/>
        </w:rPr>
        <w:t>C14</w:t>
      </w:r>
      <w:r>
        <w:rPr>
          <w:b/>
          <w:bCs/>
          <w:color w:val="C9211E"/>
          <w:vertAlign w:val="subscript"/>
        </w:rPr>
        <w:t>12</w:t>
      </w:r>
    </w:p>
    <w:p>
      <w:pPr>
        <w:pStyle w:val="Normal"/>
        <w:rPr/>
      </w:pPr>
      <w:r>
        <w:rPr/>
        <w:t>c) 90</w:t>
      </w:r>
      <w:r>
        <w:rPr>
          <w:vertAlign w:val="subscript"/>
        </w:rPr>
        <w:t>16</w:t>
      </w:r>
      <w:r>
        <w:rPr/>
        <w:t xml:space="preserve"> – 94</w:t>
      </w:r>
      <w:r>
        <w:rPr>
          <w:vertAlign w:val="subscript"/>
        </w:rPr>
        <w:t>16</w:t>
      </w:r>
      <w:r>
        <w:rPr/>
        <w:t xml:space="preserve"> – 98</w:t>
      </w:r>
      <w:r>
        <w:rPr>
          <w:vertAlign w:val="subscript"/>
        </w:rPr>
        <w:t>16</w:t>
      </w:r>
      <w:r>
        <w:rPr/>
        <w:t xml:space="preserve"> -  </w:t>
      </w:r>
      <w:r>
        <w:rPr>
          <w:b/>
          <w:bCs/>
          <w:color w:val="C9211E"/>
        </w:rPr>
        <w:t xml:space="preserve"> 9C</w:t>
      </w:r>
      <w:r>
        <w:rPr>
          <w:b/>
          <w:bCs/>
          <w:color w:val="C9211E"/>
          <w:vertAlign w:val="subscript"/>
        </w:rPr>
        <w:t>16</w:t>
      </w:r>
      <w:r>
        <w:rPr>
          <w:b/>
          <w:bCs/>
          <w:color w:val="C9211E"/>
          <w:position w:val="0"/>
          <w:sz w:val="24"/>
          <w:vertAlign w:val="baseline"/>
        </w:rPr>
        <w:t xml:space="preserve">  - </w:t>
      </w:r>
      <w:r>
        <w:rPr>
          <w:b/>
          <w:bCs/>
          <w:color w:val="C9211E"/>
        </w:rPr>
        <w:t>A0</w:t>
      </w:r>
      <w:r>
        <w:rPr>
          <w:b/>
          <w:bCs/>
          <w:color w:val="C9211E"/>
          <w:vertAlign w:val="subscript"/>
        </w:rPr>
        <w:t>16</w:t>
      </w:r>
      <w:r>
        <w:rPr>
          <w:b/>
          <w:bCs/>
          <w:color w:val="C9211E"/>
          <w:position w:val="0"/>
          <w:sz w:val="24"/>
          <w:vertAlign w:val="baseline"/>
        </w:rPr>
        <w:t xml:space="preserve">  -</w:t>
      </w:r>
      <w:r>
        <w:rPr>
          <w:b/>
          <w:bCs/>
          <w:color w:val="C9211E"/>
          <w:position w:val="0"/>
          <w:sz w:val="24"/>
          <w:vertAlign w:val="baseline"/>
        </w:rPr>
        <w:t xml:space="preserve"> </w:t>
      </w:r>
      <w:r>
        <w:rPr>
          <w:b/>
          <w:bCs/>
          <w:color w:val="C9211E"/>
        </w:rPr>
        <w:t>A4</w:t>
      </w:r>
      <w:r>
        <w:rPr>
          <w:b/>
          <w:bCs/>
          <w:color w:val="C9211E"/>
          <w:vertAlign w:val="subscript"/>
        </w:rPr>
        <w:t>16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Quando se analisa historicamente o surgimento da computação e os modelos computacionais iniciais, despontam na literatura dois sistemas computacionais famosos: o ENIAC e o COLOSSUS. Do que você pode observar de suas pesquisas a respeito, indique qual deles efetivamente entrou em operação primeiro? Qual ou quais eram os objetivos que motivaram o desenvolvimento de cada um. Qual sua opinião sobre o papel de cada um na história da computação?</w:t>
      </w:r>
    </w:p>
    <w:p>
      <w:pPr>
        <w:pStyle w:val="Normal"/>
        <w:rPr/>
      </w:pPr>
      <w:r>
        <w:rPr/>
        <w:t xml:space="preserve">Resp: </w:t>
      </w:r>
      <w:r>
        <w:rPr>
          <w:b/>
          <w:bCs/>
          <w:color w:val="C9211E"/>
        </w:rPr>
        <w:t>O Colossus entrou em operação primeiro, em Dezembro de 1943 e o ENIAC entrou em operação em Fevereiro de 1946.O Colossus foi criado para fazer criptoanálise dos códigos nazistas e  a do ENIAC era de fazer cálculos balísticos.</w:t>
      </w:r>
      <w:r>
        <w:rPr>
          <w:b/>
          <w:bCs/>
          <w:color w:val="C9211E"/>
        </w:rPr>
        <w:t xml:space="preserve"> </w:t>
      </w:r>
      <w:r>
        <w:rPr>
          <w:b/>
          <w:bCs/>
          <w:color w:val="C9211E"/>
        </w:rPr>
        <w:t xml:space="preserve">O Colossus teve um grande papel na história ao decriptar a </w:t>
      </w:r>
      <w:bookmarkStart w:id="0" w:name="firstHeading"/>
      <w:bookmarkEnd w:id="0"/>
      <w:r>
        <w:rPr>
          <w:rFonts w:ascii="Linux Libertine;Georgia;Times;serif" w:hAnsi="Linux Libertine;Georgia;Times;serif"/>
          <w:b/>
          <w:bCs/>
          <w:i w:val="false"/>
          <w:caps w:val="false"/>
          <w:smallCaps w:val="false"/>
          <w:color w:val="C9211E"/>
          <w:spacing w:val="0"/>
          <w:lang w:val="pt-PT"/>
        </w:rPr>
        <w:t>Lorenz SZ 40/42</w:t>
      </w:r>
      <w:r>
        <w:rPr>
          <w:b/>
          <w:bCs/>
          <w:color w:val="C9211E"/>
        </w:rPr>
        <w:t xml:space="preserve"> nazista na Segunda Guerra Mundial, </w:t>
      </w:r>
      <w:r>
        <w:rPr>
          <w:b/>
          <w:bCs/>
          <w:color w:val="C9211E"/>
        </w:rPr>
        <w:t xml:space="preserve">já o ENIAC foi o primeiro computador digital eletrônico que veio para superar os computadores analógicos.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Fazendo-se uma retrospectiva histórica da evolução dos computadores, observa-se que esta evolução aconteceu de forma vertiginosa devido a diversos fatores. Escolha a opção correta que caracteriza um desses fatores do avanço tecnológico dos computadores:</w:t>
      </w:r>
    </w:p>
    <w:p>
      <w:pPr>
        <w:pStyle w:val="Normal"/>
        <w:rPr/>
      </w:pPr>
      <w:r>
        <w:rPr/>
        <w:t xml:space="preserve">a) o aumento da quantidade de periféricos instalados </w:t>
      </w:r>
    </w:p>
    <w:p>
      <w:pPr>
        <w:pStyle w:val="Normal"/>
        <w:rPr/>
      </w:pPr>
      <w:r>
        <w:rPr/>
        <w:t xml:space="preserve">b) o desenvolvimento acelerado de novas linguagens de programação de alto nivel </w:t>
      </w:r>
    </w:p>
    <w:p>
      <w:pPr>
        <w:pStyle w:val="Normal"/>
        <w:rPr/>
      </w:pPr>
      <w:r>
        <w:rPr/>
        <w:t>c) o surgimento da tecnologia de banco de dados relacionais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strike/>
          <w:color w:val="C9211E"/>
        </w:rPr>
        <w:t>d)</w:t>
      </w:r>
      <w:r>
        <w:rPr>
          <w:b/>
          <w:bCs/>
          <w:color w:val="C9211E"/>
        </w:rPr>
        <w:t xml:space="preserve"> a redução das distâncias internas para trânsito dos sinais que representam os dados a serem processados</w:t>
      </w:r>
    </w:p>
    <w:p>
      <w:pPr>
        <w:pStyle w:val="Normal"/>
        <w:rPr/>
      </w:pPr>
      <w:r>
        <w:rPr/>
        <w:t xml:space="preserve">e) o surgimento da Internet, que acelerou as comunicações e, consequentemente, a oportunidade para novos desenvolvimentos </w:t>
      </w:r>
    </w:p>
    <w:p>
      <w:pPr>
        <w:pStyle w:val="Normal"/>
        <w:rPr/>
      </w:pPr>
      <w:r>
        <w:rPr/>
        <w:t xml:space="preserve">Resp: </w:t>
      </w:r>
      <w:r>
        <w:rPr>
          <w:b/>
          <w:bCs/>
          <w:color w:val="C9211E"/>
        </w:rPr>
        <w:t>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De uma forma geral, parece ser bastante difícil encontrar uma organização ou elementos da natureza que não sejam organizados de forma sistêmica (ou seja, sua organização é típica de um sistema). Escolha, entre as opções a seguir a ÚNICA que NÃO É organizada em forma de sistema: a) um computador completo</w:t>
      </w:r>
    </w:p>
    <w:p>
      <w:pPr>
        <w:pStyle w:val="Normal"/>
        <w:rPr/>
      </w:pPr>
      <w:r>
        <w:rPr/>
        <w:t xml:space="preserve">b) o serviço de transportes de uma cidade </w:t>
      </w:r>
    </w:p>
    <w:p>
      <w:pPr>
        <w:pStyle w:val="Normal"/>
        <w:rPr/>
      </w:pPr>
      <w:r>
        <w:rPr/>
        <w:t>c) o conjunto formado pela memória cache, memória principal (RAM) e memória secundária (HD) em um computador</w:t>
      </w:r>
    </w:p>
    <w:p>
      <w:pPr>
        <w:pStyle w:val="Normal"/>
        <w:rPr/>
      </w:pPr>
      <w:r>
        <w:rPr/>
        <w:t>d) o conjunto de programas conhecido como Windows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strike/>
          <w:color w:val="C9211E"/>
        </w:rPr>
        <w:t>e)</w:t>
      </w:r>
      <w:r>
        <w:rPr>
          <w:b/>
          <w:bCs/>
          <w:color w:val="C9211E"/>
        </w:rPr>
        <w:t xml:space="preserve"> um módulo de memória DDR, com capacidade de armazenamento de 2 GB</w:t>
      </w:r>
    </w:p>
    <w:p>
      <w:pPr>
        <w:pStyle w:val="Normal"/>
        <w:rPr/>
      </w:pPr>
      <w:r>
        <w:rPr/>
        <w:t xml:space="preserve"> </w:t>
      </w:r>
      <w:r>
        <w:rPr/>
        <w:t xml:space="preserve">Resp: </w:t>
      </w:r>
      <w:r>
        <w:rPr>
          <w:b/>
          <w:bCs/>
          <w:color w:val="C9211E"/>
        </w:rPr>
        <w:t>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Desde o surgimento da primeira máquina eletrônica de processamento de dados, a qual se popularizou com o nome de computador, a humanidade vem conhecendo diferentes tipos dessas máquinas. Esses tipos foram se concentrando em categorias conforme a demanda por novas aplicações foram surgindo. Atualmente, pode-se relacionar as seguintes categorias de computadores (onde o tipo de processador predomina para identificar a categoria de forma adequada):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supercomputadores – grande porte – microcomputadores – processadores para dispositivos móveis – processadores embarcados (ou embutidos). </w:t>
      </w:r>
    </w:p>
    <w:p>
      <w:pPr>
        <w:pStyle w:val="Normal"/>
        <w:rPr/>
      </w:pPr>
      <w:r>
        <w:rPr/>
        <w:t xml:space="preserve">Indique a opção mais adequada para relacionar, respectivamente, uma aplicação para as citadas categorias: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a) Simulações em processamentos na área de energia nuclear – processamento de telecomunicações – uso apenas de sistemas operacionais multiusuário – processamento bancário – processamento pessoal em residências </w:t>
      </w:r>
    </w:p>
    <w:p>
      <w:pPr>
        <w:pStyle w:val="Normal"/>
        <w:rPr/>
      </w:pPr>
      <w:r>
        <w:rPr/>
        <w:t xml:space="preserve">b) Processamentos exclusivos na área de sistemas militares – processamento pessoal com múltiplos usuários em uso simultâneo - processamentos de um único usuário – processamentos de aparelhos celulares – processamento do sistema de ignição de automóveis 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strike/>
          <w:color w:val="C9211E"/>
        </w:rPr>
        <w:t>c)</w:t>
      </w:r>
      <w:r>
        <w:rPr>
          <w:b/>
          <w:bCs/>
          <w:color w:val="C9211E"/>
        </w:rPr>
        <w:t xml:space="preserve"> Simulações em processamentos na área de energia nuclear – grandes processamentos na área bancária – processamentos de um único usuário – processamentos de aparelhos celulares – processamento do sistema de ignição de automóveis</w:t>
      </w:r>
    </w:p>
    <w:p>
      <w:pPr>
        <w:pStyle w:val="Normal"/>
        <w:rPr/>
      </w:pPr>
      <w:r>
        <w:rPr/>
        <w:t>d) Processamentos exclusivos na área de sistemas militares - grandes processamentos na área bancária – processamentos de um único usuário – processamentos de aparelhos celulares – processamento do sistema de um único componente</w:t>
      </w:r>
    </w:p>
    <w:p>
      <w:pPr>
        <w:pStyle w:val="Normal"/>
        <w:rPr/>
      </w:pPr>
      <w:r>
        <w:rPr/>
        <w:t xml:space="preserve">e) Download (transferência de dados) de múltiplos arquivos de video - processamento pessoal com múltiplos usuários em uso simultâneo - processamentos de um único usuário – processamentos de aparelhos celulares – processamento do sistema de ignição de automóveis </w:t>
      </w:r>
    </w:p>
    <w:p>
      <w:pPr>
        <w:pStyle w:val="Normal"/>
        <w:rPr/>
      </w:pPr>
      <w:r>
        <w:rPr/>
        <w:t>Resp:</w:t>
      </w:r>
      <w:r>
        <w:rPr>
          <w:b/>
          <w:bCs/>
          <w:color w:val="C9211E"/>
        </w:rPr>
        <w:t xml:space="preserve"> </w:t>
      </w:r>
      <w:r>
        <w:rPr>
          <w:b/>
          <w:bCs/>
          <w:color w:val="C9211E"/>
        </w:rPr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Considere um sistema de numeração posicional que seja constituído dos seguintes símbolos (algarismos) para expressar valores (os algarismos ou símbolos desse sistema estão apresentados em ordem crescente(de 1 em 1) a partir do algarismo que representa um valor equivalente a zero no sistema decimal, e que está na posição mais a esquerda).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 xml:space="preserve">&amp; $ # @ %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a) Qual é o valor da base deste sistema? </w:t>
      </w:r>
    </w:p>
    <w:p>
      <w:pPr>
        <w:pStyle w:val="Normal"/>
        <w:rPr/>
      </w:pPr>
      <w:r>
        <w:rPr/>
        <w:t>Resp:</w:t>
      </w:r>
      <w:r>
        <w:rPr>
          <w:color w:val="C9211E"/>
        </w:rPr>
        <w:t xml:space="preserve"> </w:t>
      </w:r>
      <w:r>
        <w:rPr>
          <w:b/>
          <w:bCs/>
          <w:color w:val="C9211E"/>
        </w:rPr>
        <w:t>Base 5.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/>
      </w:pPr>
      <w:r>
        <w:rPr/>
        <w:t xml:space="preserve">b) Quantos números poderão ser criados neste sistema, considerando-se que todos eles tem 3 algarismos? (indique a quantidade em base 10) </w:t>
      </w:r>
    </w:p>
    <w:p>
      <w:pPr>
        <w:pStyle w:val="Normal"/>
        <w:rPr/>
      </w:pPr>
      <w:r>
        <w:rPr/>
        <w:t xml:space="preserve">Resp: </w:t>
      </w:r>
      <w:r>
        <w:rPr>
          <w:b/>
          <w:bCs/>
          <w:color w:val="C9211E"/>
        </w:rPr>
        <w:t>125.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rPr/>
      </w:pPr>
      <w:r>
        <w:rPr/>
        <w:t>c) Qual deve ser o valor seguinte ao</w:t>
      </w:r>
      <w:r>
        <w:rPr/>
        <w:t>s</w:t>
      </w:r>
      <w:r>
        <w:rPr/>
        <w:t xml:space="preserve"> números:</w:t>
      </w:r>
    </w:p>
    <w:p>
      <w:pPr>
        <w:pStyle w:val="Normal"/>
        <w:rPr/>
      </w:pPr>
      <w:r>
        <w:rPr/>
        <w:t xml:space="preserve">Resp: </w:t>
      </w:r>
      <w:r>
        <w:rPr>
          <w:b/>
          <w:bCs/>
          <w:color w:val="C9211E"/>
        </w:rPr>
        <w:t>2410.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 xml:space="preserve"># % $ &amp;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nux Libertine">
    <w:altName w:val="Georgia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LibreOffice/6.2.5.2$Windows_X86_64 LibreOffice_project/1ec314fa52f458adc18c4f025c545a4e8b22c159</Application>
  <Pages>3</Pages>
  <Words>1255</Words>
  <CharactersWithSpaces>8108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2019-08-16T14:09:57Z</dcterms:created>
  <dc:creator/>
  <dc:description/>
  <dc:language>pt-BR</dc:language>
  <cp:lastModifiedBy/>
  <dcterms:modified xsi:type="dcterms:W3CDTF">2019-08-16T15:42:59Z</dcterms:modified>
  <cp:revision>29</cp:revision>
  <dc:subject/>
  <dc:title/>
</cp:coreProperties>
</file>