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EB85D" w14:textId="5DE4C6BC" w:rsidR="007231E7" w:rsidRPr="00593A67" w:rsidRDefault="00593A67" w:rsidP="00657744">
      <w:pPr>
        <w:pStyle w:val="AuthorName"/>
        <w:rPr>
          <w:rFonts w:ascii="Arial" w:hAnsi="Arial" w:cs="Arial"/>
          <w:sz w:val="32"/>
          <w:szCs w:val="22"/>
        </w:rPr>
      </w:pPr>
      <w:r w:rsidRPr="00593A67">
        <w:rPr>
          <w:rFonts w:ascii="Arial" w:hAnsi="Arial" w:cs="Arial"/>
          <w:sz w:val="32"/>
          <w:szCs w:val="22"/>
        </w:rPr>
        <w:t>Final</w:t>
      </w:r>
      <w:r w:rsidR="007318F8" w:rsidRPr="00593A67">
        <w:rPr>
          <w:rFonts w:ascii="Arial" w:hAnsi="Arial" w:cs="Arial"/>
          <w:sz w:val="32"/>
          <w:szCs w:val="22"/>
        </w:rPr>
        <w:t xml:space="preserve"> Project Report</w:t>
      </w:r>
    </w:p>
    <w:p w14:paraId="27B7775B" w14:textId="77777777" w:rsidR="002F072E" w:rsidRPr="00593A67" w:rsidRDefault="002F072E" w:rsidP="00A168B0">
      <w:pPr>
        <w:pStyle w:val="Text"/>
        <w:rPr>
          <w:rFonts w:ascii="Arial" w:hAnsi="Arial" w:cs="Arial"/>
        </w:rPr>
      </w:pPr>
    </w:p>
    <w:p w14:paraId="67D62E72" w14:textId="77777777" w:rsidR="00E80437" w:rsidRPr="00593A67" w:rsidRDefault="00E80437" w:rsidP="00A168B0">
      <w:pPr>
        <w:pStyle w:val="Text"/>
        <w:rPr>
          <w:rFonts w:ascii="Arial" w:hAnsi="Arial" w:cs="Arial"/>
        </w:rPr>
        <w:sectPr w:rsidR="00E80437" w:rsidRPr="00593A67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39679EF3" w14:textId="34BF5D87" w:rsidR="00633B12" w:rsidRPr="00B16654" w:rsidRDefault="00633B12" w:rsidP="00633B12">
      <w:pPr>
        <w:pStyle w:val="SectionHeading"/>
        <w:rPr>
          <w:rFonts w:ascii="Arial" w:eastAsia="Times" w:hAnsi="Arial" w:cs="Arial"/>
          <w:sz w:val="28"/>
          <w:szCs w:val="28"/>
        </w:rPr>
      </w:pPr>
      <w:r>
        <w:rPr>
          <w:rFonts w:ascii="Arial" w:hAnsi="Arial" w:cs="Arial"/>
          <w:sz w:val="28"/>
          <w:szCs w:val="22"/>
        </w:rPr>
        <w:t>Introduction</w:t>
      </w:r>
      <w:r w:rsidRPr="00593A67">
        <w:rPr>
          <w:rFonts w:ascii="Arial" w:hAnsi="Arial" w:cs="Arial"/>
          <w:sz w:val="28"/>
          <w:szCs w:val="22"/>
        </w:rPr>
        <w:t>:</w:t>
      </w:r>
    </w:p>
    <w:p w14:paraId="1F512FB4" w14:textId="495F9118" w:rsidR="00633B12" w:rsidRPr="00633B12" w:rsidRDefault="00D10AE0" w:rsidP="00633B12">
      <w:pPr>
        <w:pStyle w:val="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Text classification can be c</w:t>
      </w:r>
      <w:r w:rsidR="001E507F">
        <w:rPr>
          <w:rFonts w:ascii="Arial" w:hAnsi="Arial" w:cs="Arial"/>
          <w:sz w:val="22"/>
          <w:szCs w:val="22"/>
        </w:rPr>
        <w:t>hallenging nowadays with the big amount of data on the internet</w:t>
      </w:r>
      <w:r w:rsidR="00633B12" w:rsidRPr="00593A67">
        <w:rPr>
          <w:rFonts w:ascii="Arial" w:hAnsi="Arial" w:cs="Arial"/>
          <w:sz w:val="22"/>
          <w:szCs w:val="22"/>
        </w:rPr>
        <w:t>.</w:t>
      </w:r>
      <w:r w:rsidR="00CC6707">
        <w:rPr>
          <w:rFonts w:ascii="Arial" w:hAnsi="Arial" w:cs="Arial"/>
          <w:sz w:val="22"/>
          <w:szCs w:val="22"/>
        </w:rPr>
        <w:t xml:space="preserve"> Classification has become an important task to </w:t>
      </w:r>
      <w:r w:rsidR="00952A21">
        <w:rPr>
          <w:rFonts w:ascii="Arial" w:hAnsi="Arial" w:cs="Arial"/>
          <w:sz w:val="22"/>
          <w:szCs w:val="22"/>
        </w:rPr>
        <w:t xml:space="preserve">achieve. We aim to </w:t>
      </w:r>
      <w:r w:rsidR="001368AC">
        <w:rPr>
          <w:rFonts w:ascii="Arial" w:hAnsi="Arial" w:cs="Arial"/>
          <w:sz w:val="22"/>
          <w:szCs w:val="22"/>
        </w:rPr>
        <w:t xml:space="preserve">apply 2 Machine Learning approaches (Random Forest and SVM) and 2 Deep Learning approaches (LSTM and BERT) </w:t>
      </w:r>
      <w:r w:rsidR="00655C56">
        <w:rPr>
          <w:rFonts w:ascii="Arial" w:hAnsi="Arial" w:cs="Arial"/>
          <w:sz w:val="22"/>
          <w:szCs w:val="22"/>
        </w:rPr>
        <w:t xml:space="preserve">to see their performance classifying documents </w:t>
      </w:r>
      <w:r w:rsidR="004114C1">
        <w:rPr>
          <w:rFonts w:ascii="Arial" w:hAnsi="Arial" w:cs="Arial"/>
          <w:sz w:val="22"/>
          <w:szCs w:val="22"/>
        </w:rPr>
        <w:t>and compar</w:t>
      </w:r>
      <w:r w:rsidR="009B09D9">
        <w:rPr>
          <w:rFonts w:ascii="Arial" w:hAnsi="Arial" w:cs="Arial"/>
          <w:sz w:val="22"/>
          <w:szCs w:val="22"/>
        </w:rPr>
        <w:t>ing</w:t>
      </w:r>
      <w:r w:rsidR="004114C1">
        <w:rPr>
          <w:rFonts w:ascii="Arial" w:hAnsi="Arial" w:cs="Arial"/>
          <w:sz w:val="22"/>
          <w:szCs w:val="22"/>
        </w:rPr>
        <w:t xml:space="preserve"> the</w:t>
      </w:r>
      <w:r w:rsidR="009B09D9">
        <w:rPr>
          <w:rFonts w:ascii="Arial" w:hAnsi="Arial" w:cs="Arial"/>
          <w:sz w:val="22"/>
          <w:szCs w:val="22"/>
        </w:rPr>
        <w:t>ir results</w:t>
      </w:r>
      <w:r w:rsidR="004114C1">
        <w:rPr>
          <w:rFonts w:ascii="Arial" w:hAnsi="Arial" w:cs="Arial"/>
          <w:sz w:val="22"/>
          <w:szCs w:val="22"/>
        </w:rPr>
        <w:t>.</w:t>
      </w:r>
    </w:p>
    <w:p w14:paraId="3B7BCC70" w14:textId="325D03C5" w:rsidR="00657744" w:rsidRPr="00B16654" w:rsidRDefault="00B16654" w:rsidP="00B16654">
      <w:pPr>
        <w:pStyle w:val="SectionHeading"/>
        <w:rPr>
          <w:rFonts w:ascii="Arial" w:eastAsia="Times" w:hAnsi="Arial" w:cs="Arial"/>
          <w:sz w:val="28"/>
          <w:szCs w:val="28"/>
        </w:rPr>
      </w:pPr>
      <w:r>
        <w:rPr>
          <w:rFonts w:ascii="Arial" w:hAnsi="Arial" w:cs="Arial"/>
          <w:sz w:val="28"/>
          <w:szCs w:val="22"/>
        </w:rPr>
        <w:t>Methodology</w:t>
      </w:r>
      <w:r w:rsidRPr="00593A67">
        <w:rPr>
          <w:rFonts w:ascii="Arial" w:hAnsi="Arial" w:cs="Arial"/>
          <w:sz w:val="28"/>
          <w:szCs w:val="22"/>
        </w:rPr>
        <w:t>:</w:t>
      </w:r>
    </w:p>
    <w:p w14:paraId="13738D54" w14:textId="58E6303F" w:rsidR="00E22D6C" w:rsidRPr="00593A67" w:rsidRDefault="00B807AA" w:rsidP="008C1158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 xml:space="preserve">Our data is </w:t>
      </w:r>
      <w:r w:rsidR="00B81300" w:rsidRPr="00593A67">
        <w:rPr>
          <w:rFonts w:ascii="Arial" w:hAnsi="Arial" w:cs="Arial"/>
          <w:sz w:val="22"/>
          <w:szCs w:val="22"/>
        </w:rPr>
        <w:t xml:space="preserve">textual </w:t>
      </w:r>
      <w:r w:rsidR="00181D93" w:rsidRPr="00593A67">
        <w:rPr>
          <w:rFonts w:ascii="Arial" w:hAnsi="Arial" w:cs="Arial"/>
          <w:sz w:val="22"/>
          <w:szCs w:val="22"/>
        </w:rPr>
        <w:t xml:space="preserve">data containing </w:t>
      </w:r>
      <w:r w:rsidR="00CD0D4E" w:rsidRPr="00593A67">
        <w:rPr>
          <w:rFonts w:ascii="Arial" w:hAnsi="Arial" w:cs="Arial"/>
          <w:sz w:val="22"/>
          <w:szCs w:val="22"/>
        </w:rPr>
        <w:t xml:space="preserve">text documents about </w:t>
      </w:r>
      <w:r w:rsidR="00510B65" w:rsidRPr="00593A67">
        <w:rPr>
          <w:rFonts w:ascii="Arial" w:hAnsi="Arial" w:cs="Arial"/>
          <w:sz w:val="22"/>
          <w:szCs w:val="22"/>
        </w:rPr>
        <w:t>tv news</w:t>
      </w:r>
      <w:r w:rsidR="002B33CA" w:rsidRPr="00593A67">
        <w:rPr>
          <w:rFonts w:ascii="Arial" w:hAnsi="Arial" w:cs="Arial"/>
          <w:sz w:val="22"/>
          <w:szCs w:val="22"/>
        </w:rPr>
        <w:t>.</w:t>
      </w:r>
    </w:p>
    <w:p w14:paraId="4CB871F6" w14:textId="47C59DFF" w:rsidR="00E55E8E" w:rsidRDefault="005A1F56" w:rsidP="00E83258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>The dataset comprises 2,225 instances and 2 attributes: 'labels' and 'data.' The 'data' column contains the actual textual content from TV news, while the 'labels' column provides classifications for each text entry. There are five</w:t>
      </w:r>
      <w:r w:rsidR="009B09D9">
        <w:rPr>
          <w:rFonts w:ascii="Arial" w:hAnsi="Arial" w:cs="Arial"/>
          <w:sz w:val="22"/>
          <w:szCs w:val="22"/>
        </w:rPr>
        <w:t xml:space="preserve"> different</w:t>
      </w:r>
      <w:r w:rsidRPr="00593A67">
        <w:rPr>
          <w:rFonts w:ascii="Arial" w:hAnsi="Arial" w:cs="Arial"/>
          <w:sz w:val="22"/>
          <w:szCs w:val="22"/>
        </w:rPr>
        <w:t xml:space="preserve"> classifications: Sport, Business, Politics, Tech, and Entertainment. The distribution of instances across these classes is as follows: Sport (511), Business (510), Politics (417), Tech (401), and Entertainment (386). Initially, both columns are of type object.</w:t>
      </w:r>
    </w:p>
    <w:p w14:paraId="035D0258" w14:textId="05F1C86E" w:rsidR="001116F9" w:rsidRDefault="00B83D86" w:rsidP="00E83258">
      <w:pPr>
        <w:pStyle w:val="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Our </w:t>
      </w:r>
      <w:r w:rsidR="002F0C41">
        <w:rPr>
          <w:rFonts w:ascii="Arial" w:hAnsi="Arial" w:cs="Arial"/>
          <w:sz w:val="22"/>
          <w:szCs w:val="22"/>
        </w:rPr>
        <w:t>vocabulary</w:t>
      </w:r>
      <w:r>
        <w:rPr>
          <w:rFonts w:ascii="Arial" w:hAnsi="Arial" w:cs="Arial"/>
          <w:sz w:val="22"/>
          <w:szCs w:val="22"/>
        </w:rPr>
        <w:t xml:space="preserve"> consists of </w:t>
      </w:r>
      <w:r w:rsidRPr="00B83D86">
        <w:rPr>
          <w:rFonts w:ascii="Arial" w:hAnsi="Arial" w:cs="Arial"/>
          <w:sz w:val="22"/>
          <w:szCs w:val="22"/>
        </w:rPr>
        <w:t>64151</w:t>
      </w:r>
      <w:r>
        <w:rPr>
          <w:rFonts w:ascii="Arial" w:hAnsi="Arial" w:cs="Arial"/>
          <w:sz w:val="22"/>
          <w:szCs w:val="22"/>
        </w:rPr>
        <w:t xml:space="preserve"> unique ch</w:t>
      </w:r>
      <w:r w:rsidR="002F0C41">
        <w:rPr>
          <w:rFonts w:ascii="Arial" w:hAnsi="Arial" w:cs="Arial"/>
          <w:sz w:val="22"/>
          <w:szCs w:val="22"/>
        </w:rPr>
        <w:t>aracters. From the below plot we can see the 50 most common characters in our dataset.</w:t>
      </w:r>
    </w:p>
    <w:p w14:paraId="7FEDF944" w14:textId="0526F7EF" w:rsidR="00E55E8E" w:rsidRPr="0005797F" w:rsidRDefault="0005797F" w:rsidP="0005797F">
      <w:pPr>
        <w:spacing w:before="100" w:beforeAutospacing="1" w:after="100" w:afterAutospacing="1"/>
        <w:rPr>
          <w:sz w:val="24"/>
          <w:szCs w:val="24"/>
        </w:rPr>
      </w:pPr>
      <w:r w:rsidRPr="0005797F">
        <w:rPr>
          <w:noProof/>
          <w:sz w:val="24"/>
          <w:szCs w:val="24"/>
        </w:rPr>
        <w:drawing>
          <wp:inline distT="0" distB="0" distL="0" distR="0" wp14:anchorId="531EFAD9" wp14:editId="60356F50">
            <wp:extent cx="3063875" cy="1838325"/>
            <wp:effectExtent l="0" t="0" r="3175" b="9525"/>
            <wp:docPr id="3" name="Picture 2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number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76C0" w14:textId="77777777" w:rsidR="00F265FD" w:rsidRDefault="00F265FD" w:rsidP="00E83258">
      <w:pPr>
        <w:pStyle w:val="Text"/>
        <w:rPr>
          <w:rFonts w:ascii="Arial" w:hAnsi="Arial" w:cs="Arial"/>
          <w:sz w:val="22"/>
          <w:szCs w:val="22"/>
        </w:rPr>
      </w:pPr>
    </w:p>
    <w:p w14:paraId="5EBF0068" w14:textId="00EC35A6" w:rsidR="00952A21" w:rsidRDefault="00F163A8" w:rsidP="00E83258">
      <w:pPr>
        <w:pStyle w:val="Text"/>
        <w:rPr>
          <w:rFonts w:ascii="Arial" w:hAnsi="Arial" w:cs="Arial"/>
          <w:sz w:val="22"/>
          <w:szCs w:val="22"/>
        </w:rPr>
      </w:pPr>
      <w:bookmarkStart w:id="0" w:name="_Hlk183709205"/>
      <w:r w:rsidRPr="00593A67">
        <w:rPr>
          <w:rFonts w:ascii="Arial" w:hAnsi="Arial" w:cs="Arial"/>
          <w:sz w:val="22"/>
          <w:szCs w:val="22"/>
        </w:rPr>
        <w:t xml:space="preserve">To process our textual data, we focus on several key preprocessing steps. First, we remove punctuation and special characters to eliminate any irrelevant symbols. We then apply tokenization </w:t>
      </w:r>
      <w:bookmarkEnd w:id="0"/>
      <w:r w:rsidRPr="00593A67">
        <w:rPr>
          <w:rFonts w:ascii="Arial" w:hAnsi="Arial" w:cs="Arial"/>
          <w:sz w:val="22"/>
          <w:szCs w:val="22"/>
        </w:rPr>
        <w:t xml:space="preserve">and lemmatization to refine the text. For vectorization, we utilize Term Frequency-Inverse Document </w:t>
      </w:r>
    </w:p>
    <w:p w14:paraId="45EB75B1" w14:textId="5E2223A9" w:rsidR="00633B12" w:rsidRDefault="00F163A8" w:rsidP="00E83258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 xml:space="preserve">Frequency (TF-IDF). Additionally, we employ label encoding to convert the categorical data into </w:t>
      </w:r>
    </w:p>
    <w:p w14:paraId="6D5860A7" w14:textId="51124B9C" w:rsidR="00E60095" w:rsidRPr="00593A67" w:rsidRDefault="00F163A8" w:rsidP="00E83258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>numerical values, assigning numbers between 1 and 5 to represent the different labels</w:t>
      </w:r>
      <w:r w:rsidR="00C94EDD" w:rsidRPr="00593A67">
        <w:rPr>
          <w:rFonts w:ascii="Arial" w:hAnsi="Arial" w:cs="Arial"/>
          <w:sz w:val="22"/>
          <w:szCs w:val="22"/>
        </w:rPr>
        <w:t>.</w:t>
      </w:r>
    </w:p>
    <w:p w14:paraId="5CA85ABF" w14:textId="77777777" w:rsidR="00F265FD" w:rsidRPr="00593A67" w:rsidRDefault="00F265FD" w:rsidP="00E83258">
      <w:pPr>
        <w:pStyle w:val="Text"/>
        <w:rPr>
          <w:rFonts w:ascii="Arial" w:hAnsi="Arial" w:cs="Arial"/>
          <w:sz w:val="22"/>
          <w:szCs w:val="22"/>
        </w:rPr>
      </w:pPr>
    </w:p>
    <w:p w14:paraId="5F1AA8D5" w14:textId="781996FE" w:rsidR="00657744" w:rsidRPr="00593A67" w:rsidRDefault="00E6437F" w:rsidP="00233CD5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>Given that we only have 2 attributes we have decided to keep them and use them in our project</w:t>
      </w:r>
      <w:r w:rsidR="00C47237" w:rsidRPr="00593A67">
        <w:rPr>
          <w:rFonts w:ascii="Arial" w:hAnsi="Arial" w:cs="Arial"/>
          <w:sz w:val="22"/>
          <w:szCs w:val="22"/>
        </w:rPr>
        <w:t>.</w:t>
      </w:r>
    </w:p>
    <w:p w14:paraId="572ED994" w14:textId="4319176A" w:rsidR="00657744" w:rsidRPr="00593A67" w:rsidRDefault="001C1B6F" w:rsidP="00657744">
      <w:pPr>
        <w:pStyle w:val="SectionHeading"/>
        <w:rPr>
          <w:rFonts w:ascii="Arial" w:eastAsia="Times" w:hAnsi="Arial" w:cs="Arial"/>
          <w:sz w:val="28"/>
          <w:szCs w:val="28"/>
        </w:rPr>
      </w:pPr>
      <w:r w:rsidRPr="00593A67">
        <w:rPr>
          <w:rFonts w:ascii="Arial" w:hAnsi="Arial" w:cs="Arial"/>
          <w:sz w:val="28"/>
          <w:szCs w:val="22"/>
        </w:rPr>
        <w:t>Data mining task</w:t>
      </w:r>
      <w:r w:rsidR="00657744" w:rsidRPr="00593A67">
        <w:rPr>
          <w:rFonts w:ascii="Arial" w:hAnsi="Arial" w:cs="Arial"/>
          <w:sz w:val="28"/>
          <w:szCs w:val="22"/>
        </w:rPr>
        <w:t>:</w:t>
      </w:r>
    </w:p>
    <w:p w14:paraId="6779846D" w14:textId="4F91A65F" w:rsidR="006B6B0D" w:rsidRPr="00593A67" w:rsidRDefault="00180620" w:rsidP="00916B39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>This is a classification task, where we aim to categorize documents based on their labels. Our goal is to develop a model that outperforms others in terms of accuracy and effectiveness</w:t>
      </w:r>
      <w:r w:rsidR="00EA5B19" w:rsidRPr="00593A67">
        <w:rPr>
          <w:rFonts w:ascii="Arial" w:hAnsi="Arial" w:cs="Arial"/>
          <w:sz w:val="22"/>
          <w:szCs w:val="22"/>
        </w:rPr>
        <w:t>.</w:t>
      </w:r>
    </w:p>
    <w:p w14:paraId="299E2F46" w14:textId="24FDA4C4" w:rsidR="00570DA4" w:rsidRPr="00BD4DF0" w:rsidRDefault="00BD4DF0" w:rsidP="00BD4DF0">
      <w:pPr>
        <w:pStyle w:val="SectionHeading"/>
        <w:rPr>
          <w:rFonts w:ascii="Arial" w:eastAsia="Times" w:hAnsi="Arial" w:cs="Arial"/>
          <w:sz w:val="28"/>
          <w:szCs w:val="28"/>
        </w:rPr>
      </w:pPr>
      <w:r>
        <w:rPr>
          <w:rFonts w:ascii="Arial" w:hAnsi="Arial" w:cs="Arial"/>
          <w:sz w:val="28"/>
          <w:szCs w:val="22"/>
        </w:rPr>
        <w:t xml:space="preserve">Experiments and </w:t>
      </w:r>
      <w:r w:rsidR="00EB53F8">
        <w:rPr>
          <w:rFonts w:ascii="Arial" w:hAnsi="Arial" w:cs="Arial"/>
          <w:sz w:val="28"/>
          <w:szCs w:val="22"/>
        </w:rPr>
        <w:t>Results</w:t>
      </w:r>
      <w:r w:rsidR="007231E7" w:rsidRPr="00593A67">
        <w:rPr>
          <w:rFonts w:ascii="Arial" w:hAnsi="Arial" w:cs="Arial"/>
          <w:sz w:val="28"/>
          <w:szCs w:val="22"/>
        </w:rPr>
        <w:t>:</w:t>
      </w:r>
    </w:p>
    <w:p w14:paraId="740A0473" w14:textId="6CCB61D0" w:rsidR="00227ECA" w:rsidRPr="00593A67" w:rsidRDefault="009A150E" w:rsidP="00884C4D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 xml:space="preserve">We have experimented with two machine learning algorithms and </w:t>
      </w:r>
      <w:r w:rsidR="002D36EB">
        <w:rPr>
          <w:rFonts w:ascii="Arial" w:hAnsi="Arial" w:cs="Arial"/>
          <w:sz w:val="22"/>
          <w:szCs w:val="22"/>
        </w:rPr>
        <w:t>two</w:t>
      </w:r>
      <w:r w:rsidRPr="00593A67">
        <w:rPr>
          <w:rFonts w:ascii="Arial" w:hAnsi="Arial" w:cs="Arial"/>
          <w:sz w:val="22"/>
          <w:szCs w:val="22"/>
        </w:rPr>
        <w:t xml:space="preserve"> deep learning </w:t>
      </w:r>
      <w:r w:rsidR="00AF2183" w:rsidRPr="00593A67">
        <w:rPr>
          <w:rFonts w:ascii="Arial" w:hAnsi="Arial" w:cs="Arial"/>
          <w:sz w:val="22"/>
          <w:szCs w:val="22"/>
        </w:rPr>
        <w:t>approaches</w:t>
      </w:r>
      <w:r w:rsidRPr="00593A67">
        <w:rPr>
          <w:rFonts w:ascii="Arial" w:hAnsi="Arial" w:cs="Arial"/>
          <w:sz w:val="22"/>
          <w:szCs w:val="22"/>
        </w:rPr>
        <w:t xml:space="preserve">. Specifically, we </w:t>
      </w:r>
      <w:r w:rsidR="009B09D9">
        <w:rPr>
          <w:rFonts w:ascii="Arial" w:hAnsi="Arial" w:cs="Arial"/>
          <w:sz w:val="22"/>
          <w:szCs w:val="22"/>
        </w:rPr>
        <w:t>used</w:t>
      </w:r>
      <w:r w:rsidRPr="00593A67">
        <w:rPr>
          <w:rFonts w:ascii="Arial" w:hAnsi="Arial" w:cs="Arial"/>
          <w:sz w:val="22"/>
          <w:szCs w:val="22"/>
        </w:rPr>
        <w:t xml:space="preserve"> Random Forest and Support Vector Machine (SVM) for the machine learning algorithms</w:t>
      </w:r>
      <w:r w:rsidR="009B09D9">
        <w:rPr>
          <w:rFonts w:ascii="Arial" w:hAnsi="Arial" w:cs="Arial"/>
          <w:sz w:val="22"/>
          <w:szCs w:val="22"/>
        </w:rPr>
        <w:t>. For our deep learning algorithms, we use</w:t>
      </w:r>
      <w:r w:rsidRPr="00593A67">
        <w:rPr>
          <w:rFonts w:ascii="Arial" w:hAnsi="Arial" w:cs="Arial"/>
          <w:sz w:val="22"/>
          <w:szCs w:val="22"/>
        </w:rPr>
        <w:t>d the DistilBERT model, which is based on BERT</w:t>
      </w:r>
      <w:r w:rsidR="00AF2183">
        <w:rPr>
          <w:rFonts w:ascii="Arial" w:hAnsi="Arial" w:cs="Arial"/>
          <w:sz w:val="22"/>
          <w:szCs w:val="22"/>
        </w:rPr>
        <w:t xml:space="preserve"> and LSTM</w:t>
      </w:r>
      <w:r w:rsidR="009B09D9">
        <w:rPr>
          <w:rFonts w:ascii="Arial" w:hAnsi="Arial" w:cs="Arial"/>
          <w:sz w:val="22"/>
          <w:szCs w:val="22"/>
        </w:rPr>
        <w:t>.</w:t>
      </w:r>
    </w:p>
    <w:p w14:paraId="402034B8" w14:textId="77777777" w:rsidR="00E52A16" w:rsidRDefault="00E52A16" w:rsidP="00737F03">
      <w:pPr>
        <w:pStyle w:val="Text"/>
        <w:rPr>
          <w:rFonts w:ascii="Arial" w:hAnsi="Arial" w:cs="Arial"/>
          <w:b/>
          <w:bCs/>
          <w:sz w:val="22"/>
          <w:szCs w:val="22"/>
        </w:rPr>
      </w:pPr>
    </w:p>
    <w:p w14:paraId="53E66556" w14:textId="386E3BC4" w:rsidR="00A97CD2" w:rsidRDefault="007D006C" w:rsidP="00737F03">
      <w:pPr>
        <w:pStyle w:val="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Random Forest:</w:t>
      </w:r>
    </w:p>
    <w:p w14:paraId="114753AC" w14:textId="7C2D7E78" w:rsidR="00427892" w:rsidRPr="00427892" w:rsidRDefault="00E3215B" w:rsidP="00737F03">
      <w:pPr>
        <w:pStyle w:val="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Random Forest was trained using </w:t>
      </w:r>
      <w:r w:rsidR="00743A95" w:rsidRPr="00743A95">
        <w:rPr>
          <w:rFonts w:ascii="Arial" w:hAnsi="Arial" w:cs="Arial"/>
          <w:sz w:val="22"/>
          <w:szCs w:val="22"/>
        </w:rPr>
        <w:t>n_estimators = 100</w:t>
      </w:r>
      <w:r w:rsidR="00743A95">
        <w:rPr>
          <w:rFonts w:ascii="Arial" w:hAnsi="Arial" w:cs="Arial"/>
          <w:sz w:val="22"/>
          <w:szCs w:val="22"/>
        </w:rPr>
        <w:t>.</w:t>
      </w:r>
      <w:r w:rsidR="006613F8">
        <w:rPr>
          <w:rFonts w:ascii="Arial" w:hAnsi="Arial" w:cs="Arial"/>
          <w:sz w:val="22"/>
          <w:szCs w:val="22"/>
        </w:rPr>
        <w:t xml:space="preserve"> We obtained the following results for each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21"/>
      </w:tblGrid>
      <w:tr w:rsidR="000E4DD8" w14:paraId="508A1AE4" w14:textId="77777777" w:rsidTr="003F76D8">
        <w:tc>
          <w:tcPr>
            <w:tcW w:w="1271" w:type="dxa"/>
          </w:tcPr>
          <w:p w14:paraId="50066025" w14:textId="65EB1DCB" w:rsidR="000E4DD8" w:rsidRDefault="000E4DD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A34D00" w14:textId="596879C2" w:rsidR="000E4DD8" w:rsidRDefault="000E4DD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1134" w:type="dxa"/>
          </w:tcPr>
          <w:p w14:paraId="56CDBF82" w14:textId="27E626FF" w:rsidR="000E4DD8" w:rsidRDefault="001D6D30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1221" w:type="dxa"/>
          </w:tcPr>
          <w:p w14:paraId="2E38B525" w14:textId="6FF3DA6A" w:rsidR="000E4DD8" w:rsidRDefault="001D6D30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F1-score</w:t>
            </w:r>
          </w:p>
        </w:tc>
      </w:tr>
      <w:tr w:rsidR="000E4DD8" w14:paraId="53C7E514" w14:textId="77777777" w:rsidTr="003F76D8">
        <w:tc>
          <w:tcPr>
            <w:tcW w:w="1271" w:type="dxa"/>
          </w:tcPr>
          <w:p w14:paraId="30798C50" w14:textId="2879B4B0" w:rsidR="000E4DD8" w:rsidRDefault="008375C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Business</w:t>
            </w:r>
          </w:p>
        </w:tc>
        <w:tc>
          <w:tcPr>
            <w:tcW w:w="1134" w:type="dxa"/>
          </w:tcPr>
          <w:p w14:paraId="42089C59" w14:textId="5B7A3C44" w:rsidR="000E4DD8" w:rsidRDefault="00E0728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  <w:tc>
          <w:tcPr>
            <w:tcW w:w="1134" w:type="dxa"/>
          </w:tcPr>
          <w:p w14:paraId="5F62E084" w14:textId="49ACC97A" w:rsidR="000E4DD8" w:rsidRDefault="00E0728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  <w:tc>
          <w:tcPr>
            <w:tcW w:w="1221" w:type="dxa"/>
          </w:tcPr>
          <w:p w14:paraId="6F4C0E27" w14:textId="4FE8DBB7" w:rsidR="000E4DD8" w:rsidRDefault="00E0728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  <w:tr w:rsidR="000E4DD8" w14:paraId="31968BE2" w14:textId="77777777" w:rsidTr="003F76D8">
        <w:tc>
          <w:tcPr>
            <w:tcW w:w="1271" w:type="dxa"/>
          </w:tcPr>
          <w:p w14:paraId="5D367D7C" w14:textId="58F00CF4" w:rsidR="000E4DD8" w:rsidRDefault="008375C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Sport</w:t>
            </w:r>
          </w:p>
        </w:tc>
        <w:tc>
          <w:tcPr>
            <w:tcW w:w="1134" w:type="dxa"/>
          </w:tcPr>
          <w:p w14:paraId="0E78E407" w14:textId="0DE89600" w:rsidR="000E4DD8" w:rsidRDefault="00E0728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14:paraId="4ED09C2F" w14:textId="59D2B431" w:rsidR="000E4DD8" w:rsidRDefault="00FA520C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  <w:tc>
          <w:tcPr>
            <w:tcW w:w="1221" w:type="dxa"/>
          </w:tcPr>
          <w:p w14:paraId="3404A765" w14:textId="385BEDDE" w:rsidR="000E4DD8" w:rsidRDefault="00FA520C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</w:t>
            </w:r>
          </w:p>
        </w:tc>
      </w:tr>
      <w:tr w:rsidR="000E4DD8" w14:paraId="73E67D6E" w14:textId="77777777" w:rsidTr="003F76D8">
        <w:tc>
          <w:tcPr>
            <w:tcW w:w="1271" w:type="dxa"/>
          </w:tcPr>
          <w:p w14:paraId="77812DCC" w14:textId="30178B86" w:rsidR="000E4DD8" w:rsidRDefault="008375C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Politics</w:t>
            </w:r>
          </w:p>
        </w:tc>
        <w:tc>
          <w:tcPr>
            <w:tcW w:w="1134" w:type="dxa"/>
          </w:tcPr>
          <w:p w14:paraId="31C6DD00" w14:textId="5F4CF6A0" w:rsidR="000E4DD8" w:rsidRDefault="00FA520C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</w:t>
            </w:r>
          </w:p>
        </w:tc>
        <w:tc>
          <w:tcPr>
            <w:tcW w:w="1134" w:type="dxa"/>
          </w:tcPr>
          <w:p w14:paraId="35192670" w14:textId="1F838F83" w:rsidR="000E4DD8" w:rsidRDefault="00FA520C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221" w:type="dxa"/>
          </w:tcPr>
          <w:p w14:paraId="20E45D92" w14:textId="5041A7E0" w:rsidR="000E4DD8" w:rsidRDefault="00FA520C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</w:tr>
      <w:tr w:rsidR="000E4DD8" w14:paraId="5277383E" w14:textId="77777777" w:rsidTr="003F76D8">
        <w:tc>
          <w:tcPr>
            <w:tcW w:w="1271" w:type="dxa"/>
          </w:tcPr>
          <w:p w14:paraId="6C66EB88" w14:textId="6D8BC593" w:rsidR="000E4DD8" w:rsidRDefault="008375C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Tech</w:t>
            </w:r>
          </w:p>
        </w:tc>
        <w:tc>
          <w:tcPr>
            <w:tcW w:w="1134" w:type="dxa"/>
          </w:tcPr>
          <w:p w14:paraId="4366A2F0" w14:textId="0F2F8AB9" w:rsidR="000E4DD8" w:rsidRDefault="007A3AE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14:paraId="5385A5A1" w14:textId="7BEF53D6" w:rsidR="000E4DD8" w:rsidRDefault="007A3AE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0.94</w:t>
            </w:r>
          </w:p>
        </w:tc>
        <w:tc>
          <w:tcPr>
            <w:tcW w:w="1221" w:type="dxa"/>
          </w:tcPr>
          <w:p w14:paraId="49300687" w14:textId="325CD576" w:rsidR="000E4DD8" w:rsidRDefault="007A3AE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</w:tr>
      <w:tr w:rsidR="003F76D8" w14:paraId="196B2E52" w14:textId="77777777" w:rsidTr="003F76D8">
        <w:tc>
          <w:tcPr>
            <w:tcW w:w="1271" w:type="dxa"/>
          </w:tcPr>
          <w:p w14:paraId="4EFE191D" w14:textId="3FDCCB9E" w:rsidR="003F76D8" w:rsidRPr="00593A67" w:rsidRDefault="003F76D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Entertainment</w:t>
            </w:r>
          </w:p>
        </w:tc>
        <w:tc>
          <w:tcPr>
            <w:tcW w:w="1134" w:type="dxa"/>
          </w:tcPr>
          <w:p w14:paraId="05165E3B" w14:textId="1EC71655" w:rsidR="003F76D8" w:rsidRDefault="007A3AE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14:paraId="4629B81A" w14:textId="09F00127" w:rsidR="003F76D8" w:rsidRDefault="007A3AE8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  <w:tc>
          <w:tcPr>
            <w:tcW w:w="1221" w:type="dxa"/>
          </w:tcPr>
          <w:p w14:paraId="49889FE7" w14:textId="6AC88B87" w:rsidR="003F76D8" w:rsidRDefault="00A93ED6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</w:t>
            </w:r>
          </w:p>
        </w:tc>
      </w:tr>
    </w:tbl>
    <w:p w14:paraId="035C1D55" w14:textId="77777777" w:rsidR="00093F64" w:rsidRDefault="00093F64" w:rsidP="00737F03">
      <w:pPr>
        <w:pStyle w:val="Text"/>
        <w:rPr>
          <w:rFonts w:ascii="Arial" w:hAnsi="Arial" w:cs="Arial"/>
          <w:sz w:val="22"/>
          <w:szCs w:val="22"/>
        </w:rPr>
      </w:pPr>
    </w:p>
    <w:p w14:paraId="51C55A62" w14:textId="6765D1B5" w:rsidR="00093F64" w:rsidRDefault="00093F64" w:rsidP="00093F64">
      <w:pPr>
        <w:pStyle w:val="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Support Vector Machine:</w:t>
      </w:r>
    </w:p>
    <w:p w14:paraId="57578E9A" w14:textId="0F8B5877" w:rsidR="00491CCB" w:rsidRPr="00491CCB" w:rsidRDefault="00491CCB" w:rsidP="00093F64">
      <w:pPr>
        <w:pStyle w:val="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SVM was trained using </w:t>
      </w:r>
      <w:r w:rsidR="00CC0256" w:rsidRPr="00CC0256">
        <w:rPr>
          <w:rFonts w:ascii="Arial" w:hAnsi="Arial" w:cs="Arial"/>
          <w:sz w:val="22"/>
          <w:szCs w:val="22"/>
        </w:rPr>
        <w:t>kernel='linear'</w:t>
      </w:r>
      <w:r w:rsidR="00CC025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We obtained the following results for each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21"/>
      </w:tblGrid>
      <w:tr w:rsidR="00093F64" w14:paraId="3AAED00F" w14:textId="77777777" w:rsidTr="00B55248">
        <w:tc>
          <w:tcPr>
            <w:tcW w:w="1271" w:type="dxa"/>
          </w:tcPr>
          <w:p w14:paraId="1B294FF9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AEDCC4A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1134" w:type="dxa"/>
          </w:tcPr>
          <w:p w14:paraId="2FC2FBA4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1221" w:type="dxa"/>
          </w:tcPr>
          <w:p w14:paraId="663C845D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F1-score</w:t>
            </w:r>
          </w:p>
        </w:tc>
      </w:tr>
      <w:tr w:rsidR="00093F64" w14:paraId="196D0CEF" w14:textId="77777777" w:rsidTr="00B55248">
        <w:tc>
          <w:tcPr>
            <w:tcW w:w="1271" w:type="dxa"/>
          </w:tcPr>
          <w:p w14:paraId="5F7094FB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Business</w:t>
            </w:r>
          </w:p>
        </w:tc>
        <w:tc>
          <w:tcPr>
            <w:tcW w:w="1134" w:type="dxa"/>
          </w:tcPr>
          <w:p w14:paraId="7D105099" w14:textId="1A7357CA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4A0EF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14:paraId="75F1019A" w14:textId="1924E701" w:rsidR="00093F64" w:rsidRDefault="00D869F8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D869F8">
              <w:rPr>
                <w:rFonts w:ascii="Arial" w:hAnsi="Arial" w:cs="Arial"/>
                <w:sz w:val="22"/>
                <w:szCs w:val="22"/>
              </w:rPr>
              <w:t xml:space="preserve">0.94      </w:t>
            </w:r>
          </w:p>
        </w:tc>
        <w:tc>
          <w:tcPr>
            <w:tcW w:w="1221" w:type="dxa"/>
          </w:tcPr>
          <w:p w14:paraId="39D7733F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  <w:tr w:rsidR="00093F64" w14:paraId="2D353C30" w14:textId="77777777" w:rsidTr="00B55248">
        <w:tc>
          <w:tcPr>
            <w:tcW w:w="1271" w:type="dxa"/>
          </w:tcPr>
          <w:p w14:paraId="0795E686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Sport</w:t>
            </w:r>
          </w:p>
        </w:tc>
        <w:tc>
          <w:tcPr>
            <w:tcW w:w="1134" w:type="dxa"/>
          </w:tcPr>
          <w:p w14:paraId="1CB950EA" w14:textId="4B2B4E55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2D096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14:paraId="0C61D742" w14:textId="7707941E" w:rsidR="00093F64" w:rsidRDefault="002D0965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221" w:type="dxa"/>
          </w:tcPr>
          <w:p w14:paraId="208BC5F0" w14:textId="7E699D0F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2D096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093F64" w14:paraId="01CFBD9B" w14:textId="77777777" w:rsidTr="00B55248">
        <w:tc>
          <w:tcPr>
            <w:tcW w:w="1271" w:type="dxa"/>
          </w:tcPr>
          <w:p w14:paraId="6E52D986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Politics</w:t>
            </w:r>
          </w:p>
        </w:tc>
        <w:tc>
          <w:tcPr>
            <w:tcW w:w="1134" w:type="dxa"/>
          </w:tcPr>
          <w:p w14:paraId="7B6FCC95" w14:textId="52090D42" w:rsidR="00093F64" w:rsidRDefault="004D2179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 xml:space="preserve">0.96     </w:t>
            </w:r>
          </w:p>
        </w:tc>
        <w:tc>
          <w:tcPr>
            <w:tcW w:w="1134" w:type="dxa"/>
          </w:tcPr>
          <w:p w14:paraId="0B086758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221" w:type="dxa"/>
          </w:tcPr>
          <w:p w14:paraId="5C714E25" w14:textId="0210870F" w:rsidR="00093F64" w:rsidRDefault="004D2179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</w:tr>
      <w:tr w:rsidR="00093F64" w14:paraId="2DF84D32" w14:textId="77777777" w:rsidTr="00B55248">
        <w:tc>
          <w:tcPr>
            <w:tcW w:w="1271" w:type="dxa"/>
          </w:tcPr>
          <w:p w14:paraId="19A9A6D2" w14:textId="7777777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Tech</w:t>
            </w:r>
          </w:p>
        </w:tc>
        <w:tc>
          <w:tcPr>
            <w:tcW w:w="1134" w:type="dxa"/>
          </w:tcPr>
          <w:p w14:paraId="1C719305" w14:textId="2861BB00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2A04AA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4C21F14B" w14:textId="378DF524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2A04AA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21" w:type="dxa"/>
          </w:tcPr>
          <w:p w14:paraId="4D32B937" w14:textId="5C18FA87" w:rsidR="00093F64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2A04AA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93F64" w14:paraId="376099F4" w14:textId="77777777" w:rsidTr="00B55248">
        <w:tc>
          <w:tcPr>
            <w:tcW w:w="1271" w:type="dxa"/>
          </w:tcPr>
          <w:p w14:paraId="29B64551" w14:textId="77777777" w:rsidR="00093F64" w:rsidRPr="00593A67" w:rsidRDefault="00093F64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Entertainment</w:t>
            </w:r>
          </w:p>
        </w:tc>
        <w:tc>
          <w:tcPr>
            <w:tcW w:w="1134" w:type="dxa"/>
          </w:tcPr>
          <w:p w14:paraId="508DF936" w14:textId="68CED1B8" w:rsidR="00093F64" w:rsidRDefault="000D4B2A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0.96   </w:t>
            </w:r>
          </w:p>
        </w:tc>
        <w:tc>
          <w:tcPr>
            <w:tcW w:w="1134" w:type="dxa"/>
          </w:tcPr>
          <w:p w14:paraId="719E5CB6" w14:textId="42D8E79E" w:rsidR="00093F64" w:rsidRDefault="000D4B2A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0.97      </w:t>
            </w:r>
          </w:p>
        </w:tc>
        <w:tc>
          <w:tcPr>
            <w:tcW w:w="1221" w:type="dxa"/>
          </w:tcPr>
          <w:p w14:paraId="6357B8FC" w14:textId="476EB40E" w:rsidR="00093F64" w:rsidRDefault="000D4B2A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0.97      </w:t>
            </w:r>
          </w:p>
        </w:tc>
      </w:tr>
    </w:tbl>
    <w:p w14:paraId="0FFEE987" w14:textId="77777777" w:rsidR="00093F64" w:rsidRDefault="00093F64" w:rsidP="00093F64">
      <w:pPr>
        <w:pStyle w:val="Text"/>
        <w:rPr>
          <w:rFonts w:ascii="Arial" w:hAnsi="Arial" w:cs="Arial"/>
          <w:sz w:val="22"/>
          <w:szCs w:val="22"/>
        </w:rPr>
      </w:pPr>
    </w:p>
    <w:p w14:paraId="702AE323" w14:textId="767D000F" w:rsidR="003A6F7E" w:rsidRDefault="003A6F7E" w:rsidP="003A6F7E">
      <w:pPr>
        <w:pStyle w:val="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Long </w:t>
      </w:r>
      <w:r w:rsidR="009B09D9">
        <w:rPr>
          <w:rFonts w:ascii="Arial" w:hAnsi="Arial" w:cs="Arial"/>
          <w:b/>
          <w:bCs/>
          <w:sz w:val="22"/>
          <w:szCs w:val="22"/>
        </w:rPr>
        <w:t>Short-Term</w:t>
      </w:r>
      <w:r>
        <w:rPr>
          <w:rFonts w:ascii="Arial" w:hAnsi="Arial" w:cs="Arial"/>
          <w:b/>
          <w:bCs/>
          <w:sz w:val="22"/>
          <w:szCs w:val="22"/>
        </w:rPr>
        <w:t xml:space="preserve"> Memory:</w:t>
      </w:r>
    </w:p>
    <w:p w14:paraId="163AAF8B" w14:textId="246775C0" w:rsidR="00B0096F" w:rsidRPr="00B0096F" w:rsidRDefault="008C0DBF" w:rsidP="003A6F7E">
      <w:pPr>
        <w:pStyle w:val="Text"/>
        <w:rPr>
          <w:rFonts w:ascii="Arial" w:hAnsi="Arial" w:cs="Arial"/>
          <w:sz w:val="22"/>
          <w:szCs w:val="22"/>
        </w:rPr>
      </w:pPr>
      <w:r w:rsidRPr="008C0DBF">
        <w:rPr>
          <w:rFonts w:ascii="Arial" w:hAnsi="Arial" w:cs="Arial"/>
          <w:sz w:val="22"/>
          <w:szCs w:val="22"/>
        </w:rPr>
        <w:t xml:space="preserve">The LSTM model has the following parameters: hidden_size </w:t>
      </w:r>
      <w:r>
        <w:rPr>
          <w:rFonts w:ascii="Arial" w:hAnsi="Arial" w:cs="Arial"/>
          <w:sz w:val="22"/>
          <w:szCs w:val="22"/>
        </w:rPr>
        <w:t>=</w:t>
      </w:r>
      <w:r w:rsidRPr="008C0DBF">
        <w:rPr>
          <w:rFonts w:ascii="Arial" w:hAnsi="Arial" w:cs="Arial"/>
          <w:sz w:val="22"/>
          <w:szCs w:val="22"/>
        </w:rPr>
        <w:t>256, num_layers</w:t>
      </w:r>
      <w:r>
        <w:rPr>
          <w:rFonts w:ascii="Arial" w:hAnsi="Arial" w:cs="Arial"/>
          <w:sz w:val="22"/>
          <w:szCs w:val="22"/>
        </w:rPr>
        <w:t>=</w:t>
      </w:r>
      <w:r w:rsidRPr="008C0DBF">
        <w:rPr>
          <w:rFonts w:ascii="Arial" w:hAnsi="Arial" w:cs="Arial"/>
          <w:sz w:val="22"/>
          <w:szCs w:val="22"/>
        </w:rPr>
        <w:t>2, dropout_rate</w:t>
      </w:r>
      <w:r>
        <w:rPr>
          <w:rFonts w:ascii="Arial" w:hAnsi="Arial" w:cs="Arial"/>
          <w:sz w:val="22"/>
          <w:szCs w:val="22"/>
        </w:rPr>
        <w:t>=</w:t>
      </w:r>
      <w:r w:rsidRPr="008C0DBF">
        <w:rPr>
          <w:rFonts w:ascii="Arial" w:hAnsi="Arial" w:cs="Arial"/>
          <w:sz w:val="22"/>
          <w:szCs w:val="22"/>
        </w:rPr>
        <w:t xml:space="preserve"> 0.5. The hyperparameters used in the model are learning_rate</w:t>
      </w:r>
      <w:r>
        <w:rPr>
          <w:rFonts w:ascii="Arial" w:hAnsi="Arial" w:cs="Arial"/>
          <w:sz w:val="22"/>
          <w:szCs w:val="22"/>
        </w:rPr>
        <w:t>=</w:t>
      </w:r>
      <w:r w:rsidRPr="008C0DBF">
        <w:rPr>
          <w:rFonts w:ascii="Arial" w:hAnsi="Arial" w:cs="Arial"/>
          <w:sz w:val="22"/>
          <w:szCs w:val="22"/>
        </w:rPr>
        <w:t>0.01 and num_epochs</w:t>
      </w:r>
      <w:r>
        <w:rPr>
          <w:rFonts w:ascii="Arial" w:hAnsi="Arial" w:cs="Arial"/>
          <w:sz w:val="22"/>
          <w:szCs w:val="22"/>
        </w:rPr>
        <w:t>=</w:t>
      </w:r>
      <w:r w:rsidRPr="008C0DBF">
        <w:rPr>
          <w:rFonts w:ascii="Arial" w:hAnsi="Arial" w:cs="Arial"/>
          <w:sz w:val="22"/>
          <w:szCs w:val="22"/>
        </w:rPr>
        <w:t>10</w:t>
      </w:r>
      <w:r w:rsidR="005D1CAE" w:rsidRPr="008C0DBF">
        <w:rPr>
          <w:rFonts w:ascii="Arial" w:hAnsi="Arial" w:cs="Arial"/>
          <w:sz w:val="22"/>
          <w:szCs w:val="22"/>
        </w:rPr>
        <w:t>.</w:t>
      </w:r>
      <w:r w:rsidR="005D1CAE">
        <w:rPr>
          <w:rFonts w:ascii="Arial" w:hAnsi="Arial" w:cs="Arial"/>
          <w:sz w:val="22"/>
          <w:szCs w:val="22"/>
        </w:rPr>
        <w:t xml:space="preserve"> We</w:t>
      </w:r>
      <w:r w:rsidR="00B0096F">
        <w:rPr>
          <w:rFonts w:ascii="Arial" w:hAnsi="Arial" w:cs="Arial"/>
          <w:sz w:val="22"/>
          <w:szCs w:val="22"/>
        </w:rPr>
        <w:t xml:space="preserve"> obtained the following results for each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21"/>
      </w:tblGrid>
      <w:tr w:rsidR="003A6F7E" w14:paraId="1B871BE6" w14:textId="77777777" w:rsidTr="00B55248">
        <w:tc>
          <w:tcPr>
            <w:tcW w:w="1271" w:type="dxa"/>
          </w:tcPr>
          <w:p w14:paraId="38589912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F51BFC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1134" w:type="dxa"/>
          </w:tcPr>
          <w:p w14:paraId="0B3F613A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1221" w:type="dxa"/>
          </w:tcPr>
          <w:p w14:paraId="198196E9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F1-score</w:t>
            </w:r>
          </w:p>
        </w:tc>
      </w:tr>
      <w:tr w:rsidR="003A6F7E" w14:paraId="34F9D8DB" w14:textId="77777777" w:rsidTr="00B55248">
        <w:tc>
          <w:tcPr>
            <w:tcW w:w="1271" w:type="dxa"/>
          </w:tcPr>
          <w:p w14:paraId="29460353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Business</w:t>
            </w:r>
          </w:p>
        </w:tc>
        <w:tc>
          <w:tcPr>
            <w:tcW w:w="1134" w:type="dxa"/>
          </w:tcPr>
          <w:p w14:paraId="7DFA468A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14:paraId="05710F9A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D869F8">
              <w:rPr>
                <w:rFonts w:ascii="Arial" w:hAnsi="Arial" w:cs="Arial"/>
                <w:sz w:val="22"/>
                <w:szCs w:val="22"/>
              </w:rPr>
              <w:t xml:space="preserve">0.94      </w:t>
            </w:r>
          </w:p>
        </w:tc>
        <w:tc>
          <w:tcPr>
            <w:tcW w:w="1221" w:type="dxa"/>
          </w:tcPr>
          <w:p w14:paraId="5D7036F9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  <w:tr w:rsidR="003A6F7E" w14:paraId="2431A958" w14:textId="77777777" w:rsidTr="00B55248">
        <w:tc>
          <w:tcPr>
            <w:tcW w:w="1271" w:type="dxa"/>
          </w:tcPr>
          <w:p w14:paraId="700120B3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Sport</w:t>
            </w:r>
          </w:p>
        </w:tc>
        <w:tc>
          <w:tcPr>
            <w:tcW w:w="1134" w:type="dxa"/>
          </w:tcPr>
          <w:p w14:paraId="76505661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  <w:tc>
          <w:tcPr>
            <w:tcW w:w="1134" w:type="dxa"/>
          </w:tcPr>
          <w:p w14:paraId="030EC20D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221" w:type="dxa"/>
          </w:tcPr>
          <w:p w14:paraId="6837151B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</w:tr>
      <w:tr w:rsidR="003A6F7E" w14:paraId="4CC68C64" w14:textId="77777777" w:rsidTr="00B55248">
        <w:tc>
          <w:tcPr>
            <w:tcW w:w="1271" w:type="dxa"/>
          </w:tcPr>
          <w:p w14:paraId="203A5B1B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Politics</w:t>
            </w:r>
          </w:p>
        </w:tc>
        <w:tc>
          <w:tcPr>
            <w:tcW w:w="1134" w:type="dxa"/>
          </w:tcPr>
          <w:p w14:paraId="79C5CEE1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 xml:space="preserve">0.96     </w:t>
            </w:r>
          </w:p>
        </w:tc>
        <w:tc>
          <w:tcPr>
            <w:tcW w:w="1134" w:type="dxa"/>
          </w:tcPr>
          <w:p w14:paraId="349E9728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221" w:type="dxa"/>
          </w:tcPr>
          <w:p w14:paraId="4319B877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</w:tr>
      <w:tr w:rsidR="003A6F7E" w14:paraId="30F0C707" w14:textId="77777777" w:rsidTr="00B55248">
        <w:tc>
          <w:tcPr>
            <w:tcW w:w="1271" w:type="dxa"/>
          </w:tcPr>
          <w:p w14:paraId="7804A607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Tech</w:t>
            </w:r>
          </w:p>
        </w:tc>
        <w:tc>
          <w:tcPr>
            <w:tcW w:w="1134" w:type="dxa"/>
          </w:tcPr>
          <w:p w14:paraId="6562423E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14:paraId="05942D5A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221" w:type="dxa"/>
          </w:tcPr>
          <w:p w14:paraId="209C8D98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</w:tr>
      <w:tr w:rsidR="003A6F7E" w14:paraId="3C3476A8" w14:textId="77777777" w:rsidTr="00B55248">
        <w:tc>
          <w:tcPr>
            <w:tcW w:w="1271" w:type="dxa"/>
          </w:tcPr>
          <w:p w14:paraId="201023F9" w14:textId="77777777" w:rsidR="003A6F7E" w:rsidRPr="00593A67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Entertainment</w:t>
            </w:r>
          </w:p>
        </w:tc>
        <w:tc>
          <w:tcPr>
            <w:tcW w:w="1134" w:type="dxa"/>
          </w:tcPr>
          <w:p w14:paraId="2640C56D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0.96   </w:t>
            </w:r>
          </w:p>
        </w:tc>
        <w:tc>
          <w:tcPr>
            <w:tcW w:w="1134" w:type="dxa"/>
          </w:tcPr>
          <w:p w14:paraId="1DE2A265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0.97      </w:t>
            </w:r>
          </w:p>
        </w:tc>
        <w:tc>
          <w:tcPr>
            <w:tcW w:w="1221" w:type="dxa"/>
          </w:tcPr>
          <w:p w14:paraId="1A7CAE39" w14:textId="77777777" w:rsidR="003A6F7E" w:rsidRDefault="003A6F7E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 xml:space="preserve">0.97      </w:t>
            </w:r>
          </w:p>
        </w:tc>
      </w:tr>
    </w:tbl>
    <w:p w14:paraId="7B2CB4E5" w14:textId="77777777" w:rsidR="00093F64" w:rsidRDefault="00093F64" w:rsidP="00737F03">
      <w:pPr>
        <w:pStyle w:val="Text"/>
        <w:rPr>
          <w:rFonts w:ascii="Arial" w:hAnsi="Arial" w:cs="Arial"/>
          <w:sz w:val="22"/>
          <w:szCs w:val="22"/>
        </w:rPr>
      </w:pPr>
    </w:p>
    <w:p w14:paraId="5FEA550C" w14:textId="77777777" w:rsidR="00237140" w:rsidRDefault="00237140" w:rsidP="00737F03">
      <w:pPr>
        <w:pStyle w:val="Text"/>
        <w:rPr>
          <w:rFonts w:ascii="Arial" w:hAnsi="Arial" w:cs="Arial"/>
          <w:sz w:val="22"/>
          <w:szCs w:val="22"/>
        </w:rPr>
      </w:pPr>
    </w:p>
    <w:p w14:paraId="54E1518D" w14:textId="293CB813" w:rsidR="00237140" w:rsidRDefault="00237140" w:rsidP="00237140">
      <w:pPr>
        <w:pStyle w:val="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BERT:</w:t>
      </w:r>
    </w:p>
    <w:p w14:paraId="03829954" w14:textId="071BAAA1" w:rsidR="005C51BC" w:rsidRPr="00B0096F" w:rsidRDefault="005C51BC" w:rsidP="005C51BC">
      <w:pPr>
        <w:pStyle w:val="Text"/>
        <w:rPr>
          <w:rFonts w:ascii="Arial" w:hAnsi="Arial" w:cs="Arial"/>
          <w:sz w:val="22"/>
          <w:szCs w:val="22"/>
        </w:rPr>
      </w:pPr>
      <w:r w:rsidRPr="005C51BC">
        <w:rPr>
          <w:rFonts w:ascii="Arial" w:hAnsi="Arial" w:cs="Arial"/>
          <w:sz w:val="22"/>
          <w:szCs w:val="22"/>
        </w:rPr>
        <w:t>The BERT model</w:t>
      </w:r>
      <w:r>
        <w:rPr>
          <w:rFonts w:ascii="Arial" w:hAnsi="Arial" w:cs="Arial"/>
          <w:sz w:val="22"/>
          <w:szCs w:val="22"/>
        </w:rPr>
        <w:t xml:space="preserve"> </w:t>
      </w:r>
      <w:r w:rsidRPr="005C51BC">
        <w:rPr>
          <w:rFonts w:ascii="Arial" w:hAnsi="Arial" w:cs="Arial"/>
          <w:sz w:val="22"/>
          <w:szCs w:val="22"/>
        </w:rPr>
        <w:t>has the following parameters: num_labels</w:t>
      </w:r>
      <w:r>
        <w:rPr>
          <w:rFonts w:ascii="Arial" w:hAnsi="Arial" w:cs="Arial"/>
          <w:sz w:val="22"/>
          <w:szCs w:val="22"/>
        </w:rPr>
        <w:t>=</w:t>
      </w:r>
      <w:r w:rsidRPr="005C51BC">
        <w:rPr>
          <w:rFonts w:ascii="Arial" w:hAnsi="Arial" w:cs="Arial"/>
          <w:sz w:val="22"/>
          <w:szCs w:val="22"/>
        </w:rPr>
        <w:t xml:space="preserve">5 </w:t>
      </w:r>
      <w:r>
        <w:rPr>
          <w:rFonts w:ascii="Arial" w:hAnsi="Arial" w:cs="Arial"/>
          <w:sz w:val="22"/>
          <w:szCs w:val="22"/>
        </w:rPr>
        <w:t>(</w:t>
      </w:r>
      <w:r w:rsidRPr="005C51BC">
        <w:rPr>
          <w:rFonts w:ascii="Arial" w:hAnsi="Arial" w:cs="Arial"/>
          <w:sz w:val="22"/>
          <w:szCs w:val="22"/>
        </w:rPr>
        <w:t>representing the number of classes in the classification task). The hyperparameters used for training include the learning rate (lr=5e-5), the number of epochs (3), and the use of a linear learning rate scheduler with no warmup steps. The loss function used is CrossEntropyLoss for classification tasks.</w:t>
      </w:r>
      <w:r w:rsidR="006C0B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We obtained the following results for each category:</w:t>
      </w:r>
    </w:p>
    <w:p w14:paraId="20840362" w14:textId="77777777" w:rsidR="005C51BC" w:rsidRPr="00E52A16" w:rsidRDefault="005C51BC" w:rsidP="00237140">
      <w:pPr>
        <w:pStyle w:val="Text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21"/>
      </w:tblGrid>
      <w:tr w:rsidR="00237140" w14:paraId="793F777D" w14:textId="77777777" w:rsidTr="00B55248">
        <w:tc>
          <w:tcPr>
            <w:tcW w:w="1271" w:type="dxa"/>
          </w:tcPr>
          <w:p w14:paraId="630266A3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2861F0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1134" w:type="dxa"/>
          </w:tcPr>
          <w:p w14:paraId="1E423584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1221" w:type="dxa"/>
          </w:tcPr>
          <w:p w14:paraId="6D0BD035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F1-score</w:t>
            </w:r>
          </w:p>
        </w:tc>
      </w:tr>
      <w:tr w:rsidR="00237140" w14:paraId="662C047D" w14:textId="77777777" w:rsidTr="00B55248">
        <w:tc>
          <w:tcPr>
            <w:tcW w:w="1271" w:type="dxa"/>
          </w:tcPr>
          <w:p w14:paraId="12D7E887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Business</w:t>
            </w:r>
          </w:p>
        </w:tc>
        <w:tc>
          <w:tcPr>
            <w:tcW w:w="1134" w:type="dxa"/>
          </w:tcPr>
          <w:p w14:paraId="00004F19" w14:textId="7D32272D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7A40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26E73392" w14:textId="4B405CE2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D869F8">
              <w:rPr>
                <w:rFonts w:ascii="Arial" w:hAnsi="Arial" w:cs="Arial"/>
                <w:sz w:val="22"/>
                <w:szCs w:val="22"/>
              </w:rPr>
              <w:t>0.9</w:t>
            </w:r>
            <w:r w:rsidR="007A4085">
              <w:rPr>
                <w:rFonts w:ascii="Arial" w:hAnsi="Arial" w:cs="Arial"/>
                <w:sz w:val="22"/>
                <w:szCs w:val="22"/>
              </w:rPr>
              <w:t>6</w:t>
            </w:r>
            <w:r w:rsidRPr="00D869F8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  <w:tc>
          <w:tcPr>
            <w:tcW w:w="1221" w:type="dxa"/>
          </w:tcPr>
          <w:p w14:paraId="0EB23871" w14:textId="293A758B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7A40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37140" w14:paraId="6BF0CA8A" w14:textId="77777777" w:rsidTr="00B55248">
        <w:tc>
          <w:tcPr>
            <w:tcW w:w="1271" w:type="dxa"/>
          </w:tcPr>
          <w:p w14:paraId="41B52D84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8375C5">
              <w:rPr>
                <w:rFonts w:ascii="Arial" w:hAnsi="Arial" w:cs="Arial"/>
                <w:sz w:val="22"/>
                <w:szCs w:val="22"/>
              </w:rPr>
              <w:t>Sport</w:t>
            </w:r>
          </w:p>
        </w:tc>
        <w:tc>
          <w:tcPr>
            <w:tcW w:w="1134" w:type="dxa"/>
          </w:tcPr>
          <w:p w14:paraId="5E9FEF54" w14:textId="1614F95E" w:rsidR="00237140" w:rsidRDefault="007A4085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14:paraId="38AD4335" w14:textId="51267B9C" w:rsidR="00237140" w:rsidRDefault="007A4085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  <w:tc>
          <w:tcPr>
            <w:tcW w:w="1221" w:type="dxa"/>
          </w:tcPr>
          <w:p w14:paraId="69F80BFD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</w:tr>
      <w:tr w:rsidR="00237140" w14:paraId="28E90F6F" w14:textId="77777777" w:rsidTr="00B55248">
        <w:tc>
          <w:tcPr>
            <w:tcW w:w="1271" w:type="dxa"/>
          </w:tcPr>
          <w:p w14:paraId="0F9703FA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Politics</w:t>
            </w:r>
          </w:p>
        </w:tc>
        <w:tc>
          <w:tcPr>
            <w:tcW w:w="1134" w:type="dxa"/>
          </w:tcPr>
          <w:p w14:paraId="2F803A67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 xml:space="preserve">0.96     </w:t>
            </w:r>
          </w:p>
        </w:tc>
        <w:tc>
          <w:tcPr>
            <w:tcW w:w="1134" w:type="dxa"/>
          </w:tcPr>
          <w:p w14:paraId="654D5E2D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  <w:tc>
          <w:tcPr>
            <w:tcW w:w="1221" w:type="dxa"/>
          </w:tcPr>
          <w:p w14:paraId="6422DF9A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4D2179">
              <w:rPr>
                <w:rFonts w:ascii="Arial" w:hAnsi="Arial" w:cs="Arial"/>
                <w:sz w:val="22"/>
                <w:szCs w:val="22"/>
              </w:rPr>
              <w:t>0.97</w:t>
            </w:r>
          </w:p>
        </w:tc>
      </w:tr>
      <w:tr w:rsidR="00237140" w14:paraId="2AD55FD3" w14:textId="77777777" w:rsidTr="00B55248">
        <w:tc>
          <w:tcPr>
            <w:tcW w:w="1271" w:type="dxa"/>
          </w:tcPr>
          <w:p w14:paraId="1001CBCD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Tech</w:t>
            </w:r>
          </w:p>
        </w:tc>
        <w:tc>
          <w:tcPr>
            <w:tcW w:w="1134" w:type="dxa"/>
          </w:tcPr>
          <w:p w14:paraId="2FF42CF9" w14:textId="7777777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14:paraId="456E1A75" w14:textId="241638AB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51402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21" w:type="dxa"/>
          </w:tcPr>
          <w:p w14:paraId="2BF9D7B7" w14:textId="300E9D05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</w:t>
            </w:r>
            <w:r w:rsidR="0051402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37140" w14:paraId="081E0BCB" w14:textId="77777777" w:rsidTr="00B55248">
        <w:tc>
          <w:tcPr>
            <w:tcW w:w="1271" w:type="dxa"/>
          </w:tcPr>
          <w:p w14:paraId="56C9DB0C" w14:textId="77777777" w:rsidR="00237140" w:rsidRPr="00593A67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93A67">
              <w:rPr>
                <w:rFonts w:ascii="Arial" w:hAnsi="Arial" w:cs="Arial"/>
                <w:sz w:val="22"/>
                <w:szCs w:val="22"/>
              </w:rPr>
              <w:t>Entertainment</w:t>
            </w:r>
          </w:p>
        </w:tc>
        <w:tc>
          <w:tcPr>
            <w:tcW w:w="1134" w:type="dxa"/>
          </w:tcPr>
          <w:p w14:paraId="18E53A72" w14:textId="6C7C4831" w:rsidR="00237140" w:rsidRDefault="000E3DF3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E3DF3">
              <w:rPr>
                <w:rFonts w:ascii="Arial" w:hAnsi="Arial" w:cs="Arial"/>
                <w:sz w:val="22"/>
                <w:szCs w:val="22"/>
              </w:rPr>
              <w:t xml:space="preserve">1.00      </w:t>
            </w:r>
          </w:p>
        </w:tc>
        <w:tc>
          <w:tcPr>
            <w:tcW w:w="1134" w:type="dxa"/>
          </w:tcPr>
          <w:p w14:paraId="2CFFEE26" w14:textId="12E09967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>0.9</w:t>
            </w:r>
            <w:r w:rsidR="000E3DF3">
              <w:rPr>
                <w:rFonts w:ascii="Arial" w:hAnsi="Arial" w:cs="Arial"/>
                <w:sz w:val="22"/>
                <w:szCs w:val="22"/>
              </w:rPr>
              <w:t>8</w:t>
            </w:r>
            <w:r w:rsidRPr="000D4B2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221" w:type="dxa"/>
          </w:tcPr>
          <w:p w14:paraId="715FED43" w14:textId="6059B4DC" w:rsidR="00237140" w:rsidRDefault="00237140" w:rsidP="00B55248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0D4B2A">
              <w:rPr>
                <w:rFonts w:ascii="Arial" w:hAnsi="Arial" w:cs="Arial"/>
                <w:sz w:val="22"/>
                <w:szCs w:val="22"/>
              </w:rPr>
              <w:t>0.9</w:t>
            </w:r>
            <w:r w:rsidR="000E3DF3">
              <w:rPr>
                <w:rFonts w:ascii="Arial" w:hAnsi="Arial" w:cs="Arial"/>
                <w:sz w:val="22"/>
                <w:szCs w:val="22"/>
              </w:rPr>
              <w:t>9</w:t>
            </w:r>
            <w:r w:rsidRPr="000D4B2A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</w:tr>
    </w:tbl>
    <w:p w14:paraId="59636332" w14:textId="77777777" w:rsidR="00237140" w:rsidRDefault="00237140" w:rsidP="00737F03">
      <w:pPr>
        <w:pStyle w:val="Text"/>
        <w:rPr>
          <w:rFonts w:ascii="Arial" w:hAnsi="Arial" w:cs="Arial"/>
          <w:sz w:val="22"/>
          <w:szCs w:val="22"/>
        </w:rPr>
      </w:pPr>
    </w:p>
    <w:p w14:paraId="1C3B79B1" w14:textId="7B959A39" w:rsidR="008E31E9" w:rsidRDefault="008E31E9" w:rsidP="00737F03">
      <w:pPr>
        <w:pStyle w:val="Text"/>
        <w:rPr>
          <w:rFonts w:ascii="Arial" w:hAnsi="Arial" w:cs="Arial"/>
          <w:sz w:val="22"/>
          <w:szCs w:val="22"/>
        </w:rPr>
      </w:pPr>
    </w:p>
    <w:p w14:paraId="26F8422C" w14:textId="1C6EEA0E" w:rsidR="008E31E9" w:rsidRPr="002D0418" w:rsidRDefault="006C0B77" w:rsidP="00737F03">
      <w:pPr>
        <w:pStyle w:val="Text"/>
        <w:rPr>
          <w:rFonts w:ascii="Arial" w:hAnsi="Arial" w:cs="Arial"/>
          <w:b/>
          <w:bCs/>
          <w:sz w:val="22"/>
          <w:szCs w:val="22"/>
        </w:rPr>
      </w:pPr>
      <w:r w:rsidRPr="002D0418">
        <w:rPr>
          <w:rFonts w:ascii="Arial" w:hAnsi="Arial" w:cs="Arial"/>
          <w:b/>
          <w:bCs/>
          <w:sz w:val="22"/>
          <w:szCs w:val="22"/>
        </w:rPr>
        <w:t xml:space="preserve">Overall </w:t>
      </w:r>
      <w:r w:rsidR="002D0418" w:rsidRPr="002D0418">
        <w:rPr>
          <w:rFonts w:ascii="Arial" w:hAnsi="Arial" w:cs="Arial"/>
          <w:b/>
          <w:bCs/>
          <w:sz w:val="22"/>
          <w:szCs w:val="22"/>
        </w:rPr>
        <w:t>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3"/>
        <w:gridCol w:w="1795"/>
      </w:tblGrid>
      <w:tr w:rsidR="002C3BA5" w14:paraId="7094DE85" w14:textId="77777777" w:rsidTr="002C3BA5">
        <w:tc>
          <w:tcPr>
            <w:tcW w:w="1492" w:type="dxa"/>
          </w:tcPr>
          <w:p w14:paraId="465C750D" w14:textId="69BDB0BA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Model </w:t>
            </w:r>
          </w:p>
        </w:tc>
        <w:tc>
          <w:tcPr>
            <w:tcW w:w="1473" w:type="dxa"/>
          </w:tcPr>
          <w:p w14:paraId="5347BBC9" w14:textId="5926A442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</w:t>
            </w:r>
            <w:r w:rsidR="001020FF">
              <w:rPr>
                <w:rFonts w:ascii="Arial" w:hAnsi="Arial" w:cs="Arial"/>
                <w:sz w:val="22"/>
                <w:szCs w:val="22"/>
              </w:rPr>
              <w:t>curacy</w:t>
            </w:r>
          </w:p>
        </w:tc>
        <w:tc>
          <w:tcPr>
            <w:tcW w:w="1795" w:type="dxa"/>
          </w:tcPr>
          <w:p w14:paraId="6403605E" w14:textId="7E7B17A9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Running Time (seconds)</w:t>
            </w:r>
          </w:p>
        </w:tc>
      </w:tr>
      <w:tr w:rsidR="002C3BA5" w14:paraId="14EEBAE2" w14:textId="77777777" w:rsidTr="002C3BA5">
        <w:tc>
          <w:tcPr>
            <w:tcW w:w="1492" w:type="dxa"/>
          </w:tcPr>
          <w:p w14:paraId="1A29957F" w14:textId="59A38922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SVM</w:t>
            </w:r>
          </w:p>
        </w:tc>
        <w:tc>
          <w:tcPr>
            <w:tcW w:w="1473" w:type="dxa"/>
          </w:tcPr>
          <w:p w14:paraId="7E99E0C1" w14:textId="4C8E9B98" w:rsidR="002C3BA5" w:rsidRPr="00CF3D93" w:rsidRDefault="001020FF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</w:t>
            </w:r>
            <w:r w:rsidR="003E62A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dxa"/>
          </w:tcPr>
          <w:p w14:paraId="4858E24F" w14:textId="3DD3BA2B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CF3D93">
              <w:rPr>
                <w:rFonts w:ascii="Arial" w:hAnsi="Arial" w:cs="Arial"/>
                <w:sz w:val="22"/>
                <w:szCs w:val="22"/>
              </w:rPr>
              <w:t>4.81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C3BA5" w14:paraId="038385EC" w14:textId="77777777" w:rsidTr="002C3BA5">
        <w:tc>
          <w:tcPr>
            <w:tcW w:w="1492" w:type="dxa"/>
          </w:tcPr>
          <w:p w14:paraId="25841CD6" w14:textId="7EB5256E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Random Forest</w:t>
            </w:r>
          </w:p>
        </w:tc>
        <w:tc>
          <w:tcPr>
            <w:tcW w:w="1473" w:type="dxa"/>
          </w:tcPr>
          <w:p w14:paraId="5E014DEC" w14:textId="0966EC94" w:rsidR="002C3BA5" w:rsidRDefault="003E62AD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0.964</w:t>
            </w:r>
          </w:p>
        </w:tc>
        <w:tc>
          <w:tcPr>
            <w:tcW w:w="1795" w:type="dxa"/>
          </w:tcPr>
          <w:p w14:paraId="58530213" w14:textId="259847A5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1.21 </w:t>
            </w:r>
          </w:p>
        </w:tc>
      </w:tr>
      <w:tr w:rsidR="002C3BA5" w14:paraId="71760F70" w14:textId="77777777" w:rsidTr="002C3BA5">
        <w:tc>
          <w:tcPr>
            <w:tcW w:w="1492" w:type="dxa"/>
          </w:tcPr>
          <w:p w14:paraId="67B55B3D" w14:textId="59625B5D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LSTM</w:t>
            </w:r>
          </w:p>
        </w:tc>
        <w:tc>
          <w:tcPr>
            <w:tcW w:w="1473" w:type="dxa"/>
          </w:tcPr>
          <w:p w14:paraId="1637DDF5" w14:textId="00A039AD" w:rsidR="002C3BA5" w:rsidRDefault="004A3024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0.968</w:t>
            </w:r>
          </w:p>
        </w:tc>
        <w:tc>
          <w:tcPr>
            <w:tcW w:w="1795" w:type="dxa"/>
          </w:tcPr>
          <w:p w14:paraId="337A2F51" w14:textId="5705D7E2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16.53 </w:t>
            </w:r>
          </w:p>
        </w:tc>
      </w:tr>
      <w:tr w:rsidR="002C3BA5" w14:paraId="3DF81A92" w14:textId="77777777" w:rsidTr="002C3BA5">
        <w:tc>
          <w:tcPr>
            <w:tcW w:w="1492" w:type="dxa"/>
          </w:tcPr>
          <w:p w14:paraId="593B33CC" w14:textId="3B6B2AAC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BERT</w:t>
            </w:r>
          </w:p>
        </w:tc>
        <w:tc>
          <w:tcPr>
            <w:tcW w:w="1473" w:type="dxa"/>
          </w:tcPr>
          <w:p w14:paraId="76C227B1" w14:textId="7676F352" w:rsidR="002C3BA5" w:rsidRPr="00536C8F" w:rsidRDefault="004A3024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0.98</w:t>
            </w:r>
            <w:r w:rsidR="006F2A2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dxa"/>
          </w:tcPr>
          <w:p w14:paraId="4F3EF98B" w14:textId="6F85B01C" w:rsidR="002C3BA5" w:rsidRDefault="002C3BA5" w:rsidP="00737F0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 w:rsidRPr="00536C8F">
              <w:rPr>
                <w:rFonts w:ascii="Arial" w:hAnsi="Arial" w:cs="Arial"/>
                <w:sz w:val="22"/>
                <w:szCs w:val="22"/>
              </w:rPr>
              <w:t>503.94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C7EA7BD" w14:textId="77777777" w:rsidR="00EE0FF3" w:rsidRPr="00593A67" w:rsidRDefault="00EE0FF3" w:rsidP="00737F03">
      <w:pPr>
        <w:pStyle w:val="Text"/>
        <w:rPr>
          <w:rFonts w:ascii="Arial" w:hAnsi="Arial" w:cs="Arial"/>
          <w:sz w:val="22"/>
          <w:szCs w:val="22"/>
        </w:rPr>
      </w:pPr>
    </w:p>
    <w:p w14:paraId="1295DB13" w14:textId="70D3EA79" w:rsidR="00710C05" w:rsidRPr="00BD4DF0" w:rsidRDefault="00710C05" w:rsidP="00710C05">
      <w:pPr>
        <w:pStyle w:val="SectionHeading"/>
        <w:rPr>
          <w:rFonts w:ascii="Arial" w:eastAsia="Times" w:hAnsi="Arial" w:cs="Arial"/>
          <w:sz w:val="28"/>
          <w:szCs w:val="28"/>
        </w:rPr>
      </w:pPr>
      <w:r>
        <w:rPr>
          <w:rFonts w:ascii="Arial" w:hAnsi="Arial" w:cs="Arial"/>
          <w:sz w:val="28"/>
          <w:szCs w:val="22"/>
        </w:rPr>
        <w:t>Conclusions</w:t>
      </w:r>
      <w:r w:rsidRPr="00593A67">
        <w:rPr>
          <w:rFonts w:ascii="Arial" w:hAnsi="Arial" w:cs="Arial"/>
          <w:sz w:val="28"/>
          <w:szCs w:val="22"/>
        </w:rPr>
        <w:t>:</w:t>
      </w:r>
    </w:p>
    <w:p w14:paraId="30CF77DB" w14:textId="2C536E9A" w:rsidR="00AA797F" w:rsidRDefault="00710C05" w:rsidP="00710C05">
      <w:pPr>
        <w:pStyle w:val="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our experiment and result section we have seen that </w:t>
      </w:r>
      <w:r w:rsidR="00EA09EC">
        <w:rPr>
          <w:rFonts w:ascii="Arial" w:hAnsi="Arial" w:cs="Arial"/>
          <w:sz w:val="22"/>
          <w:szCs w:val="22"/>
        </w:rPr>
        <w:t xml:space="preserve">our four models </w:t>
      </w:r>
      <w:r w:rsidR="00822D10">
        <w:rPr>
          <w:rFonts w:ascii="Arial" w:hAnsi="Arial" w:cs="Arial"/>
          <w:sz w:val="22"/>
          <w:szCs w:val="22"/>
        </w:rPr>
        <w:t>work</w:t>
      </w:r>
      <w:r w:rsidR="00EA09EC">
        <w:rPr>
          <w:rFonts w:ascii="Arial" w:hAnsi="Arial" w:cs="Arial"/>
          <w:sz w:val="22"/>
          <w:szCs w:val="22"/>
        </w:rPr>
        <w:t xml:space="preserve"> </w:t>
      </w:r>
      <w:r w:rsidR="00287A96">
        <w:rPr>
          <w:rFonts w:ascii="Arial" w:hAnsi="Arial" w:cs="Arial"/>
          <w:sz w:val="22"/>
          <w:szCs w:val="22"/>
        </w:rPr>
        <w:t>well</w:t>
      </w:r>
      <w:r w:rsidR="00EA09EC">
        <w:rPr>
          <w:rFonts w:ascii="Arial" w:hAnsi="Arial" w:cs="Arial"/>
          <w:sz w:val="22"/>
          <w:szCs w:val="22"/>
        </w:rPr>
        <w:t xml:space="preserve"> on our dataset, but BERT model works much better that LSTM, Random Forest</w:t>
      </w:r>
      <w:r w:rsidR="009B09D9">
        <w:rPr>
          <w:rFonts w:ascii="Arial" w:hAnsi="Arial" w:cs="Arial"/>
          <w:sz w:val="22"/>
          <w:szCs w:val="22"/>
        </w:rPr>
        <w:t>,</w:t>
      </w:r>
      <w:r w:rsidR="00EA09EC">
        <w:rPr>
          <w:rFonts w:ascii="Arial" w:hAnsi="Arial" w:cs="Arial"/>
          <w:sz w:val="22"/>
          <w:szCs w:val="22"/>
        </w:rPr>
        <w:t xml:space="preserve"> and SVM</w:t>
      </w:r>
      <w:r w:rsidR="00111DCB">
        <w:rPr>
          <w:rFonts w:ascii="Arial" w:hAnsi="Arial" w:cs="Arial"/>
          <w:sz w:val="22"/>
          <w:szCs w:val="22"/>
        </w:rPr>
        <w:t xml:space="preserve">. </w:t>
      </w:r>
      <w:r w:rsidR="005A39EF">
        <w:rPr>
          <w:rFonts w:ascii="Arial" w:hAnsi="Arial" w:cs="Arial"/>
          <w:sz w:val="22"/>
          <w:szCs w:val="22"/>
        </w:rPr>
        <w:t xml:space="preserve">Although </w:t>
      </w:r>
      <w:r w:rsidR="007B7D16">
        <w:rPr>
          <w:rFonts w:ascii="Arial" w:hAnsi="Arial" w:cs="Arial"/>
          <w:sz w:val="22"/>
          <w:szCs w:val="22"/>
        </w:rPr>
        <w:t>BERT (</w:t>
      </w:r>
      <w:r w:rsidR="00873164" w:rsidRPr="00873164">
        <w:rPr>
          <w:rFonts w:ascii="Arial" w:hAnsi="Arial" w:cs="Arial"/>
          <w:sz w:val="22"/>
          <w:szCs w:val="22"/>
        </w:rPr>
        <w:t>Bidirectional Encoder Representations from Transformers</w:t>
      </w:r>
      <w:r w:rsidR="007B7D16">
        <w:rPr>
          <w:rFonts w:ascii="Arial" w:hAnsi="Arial" w:cs="Arial"/>
          <w:sz w:val="22"/>
          <w:szCs w:val="22"/>
        </w:rPr>
        <w:t>)</w:t>
      </w:r>
      <w:r w:rsidR="00873164">
        <w:rPr>
          <w:rFonts w:ascii="Arial" w:hAnsi="Arial" w:cs="Arial"/>
          <w:sz w:val="22"/>
          <w:szCs w:val="22"/>
        </w:rPr>
        <w:t xml:space="preserve"> </w:t>
      </w:r>
      <w:r w:rsidR="009B09D9">
        <w:rPr>
          <w:rFonts w:ascii="Arial" w:hAnsi="Arial" w:cs="Arial"/>
          <w:sz w:val="22"/>
          <w:szCs w:val="22"/>
        </w:rPr>
        <w:t>works</w:t>
      </w:r>
      <w:r w:rsidR="00873164">
        <w:rPr>
          <w:rFonts w:ascii="Arial" w:hAnsi="Arial" w:cs="Arial"/>
          <w:sz w:val="22"/>
          <w:szCs w:val="22"/>
        </w:rPr>
        <w:t xml:space="preserve"> best</w:t>
      </w:r>
      <w:r w:rsidR="009B09D9">
        <w:rPr>
          <w:rFonts w:ascii="Arial" w:hAnsi="Arial" w:cs="Arial"/>
          <w:sz w:val="22"/>
          <w:szCs w:val="22"/>
        </w:rPr>
        <w:t xml:space="preserve"> </w:t>
      </w:r>
      <w:r w:rsidR="00873164">
        <w:rPr>
          <w:rFonts w:ascii="Arial" w:hAnsi="Arial" w:cs="Arial"/>
          <w:sz w:val="22"/>
          <w:szCs w:val="22"/>
        </w:rPr>
        <w:t xml:space="preserve">in </w:t>
      </w:r>
      <w:r w:rsidR="005A39EF">
        <w:rPr>
          <w:rFonts w:ascii="Arial" w:hAnsi="Arial" w:cs="Arial"/>
          <w:sz w:val="22"/>
          <w:szCs w:val="22"/>
        </w:rPr>
        <w:t xml:space="preserve">our </w:t>
      </w:r>
      <w:r w:rsidR="003103D8">
        <w:rPr>
          <w:rFonts w:ascii="Arial" w:hAnsi="Arial" w:cs="Arial"/>
          <w:sz w:val="22"/>
          <w:szCs w:val="22"/>
        </w:rPr>
        <w:t>dataset, it</w:t>
      </w:r>
      <w:r w:rsidR="005A39EF">
        <w:rPr>
          <w:rFonts w:ascii="Arial" w:hAnsi="Arial" w:cs="Arial"/>
          <w:sz w:val="22"/>
          <w:szCs w:val="22"/>
        </w:rPr>
        <w:t xml:space="preserve"> can be challenging to implement </w:t>
      </w:r>
      <w:r w:rsidR="00450A9D">
        <w:rPr>
          <w:rFonts w:ascii="Arial" w:hAnsi="Arial" w:cs="Arial"/>
          <w:sz w:val="22"/>
          <w:szCs w:val="22"/>
        </w:rPr>
        <w:t>and train because it is based on new techniques like transformers</w:t>
      </w:r>
      <w:r w:rsidR="00BE38D2">
        <w:rPr>
          <w:rFonts w:ascii="Arial" w:hAnsi="Arial" w:cs="Arial"/>
          <w:sz w:val="22"/>
          <w:szCs w:val="22"/>
        </w:rPr>
        <w:t>.</w:t>
      </w:r>
    </w:p>
    <w:p w14:paraId="49DD3B51" w14:textId="28E4BA57" w:rsidR="00BA7B0D" w:rsidRDefault="005B5EEF" w:rsidP="00710C05">
      <w:pPr>
        <w:pStyle w:val="Text"/>
        <w:rPr>
          <w:rFonts w:ascii="Arial" w:hAnsi="Arial" w:cs="Arial"/>
          <w:sz w:val="22"/>
          <w:szCs w:val="22"/>
        </w:rPr>
      </w:pPr>
      <w:r w:rsidRPr="005B5EEF">
        <w:rPr>
          <w:rFonts w:ascii="Arial" w:hAnsi="Arial" w:cs="Arial"/>
          <w:sz w:val="22"/>
          <w:szCs w:val="22"/>
        </w:rPr>
        <w:t>For future work, experimenting with different parameters and hyperparameters to optimize model performance, as well as exploring alternative algorithms, will be crucial for improving results.</w:t>
      </w:r>
    </w:p>
    <w:p w14:paraId="5C026C16" w14:textId="09D3A64F" w:rsidR="00AA797F" w:rsidRPr="00BD4DF0" w:rsidRDefault="00AA797F" w:rsidP="00AA797F">
      <w:pPr>
        <w:pStyle w:val="SectionHeading"/>
        <w:rPr>
          <w:rFonts w:ascii="Arial" w:eastAsia="Times" w:hAnsi="Arial" w:cs="Arial"/>
          <w:sz w:val="28"/>
          <w:szCs w:val="28"/>
        </w:rPr>
      </w:pPr>
      <w:r>
        <w:rPr>
          <w:rFonts w:ascii="Arial" w:hAnsi="Arial" w:cs="Arial"/>
          <w:sz w:val="28"/>
          <w:szCs w:val="22"/>
        </w:rPr>
        <w:t>References</w:t>
      </w:r>
      <w:r w:rsidRPr="00593A67">
        <w:rPr>
          <w:rFonts w:ascii="Arial" w:hAnsi="Arial" w:cs="Arial"/>
          <w:sz w:val="28"/>
          <w:szCs w:val="22"/>
        </w:rPr>
        <w:t>:</w:t>
      </w:r>
    </w:p>
    <w:p w14:paraId="5997FC1B" w14:textId="0ACAA588" w:rsidR="001116F9" w:rsidRDefault="000B59D3" w:rsidP="00D1487C">
      <w:pPr>
        <w:pStyle w:val="Text"/>
        <w:rPr>
          <w:rFonts w:ascii="Arial" w:hAnsi="Arial" w:cs="Arial"/>
          <w:sz w:val="22"/>
          <w:szCs w:val="22"/>
        </w:rPr>
      </w:pPr>
      <w:r w:rsidRPr="000B59D3">
        <w:rPr>
          <w:rFonts w:ascii="Arial" w:hAnsi="Arial" w:cs="Arial"/>
          <w:sz w:val="22"/>
          <w:szCs w:val="22"/>
        </w:rPr>
        <w:t>Kowsari, K., Jafari Meimandi, K., Heidarysafa, M., Mendu, S., Barnes, L., &amp; Brown, D. (2019). Text classification algorithms: A survey. </w:t>
      </w:r>
      <w:r w:rsidRPr="000B59D3">
        <w:rPr>
          <w:rFonts w:ascii="Arial" w:hAnsi="Arial" w:cs="Arial"/>
          <w:i/>
          <w:iCs/>
          <w:sz w:val="22"/>
          <w:szCs w:val="22"/>
        </w:rPr>
        <w:t>Information</w:t>
      </w:r>
      <w:r w:rsidRPr="000B59D3">
        <w:rPr>
          <w:rFonts w:ascii="Arial" w:hAnsi="Arial" w:cs="Arial"/>
          <w:sz w:val="22"/>
          <w:szCs w:val="22"/>
        </w:rPr>
        <w:t>, </w:t>
      </w:r>
      <w:r w:rsidRPr="000B59D3">
        <w:rPr>
          <w:rFonts w:ascii="Arial" w:hAnsi="Arial" w:cs="Arial"/>
          <w:i/>
          <w:iCs/>
          <w:sz w:val="22"/>
          <w:szCs w:val="22"/>
        </w:rPr>
        <w:t>10</w:t>
      </w:r>
      <w:r w:rsidRPr="000B59D3">
        <w:rPr>
          <w:rFonts w:ascii="Arial" w:hAnsi="Arial" w:cs="Arial"/>
          <w:sz w:val="22"/>
          <w:szCs w:val="22"/>
        </w:rPr>
        <w:t>(4), 150.</w:t>
      </w:r>
    </w:p>
    <w:p w14:paraId="056676E9" w14:textId="77777777" w:rsidR="000B59D3" w:rsidRDefault="000B59D3" w:rsidP="00D1487C">
      <w:pPr>
        <w:pStyle w:val="Text"/>
        <w:rPr>
          <w:rFonts w:ascii="Arial" w:hAnsi="Arial" w:cs="Arial"/>
          <w:sz w:val="22"/>
          <w:szCs w:val="22"/>
        </w:rPr>
      </w:pPr>
    </w:p>
    <w:p w14:paraId="77D8B4A6" w14:textId="0FA7403D" w:rsidR="000B59D3" w:rsidRDefault="000B59D3" w:rsidP="00D1487C">
      <w:pPr>
        <w:pStyle w:val="Text"/>
        <w:rPr>
          <w:rFonts w:ascii="Arial" w:hAnsi="Arial" w:cs="Arial"/>
          <w:sz w:val="22"/>
          <w:szCs w:val="22"/>
        </w:rPr>
      </w:pPr>
      <w:r w:rsidRPr="000B59D3">
        <w:rPr>
          <w:rFonts w:ascii="Arial" w:hAnsi="Arial" w:cs="Arial"/>
          <w:sz w:val="22"/>
          <w:szCs w:val="22"/>
        </w:rPr>
        <w:t>Gasparetto, A., Marcuzzo, M., Zangari, A., &amp; Albarelli, A. (2022). A survey on text classification algorithms: From text to predictions. </w:t>
      </w:r>
      <w:r w:rsidRPr="000B59D3">
        <w:rPr>
          <w:rFonts w:ascii="Arial" w:hAnsi="Arial" w:cs="Arial"/>
          <w:i/>
          <w:iCs/>
          <w:sz w:val="22"/>
          <w:szCs w:val="22"/>
        </w:rPr>
        <w:t>Information</w:t>
      </w:r>
      <w:r w:rsidRPr="000B59D3">
        <w:rPr>
          <w:rFonts w:ascii="Arial" w:hAnsi="Arial" w:cs="Arial"/>
          <w:sz w:val="22"/>
          <w:szCs w:val="22"/>
        </w:rPr>
        <w:t>, </w:t>
      </w:r>
      <w:r w:rsidRPr="000B59D3">
        <w:rPr>
          <w:rFonts w:ascii="Arial" w:hAnsi="Arial" w:cs="Arial"/>
          <w:i/>
          <w:iCs/>
          <w:sz w:val="22"/>
          <w:szCs w:val="22"/>
        </w:rPr>
        <w:t>13</w:t>
      </w:r>
      <w:r w:rsidRPr="000B59D3">
        <w:rPr>
          <w:rFonts w:ascii="Arial" w:hAnsi="Arial" w:cs="Arial"/>
          <w:sz w:val="22"/>
          <w:szCs w:val="22"/>
        </w:rPr>
        <w:t>(2), 83.</w:t>
      </w:r>
    </w:p>
    <w:p w14:paraId="2663A950" w14:textId="77777777" w:rsidR="000B59D3" w:rsidRDefault="000B59D3" w:rsidP="00D1487C">
      <w:pPr>
        <w:pStyle w:val="Text"/>
        <w:rPr>
          <w:rFonts w:ascii="Arial" w:hAnsi="Arial" w:cs="Arial"/>
          <w:sz w:val="22"/>
          <w:szCs w:val="22"/>
        </w:rPr>
      </w:pPr>
    </w:p>
    <w:p w14:paraId="6C88DD71" w14:textId="6062A8AF" w:rsidR="000B59D3" w:rsidRDefault="00822D10" w:rsidP="00D1487C">
      <w:pPr>
        <w:pStyle w:val="Text"/>
        <w:rPr>
          <w:rFonts w:ascii="Arial" w:hAnsi="Arial" w:cs="Arial"/>
          <w:sz w:val="22"/>
          <w:szCs w:val="22"/>
        </w:rPr>
      </w:pPr>
      <w:r w:rsidRPr="00822D10">
        <w:rPr>
          <w:rFonts w:ascii="Arial" w:hAnsi="Arial" w:cs="Arial"/>
          <w:sz w:val="22"/>
          <w:szCs w:val="22"/>
        </w:rPr>
        <w:t>Sun, C., Qiu, X., Xu, Y., &amp; Huang, X. (2019). How to fine-tune bert for text classification?. In </w:t>
      </w:r>
      <w:r w:rsidRPr="00822D10">
        <w:rPr>
          <w:rFonts w:ascii="Arial" w:hAnsi="Arial" w:cs="Arial"/>
          <w:i/>
          <w:iCs/>
          <w:sz w:val="22"/>
          <w:szCs w:val="22"/>
        </w:rPr>
        <w:t>Chinese computational linguistics: 18th China national conference, CCL 2019, Kunming, China, October 18–20, 2019, proceedings 18</w:t>
      </w:r>
      <w:r w:rsidRPr="00822D10">
        <w:rPr>
          <w:rFonts w:ascii="Arial" w:hAnsi="Arial" w:cs="Arial"/>
          <w:sz w:val="22"/>
          <w:szCs w:val="22"/>
        </w:rPr>
        <w:t> (pp. 194-206). Springer International Publishing.</w:t>
      </w:r>
    </w:p>
    <w:p w14:paraId="3BD4AD0D" w14:textId="77777777" w:rsidR="00822D10" w:rsidRDefault="00822D10" w:rsidP="00D1487C">
      <w:pPr>
        <w:pStyle w:val="Text"/>
        <w:rPr>
          <w:rFonts w:ascii="Arial" w:hAnsi="Arial" w:cs="Arial"/>
          <w:sz w:val="22"/>
          <w:szCs w:val="22"/>
        </w:rPr>
      </w:pPr>
    </w:p>
    <w:p w14:paraId="31C47F64" w14:textId="4A031E87" w:rsidR="00822D10" w:rsidRDefault="00602003" w:rsidP="00D1487C">
      <w:pPr>
        <w:pStyle w:val="Text"/>
        <w:rPr>
          <w:rFonts w:ascii="Arial" w:hAnsi="Arial" w:cs="Arial"/>
          <w:sz w:val="22"/>
          <w:szCs w:val="22"/>
        </w:rPr>
      </w:pPr>
      <w:r w:rsidRPr="00602003">
        <w:rPr>
          <w:rFonts w:ascii="Arial" w:hAnsi="Arial" w:cs="Arial"/>
          <w:sz w:val="22"/>
          <w:szCs w:val="22"/>
        </w:rPr>
        <w:t>Song, G., Ye, Y., Du, X., Huang, X., &amp; Bie, S. (2014). Short text classification: a survey. </w:t>
      </w:r>
      <w:r w:rsidRPr="00602003">
        <w:rPr>
          <w:rFonts w:ascii="Arial" w:hAnsi="Arial" w:cs="Arial"/>
          <w:i/>
          <w:iCs/>
          <w:sz w:val="22"/>
          <w:szCs w:val="22"/>
        </w:rPr>
        <w:t>Journal of multimedia</w:t>
      </w:r>
      <w:r w:rsidRPr="00602003">
        <w:rPr>
          <w:rFonts w:ascii="Arial" w:hAnsi="Arial" w:cs="Arial"/>
          <w:sz w:val="22"/>
          <w:szCs w:val="22"/>
        </w:rPr>
        <w:t>, </w:t>
      </w:r>
      <w:r w:rsidRPr="00602003">
        <w:rPr>
          <w:rFonts w:ascii="Arial" w:hAnsi="Arial" w:cs="Arial"/>
          <w:i/>
          <w:iCs/>
          <w:sz w:val="22"/>
          <w:szCs w:val="22"/>
        </w:rPr>
        <w:t>9</w:t>
      </w:r>
      <w:r w:rsidRPr="00602003">
        <w:rPr>
          <w:rFonts w:ascii="Arial" w:hAnsi="Arial" w:cs="Arial"/>
          <w:sz w:val="22"/>
          <w:szCs w:val="22"/>
        </w:rPr>
        <w:t>(5).</w:t>
      </w:r>
    </w:p>
    <w:p w14:paraId="0079A7BC" w14:textId="77777777" w:rsidR="00BE38D2" w:rsidRDefault="00BE38D2" w:rsidP="00D1487C">
      <w:pPr>
        <w:pStyle w:val="Text"/>
        <w:rPr>
          <w:rFonts w:ascii="Arial" w:hAnsi="Arial" w:cs="Arial"/>
          <w:sz w:val="22"/>
          <w:szCs w:val="22"/>
        </w:rPr>
      </w:pPr>
    </w:p>
    <w:p w14:paraId="54738E03" w14:textId="77777777" w:rsidR="00BE38D2" w:rsidRDefault="00BE38D2" w:rsidP="00D1487C">
      <w:pPr>
        <w:pStyle w:val="Text"/>
        <w:rPr>
          <w:rFonts w:ascii="Arial" w:hAnsi="Arial" w:cs="Arial"/>
          <w:sz w:val="22"/>
          <w:szCs w:val="22"/>
        </w:rPr>
      </w:pPr>
    </w:p>
    <w:p w14:paraId="7CC30941" w14:textId="77777777" w:rsidR="00BE38D2" w:rsidRDefault="00BE38D2" w:rsidP="00D1487C">
      <w:pPr>
        <w:pStyle w:val="Text"/>
        <w:rPr>
          <w:rFonts w:ascii="Arial" w:hAnsi="Arial" w:cs="Arial"/>
          <w:sz w:val="22"/>
          <w:szCs w:val="22"/>
        </w:rPr>
      </w:pPr>
    </w:p>
    <w:p w14:paraId="620383E8" w14:textId="77777777" w:rsidR="00F3165F" w:rsidRDefault="00F3165F" w:rsidP="00D1487C">
      <w:pPr>
        <w:pStyle w:val="Text"/>
        <w:rPr>
          <w:rFonts w:ascii="Arial" w:hAnsi="Arial" w:cs="Arial"/>
          <w:sz w:val="22"/>
          <w:szCs w:val="22"/>
        </w:rPr>
      </w:pPr>
    </w:p>
    <w:p w14:paraId="4AFDEFCF" w14:textId="6FDBE595" w:rsidR="00030646" w:rsidRPr="00593A67" w:rsidRDefault="00030646" w:rsidP="00D1487C">
      <w:pPr>
        <w:pStyle w:val="Text"/>
        <w:rPr>
          <w:rFonts w:ascii="Arial" w:hAnsi="Arial" w:cs="Arial"/>
          <w:b/>
          <w:bCs/>
          <w:sz w:val="24"/>
          <w:szCs w:val="24"/>
          <w:lang w:val="es-ES"/>
        </w:rPr>
      </w:pPr>
      <w:r w:rsidRPr="00593A67">
        <w:rPr>
          <w:rFonts w:ascii="Arial" w:hAnsi="Arial" w:cs="Arial"/>
          <w:b/>
          <w:bCs/>
          <w:sz w:val="24"/>
          <w:szCs w:val="24"/>
          <w:lang w:val="es-ES"/>
        </w:rPr>
        <w:t>Team 3:</w:t>
      </w:r>
    </w:p>
    <w:p w14:paraId="0569A4B9" w14:textId="5588F4A9" w:rsidR="00030646" w:rsidRPr="00593A67" w:rsidRDefault="00766399" w:rsidP="00D1487C">
      <w:pPr>
        <w:pStyle w:val="Text"/>
        <w:rPr>
          <w:rFonts w:ascii="Arial" w:hAnsi="Arial" w:cs="Arial"/>
          <w:sz w:val="22"/>
          <w:szCs w:val="22"/>
          <w:lang w:val="es-ES"/>
        </w:rPr>
      </w:pPr>
      <w:r w:rsidRPr="00593A67">
        <w:rPr>
          <w:rFonts w:ascii="Arial" w:hAnsi="Arial" w:cs="Arial"/>
          <w:sz w:val="22"/>
          <w:szCs w:val="22"/>
          <w:lang w:val="es-ES"/>
        </w:rPr>
        <w:t>Ricardo Manjarrez</w:t>
      </w:r>
    </w:p>
    <w:p w14:paraId="76169C65" w14:textId="4EAAC2FA" w:rsidR="00766399" w:rsidRPr="00593A67" w:rsidRDefault="00766399" w:rsidP="00D1487C">
      <w:pPr>
        <w:pStyle w:val="Text"/>
        <w:rPr>
          <w:rFonts w:ascii="Arial" w:hAnsi="Arial" w:cs="Arial"/>
          <w:sz w:val="22"/>
          <w:szCs w:val="22"/>
          <w:lang w:val="es-ES"/>
        </w:rPr>
      </w:pPr>
      <w:r w:rsidRPr="00593A67">
        <w:rPr>
          <w:rFonts w:ascii="Arial" w:hAnsi="Arial" w:cs="Arial"/>
          <w:sz w:val="22"/>
          <w:szCs w:val="22"/>
          <w:lang w:val="es-ES"/>
        </w:rPr>
        <w:t>Carlos Torres</w:t>
      </w:r>
    </w:p>
    <w:p w14:paraId="6B8965EA" w14:textId="44F6E5C1" w:rsidR="00766399" w:rsidRPr="00593A67" w:rsidRDefault="00766399" w:rsidP="00D1487C">
      <w:pPr>
        <w:pStyle w:val="Text"/>
        <w:rPr>
          <w:rFonts w:ascii="Arial" w:hAnsi="Arial" w:cs="Arial"/>
          <w:sz w:val="22"/>
          <w:szCs w:val="22"/>
          <w:lang w:val="es-ES"/>
        </w:rPr>
      </w:pPr>
      <w:r w:rsidRPr="00593A67">
        <w:rPr>
          <w:rFonts w:ascii="Arial" w:hAnsi="Arial" w:cs="Arial"/>
          <w:sz w:val="22"/>
          <w:szCs w:val="22"/>
          <w:lang w:val="es-ES"/>
        </w:rPr>
        <w:t>Christopher Biekeu</w:t>
      </w:r>
    </w:p>
    <w:p w14:paraId="37511499" w14:textId="13A8FCCE" w:rsidR="00766399" w:rsidRPr="00593A67" w:rsidRDefault="00A052C1" w:rsidP="00D1487C">
      <w:pPr>
        <w:pStyle w:val="Text"/>
        <w:rPr>
          <w:rFonts w:ascii="Arial" w:hAnsi="Arial" w:cs="Arial"/>
          <w:sz w:val="22"/>
          <w:szCs w:val="22"/>
        </w:rPr>
      </w:pPr>
      <w:r w:rsidRPr="00593A67">
        <w:rPr>
          <w:rFonts w:ascii="Arial" w:hAnsi="Arial" w:cs="Arial"/>
          <w:sz w:val="22"/>
          <w:szCs w:val="22"/>
        </w:rPr>
        <w:t>Mingfang Zhu</w:t>
      </w:r>
    </w:p>
    <w:sectPr w:rsidR="00766399" w:rsidRPr="00593A67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CEAB0" w14:textId="77777777" w:rsidR="006B6814" w:rsidRDefault="006B6814">
      <w:r>
        <w:separator/>
      </w:r>
    </w:p>
  </w:endnote>
  <w:endnote w:type="continuationSeparator" w:id="0">
    <w:p w14:paraId="383F6F46" w14:textId="77777777" w:rsidR="006B6814" w:rsidRDefault="006B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A18B0" w14:textId="77777777" w:rsidR="006B6814" w:rsidRDefault="006B6814">
      <w:r>
        <w:separator/>
      </w:r>
    </w:p>
  </w:footnote>
  <w:footnote w:type="continuationSeparator" w:id="0">
    <w:p w14:paraId="7A390FBE" w14:textId="77777777" w:rsidR="006B6814" w:rsidRDefault="006B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0BCF"/>
    <w:multiLevelType w:val="hybridMultilevel"/>
    <w:tmpl w:val="89D2D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13984">
    <w:abstractNumId w:val="1"/>
  </w:num>
  <w:num w:numId="2" w16cid:durableId="175473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bordersDoNotSurroundHeader/>
  <w:bordersDoNotSurroundFooter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14D3E"/>
    <w:rsid w:val="000262A1"/>
    <w:rsid w:val="00030646"/>
    <w:rsid w:val="000339FF"/>
    <w:rsid w:val="0003496E"/>
    <w:rsid w:val="00034AE8"/>
    <w:rsid w:val="00042C8F"/>
    <w:rsid w:val="0004417C"/>
    <w:rsid w:val="000530ED"/>
    <w:rsid w:val="0005797F"/>
    <w:rsid w:val="00093D95"/>
    <w:rsid w:val="00093F64"/>
    <w:rsid w:val="000A15B9"/>
    <w:rsid w:val="000B59D3"/>
    <w:rsid w:val="000C1100"/>
    <w:rsid w:val="000C7D58"/>
    <w:rsid w:val="000D4B2A"/>
    <w:rsid w:val="000E3DF3"/>
    <w:rsid w:val="000E4DD8"/>
    <w:rsid w:val="000E7D6B"/>
    <w:rsid w:val="000F2AB6"/>
    <w:rsid w:val="000F3E99"/>
    <w:rsid w:val="000F5366"/>
    <w:rsid w:val="000F70D3"/>
    <w:rsid w:val="000F74C5"/>
    <w:rsid w:val="001020FF"/>
    <w:rsid w:val="001116F9"/>
    <w:rsid w:val="00111DCB"/>
    <w:rsid w:val="0012252E"/>
    <w:rsid w:val="00123351"/>
    <w:rsid w:val="001243CC"/>
    <w:rsid w:val="00125765"/>
    <w:rsid w:val="00134ECD"/>
    <w:rsid w:val="00135A4B"/>
    <w:rsid w:val="001368AC"/>
    <w:rsid w:val="00180620"/>
    <w:rsid w:val="00181D93"/>
    <w:rsid w:val="001918ED"/>
    <w:rsid w:val="00195717"/>
    <w:rsid w:val="001A21DA"/>
    <w:rsid w:val="001A7EB3"/>
    <w:rsid w:val="001B1AD8"/>
    <w:rsid w:val="001B6296"/>
    <w:rsid w:val="001C1B6F"/>
    <w:rsid w:val="001C1D36"/>
    <w:rsid w:val="001D276C"/>
    <w:rsid w:val="001D6D30"/>
    <w:rsid w:val="001E507F"/>
    <w:rsid w:val="00205A1B"/>
    <w:rsid w:val="0022326B"/>
    <w:rsid w:val="00227ECA"/>
    <w:rsid w:val="00233CD5"/>
    <w:rsid w:val="00237140"/>
    <w:rsid w:val="0025233E"/>
    <w:rsid w:val="00264F44"/>
    <w:rsid w:val="002714F6"/>
    <w:rsid w:val="00275B23"/>
    <w:rsid w:val="0028791D"/>
    <w:rsid w:val="00287A96"/>
    <w:rsid w:val="0029011A"/>
    <w:rsid w:val="002A04AA"/>
    <w:rsid w:val="002A2503"/>
    <w:rsid w:val="002A6C1B"/>
    <w:rsid w:val="002B33CA"/>
    <w:rsid w:val="002B52FC"/>
    <w:rsid w:val="002C29F7"/>
    <w:rsid w:val="002C3BA5"/>
    <w:rsid w:val="002C46E9"/>
    <w:rsid w:val="002D0418"/>
    <w:rsid w:val="002D0965"/>
    <w:rsid w:val="002D36EB"/>
    <w:rsid w:val="002E419F"/>
    <w:rsid w:val="002F072E"/>
    <w:rsid w:val="002F0C41"/>
    <w:rsid w:val="00304E83"/>
    <w:rsid w:val="003103D8"/>
    <w:rsid w:val="00312EB5"/>
    <w:rsid w:val="0031405E"/>
    <w:rsid w:val="003156C6"/>
    <w:rsid w:val="00316485"/>
    <w:rsid w:val="003336C8"/>
    <w:rsid w:val="00343E49"/>
    <w:rsid w:val="00363AD1"/>
    <w:rsid w:val="00383884"/>
    <w:rsid w:val="003856C3"/>
    <w:rsid w:val="003907CD"/>
    <w:rsid w:val="0039237E"/>
    <w:rsid w:val="003944EB"/>
    <w:rsid w:val="00397EF0"/>
    <w:rsid w:val="003A45BD"/>
    <w:rsid w:val="003A6F7E"/>
    <w:rsid w:val="003B235F"/>
    <w:rsid w:val="003C58FA"/>
    <w:rsid w:val="003E62AD"/>
    <w:rsid w:val="003F76D8"/>
    <w:rsid w:val="00405F6B"/>
    <w:rsid w:val="00406F01"/>
    <w:rsid w:val="004114C1"/>
    <w:rsid w:val="004118CD"/>
    <w:rsid w:val="00412EF0"/>
    <w:rsid w:val="00412F6C"/>
    <w:rsid w:val="00427892"/>
    <w:rsid w:val="0044415D"/>
    <w:rsid w:val="00447E63"/>
    <w:rsid w:val="0045002B"/>
    <w:rsid w:val="00450A9D"/>
    <w:rsid w:val="00454C93"/>
    <w:rsid w:val="004634C6"/>
    <w:rsid w:val="00463FF9"/>
    <w:rsid w:val="00467891"/>
    <w:rsid w:val="004859FF"/>
    <w:rsid w:val="004860BB"/>
    <w:rsid w:val="00486852"/>
    <w:rsid w:val="00491CCB"/>
    <w:rsid w:val="004A0EF0"/>
    <w:rsid w:val="004A3024"/>
    <w:rsid w:val="004A7354"/>
    <w:rsid w:val="004B0765"/>
    <w:rsid w:val="004C6266"/>
    <w:rsid w:val="004D2179"/>
    <w:rsid w:val="004E1BDF"/>
    <w:rsid w:val="005029CD"/>
    <w:rsid w:val="00510B65"/>
    <w:rsid w:val="00514023"/>
    <w:rsid w:val="00532F0B"/>
    <w:rsid w:val="00536C8F"/>
    <w:rsid w:val="0055276C"/>
    <w:rsid w:val="0055305A"/>
    <w:rsid w:val="0055397B"/>
    <w:rsid w:val="00557D29"/>
    <w:rsid w:val="00560F5B"/>
    <w:rsid w:val="00570DA4"/>
    <w:rsid w:val="00574DAD"/>
    <w:rsid w:val="0057656A"/>
    <w:rsid w:val="00581093"/>
    <w:rsid w:val="00583749"/>
    <w:rsid w:val="00593A67"/>
    <w:rsid w:val="00596DB8"/>
    <w:rsid w:val="005A1F56"/>
    <w:rsid w:val="005A39EF"/>
    <w:rsid w:val="005A593D"/>
    <w:rsid w:val="005B5EEF"/>
    <w:rsid w:val="005C324A"/>
    <w:rsid w:val="005C51BC"/>
    <w:rsid w:val="005D1CAE"/>
    <w:rsid w:val="005D4C5E"/>
    <w:rsid w:val="005D7835"/>
    <w:rsid w:val="005E0504"/>
    <w:rsid w:val="005E5CB0"/>
    <w:rsid w:val="00602003"/>
    <w:rsid w:val="00606C5B"/>
    <w:rsid w:val="00633B12"/>
    <w:rsid w:val="006349C7"/>
    <w:rsid w:val="00655C56"/>
    <w:rsid w:val="00657744"/>
    <w:rsid w:val="006613F8"/>
    <w:rsid w:val="006632EC"/>
    <w:rsid w:val="00677D63"/>
    <w:rsid w:val="00691794"/>
    <w:rsid w:val="006A73F2"/>
    <w:rsid w:val="006A75D1"/>
    <w:rsid w:val="006B18E5"/>
    <w:rsid w:val="006B6814"/>
    <w:rsid w:val="006B6B0D"/>
    <w:rsid w:val="006C052C"/>
    <w:rsid w:val="006C0B77"/>
    <w:rsid w:val="006C2B73"/>
    <w:rsid w:val="006C402F"/>
    <w:rsid w:val="006C5D9A"/>
    <w:rsid w:val="006D0E46"/>
    <w:rsid w:val="006E091D"/>
    <w:rsid w:val="006E33A2"/>
    <w:rsid w:val="006F2A2F"/>
    <w:rsid w:val="006F6E40"/>
    <w:rsid w:val="0070778B"/>
    <w:rsid w:val="00710C05"/>
    <w:rsid w:val="00722891"/>
    <w:rsid w:val="007231E7"/>
    <w:rsid w:val="007318F8"/>
    <w:rsid w:val="00731B37"/>
    <w:rsid w:val="00732B80"/>
    <w:rsid w:val="00737F03"/>
    <w:rsid w:val="00743A95"/>
    <w:rsid w:val="0076073D"/>
    <w:rsid w:val="007611F8"/>
    <w:rsid w:val="007639DB"/>
    <w:rsid w:val="00764694"/>
    <w:rsid w:val="00766399"/>
    <w:rsid w:val="00783D5A"/>
    <w:rsid w:val="007A3AE8"/>
    <w:rsid w:val="007A4085"/>
    <w:rsid w:val="007B7D16"/>
    <w:rsid w:val="007C2E80"/>
    <w:rsid w:val="007C3ADA"/>
    <w:rsid w:val="007D006C"/>
    <w:rsid w:val="007F7B6C"/>
    <w:rsid w:val="00804543"/>
    <w:rsid w:val="00806121"/>
    <w:rsid w:val="0081202E"/>
    <w:rsid w:val="008123B3"/>
    <w:rsid w:val="00812E52"/>
    <w:rsid w:val="00820E68"/>
    <w:rsid w:val="00821E88"/>
    <w:rsid w:val="00822B76"/>
    <w:rsid w:val="00822D10"/>
    <w:rsid w:val="008375C5"/>
    <w:rsid w:val="0086185F"/>
    <w:rsid w:val="00873164"/>
    <w:rsid w:val="00880646"/>
    <w:rsid w:val="00884C4D"/>
    <w:rsid w:val="008862F2"/>
    <w:rsid w:val="00893A67"/>
    <w:rsid w:val="008B1047"/>
    <w:rsid w:val="008B59A7"/>
    <w:rsid w:val="008C0DBF"/>
    <w:rsid w:val="008C1158"/>
    <w:rsid w:val="008C5FA5"/>
    <w:rsid w:val="008D3C1E"/>
    <w:rsid w:val="008D50EE"/>
    <w:rsid w:val="008E1722"/>
    <w:rsid w:val="008E31E9"/>
    <w:rsid w:val="008E59C6"/>
    <w:rsid w:val="00910357"/>
    <w:rsid w:val="00916B39"/>
    <w:rsid w:val="00917B75"/>
    <w:rsid w:val="00927D03"/>
    <w:rsid w:val="009455F9"/>
    <w:rsid w:val="00952A21"/>
    <w:rsid w:val="00963C4C"/>
    <w:rsid w:val="009651E8"/>
    <w:rsid w:val="009748A2"/>
    <w:rsid w:val="00991938"/>
    <w:rsid w:val="009A150E"/>
    <w:rsid w:val="009A392B"/>
    <w:rsid w:val="009A4815"/>
    <w:rsid w:val="009A7241"/>
    <w:rsid w:val="009B0197"/>
    <w:rsid w:val="009B09D9"/>
    <w:rsid w:val="009C10AD"/>
    <w:rsid w:val="009D6E1B"/>
    <w:rsid w:val="009F1ADE"/>
    <w:rsid w:val="009F5A1F"/>
    <w:rsid w:val="00A052C1"/>
    <w:rsid w:val="00A07277"/>
    <w:rsid w:val="00A168B0"/>
    <w:rsid w:val="00A30CAE"/>
    <w:rsid w:val="00A47E08"/>
    <w:rsid w:val="00A47E13"/>
    <w:rsid w:val="00A55642"/>
    <w:rsid w:val="00A61DF9"/>
    <w:rsid w:val="00A70A27"/>
    <w:rsid w:val="00A819C6"/>
    <w:rsid w:val="00A8489C"/>
    <w:rsid w:val="00A93ED6"/>
    <w:rsid w:val="00A966B4"/>
    <w:rsid w:val="00A96DC6"/>
    <w:rsid w:val="00A97CD2"/>
    <w:rsid w:val="00AA60FC"/>
    <w:rsid w:val="00AA797F"/>
    <w:rsid w:val="00AC310A"/>
    <w:rsid w:val="00AE01AA"/>
    <w:rsid w:val="00AF2183"/>
    <w:rsid w:val="00B0096F"/>
    <w:rsid w:val="00B164C5"/>
    <w:rsid w:val="00B16654"/>
    <w:rsid w:val="00B17F6B"/>
    <w:rsid w:val="00B24E45"/>
    <w:rsid w:val="00B25F79"/>
    <w:rsid w:val="00B27264"/>
    <w:rsid w:val="00B4195D"/>
    <w:rsid w:val="00B562F3"/>
    <w:rsid w:val="00B63C4C"/>
    <w:rsid w:val="00B74A64"/>
    <w:rsid w:val="00B772CC"/>
    <w:rsid w:val="00B807AA"/>
    <w:rsid w:val="00B810BB"/>
    <w:rsid w:val="00B81300"/>
    <w:rsid w:val="00B83D86"/>
    <w:rsid w:val="00B93C74"/>
    <w:rsid w:val="00B96402"/>
    <w:rsid w:val="00BA7B0D"/>
    <w:rsid w:val="00BB057A"/>
    <w:rsid w:val="00BB1219"/>
    <w:rsid w:val="00BB4ECA"/>
    <w:rsid w:val="00BD07E4"/>
    <w:rsid w:val="00BD4DF0"/>
    <w:rsid w:val="00BE0788"/>
    <w:rsid w:val="00BE1F82"/>
    <w:rsid w:val="00BE38D2"/>
    <w:rsid w:val="00BE6AE2"/>
    <w:rsid w:val="00C0403E"/>
    <w:rsid w:val="00C222D1"/>
    <w:rsid w:val="00C25819"/>
    <w:rsid w:val="00C36E0E"/>
    <w:rsid w:val="00C42993"/>
    <w:rsid w:val="00C4579E"/>
    <w:rsid w:val="00C459EB"/>
    <w:rsid w:val="00C47237"/>
    <w:rsid w:val="00C646E7"/>
    <w:rsid w:val="00C80CCD"/>
    <w:rsid w:val="00C94EDD"/>
    <w:rsid w:val="00CA7904"/>
    <w:rsid w:val="00CB6B2C"/>
    <w:rsid w:val="00CC0256"/>
    <w:rsid w:val="00CC6707"/>
    <w:rsid w:val="00CD0D4E"/>
    <w:rsid w:val="00CD4BAB"/>
    <w:rsid w:val="00CE3923"/>
    <w:rsid w:val="00CF3D93"/>
    <w:rsid w:val="00CF4533"/>
    <w:rsid w:val="00CF682A"/>
    <w:rsid w:val="00D10AE0"/>
    <w:rsid w:val="00D1487C"/>
    <w:rsid w:val="00D22ADC"/>
    <w:rsid w:val="00D32252"/>
    <w:rsid w:val="00D40218"/>
    <w:rsid w:val="00D404D9"/>
    <w:rsid w:val="00D72488"/>
    <w:rsid w:val="00D72D01"/>
    <w:rsid w:val="00D823D3"/>
    <w:rsid w:val="00D869F8"/>
    <w:rsid w:val="00D915B9"/>
    <w:rsid w:val="00DA4238"/>
    <w:rsid w:val="00DC209B"/>
    <w:rsid w:val="00DD6974"/>
    <w:rsid w:val="00DE3ECE"/>
    <w:rsid w:val="00DF0681"/>
    <w:rsid w:val="00E07288"/>
    <w:rsid w:val="00E1392B"/>
    <w:rsid w:val="00E22D6C"/>
    <w:rsid w:val="00E3215B"/>
    <w:rsid w:val="00E36790"/>
    <w:rsid w:val="00E37953"/>
    <w:rsid w:val="00E52A16"/>
    <w:rsid w:val="00E55E8E"/>
    <w:rsid w:val="00E60095"/>
    <w:rsid w:val="00E63746"/>
    <w:rsid w:val="00E6437F"/>
    <w:rsid w:val="00E76079"/>
    <w:rsid w:val="00E80437"/>
    <w:rsid w:val="00E8158D"/>
    <w:rsid w:val="00E83258"/>
    <w:rsid w:val="00E839A5"/>
    <w:rsid w:val="00E85A92"/>
    <w:rsid w:val="00EA09EC"/>
    <w:rsid w:val="00EA1155"/>
    <w:rsid w:val="00EA5B19"/>
    <w:rsid w:val="00EB5090"/>
    <w:rsid w:val="00EB53F8"/>
    <w:rsid w:val="00EC0D6E"/>
    <w:rsid w:val="00EC6320"/>
    <w:rsid w:val="00ED1AD2"/>
    <w:rsid w:val="00EE0FF3"/>
    <w:rsid w:val="00EE1CCB"/>
    <w:rsid w:val="00EF19E8"/>
    <w:rsid w:val="00EF3967"/>
    <w:rsid w:val="00F05869"/>
    <w:rsid w:val="00F10740"/>
    <w:rsid w:val="00F163A8"/>
    <w:rsid w:val="00F265FD"/>
    <w:rsid w:val="00F3165F"/>
    <w:rsid w:val="00F60368"/>
    <w:rsid w:val="00F6558B"/>
    <w:rsid w:val="00F907BA"/>
    <w:rsid w:val="00F91520"/>
    <w:rsid w:val="00FA19FB"/>
    <w:rsid w:val="00FA2253"/>
    <w:rsid w:val="00FA520C"/>
    <w:rsid w:val="00FA552F"/>
    <w:rsid w:val="00FA6DFF"/>
    <w:rsid w:val="00FB295A"/>
    <w:rsid w:val="00FC0019"/>
    <w:rsid w:val="00FC067C"/>
    <w:rsid w:val="00FD3A64"/>
    <w:rsid w:val="00FD45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560F5B"/>
    <w:pPr>
      <w:tabs>
        <w:tab w:val="left" w:pos="200"/>
      </w:tabs>
      <w:jc w:val="center"/>
    </w:pPr>
    <w:rPr>
      <w:b/>
      <w:sz w:val="30"/>
    </w:rPr>
  </w:style>
  <w:style w:type="paragraph" w:customStyle="1" w:styleId="SectionHeading">
    <w:name w:val="Section Heading"/>
    <w:basedOn w:val="Normal"/>
    <w:rsid w:val="00233CD5"/>
    <w:pPr>
      <w:keepNext/>
      <w:tabs>
        <w:tab w:val="left" w:pos="200"/>
      </w:tabs>
      <w:spacing w:before="360" w:after="120" w:line="300" w:lineRule="exact"/>
      <w:jc w:val="center"/>
    </w:pPr>
    <w:rPr>
      <w:b/>
      <w:sz w:val="24"/>
    </w:rPr>
  </w:style>
  <w:style w:type="paragraph" w:customStyle="1" w:styleId="Text">
    <w:name w:val="Text"/>
    <w:basedOn w:val="Normal"/>
    <w:link w:val="TextChar"/>
    <w:rsid w:val="00F91520"/>
    <w:pPr>
      <w:tabs>
        <w:tab w:val="left" w:pos="200"/>
      </w:tabs>
      <w:spacing w:line="240" w:lineRule="exact"/>
      <w:jc w:val="both"/>
    </w:p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3A45BD"/>
    <w:pPr>
      <w:spacing w:before="120" w:after="24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character" w:customStyle="1" w:styleId="TextChar">
    <w:name w:val="Text Char"/>
    <w:basedOn w:val="DefaultParagraphFont"/>
    <w:link w:val="Text"/>
    <w:rsid w:val="0055276C"/>
    <w:rPr>
      <w:rFonts w:ascii="Times New Roman" w:eastAsia="Times New Roman" w:hAnsi="Times New Roman"/>
    </w:rPr>
  </w:style>
  <w:style w:type="paragraph" w:customStyle="1" w:styleId="NumberedList">
    <w:name w:val="Numbered List"/>
    <w:basedOn w:val="Text"/>
    <w:link w:val="NumberedListChar"/>
    <w:qFormat/>
    <w:rsid w:val="0004417C"/>
    <w:pPr>
      <w:numPr>
        <w:numId w:val="1"/>
      </w:numPr>
      <w:ind w:left="490" w:hanging="288"/>
    </w:pPr>
  </w:style>
  <w:style w:type="character" w:customStyle="1" w:styleId="NumberedListChar">
    <w:name w:val="Numbered List Char"/>
    <w:basedOn w:val="TextChar"/>
    <w:link w:val="NumberedList"/>
    <w:rsid w:val="0004417C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0E4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dfe6bfd-44fe-41c0-bd47-b45b33a61137">false</Publish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BDAE269BAC49BB131A7807A03EE0" ma:contentTypeVersion="9" ma:contentTypeDescription="Create a new document." ma:contentTypeScope="" ma:versionID="8ac523bdb36c041cd001c185f7934fb2">
  <xsd:schema xmlns:xsd="http://www.w3.org/2001/XMLSchema" xmlns:xs="http://www.w3.org/2001/XMLSchema" xmlns:p="http://schemas.microsoft.com/office/2006/metadata/properties" xmlns:ns2="8dfe6bfd-44fe-41c0-bd47-b45b33a61137" xmlns:ns3="c9316be6-63c5-4ad3-9b25-0a007256ab84" targetNamespace="http://schemas.microsoft.com/office/2006/metadata/properties" ma:root="true" ma:fieldsID="6be55da48b531118592530d45af36454" ns2:_="" ns3:_="">
    <xsd:import namespace="8dfe6bfd-44fe-41c0-bd47-b45b33a61137"/>
    <xsd:import namespace="c9316be6-63c5-4ad3-9b25-0a007256a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Published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e6bfd-44fe-41c0-bd47-b45b33a61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blished" ma:index="15" nillable="true" ma:displayName="Published?" ma:default="0" ma:description="Is this published online?" ma:format="Dropdown" ma:internalName="Published">
      <xsd:simpleType>
        <xsd:restriction base="dms:Boolea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16be6-63c5-4ad3-9b25-0a007256a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182227-8D3C-48DE-B992-77A9453445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4DD7F3-3D38-45E8-977F-EBFC2393D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E28C7-8F3A-43DD-9BD0-58E7C5B6010E}">
  <ds:schemaRefs>
    <ds:schemaRef ds:uri="http://schemas.microsoft.com/office/2006/metadata/properties"/>
    <ds:schemaRef ds:uri="http://schemas.microsoft.com/office/infopath/2007/PartnerControls"/>
    <ds:schemaRef ds:uri="8dfe6bfd-44fe-41c0-bd47-b45b33a61137"/>
  </ds:schemaRefs>
</ds:datastoreItem>
</file>

<file path=customXml/itemProps4.xml><?xml version="1.0" encoding="utf-8"?>
<ds:datastoreItem xmlns:ds="http://schemas.openxmlformats.org/officeDocument/2006/customXml" ds:itemID="{4AFDCEA8-44E3-4D61-B90B-9CBE9CEC6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e6bfd-44fe-41c0-bd47-b45b33a61137"/>
    <ds:schemaRef ds:uri="c9316be6-63c5-4ad3-9b25-0a007256a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5314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Carlos Torres</cp:lastModifiedBy>
  <cp:revision>251</cp:revision>
  <cp:lastPrinted>2022-06-28T13:25:00Z</cp:lastPrinted>
  <dcterms:created xsi:type="dcterms:W3CDTF">2024-09-21T05:08:00Z</dcterms:created>
  <dcterms:modified xsi:type="dcterms:W3CDTF">2024-11-29T05:47:00Z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0x010100A648BDAE269BAC49BB131A7807A03EE0</vt:lpwstr>
  </property>
</Properties>
</file>