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bottom w:color="000000" w:space="1" w:sz="4" w:val="single"/>
        </w:pBdr>
        <w:jc w:val="center"/>
        <w:rPr>
          <w:rFonts w:ascii="Oxygen" w:cs="Oxygen" w:eastAsia="Oxygen" w:hAnsi="Oxygen"/>
          <w:b w:val="1"/>
          <w:sz w:val="60"/>
          <w:szCs w:val="60"/>
        </w:rPr>
      </w:pPr>
      <w:r w:rsidDel="00000000" w:rsidR="00000000" w:rsidRPr="00000000">
        <w:rPr>
          <w:rFonts w:ascii="Oxygen" w:cs="Oxygen" w:eastAsia="Oxygen" w:hAnsi="Oxygen"/>
          <w:b w:val="1"/>
          <w:sz w:val="60"/>
          <w:szCs w:val="60"/>
          <w:rtl w:val="0"/>
        </w:rPr>
        <w:t xml:space="preserve">RICARDO FRAGOZO VERGARA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88" w:lineRule="auto"/>
        <w:jc w:val="center"/>
        <w:rPr>
          <w:rFonts w:ascii="Oxygen" w:cs="Oxygen" w:eastAsia="Oxygen" w:hAnsi="Oxygen"/>
          <w:color w:val="000000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Colonia</w:t>
      </w:r>
      <w:r w:rsidDel="00000000" w:rsidR="00000000" w:rsidRPr="00000000">
        <w:rPr>
          <w:rFonts w:ascii="Oxygen" w:cs="Oxygen" w:eastAsia="Oxygen" w:hAnsi="Oxygen"/>
          <w:color w:val="000000"/>
          <w:rtl w:val="0"/>
        </w:rPr>
        <w:t xml:space="preserve">, Dpto. 115 • </w:t>
      </w:r>
      <w:r w:rsidDel="00000000" w:rsidR="00000000" w:rsidRPr="00000000">
        <w:rPr>
          <w:rFonts w:ascii="Oxygen" w:cs="Oxygen" w:eastAsia="Oxygen" w:hAnsi="Oxygen"/>
          <w:rtl w:val="0"/>
        </w:rPr>
        <w:t xml:space="preserve">Los Cabos</w:t>
      </w:r>
      <w:r w:rsidDel="00000000" w:rsidR="00000000" w:rsidRPr="00000000">
        <w:rPr>
          <w:rFonts w:ascii="Oxygen" w:cs="Oxygen" w:eastAsia="Oxygen" w:hAnsi="Oxygen"/>
          <w:color w:val="000000"/>
          <w:rtl w:val="0"/>
        </w:rPr>
        <w:t xml:space="preserve">, </w:t>
      </w:r>
      <w:r w:rsidDel="00000000" w:rsidR="00000000" w:rsidRPr="00000000">
        <w:rPr>
          <w:rFonts w:ascii="Oxygen" w:cs="Oxygen" w:eastAsia="Oxygen" w:hAnsi="Oxygen"/>
          <w:rtl w:val="0"/>
        </w:rPr>
        <w:t xml:space="preserve">Mexico</w:t>
      </w:r>
      <w:r w:rsidDel="00000000" w:rsidR="00000000" w:rsidRPr="00000000">
        <w:rPr>
          <w:rFonts w:ascii="Oxygen" w:cs="Oxygen" w:eastAsia="Oxygen" w:hAnsi="Oxygen"/>
          <w:color w:val="000000"/>
          <w:rtl w:val="0"/>
        </w:rPr>
        <w:t xml:space="preserve"> • </w:t>
      </w:r>
      <w:r w:rsidDel="00000000" w:rsidR="00000000" w:rsidRPr="00000000">
        <w:rPr>
          <w:rFonts w:ascii="Oxygen" w:cs="Oxygen" w:eastAsia="Oxygen" w:hAnsi="Oxygen"/>
          <w:rtl w:val="0"/>
        </w:rPr>
        <w:t xml:space="preserve">ricardoabner89</w:t>
      </w:r>
      <w:r w:rsidDel="00000000" w:rsidR="00000000" w:rsidRPr="00000000">
        <w:rPr>
          <w:rFonts w:ascii="Oxygen" w:cs="Oxygen" w:eastAsia="Oxygen" w:hAnsi="Oxygen"/>
          <w:color w:val="000000"/>
          <w:rtl w:val="0"/>
        </w:rPr>
        <w:t xml:space="preserve">@gmail.com • (+5</w:t>
      </w:r>
      <w:r w:rsidDel="00000000" w:rsidR="00000000" w:rsidRPr="00000000">
        <w:rPr>
          <w:rFonts w:ascii="Oxygen" w:cs="Oxygen" w:eastAsia="Oxygen" w:hAnsi="Oxygen"/>
          <w:rtl w:val="0"/>
        </w:rPr>
        <w:t xml:space="preserve">2</w:t>
      </w:r>
      <w:r w:rsidDel="00000000" w:rsidR="00000000" w:rsidRPr="00000000">
        <w:rPr>
          <w:rFonts w:ascii="Oxygen" w:cs="Oxygen" w:eastAsia="Oxygen" w:hAnsi="Oxygen"/>
          <w:color w:val="000000"/>
          <w:rtl w:val="0"/>
        </w:rPr>
        <w:t xml:space="preserve">) </w:t>
      </w:r>
      <w:r w:rsidDel="00000000" w:rsidR="00000000" w:rsidRPr="00000000">
        <w:rPr>
          <w:rFonts w:ascii="Oxygen" w:cs="Oxygen" w:eastAsia="Oxygen" w:hAnsi="Oxygen"/>
          <w:rtl w:val="0"/>
        </w:rPr>
        <w:t xml:space="preserve">6241329431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xygen" w:cs="Oxygen" w:eastAsia="Oxygen" w:hAnsi="Oxyge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Oxygen" w:cs="Oxygen" w:eastAsia="Oxygen" w:hAnsi="Oxygen"/>
          <w:sz w:val="32"/>
          <w:szCs w:val="32"/>
        </w:rPr>
      </w:pP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br w:type="textWrapping"/>
      </w:r>
      <w:r w:rsidDel="00000000" w:rsidR="00000000" w:rsidRPr="00000000">
        <w:rPr>
          <w:rFonts w:ascii="Oxygen" w:cs="Oxygen" w:eastAsia="Oxygen" w:hAnsi="Oxygen"/>
          <w:b w:val="1"/>
          <w:sz w:val="32"/>
          <w:szCs w:val="32"/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Oxygen" w:cs="Oxygen" w:eastAsia="Oxygen" w:hAnsi="Oxyge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PONTIFICIA UNIVERSIDAD CATÓLICA DEL PERÚ</w:t>
      </w:r>
      <w:r w:rsidDel="00000000" w:rsidR="00000000" w:rsidRPr="00000000">
        <w:rPr>
          <w:rFonts w:ascii="Oxygen" w:cs="Oxygen" w:eastAsia="Oxygen" w:hAnsi="Oxygen"/>
          <w:rtl w:val="0"/>
        </w:rPr>
        <w:t xml:space="preserve"> </w:t>
        <w:tab/>
        <w:tab/>
        <w:tab/>
        <w:t xml:space="preserve">                       </w:t>
      </w:r>
    </w:p>
    <w:p w:rsidR="00000000" w:rsidDel="00000000" w:rsidP="00000000" w:rsidRDefault="00000000" w:rsidRPr="00000000" w14:paraId="00000007">
      <w:pPr>
        <w:pageBreakBefore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Bachiller en Administración </w:t>
        <w:tab/>
        <w:tab/>
        <w:tab/>
        <w:tab/>
        <w:t xml:space="preserve">         </w:t>
        <w:tab/>
        <w:tab/>
        <w:tab/>
        <w:t xml:space="preserve">  </w:t>
        <w:tab/>
        <w:t xml:space="preserve">mayo, 2008</w:t>
      </w:r>
    </w:p>
    <w:p w:rsidR="00000000" w:rsidDel="00000000" w:rsidP="00000000" w:rsidRDefault="00000000" w:rsidRPr="00000000" w14:paraId="00000008">
      <w:pPr>
        <w:pageBreakBefore w:val="0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rFonts w:ascii="Oxygen" w:cs="Oxygen" w:eastAsia="Oxygen" w:hAnsi="Oxygen"/>
          <w:sz w:val="22"/>
          <w:szCs w:val="22"/>
          <w:rtl w:val="0"/>
        </w:rPr>
        <w:tab/>
        <w:t xml:space="preserve">      </w:t>
      </w:r>
    </w:p>
    <w:p w:rsidR="00000000" w:rsidDel="00000000" w:rsidP="00000000" w:rsidRDefault="00000000" w:rsidRPr="00000000" w14:paraId="0000000A">
      <w:pPr>
        <w:pageBreakBefore w:val="0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Oxygen" w:cs="Oxygen" w:eastAsia="Oxygen" w:hAnsi="Oxygen"/>
          <w:b w:val="1"/>
          <w:sz w:val="32"/>
          <w:szCs w:val="32"/>
        </w:rPr>
      </w:pPr>
      <w:r w:rsidDel="00000000" w:rsidR="00000000" w:rsidRPr="00000000">
        <w:rPr>
          <w:rFonts w:ascii="Oxygen" w:cs="Oxygen" w:eastAsia="Oxygen" w:hAnsi="Oxygen"/>
          <w:b w:val="1"/>
          <w:sz w:val="32"/>
          <w:szCs w:val="32"/>
          <w:rtl w:val="0"/>
        </w:rPr>
        <w:t xml:space="preserve">EXPERIENCIA</w:t>
      </w:r>
    </w:p>
    <w:p w:rsidR="00000000" w:rsidDel="00000000" w:rsidP="00000000" w:rsidRDefault="00000000" w:rsidRPr="00000000" w14:paraId="0000000C">
      <w:pPr>
        <w:pStyle w:val="Heading2"/>
        <w:pageBreakBefore w:val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mallCaps w:val="1"/>
          <w:color w:val="000000"/>
          <w:sz w:val="24"/>
          <w:szCs w:val="24"/>
          <w:rtl w:val="0"/>
        </w:rPr>
        <w:t xml:space="preserve">BACKUS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ab/>
        <w:t xml:space="preserve">      </w:t>
      </w:r>
    </w:p>
    <w:p w:rsidR="00000000" w:rsidDel="00000000" w:rsidP="00000000" w:rsidRDefault="00000000" w:rsidRPr="00000000" w14:paraId="0000000D">
      <w:pPr>
        <w:pageBreakBefore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Asistente Administrativo </w:t>
      </w:r>
      <w:r w:rsidDel="00000000" w:rsidR="00000000" w:rsidRPr="00000000">
        <w:rPr>
          <w:rFonts w:ascii="Oxygen" w:cs="Oxygen" w:eastAsia="Oxygen" w:hAnsi="Oxygen"/>
          <w:rtl w:val="0"/>
        </w:rPr>
        <w:tab/>
        <w:tab/>
        <w:tab/>
        <w:tab/>
        <w:tab/>
        <w:tab/>
        <w:t xml:space="preserve">     </w:t>
        <w:tab/>
        <w:t xml:space="preserve">     septiembre 2011 – Hoy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Programé y coordiné reuniones, citas y arreglos de viaje para supervisores y gerentes.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Capacité a 2 asistentes administrativos durante el período de expansión de la compañía para asegurar la atención al detalle y el cumplimiento de la política de la compañía.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Mejoré prácticas de contratación, ahorrando a la compañía </w:t>
      </w:r>
      <w:r w:rsidDel="00000000" w:rsidR="00000000" w:rsidRPr="00000000">
        <w:rPr>
          <w:rFonts w:ascii="Oxygen" w:cs="Oxygen" w:eastAsia="Oxygen" w:hAnsi="Oxygen"/>
          <w:rtl w:val="0"/>
        </w:rPr>
        <w:t xml:space="preserve">$3,000</w:t>
      </w: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por año en gastos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Administré informes de viajes y gastos para los miembros del departamento.</w:t>
      </w:r>
    </w:p>
    <w:p w:rsidR="00000000" w:rsidDel="00000000" w:rsidP="00000000" w:rsidRDefault="00000000" w:rsidRPr="00000000" w14:paraId="00000013">
      <w:pPr>
        <w:pageBreakBefore w:val="0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TELEFÓNICA DEL PERÚ </w:t>
      </w:r>
      <w:r w:rsidDel="00000000" w:rsidR="00000000" w:rsidRPr="00000000">
        <w:rPr>
          <w:rFonts w:ascii="Oxygen" w:cs="Oxygen" w:eastAsia="Oxygen" w:hAnsi="Oxygen"/>
          <w:rtl w:val="0"/>
        </w:rPr>
        <w:tab/>
        <w:tab/>
        <w:tab/>
        <w:tab/>
        <w:tab/>
        <w:tab/>
        <w:t xml:space="preserve">           </w:t>
        <w:tab/>
        <w:t xml:space="preserve">            </w:t>
        <w:tab/>
        <w:tab/>
        <w:t xml:space="preserve">      </w:t>
      </w:r>
    </w:p>
    <w:p w:rsidR="00000000" w:rsidDel="00000000" w:rsidP="00000000" w:rsidRDefault="00000000" w:rsidRPr="00000000" w14:paraId="00000015">
      <w:pPr>
        <w:pageBreakBefore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Asistente</w:t>
        <w:tab/>
        <w:tab/>
        <w:tab/>
      </w:r>
      <w:r w:rsidDel="00000000" w:rsidR="00000000" w:rsidRPr="00000000">
        <w:rPr>
          <w:rFonts w:ascii="Oxygen" w:cs="Oxygen" w:eastAsia="Oxygen" w:hAnsi="Oxygen"/>
          <w:rtl w:val="0"/>
        </w:rPr>
        <w:t xml:space="preserve"> </w:t>
        <w:tab/>
        <w:tab/>
        <w:tab/>
        <w:tab/>
        <w:tab/>
        <w:t xml:space="preserve">                    junio 2008 – agosto 2015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Preparé 3 informes semanales para la administración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xygen" w:cs="Oxygen" w:eastAsia="Oxygen" w:hAnsi="Oxyge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xygen" w:cs="Oxygen" w:eastAsia="Oxygen" w:hAnsi="Oxyge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Procesé, ordené y distribuí un promedio de 300 mensajes semanales y 40 documentos de correspondencia.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Registré y distribuí 03 actas de reuniones semanal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Oxygen" w:cs="Oxygen" w:eastAsia="Oxygen" w:hAnsi="Oxyge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Oxygen" w:cs="Oxygen" w:eastAsia="Oxygen" w:hAnsi="Oxyge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Oxygen" w:cs="Oxygen" w:eastAsia="Oxygen" w:hAnsi="Oxygen"/>
          <w:b w:val="1"/>
          <w:sz w:val="32"/>
          <w:szCs w:val="32"/>
        </w:rPr>
      </w:pPr>
      <w:r w:rsidDel="00000000" w:rsidR="00000000" w:rsidRPr="00000000">
        <w:rPr>
          <w:rFonts w:ascii="Oxygen" w:cs="Oxygen" w:eastAsia="Oxygen" w:hAnsi="Oxygen"/>
          <w:b w:val="1"/>
          <w:sz w:val="32"/>
          <w:szCs w:val="32"/>
          <w:rtl w:val="0"/>
        </w:rPr>
        <w:t xml:space="preserve">HABILIDADES </w:t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Oxygen" w:cs="Oxygen" w:eastAsia="Oxygen" w:hAnsi="Oxyge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Técnico</w:t>
      </w:r>
      <w:r w:rsidDel="00000000" w:rsidR="00000000" w:rsidRPr="00000000">
        <w:rPr>
          <w:rFonts w:ascii="Oxygen" w:cs="Oxygen" w:eastAsia="Oxygen" w:hAnsi="Oxygen"/>
          <w:rtl w:val="0"/>
        </w:rPr>
        <w:t xml:space="preserve">: Experto en Microsoft Office, autodidacta en conocimiento de tecnología web</w:t>
      </w:r>
    </w:p>
    <w:p w:rsidR="00000000" w:rsidDel="00000000" w:rsidP="00000000" w:rsidRDefault="00000000" w:rsidRPr="00000000" w14:paraId="0000001F">
      <w:pPr>
        <w:pageBreakBefore w:val="0"/>
        <w:rPr>
          <w:rFonts w:ascii="Oxygen" w:cs="Oxygen" w:eastAsia="Oxygen" w:hAnsi="Oxygen"/>
        </w:rPr>
      </w:pPr>
      <w:bookmarkStart w:colFirst="0" w:colLast="0" w:name="_gjdgxs" w:id="0"/>
      <w:bookmarkEnd w:id="0"/>
      <w:r w:rsidDel="00000000" w:rsidR="00000000" w:rsidRPr="00000000">
        <w:rPr>
          <w:rFonts w:ascii="Oxygen" w:cs="Oxygen" w:eastAsia="Oxygen" w:hAnsi="Oxygen"/>
          <w:b w:val="1"/>
          <w:rtl w:val="0"/>
        </w:rPr>
        <w:t xml:space="preserve">Idiomas: </w:t>
      </w:r>
      <w:r w:rsidDel="00000000" w:rsidR="00000000" w:rsidRPr="00000000">
        <w:rPr>
          <w:rFonts w:ascii="Oxygen" w:cs="Oxygen" w:eastAsia="Oxygen" w:hAnsi="Oxygen"/>
          <w:rtl w:val="0"/>
        </w:rPr>
        <w:t xml:space="preserve">Bilingüe en español e inglés</w:t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Oxygen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