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FE" w:rsidRDefault="00D579B1" w:rsidP="00482FED">
      <w:r>
        <w:rPr>
          <w:noProof/>
        </w:rPr>
        <w:drawing>
          <wp:inline distT="114300" distB="114300" distL="114300" distR="114300">
            <wp:extent cx="3619500" cy="1390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FE" w:rsidRDefault="00E950FE">
      <w:pPr>
        <w:widowControl w:val="0"/>
      </w:pPr>
    </w:p>
    <w:tbl>
      <w:tblPr>
        <w:tblStyle w:val="Style10"/>
        <w:tblW w:w="922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0"/>
        <w:gridCol w:w="105"/>
        <w:gridCol w:w="3780"/>
      </w:tblGrid>
      <w:tr w:rsidR="00E950FE">
        <w:tc>
          <w:tcPr>
            <w:tcW w:w="5445" w:type="dxa"/>
            <w:gridSpan w:val="2"/>
          </w:tcPr>
          <w:p w:rsidR="00E950FE" w:rsidRDefault="00D579B1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</w:rPr>
              <w:t>Nombres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</w:rPr>
              <w:t>Ricardo Alfonso Pulido Leñero</w:t>
            </w:r>
          </w:p>
        </w:tc>
        <w:tc>
          <w:tcPr>
            <w:tcW w:w="3780" w:type="dxa"/>
          </w:tcPr>
          <w:p w:rsidR="00E950FE" w:rsidRDefault="00D579B1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</w:rPr>
              <w:t>Matrículas</w:t>
            </w:r>
            <w:r>
              <w:rPr>
                <w:sz w:val="24"/>
                <w:szCs w:val="24"/>
              </w:rPr>
              <w:t>: 2871165</w:t>
            </w:r>
          </w:p>
        </w:tc>
      </w:tr>
      <w:tr w:rsidR="00E950FE">
        <w:tc>
          <w:tcPr>
            <w:tcW w:w="5340" w:type="dxa"/>
          </w:tcPr>
          <w:p w:rsidR="00E950FE" w:rsidRDefault="00D579B1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</w:rPr>
              <w:t>Nombre del curso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>Herramientas y técnicas de dibujo para videojuegos</w:t>
            </w:r>
          </w:p>
        </w:tc>
        <w:tc>
          <w:tcPr>
            <w:tcW w:w="3885" w:type="dxa"/>
            <w:gridSpan w:val="2"/>
          </w:tcPr>
          <w:p w:rsidR="00E950FE" w:rsidRDefault="00D579B1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</w:rPr>
              <w:t>Nombre del profesor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s-MX"/>
              </w:rPr>
              <w:t xml:space="preserve"> Claudia Lorenzo Muradas</w:t>
            </w:r>
          </w:p>
        </w:tc>
      </w:tr>
      <w:tr w:rsidR="00E950FE">
        <w:trPr>
          <w:trHeight w:val="90"/>
        </w:trPr>
        <w:tc>
          <w:tcPr>
            <w:tcW w:w="5340" w:type="dxa"/>
          </w:tcPr>
          <w:p w:rsidR="00E950FE" w:rsidRDefault="00D579B1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</w:rPr>
              <w:t>Módulo</w:t>
            </w:r>
            <w:r>
              <w:rPr>
                <w:sz w:val="24"/>
                <w:szCs w:val="24"/>
              </w:rPr>
              <w:t xml:space="preserve">: </w:t>
            </w:r>
            <w:r w:rsidR="00482FED"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3885" w:type="dxa"/>
            <w:gridSpan w:val="2"/>
          </w:tcPr>
          <w:p w:rsidR="00E950FE" w:rsidRDefault="00D579B1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</w:rPr>
              <w:t>Actividad</w:t>
            </w:r>
            <w:r>
              <w:rPr>
                <w:sz w:val="24"/>
                <w:szCs w:val="24"/>
              </w:rPr>
              <w:t>:</w:t>
            </w:r>
            <w:r w:rsidR="00482FED">
              <w:rPr>
                <w:sz w:val="24"/>
                <w:szCs w:val="24"/>
              </w:rPr>
              <w:t xml:space="preserve"> 1</w:t>
            </w:r>
            <w:r w:rsidR="00450C32">
              <w:rPr>
                <w:sz w:val="24"/>
                <w:szCs w:val="24"/>
              </w:rPr>
              <w:t>2</w:t>
            </w:r>
          </w:p>
        </w:tc>
      </w:tr>
      <w:tr w:rsidR="00E950FE">
        <w:tc>
          <w:tcPr>
            <w:tcW w:w="9225" w:type="dxa"/>
            <w:gridSpan w:val="3"/>
          </w:tcPr>
          <w:p w:rsidR="00E950FE" w:rsidRDefault="00D579B1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E950FE">
        <w:tc>
          <w:tcPr>
            <w:tcW w:w="9225" w:type="dxa"/>
            <w:gridSpan w:val="3"/>
          </w:tcPr>
          <w:p w:rsidR="00E6620C" w:rsidRPr="00E6620C" w:rsidRDefault="00D579B1" w:rsidP="00E6620C">
            <w:pPr>
              <w:tabs>
                <w:tab w:val="left" w:pos="2895"/>
              </w:tabs>
              <w:spacing w:line="360" w:lineRule="auto"/>
              <w:rPr>
                <w:color w:val="37393C"/>
                <w:shd w:val="clear" w:color="auto" w:fill="FFFFFF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Referencias: </w:t>
            </w:r>
          </w:p>
        </w:tc>
      </w:tr>
    </w:tbl>
    <w:p w:rsidR="00E950FE" w:rsidRDefault="00E950FE">
      <w:pPr>
        <w:rPr>
          <w:rFonts w:eastAsia="sans-serif"/>
          <w:sz w:val="24"/>
          <w:szCs w:val="24"/>
          <w:shd w:val="clear" w:color="auto" w:fill="FFFFFF"/>
          <w:lang w:val="es-MX"/>
        </w:rPr>
      </w:pPr>
    </w:p>
    <w:p w:rsidR="00450C32" w:rsidRPr="00450C32" w:rsidRDefault="00450C32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 w:rsidRPr="00450C32">
        <w:rPr>
          <w:rFonts w:eastAsia="Times New Roman"/>
          <w:b/>
          <w:bCs/>
          <w:szCs w:val="21"/>
          <w:bdr w:val="none" w:sz="0" w:space="0" w:color="auto" w:frame="1"/>
          <w:lang w:val="es-MX"/>
        </w:rPr>
        <w:t>Desarrollo:</w:t>
      </w:r>
    </w:p>
    <w:p w:rsidR="00450C32" w:rsidRPr="00C722D0" w:rsidRDefault="00450C32" w:rsidP="00450C32">
      <w:pPr>
        <w:numPr>
          <w:ilvl w:val="0"/>
          <w:numId w:val="13"/>
        </w:numPr>
        <w:shd w:val="clear" w:color="auto" w:fill="FFFFFF"/>
        <w:spacing w:line="240" w:lineRule="auto"/>
        <w:ind w:left="600"/>
        <w:rPr>
          <w:rFonts w:eastAsia="Times New Roman"/>
          <w:b/>
          <w:szCs w:val="21"/>
          <w:lang w:val="es-MX"/>
        </w:rPr>
      </w:pPr>
      <w:r w:rsidRPr="00450C32">
        <w:rPr>
          <w:rFonts w:eastAsia="Times New Roman"/>
          <w:b/>
          <w:szCs w:val="21"/>
          <w:lang w:val="es-MX"/>
        </w:rPr>
        <w:t>Busca tres distintos tipos de pinceles que puedas instalar en Photoshop y selecciona tres que utilizarás en tus ilustraciones.</w:t>
      </w:r>
    </w:p>
    <w:p w:rsidR="00450C32" w:rsidRDefault="00450C32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</w:p>
    <w:p w:rsidR="00C722D0" w:rsidRDefault="00C722D0" w:rsidP="00C722D0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- Pincel de Sangre</w:t>
      </w:r>
    </w:p>
    <w:p w:rsidR="00C722D0" w:rsidRDefault="00C722D0" w:rsidP="00C722D0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- Pincel de Lluvia</w:t>
      </w:r>
    </w:p>
    <w:p w:rsidR="00C722D0" w:rsidRPr="00C722D0" w:rsidRDefault="00C722D0" w:rsidP="00C722D0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- Pince de Relámpagos</w:t>
      </w:r>
    </w:p>
    <w:p w:rsidR="00450C32" w:rsidRPr="00450C32" w:rsidRDefault="00450C32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</w:p>
    <w:p w:rsidR="00450C32" w:rsidRDefault="00450C32" w:rsidP="00450C32">
      <w:pPr>
        <w:numPr>
          <w:ilvl w:val="0"/>
          <w:numId w:val="13"/>
        </w:numPr>
        <w:shd w:val="clear" w:color="auto" w:fill="FFFFFF"/>
        <w:spacing w:line="240" w:lineRule="auto"/>
        <w:ind w:left="600"/>
        <w:rPr>
          <w:rFonts w:eastAsia="Times New Roman"/>
          <w:szCs w:val="21"/>
          <w:lang w:val="es-MX"/>
        </w:rPr>
      </w:pPr>
      <w:r w:rsidRPr="00450C32">
        <w:rPr>
          <w:rFonts w:eastAsia="Times New Roman"/>
          <w:szCs w:val="21"/>
          <w:lang w:val="es-MX"/>
        </w:rPr>
        <w:t>Crear una ilustración sencilla con cada uno de estos pinceles.</w:t>
      </w:r>
    </w:p>
    <w:p w:rsidR="00450C32" w:rsidRDefault="00450C32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Pincel de Lluvia</w:t>
      </w: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noProof/>
        </w:rPr>
        <w:drawing>
          <wp:inline distT="0" distB="0" distL="0" distR="0">
            <wp:extent cx="3238500" cy="2374159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20" cy="238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Pincel de Sangre</w:t>
      </w: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261167" cy="23907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43" cy="239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Pincel de Relámpagos</w:t>
      </w:r>
    </w:p>
    <w:p w:rsidR="00450C32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noProof/>
        </w:rPr>
        <w:drawing>
          <wp:inline distT="0" distB="0" distL="0" distR="0">
            <wp:extent cx="3286125" cy="24090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27" cy="24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32" w:rsidRPr="00450C32" w:rsidRDefault="00450C32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</w:p>
    <w:p w:rsidR="00450C32" w:rsidRPr="00E166C6" w:rsidRDefault="00450C32" w:rsidP="00450C32">
      <w:pPr>
        <w:numPr>
          <w:ilvl w:val="0"/>
          <w:numId w:val="13"/>
        </w:numPr>
        <w:shd w:val="clear" w:color="auto" w:fill="FFFFFF"/>
        <w:spacing w:line="240" w:lineRule="auto"/>
        <w:ind w:left="600"/>
        <w:rPr>
          <w:rFonts w:eastAsia="Times New Roman"/>
          <w:b/>
          <w:szCs w:val="21"/>
          <w:lang w:val="es-MX"/>
        </w:rPr>
      </w:pPr>
      <w:bookmarkStart w:id="0" w:name="_GoBack"/>
      <w:r w:rsidRPr="00450C32">
        <w:rPr>
          <w:rFonts w:eastAsia="Times New Roman"/>
          <w:b/>
          <w:szCs w:val="21"/>
          <w:lang w:val="es-MX"/>
        </w:rPr>
        <w:t>Realiza una justificación de cómo cada pincel aborda ciertas características utilizadas en tu proyecto y por qué los elegiste.</w:t>
      </w:r>
    </w:p>
    <w:bookmarkEnd w:id="0"/>
    <w:p w:rsidR="00450C32" w:rsidRDefault="00450C32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</w:p>
    <w:p w:rsidR="00450C32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- El pincel de lluvia puede simular una escena triste donde algún personaje de algún videojuego haya muerto, o se haya sacrificado para salvar a alguien.</w:t>
      </w: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- En el caso del pincel de sangre, se podría usar para una escena de terror o asesinato, donde algún personaje deje algún cuerpo o simule una escena del crimen.</w:t>
      </w:r>
    </w:p>
    <w:p w:rsidR="00E166C6" w:rsidRDefault="00E166C6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  <w:r>
        <w:rPr>
          <w:rFonts w:eastAsia="Times New Roman"/>
          <w:szCs w:val="21"/>
          <w:lang w:val="es-MX"/>
        </w:rPr>
        <w:t>- En el caso de los relámpagos simular una tormenta eléctrica con efectos extra de luz y electricidad.</w:t>
      </w:r>
    </w:p>
    <w:p w:rsidR="00450C32" w:rsidRPr="00450C32" w:rsidRDefault="00450C32" w:rsidP="00450C32">
      <w:pPr>
        <w:shd w:val="clear" w:color="auto" w:fill="FFFFFF"/>
        <w:spacing w:line="240" w:lineRule="auto"/>
        <w:rPr>
          <w:rFonts w:eastAsia="Times New Roman"/>
          <w:szCs w:val="21"/>
          <w:lang w:val="es-MX"/>
        </w:rPr>
      </w:pPr>
    </w:p>
    <w:p w:rsidR="00226777" w:rsidRPr="00E166C6" w:rsidRDefault="00450C32" w:rsidP="00450C32">
      <w:pPr>
        <w:numPr>
          <w:ilvl w:val="0"/>
          <w:numId w:val="13"/>
        </w:numPr>
        <w:shd w:val="clear" w:color="auto" w:fill="FFFFFF"/>
        <w:spacing w:line="240" w:lineRule="auto"/>
        <w:ind w:left="600"/>
        <w:rPr>
          <w:rFonts w:eastAsia="Times New Roman"/>
          <w:b/>
          <w:szCs w:val="21"/>
          <w:lang w:val="es-MX"/>
        </w:rPr>
      </w:pPr>
      <w:r w:rsidRPr="00450C32">
        <w:rPr>
          <w:rFonts w:eastAsia="Times New Roman"/>
          <w:b/>
          <w:szCs w:val="21"/>
          <w:lang w:val="es-MX"/>
        </w:rPr>
        <w:t>Realiza una presentación con las ilustraciones y las justificaciones.</w:t>
      </w: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p w:rsidR="00450C32" w:rsidRPr="00450C32" w:rsidRDefault="00450C32" w:rsidP="00450C32">
      <w:pPr>
        <w:shd w:val="clear" w:color="auto" w:fill="FFFFFF"/>
        <w:spacing w:line="240" w:lineRule="auto"/>
        <w:ind w:left="240"/>
        <w:rPr>
          <w:rFonts w:eastAsia="Times New Roman"/>
          <w:szCs w:val="21"/>
          <w:lang w:val="es-MX"/>
        </w:rPr>
      </w:pPr>
    </w:p>
    <w:sectPr w:rsidR="00450C32" w:rsidRPr="00450C32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399" w:rsidRDefault="00A10399">
      <w:pPr>
        <w:spacing w:line="240" w:lineRule="auto"/>
      </w:pPr>
      <w:r>
        <w:separator/>
      </w:r>
    </w:p>
  </w:endnote>
  <w:endnote w:type="continuationSeparator" w:id="0">
    <w:p w:rsidR="00A10399" w:rsidRDefault="00A10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Perfect DOS VGA 437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399" w:rsidRDefault="00A10399">
      <w:r>
        <w:separator/>
      </w:r>
    </w:p>
  </w:footnote>
  <w:footnote w:type="continuationSeparator" w:id="0">
    <w:p w:rsidR="00A10399" w:rsidRDefault="00A1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C289E5"/>
    <w:multiLevelType w:val="multilevel"/>
    <w:tmpl w:val="88C289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0060BFE"/>
    <w:multiLevelType w:val="singleLevel"/>
    <w:tmpl w:val="00060BF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630542C"/>
    <w:multiLevelType w:val="hybridMultilevel"/>
    <w:tmpl w:val="A128ECCA"/>
    <w:lvl w:ilvl="0" w:tplc="AE14E1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0739"/>
    <w:multiLevelType w:val="multilevel"/>
    <w:tmpl w:val="9218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531B1"/>
    <w:multiLevelType w:val="multilevel"/>
    <w:tmpl w:val="1900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27C95"/>
    <w:multiLevelType w:val="hybridMultilevel"/>
    <w:tmpl w:val="0D282900"/>
    <w:lvl w:ilvl="0" w:tplc="6F20A9A0">
      <w:start w:val="44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904A9"/>
    <w:multiLevelType w:val="hybridMultilevel"/>
    <w:tmpl w:val="324CE9A8"/>
    <w:lvl w:ilvl="0" w:tplc="F886F0EC">
      <w:start w:val="44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237FE"/>
    <w:multiLevelType w:val="multilevel"/>
    <w:tmpl w:val="B400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F78CC"/>
    <w:multiLevelType w:val="hybridMultilevel"/>
    <w:tmpl w:val="2A02DAC8"/>
    <w:lvl w:ilvl="0" w:tplc="80A22F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0049A"/>
    <w:multiLevelType w:val="hybridMultilevel"/>
    <w:tmpl w:val="AAF89DF4"/>
    <w:lvl w:ilvl="0" w:tplc="0AB8A92C">
      <w:start w:val="44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A598F"/>
    <w:multiLevelType w:val="singleLevel"/>
    <w:tmpl w:val="5ACA598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641A00E9"/>
    <w:multiLevelType w:val="hybridMultilevel"/>
    <w:tmpl w:val="44B2BD68"/>
    <w:lvl w:ilvl="0" w:tplc="1DEC2C78">
      <w:start w:val="5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D482B"/>
    <w:multiLevelType w:val="hybridMultilevel"/>
    <w:tmpl w:val="A59CC44E"/>
    <w:lvl w:ilvl="0" w:tplc="5C18899C">
      <w:start w:val="44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D62BA"/>
    <w:multiLevelType w:val="hybridMultilevel"/>
    <w:tmpl w:val="F2D8E9F2"/>
    <w:lvl w:ilvl="0" w:tplc="18A25EF2">
      <w:start w:val="44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13"/>
  </w:num>
  <w:num w:numId="6">
    <w:abstractNumId w:val="12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FE"/>
    <w:rsid w:val="00031347"/>
    <w:rsid w:val="001050CB"/>
    <w:rsid w:val="00226777"/>
    <w:rsid w:val="002B0E27"/>
    <w:rsid w:val="00450C32"/>
    <w:rsid w:val="00482FED"/>
    <w:rsid w:val="00525889"/>
    <w:rsid w:val="006405E4"/>
    <w:rsid w:val="00A10399"/>
    <w:rsid w:val="00BC3365"/>
    <w:rsid w:val="00C722D0"/>
    <w:rsid w:val="00C771F3"/>
    <w:rsid w:val="00D579B1"/>
    <w:rsid w:val="00DB2FBF"/>
    <w:rsid w:val="00DD129F"/>
    <w:rsid w:val="00E166C6"/>
    <w:rsid w:val="00E448E1"/>
    <w:rsid w:val="00E6620C"/>
    <w:rsid w:val="00E950FE"/>
    <w:rsid w:val="00EE2D3B"/>
    <w:rsid w:val="00F04F27"/>
    <w:rsid w:val="010E6935"/>
    <w:rsid w:val="01A66817"/>
    <w:rsid w:val="023C73C1"/>
    <w:rsid w:val="04417E9E"/>
    <w:rsid w:val="06BC1B97"/>
    <w:rsid w:val="0E4C2ECD"/>
    <w:rsid w:val="0EB25D96"/>
    <w:rsid w:val="13F270B4"/>
    <w:rsid w:val="1441163F"/>
    <w:rsid w:val="1AA649BF"/>
    <w:rsid w:val="1B356123"/>
    <w:rsid w:val="1CB7473E"/>
    <w:rsid w:val="1EE76035"/>
    <w:rsid w:val="21B04BD7"/>
    <w:rsid w:val="23323112"/>
    <w:rsid w:val="25A72C55"/>
    <w:rsid w:val="25B2345B"/>
    <w:rsid w:val="26202F2A"/>
    <w:rsid w:val="29965DAC"/>
    <w:rsid w:val="2B8A6C91"/>
    <w:rsid w:val="2D2D6F87"/>
    <w:rsid w:val="2FBF20F2"/>
    <w:rsid w:val="3002386D"/>
    <w:rsid w:val="33AB6964"/>
    <w:rsid w:val="355024B3"/>
    <w:rsid w:val="38867E33"/>
    <w:rsid w:val="3AC4342B"/>
    <w:rsid w:val="3AD04529"/>
    <w:rsid w:val="3C7C0B7A"/>
    <w:rsid w:val="3D70269A"/>
    <w:rsid w:val="3FD67557"/>
    <w:rsid w:val="400244A8"/>
    <w:rsid w:val="409211B8"/>
    <w:rsid w:val="469474AB"/>
    <w:rsid w:val="48256597"/>
    <w:rsid w:val="4F507DF4"/>
    <w:rsid w:val="5123075E"/>
    <w:rsid w:val="54656532"/>
    <w:rsid w:val="57672F12"/>
    <w:rsid w:val="57F06CD9"/>
    <w:rsid w:val="58C25B28"/>
    <w:rsid w:val="617A112C"/>
    <w:rsid w:val="66886A01"/>
    <w:rsid w:val="6AC64300"/>
    <w:rsid w:val="72293B37"/>
    <w:rsid w:val="736C1D94"/>
    <w:rsid w:val="75C4627C"/>
    <w:rsid w:val="7C5807CC"/>
    <w:rsid w:val="7FF1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E37A"/>
  <w15:docId w15:val="{1C642DE4-DA9B-42DD-8074-D1C426C0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6620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rsid w:val="00DD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DDFA-5AFC-4BD6-9EED-5FCE297E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Kcalb</dc:creator>
  <cp:lastModifiedBy>dell</cp:lastModifiedBy>
  <cp:revision>8</cp:revision>
  <dcterms:created xsi:type="dcterms:W3CDTF">2022-01-28T05:18:00Z</dcterms:created>
  <dcterms:modified xsi:type="dcterms:W3CDTF">2022-11-07T11:07:00Z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E8C6CABA980542249665E242B851D9DB</vt:lpwstr>
  </property>
</Properties>
</file>