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Centro de Tecnología de la Manufactura Avanzada</w:t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  <w:t xml:space="preserve">Instructor: Juan Pablo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Capa de Presentación del modelo OSI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Ricardo Villada C.C 1127614252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Yasira Henao C.C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Ismael Cuello C.C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 capa de presentación es la que se encarga de formatear el intercambio de datos y asegurarla con el cifrado adecuado.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 presenta los datos a la capa de app y toma los datos de la capa de Aplicaciones, los traduce a un formato genérico para que puedan transferirse por la red. Está envuelta en la compresión, decompression, cifrado y descifrado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1 - Cifrado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2 - Formateo de datos.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i w:val="1"/>
          <w:rtl w:val="0"/>
        </w:rPr>
        <w:t xml:space="preserve">Formateo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 formateo es necesario para que pueda ser compatible en diferentes dispositivos.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HTML, XML </w:t>
      </w:r>
      <w:r w:rsidDel="00000000" w:rsidR="00000000" w:rsidRPr="00000000">
        <w:rPr>
          <w:rtl w:val="0"/>
        </w:rPr>
        <w:t xml:space="preserve">formato de paginas web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ASCII, UNICODE </w:t>
      </w:r>
      <w:r w:rsidDel="00000000" w:rsidR="00000000" w:rsidRPr="00000000">
        <w:rPr>
          <w:rtl w:val="0"/>
        </w:rPr>
        <w:t xml:space="preserve">formato de texto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GIF, JPG, PNG </w:t>
      </w:r>
      <w:r w:rsidDel="00000000" w:rsidR="00000000" w:rsidRPr="00000000">
        <w:rPr>
          <w:rtl w:val="0"/>
        </w:rPr>
        <w:t xml:space="preserve">formato para imagenes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MPG, MOV, WMV </w:t>
      </w:r>
      <w:r w:rsidDel="00000000" w:rsidR="00000000" w:rsidRPr="00000000">
        <w:rPr>
          <w:rtl w:val="0"/>
        </w:rPr>
        <w:t xml:space="preserve">formato para videos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SSL, TLS, SHA </w:t>
      </w:r>
      <w:r w:rsidDel="00000000" w:rsidR="00000000" w:rsidRPr="00000000">
        <w:rPr>
          <w:rtl w:val="0"/>
        </w:rPr>
        <w:t xml:space="preserve">para el cifrado.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Se asegura de que la información sea legible por el sistema receptor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Provee estructura de datos adecuada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Negocia la sintaxis de la transferencia de datos para la capa de Aplicación (</w:t>
      </w:r>
      <w:r w:rsidDel="00000000" w:rsidR="00000000" w:rsidRPr="00000000">
        <w:rPr>
          <w:b w:val="1"/>
          <w:rtl w:val="0"/>
        </w:rPr>
        <w:t xml:space="preserve">Layer 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Cifrado: </w:t>
      </w:r>
      <w:r w:rsidDel="00000000" w:rsidR="00000000" w:rsidRPr="00000000">
        <w:rPr>
          <w:rtl w:val="0"/>
        </w:rPr>
        <w:t xml:space="preserve">Asegura los datos usando un método de cifrados, para que estos no sean enviados en texto plano.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Ayuda a proveer confidencialidad de datos. Ejemplo: SSL se usa para asegurar los datos entre tu computadora y los de una página web / servidor.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tblGridChange w:id="0">
          <w:tblGrid>
            <w:gridCol w:w="259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Aplicación            (L7)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        (L6)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Sesion                   (L5)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Transporte             (L4)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                      (L3)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Enlace de Datos    (L2)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Fisica                    (L1)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