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7558" cy="37119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558" cy="371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AplicacionHuffman: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ventana):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Roboto Mono" w:cs="Roboto Mono" w:eastAsia="Roboto Mono" w:hAnsi="Roboto Mono"/>
          <w:color w:val="00108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self.ventana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self.ventana.title(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"Compresor Huffman"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self.texto_original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self.texto_codificado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self.mapa_codigos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Roboto Mono" w:cs="Roboto Mono" w:eastAsia="Roboto Mono" w:hAnsi="Roboto Mono"/>
          <w:color w:val="0000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self.arbol_huffman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tk.Button(ventana,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"📂 Cargar archivo"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command=self.cargar_archivo).pack(pady=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tk.Button(ventana,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"🔐 Codificar"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command=self.codificar).pack(pady=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tk.Button(ventana,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"🔓 Decodificar"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command=self.decodificar).pack(pady=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tk.Text(ventana,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self.salida.pack()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cargar_archivo(self):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filedialog.askopenfilename(filetypes=[(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"Archivos de texto"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(ruta,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archivo: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self.texto_original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archivo.read()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self.salida.insert(tk.END,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Archivo cargado: {ruta}\n"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codificar(self):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self.texto_original: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messagebox.showerror(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se ha cargado ningún archivo."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Roboto Mono" w:cs="Roboto Mono" w:eastAsia="Roboto Mono" w:hAnsi="Roboto Mono"/>
          <w:color w:val="af00db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construir_tabla_frecuencias(self.texto_original)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self.arbol_huffman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construir_arbol_huffman(tabla)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self.mapa_codigos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generar_codigos(self.arbol_huffman)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self.texto_codificado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codificar_texto(self.texto_original,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self.mapa_codigos)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Roboto Mono" w:cs="Roboto Mono" w:eastAsia="Roboto Mono" w:hAnsi="Roboto Mono"/>
          <w:color w:val="09865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tamaño_original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(self.texto_original.encode(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tamaño_codificado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(self.texto_codificado)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compresion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(tamaño_codificado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tamaño_original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self.salida.insert(tk.END,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f"🔐 Texto codificado.\n"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self.salida.insert(tk.END,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f"Tamaño original: {tamaño_original} bits\n"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self.salida.insert(tk.END,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f"Tamaño codificado: {tamaño_codificado} bits\n"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self.salida.insert(tk.END,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f"Compresión lograda: {compresion:.2f}%\n"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