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811479999"/>
        <w:docPartObj>
          <w:docPartGallery w:val="Cover Pages"/>
          <w:docPartUnique/>
        </w:docPartObj>
      </w:sdtPr>
      <w:sdtEndPr/>
      <w:sdtContent>
        <w:p w14:paraId="741C2C80" w14:textId="77777777" w:rsidR="0043315F" w:rsidRDefault="0043315F" w:rsidP="0043315F"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277B792" wp14:editId="75CA457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Cuadro de texto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4987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6505"/>
                                  <w:gridCol w:w="4971"/>
                                </w:tblGrid>
                                <w:tr w:rsidR="0043315F" w14:paraId="2AA93FF1" w14:textId="77777777" w:rsidTr="00323EBE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834" w:type="pct"/>
                                      <w:vAlign w:val="center"/>
                                    </w:tcPr>
                                    <w:p w14:paraId="672A6659" w14:textId="77777777" w:rsidR="0043315F" w:rsidRDefault="0043315F" w:rsidP="00323EBE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  <w:lang w:val="en-US"/>
                                        </w:rPr>
                                        <w:drawing>
                                          <wp:inline distT="0" distB="0" distL="0" distR="0" wp14:anchorId="7F88D5DD" wp14:editId="3F816CC1">
                                            <wp:extent cx="3045849" cy="2030566"/>
                                            <wp:effectExtent l="0" t="0" r="2540" b="8255"/>
                                            <wp:docPr id="2" name="Imagen 2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tree crop.jpg"/>
                                                    <pic:cNvPicPr/>
                                                  </pic:nvPicPr>
                                                  <pic:blipFill>
                                                    <a:blip r:embed="rId6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045849" cy="2030566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56"/>
                                          <w:szCs w:val="72"/>
                                        </w:rPr>
                                        <w:alias w:val="Título"/>
                                        <w:tag w:val=""/>
                                        <w:id w:val="245150732"/>
                                        <w:showingPlcHdr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207CCF61" w14:textId="77777777" w:rsidR="0043315F" w:rsidRDefault="0043315F">
                                          <w:pPr>
                                            <w:pStyle w:val="Sinespaciado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56"/>
                                              <w:szCs w:val="72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14:paraId="0A37501D" w14:textId="77777777" w:rsidR="0043315F" w:rsidRDefault="0043315F" w:rsidP="00323EBE">
                                      <w:pPr>
                                        <w:jc w:val="right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166" w:type="pct"/>
                                      <w:vAlign w:val="center"/>
                                    </w:tcPr>
                                    <w:p w14:paraId="28C10F05" w14:textId="77777777" w:rsidR="0043315F" w:rsidRDefault="0043315F">
                                      <w:pPr>
                                        <w:pStyle w:val="Sinespaciado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  <w:lang w:val="es-ES"/>
                                        </w:rPr>
                                        <w:t>Descripción breve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Descripción breve"/>
                                        <w:tag w:val=""/>
                                        <w:id w:val="-1892411680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14:paraId="17A2605E" w14:textId="36645810" w:rsidR="0043315F" w:rsidRDefault="0043315F" w:rsidP="005F2E74">
                                          <w:pPr>
                                            <w:jc w:val="both"/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En esta primera entrega,</w:t>
                                          </w:r>
                                          <w:r w:rsidR="00045140">
                                            <w:rPr>
                                              <w:color w:val="000000" w:themeColor="text1"/>
                                            </w:rPr>
                                            <w:t xml:space="preserve"> se presenta el diagrama de clases inicial para el planteamiento del juego, y junto con una especificación de las entidades, atributos y los métodos de cada una. En cada uno de los métodos, se especifican los parámetros de entrada y el tipo de dato, la función de cada método así como el valor que retorna.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or"/>
                                        <w:tag w:val=""/>
                                        <w:id w:val="-913247725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43BCB81B" w14:textId="1D5BC71A" w:rsidR="0043315F" w:rsidRDefault="00AD677B">
                                          <w:pPr>
                                            <w:pStyle w:val="Sinespaciado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Ricardo Bernal</w:t>
                                          </w:r>
                                          <w:r w:rsidR="00173471"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 xml:space="preserve"> Alfonso</w:t>
                                          </w: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 xml:space="preserve"> – Diego</w:t>
                                          </w:r>
                                          <w:r w:rsidR="00173471"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 xml:space="preserve"> Mauricio</w:t>
                                          </w: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 xml:space="preserve"> Bulla</w:t>
                                          </w:r>
                                          <w:r w:rsidR="00173471"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 xml:space="preserve"> Nuñez</w:t>
                                          </w:r>
                                        </w:p>
                                      </w:sdtContent>
                                    </w:sdt>
                                    <w:p w14:paraId="35A61FA5" w14:textId="77777777" w:rsidR="0043315F" w:rsidRDefault="00173471" w:rsidP="0043315F">
                                      <w:pPr>
                                        <w:pStyle w:val="Sinespaciado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Curso"/>
                                          <w:tag w:val="Curso"/>
                                          <w:id w:val="864175426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43315F">
                                            <w:rPr>
                                              <w:color w:val="44546A" w:themeColor="text2"/>
                                            </w:rPr>
                                            <w:t>Análisis de Algoritmos – Pontificia Universidad Javeriana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5DAB6C7B" w14:textId="77777777" w:rsidR="0043315F" w:rsidRDefault="0043315F" w:rsidP="0043315F">
                                <w:pPr>
                                  <w:jc w:val="center"/>
                                </w:pPr>
                              </w:p>
                              <w:p w14:paraId="02EB378F" w14:textId="77777777" w:rsidR="0043315F" w:rsidRDefault="0043315F" w:rsidP="0043315F">
                                <w:pPr>
                                  <w:jc w:val="center"/>
                                </w:pPr>
                              </w:p>
                              <w:p w14:paraId="4961A669" w14:textId="5F9CAE4E" w:rsidR="0043315F" w:rsidRDefault="0043315F" w:rsidP="0043315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TIME \@ "dddd, d 'de' MMMM 'de' yyyy" </w:instrText>
                                </w:r>
                                <w:r>
                                  <w:fldChar w:fldCharType="separate"/>
                                </w:r>
                                <w:r w:rsidR="00045140">
                                  <w:rPr>
                                    <w:noProof/>
                                  </w:rPr>
                                  <w:t>jueves, 8 de octubre de 2020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7277B79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" fillcolor="white [3201]" stroked="f" strokeweight=".5pt">
                    <v:textbox inset="0,0,0,0">
                      <w:txbxContent>
                        <w:tbl>
                          <w:tblPr>
                            <w:tblW w:w="4987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6505"/>
                            <w:gridCol w:w="4971"/>
                          </w:tblGrid>
                          <w:tr w:rsidR="0043315F" w14:paraId="2AA93FF1" w14:textId="77777777" w:rsidTr="00323EBE">
                            <w:trPr>
                              <w:jc w:val="center"/>
                            </w:trPr>
                            <w:tc>
                              <w:tcPr>
                                <w:tcW w:w="2834" w:type="pct"/>
                                <w:vAlign w:val="center"/>
                              </w:tcPr>
                              <w:p w14:paraId="672A6659" w14:textId="77777777" w:rsidR="0043315F" w:rsidRDefault="0043315F" w:rsidP="00323EBE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  <w:lang w:val="en-US"/>
                                  </w:rPr>
                                  <w:drawing>
                                    <wp:inline distT="0" distB="0" distL="0" distR="0" wp14:anchorId="7F88D5DD" wp14:editId="3F816CC1">
                                      <wp:extent cx="3045849" cy="2030566"/>
                                      <wp:effectExtent l="0" t="0" r="2540" b="8255"/>
                                      <wp:docPr id="2" name="Imagen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tree crop.jpg"/>
                                              <pic:cNvPicPr/>
                                            </pic:nvPicPr>
                                            <pic:blipFill>
                                              <a:blip r:embed="rId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045849" cy="203056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56"/>
                                    <w:szCs w:val="72"/>
                                  </w:rPr>
                                  <w:alias w:val="Título"/>
                                  <w:tag w:val=""/>
                                  <w:id w:val="24515073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07CCF61" w14:textId="77777777" w:rsidR="0043315F" w:rsidRDefault="0043315F">
                                    <w:pPr>
                                      <w:pStyle w:val="Sinespaciado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56"/>
                                        <w:szCs w:val="72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0A37501D" w14:textId="77777777" w:rsidR="0043315F" w:rsidRDefault="0043315F" w:rsidP="00323EBE">
                                <w:pPr>
                                  <w:jc w:val="right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166" w:type="pct"/>
                                <w:vAlign w:val="center"/>
                              </w:tcPr>
                              <w:p w14:paraId="28C10F05" w14:textId="77777777" w:rsidR="0043315F" w:rsidRDefault="0043315F">
                                <w:pPr>
                                  <w:pStyle w:val="Sinespaciado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  <w:lang w:val="es-ES"/>
                                  </w:rPr>
                                  <w:t>Descripción breve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Descripción breve"/>
                                  <w:tag w:val=""/>
                                  <w:id w:val="-1892411680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17A2605E" w14:textId="36645810" w:rsidR="0043315F" w:rsidRDefault="0043315F" w:rsidP="005F2E74">
                                    <w:pPr>
                                      <w:jc w:val="both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En esta primera entrega,</w:t>
                                    </w:r>
                                    <w:r w:rsidR="00045140">
                                      <w:rPr>
                                        <w:color w:val="000000" w:themeColor="text1"/>
                                      </w:rPr>
                                      <w:t xml:space="preserve"> se presenta el diagrama de clases inicial para el planteamiento del juego, y junto con una especificación de las entidades, atributos y los métodos de cada una. En cada uno de los métodos, se especifican los parámetros de entrada y el tipo de dato, la función de cada método así como el valor que retorna.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or"/>
                                  <w:tag w:val=""/>
                                  <w:id w:val="-913247725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3BCB81B" w14:textId="1D5BC71A" w:rsidR="0043315F" w:rsidRDefault="00AD677B">
                                    <w:pPr>
                                      <w:pStyle w:val="Sinespaciado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Ricardo Bernal</w:t>
                                    </w:r>
                                    <w:r w:rsidR="00173471"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 xml:space="preserve"> Alfonso</w:t>
                                    </w: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 xml:space="preserve"> – Diego</w:t>
                                    </w:r>
                                    <w:r w:rsidR="00173471"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 xml:space="preserve"> Mauricio</w:t>
                                    </w: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 xml:space="preserve"> Bulla</w:t>
                                    </w:r>
                                    <w:r w:rsidR="00173471"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 xml:space="preserve"> Nuñez</w:t>
                                    </w:r>
                                  </w:p>
                                </w:sdtContent>
                              </w:sdt>
                              <w:p w14:paraId="35A61FA5" w14:textId="77777777" w:rsidR="0043315F" w:rsidRDefault="00173471" w:rsidP="0043315F">
                                <w:pPr>
                                  <w:pStyle w:val="Sinespaciado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Curso"/>
                                    <w:tag w:val="Curso"/>
                                    <w:id w:val="864175426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3315F">
                                      <w:rPr>
                                        <w:color w:val="44546A" w:themeColor="text2"/>
                                      </w:rPr>
                                      <w:t>Análisis de Algoritmos – Pontificia Universidad Javeriana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5DAB6C7B" w14:textId="77777777" w:rsidR="0043315F" w:rsidRDefault="0043315F" w:rsidP="0043315F">
                          <w:pPr>
                            <w:jc w:val="center"/>
                          </w:pPr>
                        </w:p>
                        <w:p w14:paraId="02EB378F" w14:textId="77777777" w:rsidR="0043315F" w:rsidRDefault="0043315F" w:rsidP="0043315F">
                          <w:pPr>
                            <w:jc w:val="center"/>
                          </w:pPr>
                        </w:p>
                        <w:p w14:paraId="4961A669" w14:textId="5F9CAE4E" w:rsidR="0043315F" w:rsidRDefault="0043315F" w:rsidP="0043315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TIME \@ "dddd, d 'de' MMMM 'de' yyyy" </w:instrText>
                          </w:r>
                          <w:r>
                            <w:fldChar w:fldCharType="separate"/>
                          </w:r>
                          <w:r w:rsidR="00045140">
                            <w:rPr>
                              <w:noProof/>
                            </w:rPr>
                            <w:t>jueves, 8 de octubre de 2020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4E61B87B" w14:textId="77777777" w:rsidR="0043315F" w:rsidRDefault="0043315F" w:rsidP="0043315F">
      <w:pPr>
        <w:pStyle w:val="Ttulo1"/>
      </w:pPr>
      <w:bookmarkStart w:id="0" w:name="_Toc451280673"/>
      <w:r>
        <w:lastRenderedPageBreak/>
        <w:t>Tabla de ilustraciones</w:t>
      </w:r>
      <w:bookmarkEnd w:id="0"/>
    </w:p>
    <w:p w14:paraId="2766E268" w14:textId="77777777" w:rsidR="0043315F" w:rsidRDefault="0043315F" w:rsidP="0043315F">
      <w:pPr>
        <w:pStyle w:val="Tabladeilustraciones"/>
        <w:tabs>
          <w:tab w:val="right" w:leader="underscore" w:pos="8828"/>
        </w:tabs>
        <w:rPr>
          <w:rFonts w:eastAsiaTheme="minorEastAsia"/>
          <w:noProof/>
          <w:lang w:eastAsia="es-CO"/>
        </w:rPr>
      </w:pPr>
      <w:r>
        <w:fldChar w:fldCharType="begin"/>
      </w:r>
      <w:r>
        <w:instrText xml:space="preserve"> TOC \h \z \c "Ilustración" </w:instrText>
      </w:r>
      <w:r>
        <w:fldChar w:fldCharType="separate"/>
      </w:r>
      <w:hyperlink w:anchor="_Toc451280670" w:history="1">
        <w:r w:rsidRPr="00E953E7">
          <w:rPr>
            <w:rStyle w:val="Hipervnculo"/>
            <w:noProof/>
          </w:rPr>
          <w:t>Ilustración 1: Diagrama de clases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_Toc451280670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D0B940D" w14:textId="77777777" w:rsidR="0043315F" w:rsidRPr="009F1E2A" w:rsidRDefault="0043315F" w:rsidP="0043315F">
      <w:r>
        <w:fldChar w:fldCharType="end"/>
      </w:r>
    </w:p>
    <w:p w14:paraId="4033543F" w14:textId="77777777" w:rsidR="0043315F" w:rsidRDefault="0043315F" w:rsidP="0043315F">
      <w:pPr>
        <w:pStyle w:val="Ttulo1"/>
      </w:pPr>
      <w:bookmarkStart w:id="1" w:name="_Toc451280674"/>
      <w:r>
        <w:lastRenderedPageBreak/>
        <w:t>Diagrama de clases</w:t>
      </w:r>
      <w:bookmarkEnd w:id="1"/>
    </w:p>
    <w:p w14:paraId="0E27B00A" w14:textId="77777777" w:rsidR="00925F21" w:rsidRDefault="00DB0B10" w:rsidP="009A28C5">
      <w:pPr>
        <w:jc w:val="center"/>
      </w:pPr>
      <w:r>
        <w:rPr>
          <w:noProof/>
          <w:lang w:val="en-US"/>
        </w:rPr>
        <w:drawing>
          <wp:inline distT="0" distB="0" distL="0" distR="0" wp14:anchorId="3E8CD96C" wp14:editId="1762CE47">
            <wp:extent cx="5620742" cy="4432785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ameGame_ClassDiagram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10" r="5420" b="13993"/>
                    <a:stretch/>
                  </pic:blipFill>
                  <pic:spPr bwMode="auto">
                    <a:xfrm>
                      <a:off x="0" y="0"/>
                      <a:ext cx="5636742" cy="44454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3189CE" w14:textId="77777777" w:rsidR="00164341" w:rsidRDefault="00164341" w:rsidP="00164341">
      <w:pPr>
        <w:pStyle w:val="Ttulo1"/>
      </w:pPr>
      <w:r>
        <w:lastRenderedPageBreak/>
        <w:t>Descripción general del juego</w:t>
      </w:r>
    </w:p>
    <w:p w14:paraId="59FC731C" w14:textId="77777777" w:rsidR="00164341" w:rsidRDefault="00164341" w:rsidP="00C75884">
      <w:pPr>
        <w:jc w:val="both"/>
        <w:rPr>
          <w:sz w:val="20"/>
        </w:rPr>
      </w:pPr>
      <w:r w:rsidRPr="00E53B06">
        <w:rPr>
          <w:sz w:val="20"/>
        </w:rPr>
        <w:t>SameGame es un juego para una persona que utiliza una cuadrícula de</w:t>
      </w:r>
      <w:r w:rsidR="00C75884" w:rsidRPr="00E53B06">
        <w:rPr>
          <w:sz w:val="20"/>
        </w:rPr>
        <w:t xml:space="preserve"> dimensiones m × n, donde m y n pueden variar entre 2</w:t>
      </w:r>
      <w:r w:rsidRPr="00E53B06">
        <w:rPr>
          <w:sz w:val="20"/>
        </w:rPr>
        <w:t xml:space="preserve"> y 50</w:t>
      </w:r>
      <w:r w:rsidR="00C75884" w:rsidRPr="00E53B06">
        <w:rPr>
          <w:sz w:val="20"/>
        </w:rPr>
        <w:t xml:space="preserve">, y cada bloque o casilla </w:t>
      </w:r>
      <w:r w:rsidR="00E53B06" w:rsidRPr="00E53B06">
        <w:rPr>
          <w:sz w:val="20"/>
        </w:rPr>
        <w:t>está</w:t>
      </w:r>
      <w:r w:rsidR="00C75884" w:rsidRPr="00E53B06">
        <w:rPr>
          <w:sz w:val="20"/>
        </w:rPr>
        <w:t xml:space="preserve"> pintada de un color escogido de una lista de colores.</w:t>
      </w:r>
    </w:p>
    <w:p w14:paraId="4B1DEE19" w14:textId="77777777" w:rsidR="00AF5025" w:rsidRDefault="00AF5025" w:rsidP="00C75884">
      <w:pPr>
        <w:jc w:val="both"/>
        <w:rPr>
          <w:sz w:val="20"/>
        </w:rPr>
      </w:pPr>
      <w:r>
        <w:rPr>
          <w:sz w:val="20"/>
        </w:rPr>
        <w:t>Se desarrolló un diagrama de clases en el cual se representan las entidades que componen el juego, así como sus atributos o características de cada, los métodos que cada una de ellas puede ejecutar y los valores de precondición y post-condición para dichos métodos</w:t>
      </w:r>
      <w:r w:rsidR="009D0EDA">
        <w:rPr>
          <w:sz w:val="20"/>
        </w:rPr>
        <w:t>.</w:t>
      </w:r>
    </w:p>
    <w:p w14:paraId="61F9F069" w14:textId="77777777" w:rsidR="00AF5025" w:rsidRDefault="00831640" w:rsidP="00AF5025">
      <w:pPr>
        <w:pStyle w:val="Prrafodelista"/>
        <w:numPr>
          <w:ilvl w:val="0"/>
          <w:numId w:val="3"/>
        </w:numPr>
        <w:jc w:val="both"/>
        <w:rPr>
          <w:sz w:val="20"/>
        </w:rPr>
      </w:pPr>
      <w:r>
        <w:rPr>
          <w:sz w:val="20"/>
        </w:rPr>
        <w:t>Jugador</w:t>
      </w:r>
      <w:r w:rsidR="00AF5025">
        <w:rPr>
          <w:sz w:val="20"/>
        </w:rPr>
        <w:t xml:space="preserve">: </w:t>
      </w:r>
      <w:r>
        <w:rPr>
          <w:sz w:val="20"/>
        </w:rPr>
        <w:t>La entidad principal será el Jugador, este será el responsable de crear o generar un nuevo tablero</w:t>
      </w:r>
      <w:r w:rsidR="00E173AF">
        <w:rPr>
          <w:sz w:val="20"/>
        </w:rPr>
        <w:t xml:space="preserve"> </w:t>
      </w:r>
      <w:r>
        <w:rPr>
          <w:sz w:val="20"/>
        </w:rPr>
        <w:t>y su</w:t>
      </w:r>
      <w:r w:rsidR="00E173AF">
        <w:rPr>
          <w:sz w:val="20"/>
        </w:rPr>
        <w:t xml:space="preserve"> único</w:t>
      </w:r>
      <w:r>
        <w:rPr>
          <w:sz w:val="20"/>
        </w:rPr>
        <w:t xml:space="preserve"> atributo </w:t>
      </w:r>
      <w:r w:rsidR="00E173AF">
        <w:rPr>
          <w:sz w:val="20"/>
        </w:rPr>
        <w:t>será</w:t>
      </w:r>
      <w:r>
        <w:rPr>
          <w:sz w:val="20"/>
        </w:rPr>
        <w:t xml:space="preserve"> el puntaje obtenido al finalizar cada juego (ya sea que completo dicho juego o cometió alguna falta)</w:t>
      </w:r>
      <w:r w:rsidR="00E173AF">
        <w:rPr>
          <w:sz w:val="20"/>
        </w:rPr>
        <w:t>. Para ello disponemos de los siguientes métodos:</w:t>
      </w:r>
    </w:p>
    <w:p w14:paraId="43E940C1" w14:textId="6CD88BD9" w:rsidR="00E173AF" w:rsidRDefault="003A3338" w:rsidP="3283A506">
      <w:pPr>
        <w:pStyle w:val="Prrafodelista"/>
        <w:numPr>
          <w:ilvl w:val="1"/>
          <w:numId w:val="3"/>
        </w:numPr>
        <w:jc w:val="both"/>
        <w:rPr>
          <w:sz w:val="20"/>
          <w:szCs w:val="20"/>
        </w:rPr>
      </w:pPr>
      <w:r w:rsidRPr="00EC726A">
        <w:rPr>
          <w:i/>
          <w:sz w:val="20"/>
          <w:szCs w:val="20"/>
        </w:rPr>
        <w:t xml:space="preserve">void </w:t>
      </w:r>
      <w:r w:rsidR="3283A506" w:rsidRPr="00EC726A">
        <w:rPr>
          <w:i/>
          <w:sz w:val="20"/>
          <w:szCs w:val="20"/>
        </w:rPr>
        <w:t>nuevoJuego(</w:t>
      </w:r>
      <w:r w:rsidRPr="00EC726A">
        <w:rPr>
          <w:i/>
          <w:sz w:val="20"/>
          <w:szCs w:val="20"/>
        </w:rPr>
        <w:t xml:space="preserve">int </w:t>
      </w:r>
      <w:r w:rsidR="00F35422" w:rsidRPr="00EC726A">
        <w:rPr>
          <w:i/>
          <w:sz w:val="20"/>
          <w:szCs w:val="20"/>
        </w:rPr>
        <w:t xml:space="preserve">columnas, </w:t>
      </w:r>
      <w:r w:rsidRPr="00EC726A">
        <w:rPr>
          <w:i/>
          <w:sz w:val="20"/>
          <w:szCs w:val="20"/>
        </w:rPr>
        <w:t xml:space="preserve">int </w:t>
      </w:r>
      <w:r w:rsidR="00F35422" w:rsidRPr="00EC726A">
        <w:rPr>
          <w:i/>
          <w:sz w:val="20"/>
          <w:szCs w:val="20"/>
        </w:rPr>
        <w:t xml:space="preserve">filas, </w:t>
      </w:r>
      <w:r w:rsidRPr="00EC726A">
        <w:rPr>
          <w:i/>
          <w:sz w:val="20"/>
          <w:szCs w:val="20"/>
        </w:rPr>
        <w:t>List</w:t>
      </w:r>
      <w:r w:rsidR="005F089E">
        <w:rPr>
          <w:i/>
          <w:sz w:val="20"/>
          <w:szCs w:val="20"/>
        </w:rPr>
        <w:t>&lt;int&gt;</w:t>
      </w:r>
      <w:r w:rsidRPr="00EC726A">
        <w:rPr>
          <w:i/>
          <w:sz w:val="20"/>
          <w:szCs w:val="20"/>
        </w:rPr>
        <w:t xml:space="preserve"> </w:t>
      </w:r>
      <w:r w:rsidR="00F35422" w:rsidRPr="00EC726A">
        <w:rPr>
          <w:i/>
          <w:sz w:val="20"/>
          <w:szCs w:val="20"/>
        </w:rPr>
        <w:t>colores</w:t>
      </w:r>
      <w:r w:rsidR="3283A506" w:rsidRPr="00EC726A">
        <w:rPr>
          <w:i/>
          <w:sz w:val="20"/>
          <w:szCs w:val="20"/>
        </w:rPr>
        <w:t>)</w:t>
      </w:r>
      <w:r w:rsidR="3283A506" w:rsidRPr="3283A506">
        <w:rPr>
          <w:sz w:val="20"/>
          <w:szCs w:val="20"/>
        </w:rPr>
        <w:t>: Este método inicia un nuevo juego al crear una nueva instancia de Tablero. Para ello, como datos de entrada recibirá dimensio</w:t>
      </w:r>
      <w:r w:rsidR="00E61ED9">
        <w:rPr>
          <w:sz w:val="20"/>
          <w:szCs w:val="20"/>
        </w:rPr>
        <w:t>nes del tablero (número de filas</w:t>
      </w:r>
      <w:r w:rsidR="3283A506" w:rsidRPr="3283A506">
        <w:rPr>
          <w:sz w:val="20"/>
          <w:szCs w:val="20"/>
        </w:rPr>
        <w:t xml:space="preserve">, número de columnas) y la lista de colores con los cuales se va colorear cada uno de las casillas que conformaran el nuevo tablero de juego. </w:t>
      </w:r>
      <w:r w:rsidR="00D353EC">
        <w:rPr>
          <w:sz w:val="20"/>
          <w:szCs w:val="20"/>
        </w:rPr>
        <w:t xml:space="preserve">Una vez inicializa el tablero con la función inicializarTablero(colores), se </w:t>
      </w:r>
      <w:r w:rsidR="3283A506" w:rsidRPr="3283A506">
        <w:rPr>
          <w:sz w:val="20"/>
          <w:szCs w:val="20"/>
        </w:rPr>
        <w:t xml:space="preserve">llama al </w:t>
      </w:r>
      <w:r w:rsidR="00F35422" w:rsidRPr="3283A506">
        <w:rPr>
          <w:sz w:val="20"/>
          <w:szCs w:val="20"/>
        </w:rPr>
        <w:t>método</w:t>
      </w:r>
      <w:r w:rsidR="3283A506" w:rsidRPr="3283A506">
        <w:rPr>
          <w:sz w:val="20"/>
          <w:szCs w:val="20"/>
        </w:rPr>
        <w:t xml:space="preserve"> jugar() al final de esta.</w:t>
      </w:r>
    </w:p>
    <w:p w14:paraId="305E969A" w14:textId="52F812C9" w:rsidR="009F7F13" w:rsidRDefault="003A3338" w:rsidP="3283A506">
      <w:pPr>
        <w:pStyle w:val="Prrafodelista"/>
        <w:numPr>
          <w:ilvl w:val="1"/>
          <w:numId w:val="3"/>
        </w:numPr>
        <w:jc w:val="both"/>
        <w:rPr>
          <w:sz w:val="20"/>
          <w:szCs w:val="20"/>
        </w:rPr>
      </w:pPr>
      <w:r w:rsidRPr="00EC726A">
        <w:rPr>
          <w:i/>
          <w:sz w:val="20"/>
          <w:szCs w:val="20"/>
        </w:rPr>
        <w:t xml:space="preserve">int </w:t>
      </w:r>
      <w:r w:rsidR="3283A506" w:rsidRPr="00EC726A">
        <w:rPr>
          <w:i/>
          <w:sz w:val="20"/>
          <w:szCs w:val="20"/>
        </w:rPr>
        <w:t>obtenerPuntaje(</w:t>
      </w:r>
      <w:r w:rsidR="00AE09B7" w:rsidRPr="00EC726A">
        <w:rPr>
          <w:i/>
          <w:sz w:val="20"/>
          <w:szCs w:val="20"/>
        </w:rPr>
        <w:t>Tablero tablero</w:t>
      </w:r>
      <w:r w:rsidR="3283A506" w:rsidRPr="00EC726A">
        <w:rPr>
          <w:i/>
          <w:sz w:val="20"/>
          <w:szCs w:val="20"/>
        </w:rPr>
        <w:t>)</w:t>
      </w:r>
      <w:r w:rsidR="3283A506" w:rsidRPr="3283A506">
        <w:rPr>
          <w:sz w:val="20"/>
          <w:szCs w:val="20"/>
        </w:rPr>
        <w:t xml:space="preserve">: Permite obtener el ultimo puntaje acumulado en la </w:t>
      </w:r>
      <w:r w:rsidR="00231CBC" w:rsidRPr="3283A506">
        <w:rPr>
          <w:sz w:val="20"/>
          <w:szCs w:val="20"/>
        </w:rPr>
        <w:t>última</w:t>
      </w:r>
      <w:r w:rsidR="3283A506" w:rsidRPr="3283A506">
        <w:rPr>
          <w:sz w:val="20"/>
          <w:szCs w:val="20"/>
        </w:rPr>
        <w:t xml:space="preserve"> jugada ejecutada con getPuntajeActual() y lo </w:t>
      </w:r>
      <w:r w:rsidR="00F35422" w:rsidRPr="3283A506">
        <w:rPr>
          <w:sz w:val="20"/>
          <w:szCs w:val="20"/>
        </w:rPr>
        <w:t>actualizamos</w:t>
      </w:r>
      <w:r w:rsidR="3283A506" w:rsidRPr="3283A506">
        <w:rPr>
          <w:sz w:val="20"/>
          <w:szCs w:val="20"/>
        </w:rPr>
        <w:t xml:space="preserve"> con setPuntajeFinal().</w:t>
      </w:r>
    </w:p>
    <w:p w14:paraId="78DACA96" w14:textId="2A3257F3" w:rsidR="00DA0350" w:rsidRDefault="003A3338" w:rsidP="3283A506">
      <w:pPr>
        <w:pStyle w:val="Prrafodelista"/>
        <w:numPr>
          <w:ilvl w:val="1"/>
          <w:numId w:val="3"/>
        </w:numPr>
        <w:jc w:val="both"/>
        <w:rPr>
          <w:sz w:val="20"/>
          <w:szCs w:val="20"/>
        </w:rPr>
      </w:pPr>
      <w:r w:rsidRPr="00EC726A">
        <w:rPr>
          <w:i/>
          <w:sz w:val="20"/>
          <w:szCs w:val="20"/>
        </w:rPr>
        <w:t xml:space="preserve">void </w:t>
      </w:r>
      <w:r w:rsidR="5639E8F1" w:rsidRPr="00EC726A">
        <w:rPr>
          <w:i/>
          <w:sz w:val="20"/>
          <w:szCs w:val="20"/>
        </w:rPr>
        <w:t>jugar()</w:t>
      </w:r>
      <w:r w:rsidR="5639E8F1" w:rsidRPr="5639E8F1">
        <w:rPr>
          <w:sz w:val="20"/>
          <w:szCs w:val="20"/>
        </w:rPr>
        <w:t xml:space="preserve">: Este </w:t>
      </w:r>
      <w:r w:rsidR="00F35422" w:rsidRPr="5639E8F1">
        <w:rPr>
          <w:sz w:val="20"/>
          <w:szCs w:val="20"/>
        </w:rPr>
        <w:t>método</w:t>
      </w:r>
      <w:r w:rsidR="5639E8F1" w:rsidRPr="5639E8F1">
        <w:rPr>
          <w:sz w:val="20"/>
          <w:szCs w:val="20"/>
        </w:rPr>
        <w:t xml:space="preserve"> es llamado por el </w:t>
      </w:r>
      <w:r w:rsidR="00F35422" w:rsidRPr="5639E8F1">
        <w:rPr>
          <w:sz w:val="20"/>
          <w:szCs w:val="20"/>
        </w:rPr>
        <w:t>método</w:t>
      </w:r>
      <w:r w:rsidR="5639E8F1" w:rsidRPr="5639E8F1">
        <w:rPr>
          <w:sz w:val="20"/>
          <w:szCs w:val="20"/>
        </w:rPr>
        <w:t xml:space="preserve"> nuevoJuego(). Este </w:t>
      </w:r>
      <w:r w:rsidR="00F35422" w:rsidRPr="5639E8F1">
        <w:rPr>
          <w:sz w:val="20"/>
          <w:szCs w:val="20"/>
        </w:rPr>
        <w:t>método</w:t>
      </w:r>
      <w:r w:rsidR="5639E8F1" w:rsidRPr="5639E8F1">
        <w:rPr>
          <w:sz w:val="20"/>
          <w:szCs w:val="20"/>
        </w:rPr>
        <w:t xml:space="preserve"> es el encargado de invocar los </w:t>
      </w:r>
      <w:r w:rsidR="00F35422" w:rsidRPr="5639E8F1">
        <w:rPr>
          <w:sz w:val="20"/>
          <w:szCs w:val="20"/>
        </w:rPr>
        <w:t>métodos</w:t>
      </w:r>
      <w:r w:rsidR="5639E8F1" w:rsidRPr="5639E8F1">
        <w:rPr>
          <w:sz w:val="20"/>
          <w:szCs w:val="20"/>
        </w:rPr>
        <w:t xml:space="preserve"> para seleccionar una casilla con el metodoBuscarCasilla() de la clase Tablero (la fila y la columna se genera de forma aleatoria pero su valor debe estar dentro de las dimensiones especificadas del tablero).  Una vez obtenida la casilla, se verifica si ‘existe’ y si es </w:t>
      </w:r>
      <w:r w:rsidR="00F35422" w:rsidRPr="5639E8F1">
        <w:rPr>
          <w:sz w:val="20"/>
          <w:szCs w:val="20"/>
        </w:rPr>
        <w:t>así</w:t>
      </w:r>
      <w:r w:rsidR="5639E8F1" w:rsidRPr="5639E8F1">
        <w:rPr>
          <w:sz w:val="20"/>
          <w:szCs w:val="20"/>
        </w:rPr>
        <w:t xml:space="preserve"> busca y elimina los vecinos con posean el mismo color con el </w:t>
      </w:r>
      <w:r w:rsidR="00F35422" w:rsidRPr="5639E8F1">
        <w:rPr>
          <w:sz w:val="20"/>
          <w:szCs w:val="20"/>
        </w:rPr>
        <w:t>método</w:t>
      </w:r>
      <w:r w:rsidR="5639E8F1" w:rsidRPr="5639E8F1">
        <w:rPr>
          <w:sz w:val="20"/>
          <w:szCs w:val="20"/>
        </w:rPr>
        <w:t xml:space="preserve"> eliminarVecinos(). Posteriormente, calcula el puntaje obtenido al eliminar dichos vecinos (esto se realiza dentro del </w:t>
      </w:r>
      <w:r w:rsidR="00F35422" w:rsidRPr="5639E8F1">
        <w:rPr>
          <w:sz w:val="20"/>
          <w:szCs w:val="20"/>
        </w:rPr>
        <w:t>método</w:t>
      </w:r>
      <w:r w:rsidR="5639E8F1" w:rsidRPr="5639E8F1">
        <w:rPr>
          <w:sz w:val="20"/>
          <w:szCs w:val="20"/>
        </w:rPr>
        <w:t xml:space="preserve"> eliminarVecinos()), </w:t>
      </w:r>
      <w:r w:rsidR="00F35422" w:rsidRPr="5639E8F1">
        <w:rPr>
          <w:sz w:val="20"/>
          <w:szCs w:val="20"/>
        </w:rPr>
        <w:t>actualiza</w:t>
      </w:r>
      <w:r w:rsidR="5639E8F1" w:rsidRPr="5639E8F1">
        <w:rPr>
          <w:sz w:val="20"/>
          <w:szCs w:val="20"/>
        </w:rPr>
        <w:t xml:space="preserve"> el puntaje actual y mueve las casillas de forma vertical y horizontal (si es posible) con los </w:t>
      </w:r>
      <w:r w:rsidR="00F35422" w:rsidRPr="5639E8F1">
        <w:rPr>
          <w:sz w:val="20"/>
          <w:szCs w:val="20"/>
        </w:rPr>
        <w:t>métodos</w:t>
      </w:r>
      <w:r w:rsidR="5639E8F1" w:rsidRPr="5639E8F1">
        <w:rPr>
          <w:sz w:val="20"/>
          <w:szCs w:val="20"/>
        </w:rPr>
        <w:t xml:space="preserve"> moverAbajo() y moverIzquierda(). Lo descrito anteriormente se ejecuta en una </w:t>
      </w:r>
      <w:r w:rsidR="00F35422" w:rsidRPr="5639E8F1">
        <w:rPr>
          <w:sz w:val="20"/>
          <w:szCs w:val="20"/>
        </w:rPr>
        <w:t>iteración</w:t>
      </w:r>
      <w:r w:rsidR="5639E8F1" w:rsidRPr="5639E8F1">
        <w:rPr>
          <w:sz w:val="20"/>
          <w:szCs w:val="20"/>
        </w:rPr>
        <w:t xml:space="preserve"> y cada una de estas supone una jugada. Esto se realiza mientras el juego no haya terminado (estadoJuego = true).</w:t>
      </w:r>
    </w:p>
    <w:p w14:paraId="31225B1B" w14:textId="77777777" w:rsidR="009F7F13" w:rsidRDefault="009F7F13" w:rsidP="009F7F13">
      <w:pPr>
        <w:pStyle w:val="Prrafodelista"/>
        <w:numPr>
          <w:ilvl w:val="0"/>
          <w:numId w:val="3"/>
        </w:numPr>
        <w:jc w:val="both"/>
        <w:rPr>
          <w:sz w:val="20"/>
        </w:rPr>
      </w:pPr>
      <w:r>
        <w:rPr>
          <w:sz w:val="20"/>
        </w:rPr>
        <w:t>Tablero:</w:t>
      </w:r>
      <w:r w:rsidR="00DE32FD">
        <w:rPr>
          <w:sz w:val="20"/>
        </w:rPr>
        <w:t xml:space="preserve"> La entidad principal será el Tablero, esta </w:t>
      </w:r>
      <w:r w:rsidR="00E308A1">
        <w:rPr>
          <w:sz w:val="20"/>
        </w:rPr>
        <w:t>ejecutará</w:t>
      </w:r>
      <w:r w:rsidR="00DE32FD">
        <w:rPr>
          <w:sz w:val="20"/>
        </w:rPr>
        <w:t xml:space="preserve"> las distintas acciones </w:t>
      </w:r>
      <w:r w:rsidR="00E308A1">
        <w:rPr>
          <w:sz w:val="20"/>
        </w:rPr>
        <w:t>sobre el tablero como inicializar las casillas (pintar las casillas con los respectivos colores), buscar la casilla selecciona por el Jugador y eliminar los vecinos semejantes de dicha casilla si tiene, redistribuir las casillas después de cada acción donde se eliminen casillas y calcular el puntaje en cada acción.</w:t>
      </w:r>
    </w:p>
    <w:p w14:paraId="69CB670B" w14:textId="455AE2B8" w:rsidR="000360A6" w:rsidRDefault="00EC726A" w:rsidP="000360A6">
      <w:pPr>
        <w:pStyle w:val="Prrafodelista"/>
        <w:numPr>
          <w:ilvl w:val="1"/>
          <w:numId w:val="3"/>
        </w:numPr>
        <w:jc w:val="both"/>
        <w:rPr>
          <w:sz w:val="20"/>
        </w:rPr>
      </w:pPr>
      <w:r>
        <w:rPr>
          <w:i/>
          <w:sz w:val="20"/>
        </w:rPr>
        <w:t xml:space="preserve">void </w:t>
      </w:r>
      <w:r w:rsidR="000360A6" w:rsidRPr="00EC726A">
        <w:rPr>
          <w:i/>
          <w:sz w:val="20"/>
        </w:rPr>
        <w:t>inicializarTablero(</w:t>
      </w:r>
      <w:r w:rsidR="00164DFA">
        <w:rPr>
          <w:i/>
          <w:sz w:val="20"/>
        </w:rPr>
        <w:t>List</w:t>
      </w:r>
      <w:r w:rsidR="005F089E">
        <w:rPr>
          <w:i/>
          <w:sz w:val="20"/>
        </w:rPr>
        <w:t>&lt;int&gt;</w:t>
      </w:r>
      <w:r w:rsidR="00164DFA">
        <w:rPr>
          <w:i/>
          <w:sz w:val="20"/>
        </w:rPr>
        <w:t xml:space="preserve"> </w:t>
      </w:r>
      <w:r w:rsidR="000360A6" w:rsidRPr="00EC726A">
        <w:rPr>
          <w:i/>
          <w:sz w:val="20"/>
        </w:rPr>
        <w:t>colores)</w:t>
      </w:r>
      <w:r w:rsidR="00D845F9">
        <w:rPr>
          <w:sz w:val="20"/>
        </w:rPr>
        <w:t>: Una vez creado el tablero con sus respectivas dimensiones, se invoca este método para crear una casilla con un color</w:t>
      </w:r>
      <w:r w:rsidR="00F33C52">
        <w:rPr>
          <w:sz w:val="20"/>
        </w:rPr>
        <w:t xml:space="preserve"> en cada una de las posiciones del tablero. El color de cada casilla es </w:t>
      </w:r>
      <w:r w:rsidR="00D845F9">
        <w:rPr>
          <w:sz w:val="20"/>
        </w:rPr>
        <w:t>elegido de forma aleatoria de la lista ‘colores’ que ingresa como parámetro de entrada.</w:t>
      </w:r>
    </w:p>
    <w:p w14:paraId="35FE562D" w14:textId="6C5B6CC9" w:rsidR="009F6ABC" w:rsidRDefault="005C540A" w:rsidP="3283A506">
      <w:pPr>
        <w:pStyle w:val="Prrafodelista"/>
        <w:numPr>
          <w:ilvl w:val="1"/>
          <w:numId w:val="3"/>
        </w:numPr>
        <w:jc w:val="both"/>
        <w:rPr>
          <w:sz w:val="20"/>
          <w:szCs w:val="20"/>
        </w:rPr>
      </w:pPr>
      <w:r w:rsidRPr="005C540A">
        <w:rPr>
          <w:i/>
          <w:sz w:val="20"/>
          <w:szCs w:val="20"/>
        </w:rPr>
        <w:t xml:space="preserve">Casilla </w:t>
      </w:r>
      <w:r w:rsidR="5639E8F1" w:rsidRPr="005C540A">
        <w:rPr>
          <w:i/>
          <w:sz w:val="20"/>
          <w:szCs w:val="20"/>
        </w:rPr>
        <w:t>buscarCasilla(</w:t>
      </w:r>
      <w:r w:rsidRPr="005C540A">
        <w:rPr>
          <w:i/>
          <w:sz w:val="20"/>
          <w:szCs w:val="20"/>
        </w:rPr>
        <w:t xml:space="preserve">int </w:t>
      </w:r>
      <w:r w:rsidR="5639E8F1" w:rsidRPr="005C540A">
        <w:rPr>
          <w:i/>
          <w:sz w:val="20"/>
          <w:szCs w:val="20"/>
        </w:rPr>
        <w:t>filaC,</w:t>
      </w:r>
      <w:r w:rsidR="00F35422" w:rsidRPr="005C540A">
        <w:rPr>
          <w:i/>
          <w:sz w:val="20"/>
          <w:szCs w:val="20"/>
        </w:rPr>
        <w:t xml:space="preserve"> </w:t>
      </w:r>
      <w:r w:rsidRPr="005C540A">
        <w:rPr>
          <w:i/>
          <w:sz w:val="20"/>
          <w:szCs w:val="20"/>
        </w:rPr>
        <w:t xml:space="preserve">int </w:t>
      </w:r>
      <w:r w:rsidR="5639E8F1" w:rsidRPr="005C540A">
        <w:rPr>
          <w:i/>
          <w:sz w:val="20"/>
          <w:szCs w:val="20"/>
        </w:rPr>
        <w:t>columnaC)</w:t>
      </w:r>
      <w:r w:rsidR="5639E8F1" w:rsidRPr="5639E8F1">
        <w:rPr>
          <w:sz w:val="20"/>
          <w:szCs w:val="20"/>
        </w:rPr>
        <w:t xml:space="preserve">: Dada unas coordenadas, encontramos una casilla en dicha </w:t>
      </w:r>
      <w:r w:rsidR="00F35422" w:rsidRPr="5639E8F1">
        <w:rPr>
          <w:sz w:val="20"/>
          <w:szCs w:val="20"/>
        </w:rPr>
        <w:t>posición</w:t>
      </w:r>
      <w:r w:rsidR="5639E8F1" w:rsidRPr="5639E8F1">
        <w:rPr>
          <w:sz w:val="20"/>
          <w:szCs w:val="20"/>
        </w:rPr>
        <w:t xml:space="preserve">. Si la casilla no existe, es decir, que su atributo ‘estado’ es igual a ‘false’, se retorna null y la jugada acaba, es decir, la </w:t>
      </w:r>
      <w:r w:rsidR="00F35422" w:rsidRPr="5639E8F1">
        <w:rPr>
          <w:sz w:val="20"/>
          <w:szCs w:val="20"/>
        </w:rPr>
        <w:t>iteración</w:t>
      </w:r>
      <w:r w:rsidR="5639E8F1" w:rsidRPr="5639E8F1">
        <w:rPr>
          <w:sz w:val="20"/>
          <w:szCs w:val="20"/>
        </w:rPr>
        <w:t xml:space="preserve"> se da por terminada.</w:t>
      </w:r>
    </w:p>
    <w:p w14:paraId="7A258EBC" w14:textId="373F902B" w:rsidR="009F6ABC" w:rsidRDefault="005C540A" w:rsidP="3283A506">
      <w:pPr>
        <w:pStyle w:val="Prrafodelista"/>
        <w:numPr>
          <w:ilvl w:val="1"/>
          <w:numId w:val="3"/>
        </w:numPr>
        <w:jc w:val="both"/>
        <w:rPr>
          <w:sz w:val="20"/>
          <w:szCs w:val="20"/>
        </w:rPr>
      </w:pPr>
      <w:r>
        <w:rPr>
          <w:i/>
          <w:sz w:val="20"/>
          <w:szCs w:val="20"/>
        </w:rPr>
        <w:t xml:space="preserve">void </w:t>
      </w:r>
      <w:r w:rsidR="5639E8F1" w:rsidRPr="005C540A">
        <w:rPr>
          <w:i/>
          <w:sz w:val="20"/>
          <w:szCs w:val="20"/>
        </w:rPr>
        <w:t>eliminarVecinos(</w:t>
      </w:r>
      <w:r>
        <w:rPr>
          <w:i/>
          <w:sz w:val="20"/>
          <w:szCs w:val="20"/>
        </w:rPr>
        <w:t xml:space="preserve">int </w:t>
      </w:r>
      <w:r w:rsidR="00F35422" w:rsidRPr="005C540A">
        <w:rPr>
          <w:i/>
          <w:sz w:val="20"/>
          <w:szCs w:val="20"/>
        </w:rPr>
        <w:t xml:space="preserve">filaC, </w:t>
      </w:r>
      <w:r>
        <w:rPr>
          <w:i/>
          <w:sz w:val="20"/>
          <w:szCs w:val="20"/>
        </w:rPr>
        <w:t xml:space="preserve">int </w:t>
      </w:r>
      <w:r w:rsidR="00F35422" w:rsidRPr="005C540A">
        <w:rPr>
          <w:i/>
          <w:sz w:val="20"/>
          <w:szCs w:val="20"/>
        </w:rPr>
        <w:t xml:space="preserve">columnaC, </w:t>
      </w:r>
      <w:r>
        <w:rPr>
          <w:i/>
          <w:sz w:val="20"/>
          <w:szCs w:val="20"/>
        </w:rPr>
        <w:t xml:space="preserve">Casilla </w:t>
      </w:r>
      <w:r w:rsidR="00F35422" w:rsidRPr="005C540A">
        <w:rPr>
          <w:i/>
          <w:sz w:val="20"/>
          <w:szCs w:val="20"/>
        </w:rPr>
        <w:t>casilla</w:t>
      </w:r>
      <w:r w:rsidR="5639E8F1" w:rsidRPr="005C540A">
        <w:rPr>
          <w:i/>
          <w:sz w:val="20"/>
          <w:szCs w:val="20"/>
        </w:rPr>
        <w:t>)</w:t>
      </w:r>
      <w:r w:rsidR="5639E8F1" w:rsidRPr="5639E8F1">
        <w:rPr>
          <w:sz w:val="20"/>
          <w:szCs w:val="20"/>
        </w:rPr>
        <w:t xml:space="preserve">: Este </w:t>
      </w:r>
      <w:r w:rsidR="00F35422" w:rsidRPr="5639E8F1">
        <w:rPr>
          <w:sz w:val="20"/>
          <w:szCs w:val="20"/>
        </w:rPr>
        <w:t>método</w:t>
      </w:r>
      <w:r w:rsidR="5639E8F1" w:rsidRPr="5639E8F1">
        <w:rPr>
          <w:sz w:val="20"/>
          <w:szCs w:val="20"/>
        </w:rPr>
        <w:t xml:space="preserve"> se encarga de eliminar los vecinos que compartan el mismo color del objeto ‘casilla’ que llega por </w:t>
      </w:r>
      <w:r w:rsidR="00F35422" w:rsidRPr="5639E8F1">
        <w:rPr>
          <w:sz w:val="20"/>
          <w:szCs w:val="20"/>
        </w:rPr>
        <w:t>parámetro</w:t>
      </w:r>
      <w:r w:rsidR="5639E8F1" w:rsidRPr="5639E8F1">
        <w:rPr>
          <w:sz w:val="20"/>
          <w:szCs w:val="20"/>
        </w:rPr>
        <w:t>.</w:t>
      </w:r>
      <w:r w:rsidR="00F35422">
        <w:rPr>
          <w:sz w:val="20"/>
          <w:szCs w:val="20"/>
        </w:rPr>
        <w:t xml:space="preserve"> </w:t>
      </w:r>
      <w:r w:rsidR="5639E8F1" w:rsidRPr="5639E8F1">
        <w:rPr>
          <w:sz w:val="20"/>
          <w:szCs w:val="20"/>
        </w:rPr>
        <w:t>Para ello, se cambia el atributo ‘estado’ a ‘false’ para las casillas que son eliminadas.</w:t>
      </w:r>
    </w:p>
    <w:p w14:paraId="295E8ACC" w14:textId="41F98BEE" w:rsidR="009F6ABC" w:rsidRDefault="169BD359" w:rsidP="5639E8F1">
      <w:pPr>
        <w:ind w:left="1440"/>
        <w:jc w:val="both"/>
        <w:rPr>
          <w:sz w:val="20"/>
          <w:szCs w:val="20"/>
        </w:rPr>
      </w:pPr>
      <w:r w:rsidRPr="169BD359">
        <w:rPr>
          <w:sz w:val="20"/>
          <w:szCs w:val="20"/>
        </w:rPr>
        <w:t xml:space="preserve">Una vez que son </w:t>
      </w:r>
      <w:r w:rsidR="00F35422" w:rsidRPr="169BD359">
        <w:rPr>
          <w:sz w:val="20"/>
          <w:szCs w:val="20"/>
        </w:rPr>
        <w:t>eliminadas</w:t>
      </w:r>
      <w:r w:rsidRPr="169BD359">
        <w:rPr>
          <w:sz w:val="20"/>
          <w:szCs w:val="20"/>
        </w:rPr>
        <w:t xml:space="preserve"> las casillas, se calcula el puntaje </w:t>
      </w:r>
      <w:r w:rsidR="00F35422" w:rsidRPr="169BD359">
        <w:rPr>
          <w:sz w:val="20"/>
          <w:szCs w:val="20"/>
        </w:rPr>
        <w:t>obtenido</w:t>
      </w:r>
      <w:r w:rsidRPr="169BD359">
        <w:rPr>
          <w:sz w:val="20"/>
          <w:szCs w:val="20"/>
        </w:rPr>
        <w:t xml:space="preserve"> en esta jugada y se suma al puntaje actual (puntajeActual).</w:t>
      </w:r>
    </w:p>
    <w:p w14:paraId="0B7E3684" w14:textId="297A16F8" w:rsidR="3283A506" w:rsidRDefault="00224A00" w:rsidP="3283A506">
      <w:pPr>
        <w:pStyle w:val="Prrafodelista"/>
        <w:numPr>
          <w:ilvl w:val="1"/>
          <w:numId w:val="3"/>
        </w:numPr>
        <w:jc w:val="both"/>
        <w:rPr>
          <w:sz w:val="20"/>
          <w:szCs w:val="20"/>
        </w:rPr>
      </w:pPr>
      <w:r w:rsidRPr="00224A00">
        <w:rPr>
          <w:i/>
          <w:sz w:val="20"/>
          <w:szCs w:val="20"/>
        </w:rPr>
        <w:lastRenderedPageBreak/>
        <w:t xml:space="preserve">void </w:t>
      </w:r>
      <w:r w:rsidR="5639E8F1" w:rsidRPr="00224A00">
        <w:rPr>
          <w:i/>
          <w:sz w:val="20"/>
          <w:szCs w:val="20"/>
        </w:rPr>
        <w:t>moverVertical()</w:t>
      </w:r>
      <w:r w:rsidR="5639E8F1" w:rsidRPr="5639E8F1">
        <w:rPr>
          <w:sz w:val="20"/>
          <w:szCs w:val="20"/>
        </w:rPr>
        <w:t xml:space="preserve">: Este </w:t>
      </w:r>
      <w:r w:rsidR="00F35422" w:rsidRPr="5639E8F1">
        <w:rPr>
          <w:sz w:val="20"/>
          <w:szCs w:val="20"/>
        </w:rPr>
        <w:t>método</w:t>
      </w:r>
      <w:r w:rsidR="5639E8F1" w:rsidRPr="5639E8F1">
        <w:rPr>
          <w:sz w:val="20"/>
          <w:szCs w:val="20"/>
        </w:rPr>
        <w:t xml:space="preserve"> mueve las casillas existentes hacia abajo si </w:t>
      </w:r>
      <w:r w:rsidR="00F35422" w:rsidRPr="5639E8F1">
        <w:rPr>
          <w:sz w:val="20"/>
          <w:szCs w:val="20"/>
        </w:rPr>
        <w:t>efectuó</w:t>
      </w:r>
      <w:r w:rsidR="5639E8F1" w:rsidRPr="5639E8F1">
        <w:rPr>
          <w:sz w:val="20"/>
          <w:szCs w:val="20"/>
        </w:rPr>
        <w:t xml:space="preserve"> alguna </w:t>
      </w:r>
      <w:r w:rsidR="00F35422" w:rsidRPr="5639E8F1">
        <w:rPr>
          <w:sz w:val="20"/>
          <w:szCs w:val="20"/>
        </w:rPr>
        <w:t>eliminación</w:t>
      </w:r>
      <w:r w:rsidR="5639E8F1" w:rsidRPr="5639E8F1">
        <w:rPr>
          <w:sz w:val="20"/>
          <w:szCs w:val="20"/>
        </w:rPr>
        <w:t xml:space="preserve"> de casillas. Si se eliminaron casillas del tablero se recorre cada una de las columnas del tablero y por cada columna, verificamos cuales casillas se encuentra</w:t>
      </w:r>
      <w:r w:rsidR="00F35422">
        <w:rPr>
          <w:sz w:val="20"/>
          <w:szCs w:val="20"/>
        </w:rPr>
        <w:t>n</w:t>
      </w:r>
      <w:r w:rsidR="5639E8F1" w:rsidRPr="5639E8F1">
        <w:rPr>
          <w:sz w:val="20"/>
          <w:szCs w:val="20"/>
        </w:rPr>
        <w:t xml:space="preserve"> </w:t>
      </w:r>
      <w:r w:rsidR="00F35422" w:rsidRPr="5639E8F1">
        <w:rPr>
          <w:sz w:val="20"/>
          <w:szCs w:val="20"/>
        </w:rPr>
        <w:t>vacías</w:t>
      </w:r>
      <w:r w:rsidR="5639E8F1" w:rsidRPr="5639E8F1">
        <w:rPr>
          <w:sz w:val="20"/>
          <w:szCs w:val="20"/>
        </w:rPr>
        <w:t xml:space="preserve">, es decir, que el ‘estado’ de dicha casilla es igual a false. Las casillas que “no existen”, son intercambiadas (swap) de </w:t>
      </w:r>
      <w:r w:rsidR="00F35422" w:rsidRPr="5639E8F1">
        <w:rPr>
          <w:sz w:val="20"/>
          <w:szCs w:val="20"/>
        </w:rPr>
        <w:t>posición</w:t>
      </w:r>
      <w:r w:rsidR="5639E8F1" w:rsidRPr="5639E8F1">
        <w:rPr>
          <w:sz w:val="20"/>
          <w:szCs w:val="20"/>
        </w:rPr>
        <w:t xml:space="preserve"> con las casillas que si “existen” y se encuentran arriba.</w:t>
      </w:r>
    </w:p>
    <w:p w14:paraId="258017C7" w14:textId="01306916" w:rsidR="009F6ABC" w:rsidRDefault="00224A00" w:rsidP="3283A506">
      <w:pPr>
        <w:pStyle w:val="Prrafodelista"/>
        <w:numPr>
          <w:ilvl w:val="1"/>
          <w:numId w:val="3"/>
        </w:numPr>
        <w:jc w:val="both"/>
        <w:rPr>
          <w:sz w:val="20"/>
          <w:szCs w:val="20"/>
        </w:rPr>
      </w:pPr>
      <w:r w:rsidRPr="00224A00">
        <w:rPr>
          <w:i/>
          <w:sz w:val="20"/>
          <w:szCs w:val="20"/>
        </w:rPr>
        <w:t xml:space="preserve">void </w:t>
      </w:r>
      <w:r w:rsidR="3BCA5916" w:rsidRPr="00224A00">
        <w:rPr>
          <w:i/>
          <w:sz w:val="20"/>
          <w:szCs w:val="20"/>
        </w:rPr>
        <w:t>moverIzquierda()</w:t>
      </w:r>
      <w:r w:rsidR="3BCA5916" w:rsidRPr="3BCA5916">
        <w:rPr>
          <w:sz w:val="20"/>
          <w:szCs w:val="20"/>
        </w:rPr>
        <w:t xml:space="preserve">: Este </w:t>
      </w:r>
      <w:r w:rsidR="00F35422" w:rsidRPr="3BCA5916">
        <w:rPr>
          <w:sz w:val="20"/>
          <w:szCs w:val="20"/>
        </w:rPr>
        <w:t>método</w:t>
      </w:r>
      <w:r w:rsidR="3BCA5916" w:rsidRPr="3BCA5916">
        <w:rPr>
          <w:sz w:val="20"/>
          <w:szCs w:val="20"/>
        </w:rPr>
        <w:t xml:space="preserve"> mueve las columnas hacia la izquierda si existe al menos 1 columna </w:t>
      </w:r>
      <w:r w:rsidR="00F35422" w:rsidRPr="3BCA5916">
        <w:rPr>
          <w:sz w:val="20"/>
          <w:szCs w:val="20"/>
        </w:rPr>
        <w:t>vacía</w:t>
      </w:r>
      <w:r w:rsidR="3BCA5916" w:rsidRPr="3BCA5916">
        <w:rPr>
          <w:sz w:val="20"/>
          <w:szCs w:val="20"/>
        </w:rPr>
        <w:t xml:space="preserve">. Para ello, se recorre cada columna y en cada se revisa el ‘estado’ de la </w:t>
      </w:r>
      <w:r w:rsidR="00F35422" w:rsidRPr="3BCA5916">
        <w:rPr>
          <w:sz w:val="20"/>
          <w:szCs w:val="20"/>
        </w:rPr>
        <w:t>última</w:t>
      </w:r>
      <w:r w:rsidR="3BCA5916" w:rsidRPr="3BCA5916">
        <w:rPr>
          <w:sz w:val="20"/>
          <w:szCs w:val="20"/>
        </w:rPr>
        <w:t xml:space="preserve"> casilla (de arriba abajo): si la casilla no existe, entonces dicha columna no existe por lo que las columnas delante de ella se mueven hacia la izquierda.</w:t>
      </w:r>
    </w:p>
    <w:p w14:paraId="44EAFD9C" w14:textId="0F376D2D" w:rsidR="00AF5025" w:rsidRDefault="169BD359" w:rsidP="169BD359">
      <w:pPr>
        <w:pStyle w:val="Prrafodelista"/>
        <w:numPr>
          <w:ilvl w:val="0"/>
          <w:numId w:val="3"/>
        </w:numPr>
        <w:jc w:val="both"/>
        <w:rPr>
          <w:sz w:val="20"/>
          <w:szCs w:val="20"/>
        </w:rPr>
      </w:pPr>
      <w:r w:rsidRPr="169BD359">
        <w:rPr>
          <w:sz w:val="20"/>
          <w:szCs w:val="20"/>
        </w:rPr>
        <w:t xml:space="preserve">Casilla: Esta entidad se utiliza para denotar las casillas que van a conformar el tablero del juego, </w:t>
      </w:r>
      <w:r w:rsidR="00F35422" w:rsidRPr="169BD359">
        <w:rPr>
          <w:sz w:val="20"/>
          <w:szCs w:val="20"/>
        </w:rPr>
        <w:t>así</w:t>
      </w:r>
      <w:r w:rsidRPr="169BD359">
        <w:rPr>
          <w:sz w:val="20"/>
          <w:szCs w:val="20"/>
        </w:rPr>
        <w:t xml:space="preserve"> mismo esta entidad tiene los atributos color que se utiliza para identificar </w:t>
      </w:r>
      <w:r w:rsidR="00F35422" w:rsidRPr="169BD359">
        <w:rPr>
          <w:sz w:val="20"/>
          <w:szCs w:val="20"/>
        </w:rPr>
        <w:t>qué</w:t>
      </w:r>
      <w:r w:rsidRPr="169BD359">
        <w:rPr>
          <w:sz w:val="20"/>
          <w:szCs w:val="20"/>
        </w:rPr>
        <w:t xml:space="preserve"> color representa, este atributo es usado para determinar </w:t>
      </w:r>
      <w:r w:rsidR="00F35422" w:rsidRPr="169BD359">
        <w:rPr>
          <w:sz w:val="20"/>
          <w:szCs w:val="20"/>
        </w:rPr>
        <w:t>cuáles</w:t>
      </w:r>
      <w:r w:rsidRPr="169BD359">
        <w:rPr>
          <w:sz w:val="20"/>
          <w:szCs w:val="20"/>
        </w:rPr>
        <w:t xml:space="preserve"> son sus vecinos. El atributo ‘estado' permite diferenciar si una casilla ha sido eliminada.</w:t>
      </w:r>
    </w:p>
    <w:p w14:paraId="4B94D5A5" w14:textId="77777777" w:rsidR="00AF5025" w:rsidRPr="00E53B06" w:rsidRDefault="00AF5025" w:rsidP="00C75884">
      <w:pPr>
        <w:jc w:val="both"/>
        <w:rPr>
          <w:sz w:val="20"/>
        </w:rPr>
      </w:pPr>
    </w:p>
    <w:sectPr w:rsidR="00AF5025" w:rsidRPr="00E53B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770C26"/>
    <w:multiLevelType w:val="hybridMultilevel"/>
    <w:tmpl w:val="95568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32713F"/>
    <w:multiLevelType w:val="hybridMultilevel"/>
    <w:tmpl w:val="93CA1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C4114F"/>
    <w:multiLevelType w:val="hybridMultilevel"/>
    <w:tmpl w:val="74F682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15F"/>
    <w:rsid w:val="000360A6"/>
    <w:rsid w:val="00045140"/>
    <w:rsid w:val="00164341"/>
    <w:rsid w:val="00164DFA"/>
    <w:rsid w:val="001658DA"/>
    <w:rsid w:val="00173471"/>
    <w:rsid w:val="00224A00"/>
    <w:rsid w:val="00231CBC"/>
    <w:rsid w:val="0026185D"/>
    <w:rsid w:val="0029255A"/>
    <w:rsid w:val="002B3327"/>
    <w:rsid w:val="002C2E27"/>
    <w:rsid w:val="003A3338"/>
    <w:rsid w:val="0043315F"/>
    <w:rsid w:val="004449DF"/>
    <w:rsid w:val="00454ADC"/>
    <w:rsid w:val="0056484E"/>
    <w:rsid w:val="005C540A"/>
    <w:rsid w:val="005F089E"/>
    <w:rsid w:val="00613FB0"/>
    <w:rsid w:val="00831640"/>
    <w:rsid w:val="008F5947"/>
    <w:rsid w:val="009317AE"/>
    <w:rsid w:val="009A28C5"/>
    <w:rsid w:val="009D0EDA"/>
    <w:rsid w:val="009F6ABC"/>
    <w:rsid w:val="009F7F13"/>
    <w:rsid w:val="00AD677B"/>
    <w:rsid w:val="00AE09B7"/>
    <w:rsid w:val="00AF5025"/>
    <w:rsid w:val="00B145E3"/>
    <w:rsid w:val="00BD6EB5"/>
    <w:rsid w:val="00C75884"/>
    <w:rsid w:val="00D353EC"/>
    <w:rsid w:val="00D716BB"/>
    <w:rsid w:val="00D845F9"/>
    <w:rsid w:val="00DA0350"/>
    <w:rsid w:val="00DB0B10"/>
    <w:rsid w:val="00DE32FD"/>
    <w:rsid w:val="00E173AF"/>
    <w:rsid w:val="00E308A1"/>
    <w:rsid w:val="00E53B06"/>
    <w:rsid w:val="00E61ED9"/>
    <w:rsid w:val="00EB31EC"/>
    <w:rsid w:val="00EB6AA0"/>
    <w:rsid w:val="00EC726A"/>
    <w:rsid w:val="00F33C52"/>
    <w:rsid w:val="00F35422"/>
    <w:rsid w:val="00F47A1D"/>
    <w:rsid w:val="169BD359"/>
    <w:rsid w:val="3283A506"/>
    <w:rsid w:val="3BCA5916"/>
    <w:rsid w:val="5639E8F1"/>
    <w:rsid w:val="797F2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93BB3"/>
  <w15:chartTrackingRefBased/>
  <w15:docId w15:val="{81CC3EFE-7D7E-4B44-BC1A-73B40BFC8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315F"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43315F"/>
    <w:pPr>
      <w:keepNext/>
      <w:keepLines/>
      <w:pageBreakBefore/>
      <w:pBdr>
        <w:bottom w:val="single" w:sz="4" w:space="1" w:color="auto"/>
      </w:pBdr>
      <w:spacing w:before="240" w:after="240" w:line="240" w:lineRule="auto"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3315F"/>
    <w:rPr>
      <w:rFonts w:asciiTheme="majorHAnsi" w:eastAsiaTheme="majorEastAsia" w:hAnsiTheme="majorHAnsi" w:cstheme="majorBidi"/>
      <w:b/>
      <w:color w:val="000000" w:themeColor="text1"/>
      <w:sz w:val="32"/>
      <w:szCs w:val="32"/>
      <w:lang w:val="es-CO"/>
    </w:rPr>
  </w:style>
  <w:style w:type="paragraph" w:styleId="Sinespaciado">
    <w:name w:val="No Spacing"/>
    <w:link w:val="SinespaciadoCar"/>
    <w:uiPriority w:val="1"/>
    <w:qFormat/>
    <w:rsid w:val="0043315F"/>
    <w:pPr>
      <w:spacing w:after="0" w:line="240" w:lineRule="auto"/>
    </w:pPr>
    <w:rPr>
      <w:rFonts w:eastAsiaTheme="minorEastAsia"/>
      <w:lang w:val="es-CO"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3315F"/>
    <w:rPr>
      <w:rFonts w:eastAsiaTheme="minorEastAsia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43315F"/>
    <w:pPr>
      <w:tabs>
        <w:tab w:val="right" w:pos="8828"/>
      </w:tabs>
      <w:spacing w:before="360" w:after="120"/>
    </w:pPr>
    <w:rPr>
      <w:b/>
      <w:bCs/>
      <w:caps/>
      <w:u w:val="single"/>
    </w:rPr>
  </w:style>
  <w:style w:type="character" w:styleId="Hipervnculo">
    <w:name w:val="Hyperlink"/>
    <w:basedOn w:val="Fuentedeprrafopredeter"/>
    <w:uiPriority w:val="99"/>
    <w:unhideWhenUsed/>
    <w:rsid w:val="0043315F"/>
    <w:rPr>
      <w:color w:val="0563C1" w:themeColor="hyperlink"/>
      <w:u w:val="single"/>
    </w:rPr>
  </w:style>
  <w:style w:type="paragraph" w:styleId="Tabladeilustraciones">
    <w:name w:val="table of figures"/>
    <w:basedOn w:val="Normal"/>
    <w:next w:val="Normal"/>
    <w:uiPriority w:val="99"/>
    <w:unhideWhenUsed/>
    <w:rsid w:val="0043315F"/>
    <w:pPr>
      <w:spacing w:after="0"/>
    </w:pPr>
  </w:style>
  <w:style w:type="paragraph" w:styleId="Prrafodelista">
    <w:name w:val="List Paragraph"/>
    <w:basedOn w:val="Normal"/>
    <w:uiPriority w:val="34"/>
    <w:qFormat/>
    <w:rsid w:val="00AF50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En esta primera entrega, se presenta el diagrama de clases inicial para el planteamiento del juego, y junto con una especificación de las entidades, atributos y los métodos de cada una. En cada uno de los métodos, se especifican los parámetros de entrada y el tipo de dato, la función de cada método así como el valor que retorna.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759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Dixguel03</Company>
  <LinksUpToDate>false</LinksUpToDate>
  <CharactersWithSpaces>5081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Bernal Alfonso – Diego Mauricio Bulla Nuñez</dc:creator>
  <cp:keywords/>
  <dc:description/>
  <cp:lastModifiedBy>user</cp:lastModifiedBy>
  <cp:revision>39</cp:revision>
  <dcterms:created xsi:type="dcterms:W3CDTF">2020-10-04T19:45:00Z</dcterms:created>
  <dcterms:modified xsi:type="dcterms:W3CDTF">2020-10-09T01:04:00Z</dcterms:modified>
  <cp:category>Análisis de Algoritmos – Pontificia Universidad Javeriana</cp:category>
</cp:coreProperties>
</file>