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eastAsia="pt-PT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4CAAF5D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4C1947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4C1947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</w:t>
      </w:r>
      <w:r w:rsidR="003736DF" w:rsidRPr="00AD42C8">
        <w:rPr>
          <w:i w:val="0"/>
          <w:sz w:val="22"/>
          <w:highlight w:val="yellow"/>
        </w:rPr>
        <w:t xml:space="preserve">cliente </w:t>
      </w:r>
      <w:r w:rsidR="00C47EDB" w:rsidRPr="00AD42C8">
        <w:rPr>
          <w:i w:val="0"/>
          <w:sz w:val="22"/>
          <w:highlight w:val="yellow"/>
        </w:rPr>
        <w:t>TCP (</w:t>
      </w:r>
      <w:r w:rsidR="00C47EDB" w:rsidRPr="00AD42C8">
        <w:rPr>
          <w:sz w:val="22"/>
          <w:highlight w:val="yellow"/>
        </w:rPr>
        <w:t>Transmission Control Protocol</w:t>
      </w:r>
      <w:r w:rsidR="00C47EDB" w:rsidRPr="00AD42C8">
        <w:rPr>
          <w:i w:val="0"/>
          <w:sz w:val="22"/>
          <w:highlight w:val="yellow"/>
        </w:rPr>
        <w:t>).</w:t>
      </w:r>
      <w:r w:rsidR="00AD42C8">
        <w:rPr>
          <w:i w:val="0"/>
          <w:sz w:val="22"/>
        </w:rPr>
        <w:t xml:space="preserve"> </w:t>
      </w:r>
      <w:r w:rsidR="00AD42C8" w:rsidRPr="00AD42C8">
        <w:rPr>
          <w:i w:val="0"/>
          <w:color w:val="FF0000"/>
          <w:sz w:val="22"/>
          <w:highlight w:val="yellow"/>
        </w:rPr>
        <w:t>O cliente não é o FTP????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7B8C7E1" w14:textId="77777777" w:rsidR="00E40E7C" w:rsidRPr="004741B5" w:rsidRDefault="004117E3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r w:rsidRPr="004741B5">
        <w:rPr>
          <w:sz w:val="16"/>
        </w:rPr>
        <w:fldChar w:fldCharType="begin"/>
      </w:r>
      <w:r w:rsidRPr="004741B5">
        <w:rPr>
          <w:sz w:val="16"/>
        </w:rPr>
        <w:instrText xml:space="preserve"> TOC \o "1-2" \h \z </w:instrText>
      </w:r>
      <w:r w:rsidRPr="004741B5">
        <w:rPr>
          <w:sz w:val="16"/>
        </w:rPr>
        <w:fldChar w:fldCharType="separate"/>
      </w:r>
      <w:hyperlink w:anchor="_Toc501584402" w:history="1">
        <w:r w:rsidR="00E40E7C" w:rsidRPr="004741B5">
          <w:rPr>
            <w:rStyle w:val="Hiperligao"/>
            <w:sz w:val="24"/>
          </w:rPr>
          <w:t>Introdução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26D8B458" w14:textId="77777777" w:rsidR="00E40E7C" w:rsidRPr="004741B5" w:rsidRDefault="005C29AE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3" w:history="1">
        <w:r w:rsidR="00E40E7C" w:rsidRPr="004741B5">
          <w:rPr>
            <w:rStyle w:val="Hiperligao"/>
            <w:sz w:val="24"/>
          </w:rPr>
          <w:t>Parte 1: Aplicação de Download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28B50E2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4" w:history="1">
        <w:r w:rsidR="00E40E7C" w:rsidRPr="004741B5">
          <w:rPr>
            <w:rStyle w:val="Hiperligao"/>
            <w:noProof/>
            <w:sz w:val="22"/>
          </w:rPr>
          <w:t>Arquitetura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_Toc501584404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4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5AAE1CB" w14:textId="77777777" w:rsidR="00E40E7C" w:rsidRPr="004741B5" w:rsidRDefault="005C29AE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5" w:history="1">
        <w:r w:rsidR="00E40E7C" w:rsidRPr="004741B5">
          <w:rPr>
            <w:rStyle w:val="Hiperligao"/>
            <w:sz w:val="24"/>
          </w:rPr>
          <w:t>Parte 2: Configuração de Rede e Análise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_Toc501584405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57A4ED9B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6" w:history="1">
        <w:r w:rsidR="00E40E7C" w:rsidRPr="004741B5">
          <w:rPr>
            <w:rStyle w:val="Hiperligao"/>
            <w:noProof/>
            <w:sz w:val="22"/>
          </w:rPr>
          <w:t>Experiência 1 – Configurar um IP de rede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_Toc501584406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5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6D3C2A5F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7" w:history="1">
        <w:r w:rsidR="00E40E7C" w:rsidRPr="004741B5">
          <w:rPr>
            <w:rStyle w:val="Hiperligao"/>
            <w:noProof/>
            <w:sz w:val="22"/>
          </w:rPr>
          <w:t>Experiência 2 – Implementar duas LAN’s virtuais no switch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_Toc501584407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38328143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8" w:history="1">
        <w:r w:rsidR="00E40E7C" w:rsidRPr="004741B5">
          <w:rPr>
            <w:rStyle w:val="Hiperligao"/>
            <w:noProof/>
            <w:sz w:val="22"/>
          </w:rPr>
          <w:t>Experiência 3 – Configurar um router em Linux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_Toc501584408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0495BFD6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9" w:history="1">
        <w:r w:rsidR="00E40E7C" w:rsidRPr="004741B5">
          <w:rPr>
            <w:rStyle w:val="Hiperligao"/>
            <w:noProof/>
            <w:sz w:val="22"/>
          </w:rPr>
          <w:t>Experiência 4 – Configurar um router comercial e implementar o NAT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_Toc501584409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10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7FED15B5" w14:textId="25E56DDB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0" w:history="1">
        <w:r w:rsidR="00E40E7C" w:rsidRPr="004741B5">
          <w:rPr>
            <w:rStyle w:val="Hiperligao"/>
            <w:noProof/>
            <w:sz w:val="22"/>
          </w:rPr>
          <w:t xml:space="preserve">Experiência 5 </w:t>
        </w:r>
        <w:r w:rsidR="004741B5">
          <w:rPr>
            <w:rStyle w:val="Hiperligao"/>
            <w:noProof/>
            <w:sz w:val="22"/>
          </w:rPr>
          <w:t xml:space="preserve">– </w:t>
        </w:r>
        <w:r w:rsidR="00E40E7C" w:rsidRPr="004741B5">
          <w:rPr>
            <w:rStyle w:val="Hiperligao"/>
            <w:noProof/>
            <w:sz w:val="22"/>
          </w:rPr>
          <w:t>DNS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_Toc501584410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4566BDF6" w14:textId="77777777" w:rsidR="00E40E7C" w:rsidRPr="004741B5" w:rsidRDefault="005C29AE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1" w:history="1">
        <w:r w:rsidR="00E40E7C" w:rsidRPr="004741B5">
          <w:rPr>
            <w:rStyle w:val="Hiperligao"/>
            <w:noProof/>
            <w:sz w:val="22"/>
          </w:rPr>
          <w:t>Experiência 6 – Conexões TCP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_Toc501584411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1924DED" w14:textId="77777777" w:rsidR="00E40E7C" w:rsidRPr="004741B5" w:rsidRDefault="005C29AE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2" w:history="1">
        <w:r w:rsidR="00E40E7C" w:rsidRPr="004741B5">
          <w:rPr>
            <w:rStyle w:val="Hiperligao"/>
            <w:sz w:val="24"/>
          </w:rPr>
          <w:t>Conclusões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4C4427B" w14:textId="77777777" w:rsidR="00E40E7C" w:rsidRPr="004741B5" w:rsidRDefault="005C29AE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3" w:history="1">
        <w:r w:rsidR="00E40E7C" w:rsidRPr="004741B5">
          <w:rPr>
            <w:rStyle w:val="Hiperligao"/>
            <w:sz w:val="24"/>
          </w:rPr>
          <w:t>Referências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8374A2A" w14:textId="77777777" w:rsidR="00E40E7C" w:rsidRPr="004741B5" w:rsidRDefault="005C29AE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4" w:history="1">
        <w:r w:rsidR="00E40E7C" w:rsidRPr="004741B5">
          <w:rPr>
            <w:rStyle w:val="Hiperligao"/>
            <w:sz w:val="24"/>
          </w:rPr>
          <w:t>Anexos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_Toc501584414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DFAD660" w14:textId="3E9ACBE6" w:rsidR="008378DB" w:rsidRPr="004741B5" w:rsidRDefault="004117E3" w:rsidP="0047737C">
      <w:pPr>
        <w:pStyle w:val="ndice1"/>
        <w:rPr>
          <w:sz w:val="16"/>
        </w:rPr>
      </w:pPr>
      <w:r w:rsidRPr="004741B5">
        <w:rPr>
          <w:sz w:val="22"/>
        </w:rPr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Cabealho1"/>
        <w:rPr>
          <w:rFonts w:ascii="Century Schoolbook" w:hAnsi="Century Schoolbook"/>
          <w:i/>
          <w:color w:val="auto"/>
          <w:sz w:val="40"/>
        </w:rPr>
      </w:pPr>
      <w:bookmarkStart w:id="1" w:name="_Toc501584402"/>
      <w:bookmarkStart w:id="2" w:name="_Toc499892493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1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7BC76FCD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tem duas grandes finalidades: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desenvolvimento de uma aplicação de download.</w:t>
      </w:r>
    </w:p>
    <w:p w14:paraId="0F4B8435" w14:textId="447F348B" w:rsidR="00466280" w:rsidRDefault="00466280" w:rsidP="00CF4220">
      <w:pPr>
        <w:pStyle w:val="Estilo1"/>
        <w:ind w:firstLine="708"/>
        <w:jc w:val="both"/>
        <w:rPr>
          <w:i w:val="0"/>
          <w:sz w:val="22"/>
        </w:rPr>
      </w:pPr>
      <w:r w:rsidRPr="000F5E9B">
        <w:rPr>
          <w:i w:val="0"/>
          <w:sz w:val="22"/>
        </w:rPr>
        <w:t xml:space="preserve">Relativamente à configuração de uma rede, o seu objetivo é permitir a execução de uma aplicação, a partir de duas </w:t>
      </w:r>
      <w:proofErr w:type="spellStart"/>
      <w:r w:rsidRPr="000F5E9B">
        <w:rPr>
          <w:i w:val="0"/>
          <w:sz w:val="22"/>
        </w:rPr>
        <w:t>VLAN’s</w:t>
      </w:r>
      <w:proofErr w:type="spellEnd"/>
      <w:r w:rsidRPr="000F5E9B">
        <w:rPr>
          <w:i w:val="0"/>
          <w:sz w:val="22"/>
        </w:rPr>
        <w:t xml:space="preserve"> dentro de um </w:t>
      </w:r>
      <w:proofErr w:type="spellStart"/>
      <w:r w:rsidRPr="000F5E9B">
        <w:rPr>
          <w:sz w:val="22"/>
        </w:rPr>
        <w:t>switch</w:t>
      </w:r>
      <w:proofErr w:type="spellEnd"/>
      <w:r w:rsidRPr="000F5E9B">
        <w:rPr>
          <w:i w:val="0"/>
          <w:sz w:val="22"/>
        </w:rPr>
        <w:t>.</w:t>
      </w:r>
      <w:r w:rsidR="00CF4220" w:rsidRPr="000F5E9B">
        <w:rPr>
          <w:i w:val="0"/>
          <w:color w:val="FF0000"/>
          <w:sz w:val="22"/>
        </w:rPr>
        <w:t xml:space="preserve"> </w:t>
      </w:r>
      <w:r w:rsidRPr="00CF4220">
        <w:rPr>
          <w:i w:val="0"/>
          <w:sz w:val="22"/>
          <w:highlight w:val="yellow"/>
        </w:rPr>
        <w:t xml:space="preserve">De seguida, foi desenvolvida uma aplicação download, que consistiu na implementação de um cliente FTP e uma ligação TCP a partir de </w:t>
      </w:r>
      <w:proofErr w:type="spellStart"/>
      <w:r w:rsidRPr="00CF4220">
        <w:rPr>
          <w:sz w:val="22"/>
          <w:highlight w:val="yellow"/>
        </w:rPr>
        <w:t>sockets</w:t>
      </w:r>
      <w:proofErr w:type="spellEnd"/>
      <w:r w:rsidRPr="00CF4220">
        <w:rPr>
          <w:i w:val="0"/>
          <w:sz w:val="22"/>
          <w:highlight w:val="yellow"/>
        </w:rPr>
        <w:t>.</w:t>
      </w:r>
    </w:p>
    <w:p w14:paraId="18B2445D" w14:textId="174A3744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>Quanto ao 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io, o seu objetivo </w:t>
      </w:r>
      <w:r w:rsidR="00CF4220">
        <w:rPr>
          <w:rFonts w:eastAsia="Calibri" w:cs="Calibri"/>
          <w:i w:val="0"/>
          <w:sz w:val="22"/>
        </w:rPr>
        <w:t>é</w:t>
      </w:r>
      <w:r w:rsidRPr="004C1947">
        <w:rPr>
          <w:i w:val="0"/>
          <w:sz w:val="22"/>
        </w:rPr>
        <w:t xml:space="preserve"> expor e explicar toda a componente te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ica presente neste </w:t>
      </w:r>
      <w:r w:rsidR="00E32672">
        <w:rPr>
          <w:i w:val="0"/>
          <w:sz w:val="22"/>
        </w:rPr>
        <w:t>segundo</w:t>
      </w:r>
      <w:r w:rsidRPr="004C1947">
        <w:rPr>
          <w:i w:val="0"/>
          <w:sz w:val="22"/>
        </w:rPr>
        <w:t xml:space="preserve"> trabalho, tendo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2294126B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experiência.</w:t>
      </w:r>
    </w:p>
    <w:p w14:paraId="5A6310C9" w14:textId="77777777" w:rsidR="00E32672" w:rsidRPr="00E32672" w:rsidRDefault="00E32672" w:rsidP="00E32672">
      <w:pPr>
        <w:pStyle w:val="Estilo1"/>
        <w:jc w:val="both"/>
        <w:rPr>
          <w:b/>
          <w:i w:val="0"/>
          <w:sz w:val="22"/>
          <w:lang w:val="en-GB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 da 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>os objetivos de aprendizagem 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75AAA122" w14:textId="74D3C6AC" w:rsidR="00271F2A" w:rsidRPr="008378DB" w:rsidRDefault="00271F2A" w:rsidP="008378DB">
      <w:pPr>
        <w:pStyle w:val="Cabealho1"/>
        <w:rPr>
          <w:rFonts w:ascii="Century Schoolbook" w:hAnsi="Century Schoolbook"/>
          <w:i/>
          <w:sz w:val="40"/>
          <w:szCs w:val="40"/>
        </w:rPr>
      </w:pPr>
      <w:bookmarkStart w:id="3" w:name="_Toc501584403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2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Esta aplicação é um cliente TCP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Transmission Control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), e consegue fazer o download de qualquer tipo de ficheiros de um servidor FTP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File Transfer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).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Cabealho2"/>
        <w:rPr>
          <w:rFonts w:ascii="Century Schoolbook" w:hAnsi="Century Schoolbook"/>
          <w:b/>
          <w:color w:val="auto"/>
          <w:sz w:val="28"/>
          <w:szCs w:val="32"/>
        </w:rPr>
      </w:pPr>
      <w:bookmarkStart w:id="4" w:name="_Toc499892494"/>
      <w:bookmarkStart w:id="5" w:name="_Toc50158440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0AED29E9" w14:textId="476D952E" w:rsidR="00FD1785" w:rsidRPr="006F7607" w:rsidRDefault="00FD1785" w:rsidP="00FD178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6" w:name="_Toc49989249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6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eastAsia="pt-PT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EC4" w14:textId="77777777" w:rsidR="00FD1785" w:rsidRPr="00F607C1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CB8CABA" w14:textId="51AEB8A0" w:rsidR="008378DB" w:rsidRPr="008378DB" w:rsidRDefault="008378DB" w:rsidP="008378DB">
      <w:pPr>
        <w:pStyle w:val="Cabealho1"/>
        <w:rPr>
          <w:rFonts w:ascii="Century Schoolbook" w:hAnsi="Century Schoolbook"/>
          <w:i/>
          <w:color w:val="auto"/>
          <w:sz w:val="40"/>
          <w:szCs w:val="40"/>
        </w:rPr>
      </w:pPr>
      <w:bookmarkStart w:id="7" w:name="_Toc499892496"/>
      <w:bookmarkStart w:id="8" w:name="_Toc501584405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7"/>
      <w:bookmarkEnd w:id="8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9" w:name="_Toc499892497"/>
      <w:bookmarkStart w:id="10" w:name="_Toc501584406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9"/>
      <w:bookmarkEnd w:id="10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4BDDA8D8" w14:textId="57694470" w:rsidR="000D3235" w:rsidRDefault="000D3235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 xml:space="preserve">O objetivo desta experiência é configurar o </w:t>
      </w:r>
      <w:proofErr w:type="spellStart"/>
      <w:r>
        <w:rPr>
          <w:i w:val="0"/>
          <w:sz w:val="22"/>
        </w:rPr>
        <w:t>tux</w:t>
      </w:r>
      <w:proofErr w:type="spellEnd"/>
      <w:r>
        <w:rPr>
          <w:i w:val="0"/>
          <w:sz w:val="22"/>
        </w:rPr>
        <w:t xml:space="preserve"> 1 e o tux4 ao </w:t>
      </w:r>
      <w:proofErr w:type="spellStart"/>
      <w:r>
        <w:rPr>
          <w:i w:val="0"/>
          <w:sz w:val="22"/>
        </w:rPr>
        <w:t>switch</w:t>
      </w:r>
      <w:proofErr w:type="spellEnd"/>
      <w:r>
        <w:rPr>
          <w:i w:val="0"/>
          <w:sz w:val="22"/>
        </w:rPr>
        <w:t xml:space="preserve">. </w:t>
      </w:r>
    </w:p>
    <w:p w14:paraId="7C736BA7" w14:textId="77777777" w:rsidR="000D3235" w:rsidRDefault="000D3235" w:rsidP="008378DB">
      <w:pPr>
        <w:pStyle w:val="Estilo1"/>
        <w:rPr>
          <w:i w:val="0"/>
          <w:sz w:val="22"/>
        </w:rPr>
      </w:pPr>
      <w:bookmarkStart w:id="11" w:name="_GoBack"/>
      <w:bookmarkEnd w:id="11"/>
    </w:p>
    <w:p w14:paraId="300C8E98" w14:textId="77777777" w:rsidR="00187637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Protocol</w:t>
      </w:r>
      <w:proofErr w:type="spellEnd"/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AEED03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B1A14D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57146D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B6CFF0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CB10DC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00:00:00:00:00:00.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3D474F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594AF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E1B3BA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88988D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40D20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4B2" w14:textId="6B258412" w:rsidR="001338DE" w:rsidRDefault="001338DE" w:rsidP="00FD1785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00:0f:fe:8c:af:71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194893F0" w14:textId="77777777" w:rsidR="00FD1785" w:rsidRPr="00FD1785" w:rsidRDefault="00FD1785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</w:t>
      </w:r>
      <w:proofErr w:type="spellStart"/>
      <w:r w:rsidRPr="00CF5984">
        <w:rPr>
          <w:rFonts w:ascii="Century Schoolbook" w:hAnsi="Century Schoolbook"/>
          <w:i/>
        </w:rPr>
        <w:t>Control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Protocol</w:t>
      </w:r>
      <w:proofErr w:type="spellEnd"/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30B281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66199E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4004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11872F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00:0f:fe:8c:af:71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36D5E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5D223E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AA30C1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551D67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eastAsia="pt-PT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00:0f:fe:8c:af:71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</w:t>
      </w:r>
      <w:r w:rsidRPr="006337F1">
        <w:rPr>
          <w:rFonts w:ascii="Century Schoolbook" w:hAnsi="Century Schoolbook"/>
        </w:rPr>
        <w:t>.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eastAsia="pt-PT"/>
        </w:rPr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0B69" w14:textId="77777777" w:rsidR="000E1C77" w:rsidRDefault="000E1C77" w:rsidP="00CF5984">
      <w:pPr>
        <w:jc w:val="center"/>
        <w:rPr>
          <w:noProof/>
        </w:rPr>
      </w:pPr>
    </w:p>
    <w:p w14:paraId="6708A26D" w14:textId="1EC7F022" w:rsidR="00CF5984" w:rsidRDefault="003A4625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eastAsia="pt-PT"/>
        </w:rPr>
        <w:lastRenderedPageBreak/>
        <w:drawing>
          <wp:inline distT="0" distB="0" distL="0" distR="0" wp14:anchorId="5B49B515" wp14:editId="16F8669D">
            <wp:extent cx="5923915" cy="946093"/>
            <wp:effectExtent l="0" t="0" r="63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"/>
                    <a:stretch/>
                  </pic:blipFill>
                  <pic:spPr bwMode="auto">
                    <a:xfrm>
                      <a:off x="0" y="0"/>
                      <a:ext cx="5928604" cy="94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B09F" w14:textId="77777777" w:rsidR="003A4625" w:rsidRPr="00CF5984" w:rsidRDefault="003A4625" w:rsidP="00F33D1F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F616BCE" w14:textId="08D4290C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eastAsia="pt-PT"/>
        </w:rPr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eastAsia="pt-PT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10601929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7ACB2E5" w14:textId="6B292CFA" w:rsidR="008378DB" w:rsidRPr="00A35617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2" w:name="_Toc499892498"/>
      <w:bookmarkStart w:id="13" w:name="_Toc501584407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duas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2"/>
      <w:bookmarkEnd w:id="13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proofErr w:type="gramStart"/>
      <w:r w:rsidRPr="00BF5781">
        <w:rPr>
          <w:rFonts w:ascii="Century Schoolbook" w:hAnsi="Century Schoolbook"/>
        </w:rPr>
        <w:t>interface</w:t>
      </w:r>
      <w:proofErr w:type="gramEnd"/>
      <w:r w:rsidRPr="00BF5781">
        <w:rPr>
          <w:rFonts w:ascii="Century Schoolbook" w:hAnsi="Century Schoolbook"/>
        </w:rPr>
        <w:t xml:space="preserve">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0/[nº da porta]</w:t>
      </w:r>
    </w:p>
    <w:p w14:paraId="29857324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r w:rsidRPr="00BF5781">
        <w:rPr>
          <w:rFonts w:ascii="Century Schoolbook" w:hAnsi="Century Schoolbook"/>
          <w:lang w:val="en-US"/>
        </w:rPr>
        <w:t>switchport mode access</w:t>
      </w:r>
    </w:p>
    <w:p w14:paraId="13FD29CC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  <w:lang w:val="en-US"/>
        </w:rPr>
        <w:t>switchport</w:t>
      </w:r>
      <w:proofErr w:type="spellEnd"/>
      <w:r w:rsidRPr="00BF5781">
        <w:rPr>
          <w:rFonts w:ascii="Century Schoolbook" w:hAnsi="Century Schoolbook"/>
          <w:lang w:val="en-US"/>
        </w:rPr>
        <w:t xml:space="preserve">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</w:t>
      </w:r>
      <w:r w:rsidR="00A35617" w:rsidRPr="00C112FF">
        <w:rPr>
          <w:rFonts w:ascii="Century Schoolbook" w:hAnsi="Century Schoolbook"/>
        </w:rPr>
        <w:t xml:space="preserve">. O </w:t>
      </w:r>
      <w:proofErr w:type="spellStart"/>
      <w:r w:rsidR="00A35617" w:rsidRPr="00C112FF">
        <w:rPr>
          <w:rFonts w:ascii="Century Schoolbook" w:hAnsi="Century Schoolbook"/>
        </w:rPr>
        <w:t>tux</w:t>
      </w:r>
      <w:proofErr w:type="spellEnd"/>
      <w:r w:rsidR="00A35617" w:rsidRPr="00C112FF">
        <w:rPr>
          <w:rFonts w:ascii="Century Schoolbook" w:hAnsi="Century Schoolbook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1584408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(172.16.y0.0) pela </w:t>
      </w:r>
      <w:proofErr w:type="spellStart"/>
      <w:proofErr w:type="gramStart"/>
      <w:r w:rsidRPr="00D750CF">
        <w:rPr>
          <w:rFonts w:ascii="Century Schoolbook" w:hAnsi="Century Schoolbook"/>
          <w:sz w:val="21"/>
        </w:rPr>
        <w:t>gateway</w:t>
      </w:r>
      <w:proofErr w:type="spellEnd"/>
      <w:proofErr w:type="gram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(172.16.y0.0) pela </w:t>
      </w:r>
      <w:proofErr w:type="spellStart"/>
      <w:proofErr w:type="gramStart"/>
      <w:r w:rsidRPr="00D750CF">
        <w:rPr>
          <w:rFonts w:ascii="Century Schoolbook" w:hAnsi="Century Schoolbook"/>
          <w:sz w:val="21"/>
        </w:rPr>
        <w:t>gateway</w:t>
      </w:r>
      <w:proofErr w:type="spellEnd"/>
      <w:proofErr w:type="gram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(172.16.y1.0) pela </w:t>
      </w:r>
      <w:proofErr w:type="spellStart"/>
      <w:proofErr w:type="gramStart"/>
      <w:r w:rsidRPr="00D750CF">
        <w:rPr>
          <w:rFonts w:ascii="Century Schoolbook" w:hAnsi="Century Schoolbook"/>
          <w:sz w:val="21"/>
        </w:rPr>
        <w:t>gateway</w:t>
      </w:r>
      <w:proofErr w:type="spellEnd"/>
      <w:proofErr w:type="gram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PargrafodaLista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PargrafodaLista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(172.16.y1.0) pela </w:t>
      </w:r>
      <w:proofErr w:type="spellStart"/>
      <w:proofErr w:type="gramStart"/>
      <w:r w:rsidRPr="00D750CF">
        <w:rPr>
          <w:rFonts w:ascii="Century Schoolbook" w:hAnsi="Century Schoolbook"/>
          <w:sz w:val="21"/>
        </w:rPr>
        <w:t>gateway</w:t>
      </w:r>
      <w:proofErr w:type="spellEnd"/>
      <w:proofErr w:type="gram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(172.16.y0.0) pela </w:t>
      </w:r>
      <w:proofErr w:type="spellStart"/>
      <w:proofErr w:type="gramStart"/>
      <w:r w:rsidRPr="00D750CF">
        <w:rPr>
          <w:rFonts w:ascii="Century Schoolbook" w:hAnsi="Century Schoolbook"/>
          <w:sz w:val="21"/>
        </w:rPr>
        <w:t>gateway</w:t>
      </w:r>
      <w:proofErr w:type="spellEnd"/>
      <w:proofErr w:type="gram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0DE7AEB" w14:textId="485322A6" w:rsidR="00D46C46" w:rsidRDefault="00D750CF" w:rsidP="00FD1785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  <w:bookmarkStart w:id="16" w:name="_Toc499892500"/>
    </w:p>
    <w:p w14:paraId="4ACD0380" w14:textId="77777777" w:rsidR="00FD1785" w:rsidRPr="00FD1785" w:rsidRDefault="00FD1785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51D00E09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lastRenderedPageBreak/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D85FA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D2820A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7CDA1E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00:00:00:00:00:00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1431AE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1E502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E21958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43EBDEBE" w:rsidR="00D46C46" w:rsidRPr="00D46C46" w:rsidRDefault="00D46C46" w:rsidP="00D46C46">
      <w:pPr>
        <w:rPr>
          <w:rFonts w:ascii="Century Schoolbook" w:hAnsi="Century Schoolbook"/>
        </w:rPr>
      </w:pPr>
    </w:p>
    <w:p w14:paraId="5373E765" w14:textId="5ADF7E21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789422A5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proofErr w:type="spellStart"/>
      <w:r w:rsidR="00C112FF" w:rsidRPr="00C112FF">
        <w:rPr>
          <w:rFonts w:ascii="Century Schoolbook" w:hAnsi="Century Schoolbook"/>
          <w:i/>
        </w:rPr>
        <w:t>request</w:t>
      </w:r>
      <w:proofErr w:type="spellEnd"/>
      <w:r w:rsidRPr="00D46C46">
        <w:rPr>
          <w:rFonts w:ascii="Century Schoolbook" w:hAnsi="Century Schoolbook"/>
        </w:rPr>
        <w:t xml:space="preserve"> e </w:t>
      </w:r>
      <w:proofErr w:type="spellStart"/>
      <w:r w:rsidR="00C112FF" w:rsidRPr="00C112FF">
        <w:rPr>
          <w:rFonts w:ascii="Century Schoolbook" w:hAnsi="Century Schoolbook"/>
          <w:i/>
        </w:rPr>
        <w:t>reply</w:t>
      </w:r>
      <w:proofErr w:type="spellEnd"/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00:0f:fe:8c:af:71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  <w:szCs w:val="28"/>
        </w:rPr>
      </w:pPr>
      <w:bookmarkStart w:id="17" w:name="_Toc501584409"/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6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7"/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542B8060" w:rsidR="00F607C1" w:rsidRPr="00C112FF" w:rsidRDefault="00F607C1" w:rsidP="006337F1">
      <w:pPr>
        <w:pStyle w:val="PargrafodaLista"/>
        <w:numPr>
          <w:ilvl w:val="0"/>
          <w:numId w:val="32"/>
        </w:numPr>
        <w:ind w:left="1416" w:hanging="1056"/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</w:t>
      </w:r>
      <w:r w:rsidRPr="00C112FF">
        <w:rPr>
          <w:rFonts w:ascii="Century Schoolbook" w:hAnsi="Century Schoolbook"/>
        </w:rPr>
        <w:t>máscara] [</w:t>
      </w:r>
      <w:proofErr w:type="spellStart"/>
      <w:r w:rsidRPr="00C112FF">
        <w:rPr>
          <w:rFonts w:ascii="Century Schoolbook" w:hAnsi="Century Schoolbook"/>
        </w:rPr>
        <w:t>ip</w:t>
      </w:r>
      <w:proofErr w:type="spellEnd"/>
      <w:r w:rsidRPr="00C112FF">
        <w:rPr>
          <w:rFonts w:ascii="Century Schoolbook" w:hAnsi="Century Schoolbook"/>
        </w:rPr>
        <w:t xml:space="preserve"> </w:t>
      </w:r>
      <w:proofErr w:type="spellStart"/>
      <w:r w:rsidRPr="00C112FF">
        <w:rPr>
          <w:rFonts w:ascii="Century Schoolbook" w:hAnsi="Century Schoolbook"/>
        </w:rPr>
        <w:t>g</w:t>
      </w:r>
      <w:r w:rsidR="00C112FF" w:rsidRPr="00C112FF">
        <w:rPr>
          <w:rFonts w:ascii="Century Schoolbook" w:hAnsi="Century Schoolbook"/>
        </w:rPr>
        <w:t>ateway</w:t>
      </w:r>
      <w:proofErr w:type="spellEnd"/>
      <w:r w:rsidRPr="00C112FF">
        <w:rPr>
          <w:rFonts w:ascii="Century Schoolbook" w:hAnsi="Century Schoolbook"/>
        </w:rPr>
        <w:t>]</w:t>
      </w:r>
    </w:p>
    <w:p w14:paraId="7D6E3D7F" w14:textId="77777777" w:rsidR="00F607C1" w:rsidRPr="00C112FF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C112FF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2EDA60DD" w14:textId="305E7BC3" w:rsidR="00C92505" w:rsidRPr="00F607C1" w:rsidRDefault="00F607C1" w:rsidP="00FD178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1EBADAFB" w14:textId="3F18DFC9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4DB59989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>) tem como objetivo a conservação de endereços IP. Assim, permite que as redes IP privadas que usem endereços IP não regist</w:t>
      </w:r>
      <w:r w:rsidR="006337F1">
        <w:rPr>
          <w:rFonts w:ascii="Century Schoolbook" w:hAnsi="Century Schoolbook"/>
        </w:rPr>
        <w:t>a</w:t>
      </w:r>
      <w:r w:rsidRPr="00C92505">
        <w:rPr>
          <w:rFonts w:ascii="Century Schoolbook" w:hAnsi="Century Schoolbook"/>
        </w:rPr>
        <w:t xml:space="preserve">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onde conecta duas redes e traduz os endereços privados, na rede interna, para </w:t>
      </w:r>
      <w:r w:rsidRPr="00056153">
        <w:rPr>
          <w:rFonts w:ascii="Century Schoolbook" w:hAnsi="Century Schoolbook"/>
        </w:rPr>
        <w:t>endereços legais,</w:t>
      </w:r>
      <w:r w:rsidRPr="00C92505">
        <w:rPr>
          <w:rFonts w:ascii="Century Schoolbook" w:hAnsi="Century Schoolbook"/>
        </w:rPr>
        <w:t xml:space="preserve">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1584410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 xml:space="preserve">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r w:rsidRPr="00C92505">
        <w:rPr>
          <w:rFonts w:ascii="Century Schoolbook" w:hAnsi="Century Schoolbook"/>
          <w:b/>
        </w:rPr>
        <w:t>resolv.conf</w:t>
      </w:r>
      <w:proofErr w:type="spell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>. Esse ficheiro tem de conter a seguinte informação:</w:t>
      </w:r>
    </w:p>
    <w:p w14:paraId="2F526086" w14:textId="77777777" w:rsidR="00C92505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eastAsia="pt-PT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1584411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0"/>
      <w:bookmarkEnd w:id="21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3653E13F" w14:textId="6C25BE11" w:rsidR="000039A2" w:rsidRPr="000039A2" w:rsidRDefault="000E1C77" w:rsidP="000E1C77">
      <w:pPr>
        <w:ind w:firstLine="360"/>
        <w:jc w:val="both"/>
        <w:rPr>
          <w:rFonts w:ascii="Century Schoolbook" w:hAnsi="Century Schoolbook"/>
        </w:rPr>
      </w:pPr>
      <w:r w:rsidRPr="000E1C77">
        <w:rPr>
          <w:rFonts w:ascii="Century Schoolbook" w:hAnsi="Century Schoolbook"/>
        </w:rPr>
        <w:t xml:space="preserve">A aplicação FTP abriu </w:t>
      </w:r>
      <w:r w:rsidRPr="00C22700">
        <w:rPr>
          <w:rFonts w:ascii="Century Schoolbook" w:hAnsi="Century Schoolbook"/>
          <w:highlight w:val="yellow"/>
        </w:rPr>
        <w:t>4 conexões</w:t>
      </w:r>
      <w:r w:rsidRPr="000E1C77">
        <w:rPr>
          <w:rFonts w:ascii="Century Schoolbook" w:hAnsi="Century Schoolbook"/>
        </w:rPr>
        <w:t xml:space="preserve"> TCP, ou seja, há duas conexões por cada </w:t>
      </w:r>
      <w:proofErr w:type="spellStart"/>
      <w:r w:rsidRPr="000E1C77">
        <w:rPr>
          <w:rFonts w:ascii="Century Schoolbook" w:hAnsi="Century Schoolbook"/>
          <w:i/>
        </w:rPr>
        <w:t>socket</w:t>
      </w:r>
      <w:proofErr w:type="spellEnd"/>
      <w:r w:rsidRPr="000E1C77">
        <w:rPr>
          <w:rFonts w:ascii="Century Schoolbook" w:hAnsi="Century Schoolbook"/>
        </w:rPr>
        <w:t xml:space="preserve"> criado. A aplicação abre uma conexão para mandar comandos ao servidor e outra para receber as respostas a esses mesmos comandos. Depois, quando se entra em modo passivo a aplicação abre uma conexão para receber os dados e como os </w:t>
      </w:r>
      <w:proofErr w:type="spellStart"/>
      <w:r w:rsidRPr="000E1C77">
        <w:rPr>
          <w:rFonts w:ascii="Century Schoolbook" w:hAnsi="Century Schoolbook"/>
          <w:i/>
        </w:rPr>
        <w:t>sockets</w:t>
      </w:r>
      <w:proofErr w:type="spellEnd"/>
      <w:r w:rsidRPr="000E1C77">
        <w:rPr>
          <w:rFonts w:ascii="Century Schoolbook" w:hAnsi="Century Schoolbook"/>
        </w:rPr>
        <w:t xml:space="preserve"> são bidirecionais é aberta outra conexão do servidor para o cliente</w:t>
      </w:r>
      <w:r w:rsidRPr="00C22700">
        <w:rPr>
          <w:rFonts w:ascii="Century Schoolbook" w:hAnsi="Century Schoolbook"/>
          <w:highlight w:val="yellow"/>
        </w:rPr>
        <w:t>.</w:t>
      </w:r>
      <w:r w:rsidR="00C22700" w:rsidRPr="00C22700">
        <w:rPr>
          <w:rFonts w:ascii="Century Schoolbook" w:hAnsi="Century Schoolbook"/>
          <w:highlight w:val="yellow"/>
        </w:rPr>
        <w:t xml:space="preserve">(2 conexões acho </w:t>
      </w:r>
      <w:proofErr w:type="gramStart"/>
      <w:r w:rsidR="00C22700" w:rsidRPr="00C22700">
        <w:rPr>
          <w:rFonts w:ascii="Century Schoolbook" w:hAnsi="Century Schoolbook"/>
          <w:highlight w:val="yellow"/>
        </w:rPr>
        <w:t>eu??</w:t>
      </w:r>
      <w:proofErr w:type="gramEnd"/>
      <w:r w:rsidR="00C22700" w:rsidRPr="00C22700">
        <w:rPr>
          <w:rFonts w:ascii="Century Schoolbook" w:hAnsi="Century Schoolbook"/>
          <w:highlight w:val="yellow"/>
        </w:rPr>
        <w:t xml:space="preserve"> </w:t>
      </w:r>
      <w:r w:rsidR="00C22700">
        <w:rPr>
          <w:rFonts w:ascii="Century Schoolbook" w:hAnsi="Century Schoolbook"/>
          <w:highlight w:val="yellow"/>
        </w:rPr>
        <w:t xml:space="preserve"> Cada </w:t>
      </w:r>
      <w:proofErr w:type="spellStart"/>
      <w:proofErr w:type="gramStart"/>
      <w:r w:rsidR="00C22700">
        <w:rPr>
          <w:rFonts w:ascii="Century Schoolbook" w:hAnsi="Century Schoolbook"/>
          <w:highlight w:val="yellow"/>
        </w:rPr>
        <w:t>socket</w:t>
      </w:r>
      <w:proofErr w:type="spellEnd"/>
      <w:proofErr w:type="gramEnd"/>
      <w:r w:rsidR="00C22700">
        <w:rPr>
          <w:rFonts w:ascii="Century Schoolbook" w:hAnsi="Century Schoolbook"/>
          <w:highlight w:val="yellow"/>
        </w:rPr>
        <w:t xml:space="preserve"> abre 1 que consegue receber e mandar</w:t>
      </w:r>
      <w:r w:rsidR="00C22700" w:rsidRPr="00C22700">
        <w:rPr>
          <w:rFonts w:ascii="Century Schoolbook" w:hAnsi="Century Schoolbook"/>
          <w:highlight w:val="yellow"/>
        </w:rPr>
        <w:t>)</w:t>
      </w:r>
    </w:p>
    <w:p w14:paraId="08633FF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lastRenderedPageBreak/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58217C18" w14:textId="17A2835B" w:rsidR="000039A2" w:rsidRPr="000039A2" w:rsidRDefault="00FD1785" w:rsidP="00FD17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06812AD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5095FD58" w:rsidR="008378DB" w:rsidRDefault="008378DB"/>
    <w:p w14:paraId="2D6FAE9B" w14:textId="5882367C" w:rsidR="008378DB" w:rsidRPr="008378DB" w:rsidRDefault="008378DB" w:rsidP="008378DB">
      <w:pPr>
        <w:pStyle w:val="Cabealho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84412"/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EB62C11" w:rsidR="004C1947" w:rsidRDefault="004C1947" w:rsidP="00AD42C8">
      <w:pPr>
        <w:ind w:firstLine="708"/>
        <w:jc w:val="both"/>
        <w:rPr>
          <w:rFonts w:ascii="Century Schoolbook" w:hAnsi="Century Schoolbook"/>
        </w:rPr>
      </w:pPr>
      <w:r w:rsidRPr="00AD42C8">
        <w:rPr>
          <w:rFonts w:ascii="Century Schoolbook" w:hAnsi="Century Schoolbook"/>
        </w:rPr>
        <w:t xml:space="preserve">O segundo trabalho da unidade curricular de Redes de Computadores teve como objetivo a configuração de uma rede e a implementação </w:t>
      </w:r>
      <w:r w:rsidRPr="000F5E9B">
        <w:rPr>
          <w:rFonts w:ascii="Century Schoolbook" w:hAnsi="Century Schoolbook"/>
          <w:highlight w:val="yellow"/>
        </w:rPr>
        <w:t>do cliente FTP (</w:t>
      </w:r>
      <w:r w:rsidRPr="000F5E9B">
        <w:rPr>
          <w:rFonts w:ascii="Century Schoolbook" w:hAnsi="Century Schoolbook"/>
          <w:i/>
          <w:highlight w:val="yellow"/>
        </w:rPr>
        <w:t>File Transfer Protocol</w:t>
      </w:r>
      <w:r w:rsidRPr="000F5E9B">
        <w:rPr>
          <w:rFonts w:ascii="Century Schoolbook" w:hAnsi="Century Schoolbook"/>
          <w:highlight w:val="yellow"/>
        </w:rPr>
        <w:t>)</w:t>
      </w:r>
      <w:r w:rsidR="00AD42C8" w:rsidRPr="000F5E9B">
        <w:rPr>
          <w:rFonts w:ascii="Century Schoolbook" w:hAnsi="Century Schoolbook"/>
          <w:highlight w:val="yellow"/>
        </w:rPr>
        <w:t>.</w:t>
      </w:r>
    </w:p>
    <w:p w14:paraId="0E040A9A" w14:textId="4BE0D29B" w:rsidR="00FD1785" w:rsidRPr="00AD42C8" w:rsidRDefault="00FD1785" w:rsidP="00FD1785">
      <w:pPr>
        <w:ind w:firstLine="708"/>
        <w:jc w:val="both"/>
        <w:rPr>
          <w:rFonts w:ascii="Century Schoolbook" w:hAnsi="Century Schoolbook"/>
        </w:rPr>
      </w:pPr>
      <w:r w:rsidRPr="006337F1">
        <w:rPr>
          <w:rFonts w:ascii="Century Schoolbook" w:hAnsi="Century Schoolbook"/>
        </w:rPr>
        <w:t>Efetivamente, foram descobertos, consolidados e interiorizados novos conceitos relacionados com funcionalidades que estão constantemente presentes no nosso quotidiano, assim como do protocolo tratado.</w:t>
      </w:r>
    </w:p>
    <w:p w14:paraId="389B0085" w14:textId="6DF183CA" w:rsidR="008378DB" w:rsidRPr="00FD1785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>Em suma, o trabalho foi concluído com sucesso, tendo-se cumprido todos os objetivos, e a sua elaboração contribuiu positivamente para um aprofundamento do conhecimento, tanto teórico como prático, do tema em questão.</w:t>
      </w:r>
      <w:r w:rsidR="008378DB">
        <w:br w:type="page"/>
      </w:r>
    </w:p>
    <w:p w14:paraId="0CFFA058" w14:textId="27B222E9" w:rsidR="008378DB" w:rsidRPr="008378DB" w:rsidRDefault="008378DB" w:rsidP="008378DB">
      <w:pPr>
        <w:pStyle w:val="Cabealho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8441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PargrafodaLista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Cabealho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158441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eastAsia="pt-PT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Default="00271F2A" w:rsidP="00CA7C7A"/>
    <w:p w14:paraId="3304F081" w14:textId="77777777" w:rsidR="009E2EE7" w:rsidRDefault="009E2EE7" w:rsidP="009E2EE7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6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 w:rsidRPr="00FD1785">
        <w:rPr>
          <w:rFonts w:ascii="Times New Roman" w:hAnsi="Times New Roman" w:cs="Times New Roman"/>
          <w:color w:val="000000"/>
          <w:sz w:val="50"/>
          <w:szCs w:val="50"/>
          <w:highlight w:val="yellow"/>
          <w:lang w:val="en-GB"/>
        </w:rPr>
        <w:t xml:space="preserve">Annexes: code of the download application, configuration commands, logs captured </w:t>
      </w:r>
      <w:r w:rsidRPr="00FD1785">
        <w:rPr>
          <w:rFonts w:ascii="MS Mincho" w:eastAsia="MS Mincho" w:hAnsi="MS Mincho" w:cs="MS Mincho"/>
          <w:color w:val="000000"/>
          <w:sz w:val="24"/>
          <w:szCs w:val="24"/>
          <w:highlight w:val="yellow"/>
          <w:lang w:val="en-GB"/>
        </w:rPr>
        <w:t> </w:t>
      </w:r>
    </w:p>
    <w:p w14:paraId="034B357A" w14:textId="77777777" w:rsidR="009E2EE7" w:rsidRPr="009E2EE7" w:rsidRDefault="009E2EE7" w:rsidP="00CA7C7A">
      <w:pPr>
        <w:rPr>
          <w:lang w:val="en-GB"/>
        </w:rPr>
      </w:pPr>
    </w:p>
    <w:sectPr w:rsidR="009E2EE7" w:rsidRPr="009E2EE7" w:rsidSect="008F0FCE"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6E322" w14:textId="77777777" w:rsidR="005C29AE" w:rsidRDefault="005C29AE" w:rsidP="0032336D">
      <w:pPr>
        <w:spacing w:after="0" w:line="240" w:lineRule="auto"/>
      </w:pPr>
      <w:r>
        <w:separator/>
      </w:r>
    </w:p>
  </w:endnote>
  <w:endnote w:type="continuationSeparator" w:id="0">
    <w:p w14:paraId="342D1FBF" w14:textId="77777777" w:rsidR="005C29AE" w:rsidRDefault="005C29AE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61FBB0DA" w:rsidR="00F607C1" w:rsidRPr="008F0FCE" w:rsidRDefault="00F607C1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D3235" w:rsidRPr="000D3235">
          <w:rPr>
            <w:rFonts w:ascii="Century Schoolbook" w:hAnsi="Century Schoolbook"/>
            <w:b/>
            <w:noProof/>
            <w:lang w:val="pt-BR"/>
          </w:rPr>
          <w:t>5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F607C1" w:rsidRDefault="00F607C1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432A" w14:textId="77777777" w:rsidR="005C29AE" w:rsidRDefault="005C29AE" w:rsidP="0032336D">
      <w:pPr>
        <w:spacing w:after="0" w:line="240" w:lineRule="auto"/>
      </w:pPr>
      <w:r>
        <w:separator/>
      </w:r>
    </w:p>
  </w:footnote>
  <w:footnote w:type="continuationSeparator" w:id="0">
    <w:p w14:paraId="1510BAD1" w14:textId="77777777" w:rsidR="005C29AE" w:rsidRDefault="005C29AE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F607C1" w:rsidRDefault="00F607C1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1"/>
  </w:num>
  <w:num w:numId="9">
    <w:abstractNumId w:val="12"/>
  </w:num>
  <w:num w:numId="10">
    <w:abstractNumId w:val="10"/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39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0"/>
  </w:num>
  <w:num w:numId="28">
    <w:abstractNumId w:val="22"/>
  </w:num>
  <w:num w:numId="29">
    <w:abstractNumId w:val="37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153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D3235"/>
    <w:rsid w:val="000E1C77"/>
    <w:rsid w:val="000F5E9B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625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66280"/>
    <w:rsid w:val="004741B5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29AE"/>
    <w:rsid w:val="005C364A"/>
    <w:rsid w:val="005C713A"/>
    <w:rsid w:val="005E6C36"/>
    <w:rsid w:val="005F3C50"/>
    <w:rsid w:val="005F471D"/>
    <w:rsid w:val="005F4795"/>
    <w:rsid w:val="005F5548"/>
    <w:rsid w:val="005F563B"/>
    <w:rsid w:val="005F5D91"/>
    <w:rsid w:val="005F6369"/>
    <w:rsid w:val="006245AC"/>
    <w:rsid w:val="00631164"/>
    <w:rsid w:val="006337F1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25F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97253"/>
    <w:rsid w:val="00AD42C8"/>
    <w:rsid w:val="00AD6A95"/>
    <w:rsid w:val="00AE136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112FF"/>
    <w:rsid w:val="00C22700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32672"/>
    <w:rsid w:val="00E40E7C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3D1F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D340E"/>
    <w:rsid w:val="00FF103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2C"/>
  </w:style>
  <w:style w:type="paragraph" w:styleId="Cabealho1">
    <w:name w:val="heading 1"/>
    <w:basedOn w:val="Normal"/>
    <w:next w:val="Normal"/>
    <w:link w:val="Cabealho1Carte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FFAB-D5AB-458A-9489-9A618CE5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16</Pages>
  <Words>2711</Words>
  <Characters>14645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Utilizador</cp:lastModifiedBy>
  <cp:revision>64</cp:revision>
  <dcterms:created xsi:type="dcterms:W3CDTF">2017-10-17T13:45:00Z</dcterms:created>
  <dcterms:modified xsi:type="dcterms:W3CDTF">2017-12-21T14:10:00Z</dcterms:modified>
</cp:coreProperties>
</file>