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AE901B" w14:textId="2302788E" w:rsidR="00DE68C0" w:rsidRDefault="00145BDA" w:rsidP="00B24B7A">
      <w:pPr>
        <w:pStyle w:val="Ttulo2"/>
      </w:pPr>
      <w:bookmarkStart w:id="1" w:name="_GoBack"/>
      <w:bookmarkEnd w:id="1"/>
      <w:r>
        <w:t xml:space="preserve">Cancelar </w:t>
      </w:r>
      <w:r w:rsidR="00DE68C0" w:rsidRPr="00DE68C0">
        <w:t>prontidão operacional</w:t>
      </w:r>
    </w:p>
    <w:p w14:paraId="30D791CA" w14:textId="3605CB20" w:rsidR="00145BDA" w:rsidRPr="00145BDA" w:rsidRDefault="00145BDA" w:rsidP="00145BDA">
      <w:pPr>
        <w:rPr>
          <w:b/>
        </w:rPr>
      </w:pPr>
      <w:r w:rsidRPr="00145BDA">
        <w:rPr>
          <w:b/>
        </w:rPr>
        <w:t>Requisitos</w:t>
      </w:r>
    </w:p>
    <w:p w14:paraId="61014124" w14:textId="3B2160B5" w:rsidR="00E87B5C" w:rsidRDefault="00145BDA" w:rsidP="00145BDA">
      <w:r>
        <w:t>A produção deve ser concluída. Ver capítulo “Operação”, “</w:t>
      </w:r>
      <w:r w:rsidR="00407879">
        <w:t>Encerrar</w:t>
      </w:r>
      <w:r>
        <w:t xml:space="preserve"> produção”.</w:t>
      </w:r>
    </w:p>
    <w:p w14:paraId="297C54F6" w14:textId="77777777" w:rsidR="00145BDA" w:rsidRDefault="00145BDA" w:rsidP="00145BDA"/>
    <w:p w14:paraId="4592390D" w14:textId="3E94408C" w:rsidR="003365EB" w:rsidRPr="00EF0A3D" w:rsidRDefault="00145BDA" w:rsidP="00EF0A3D">
      <w:pPr>
        <w:rPr>
          <w:b/>
          <w:bCs/>
          <w:lang w:val="pt-PT"/>
        </w:rPr>
      </w:pPr>
      <w:r w:rsidRPr="00EF0A3D">
        <w:rPr>
          <w:b/>
          <w:bCs/>
        </w:rPr>
        <w:t>Desligar a Máquina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DE68C0" w14:paraId="7362704A" w14:textId="77777777" w:rsidTr="00E62FDD">
        <w:tc>
          <w:tcPr>
            <w:tcW w:w="3402" w:type="dxa"/>
          </w:tcPr>
          <w:p w14:paraId="1CE3B5BD" w14:textId="6B79776F" w:rsidR="00DE68C0" w:rsidRDefault="00AE0447" w:rsidP="00E62FDD">
            <w:pPr>
              <w:spacing w:before="240"/>
            </w:pPr>
            <w:bookmarkStart w:id="2" w:name="_Hlk44079564"/>
            <w:r>
              <w:t>Pessoal</w:t>
            </w:r>
            <w:r w:rsidR="00DE68C0">
              <w:t>:</w:t>
            </w:r>
          </w:p>
        </w:tc>
        <w:tc>
          <w:tcPr>
            <w:tcW w:w="5093" w:type="dxa"/>
          </w:tcPr>
          <w:p w14:paraId="6ACDC744" w14:textId="36FCFDEB" w:rsidR="00DE68C0" w:rsidRDefault="00DE68C0" w:rsidP="00E62FDD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t>Funcionários da área de manutenção</w:t>
            </w:r>
          </w:p>
        </w:tc>
      </w:tr>
      <w:bookmarkEnd w:id="2"/>
    </w:tbl>
    <w:p w14:paraId="5B45ADF9" w14:textId="77777777" w:rsidR="00833B21" w:rsidRDefault="00833B21" w:rsidP="00833B21">
      <w:pPr>
        <w:pStyle w:val="PargrafodaLista"/>
        <w:jc w:val="both"/>
      </w:pPr>
    </w:p>
    <w:p w14:paraId="4DE40B20" w14:textId="73172DD1" w:rsidR="00DB7D7E" w:rsidRDefault="00145BDA" w:rsidP="00E645E6">
      <w:pPr>
        <w:pStyle w:val="PargrafodaLista"/>
        <w:numPr>
          <w:ilvl w:val="0"/>
          <w:numId w:val="3"/>
        </w:numPr>
        <w:ind w:left="417"/>
        <w:jc w:val="both"/>
      </w:pPr>
      <w:r w:rsidRPr="00145BDA">
        <w:t>Desligar a fonte de alimentação elétrica através da chave geral</w:t>
      </w:r>
      <w:r>
        <w:t xml:space="preserve"> </w:t>
      </w:r>
      <w:r w:rsidRPr="00145BDA">
        <w:t>(interruptor principal) no quadro elétrico / junto ao quadro elétrico.</w:t>
      </w:r>
    </w:p>
    <w:p w14:paraId="0A911FF8" w14:textId="77777777" w:rsidR="00EF0A3D" w:rsidRPr="00145BDA" w:rsidRDefault="00EF0A3D" w:rsidP="00EF0A3D">
      <w:pPr>
        <w:pStyle w:val="PargrafodaLista"/>
        <w:jc w:val="both"/>
      </w:pP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BE46A4" w:rsidRPr="00BE46A4" w14:paraId="240D7195" w14:textId="77777777" w:rsidTr="00C85C3A">
        <w:trPr>
          <w:tblHeader/>
        </w:trPr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15AB5476" w14:textId="77777777" w:rsidR="00BE46A4" w:rsidRPr="00407879" w:rsidRDefault="00BE46A4" w:rsidP="00407879">
            <w:pPr>
              <w:pStyle w:val="TableParagraph"/>
              <w:jc w:val="center"/>
              <w:rPr>
                <w:b/>
                <w:bCs/>
              </w:rPr>
            </w:pPr>
            <w:r w:rsidRPr="00407879">
              <w:rPr>
                <w:b/>
                <w:bCs/>
              </w:rPr>
              <w:t>Elemento de comando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68D3E538" w14:textId="77777777" w:rsidR="00BE46A4" w:rsidRPr="00407879" w:rsidRDefault="00BE46A4" w:rsidP="00407879">
            <w:pPr>
              <w:pStyle w:val="TableParagraph"/>
              <w:jc w:val="center"/>
              <w:rPr>
                <w:b/>
                <w:bCs/>
              </w:rPr>
            </w:pPr>
            <w:r w:rsidRPr="00407879">
              <w:rPr>
                <w:b/>
                <w:bCs/>
              </w:rPr>
              <w:t>Descrição</w:t>
            </w:r>
          </w:p>
        </w:tc>
      </w:tr>
      <w:tr w:rsidR="00BE46A4" w:rsidRPr="00BE46A4" w14:paraId="292CC486" w14:textId="77777777" w:rsidTr="00C85C3A"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32CB2B9C" w14:textId="77777777" w:rsidR="00BE46A4" w:rsidRPr="00BE46A4" w:rsidRDefault="00BE46A4" w:rsidP="00C85C3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noProof/>
                <w:sz w:val="22"/>
                <w:szCs w:val="22"/>
                <w:lang w:val="pt-BR"/>
              </w:rPr>
              <w:drawing>
                <wp:inline distT="0" distB="0" distL="0" distR="0" wp14:anchorId="357C18C7" wp14:editId="74CF6ACC">
                  <wp:extent cx="1543050" cy="1543050"/>
                  <wp:effectExtent l="0" t="0" r="0" b="0"/>
                  <wp:docPr id="50" name="Imagem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54C847" w14:textId="77777777" w:rsidR="00BE46A4" w:rsidRPr="00BE46A4" w:rsidRDefault="00BE46A4" w:rsidP="00C85C3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i/>
                <w:iCs/>
                <w:sz w:val="22"/>
                <w:szCs w:val="22"/>
                <w:lang w:val="pt-BR"/>
              </w:rPr>
              <w:t>[Chave geral (interruptor principal)]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57AE1DD3" w14:textId="77777777" w:rsidR="00582FE8" w:rsidRDefault="00582FE8" w:rsidP="00B24B7A">
            <w:pPr>
              <w:pStyle w:val="Tt01Aufzhlung"/>
              <w:spacing w:line="276" w:lineRule="auto"/>
              <w:rPr>
                <w:sz w:val="22"/>
                <w:szCs w:val="22"/>
                <w:lang w:val="pt-BR"/>
              </w:rPr>
            </w:pPr>
            <w:r w:rsidRPr="00582FE8">
              <w:rPr>
                <w:sz w:val="22"/>
                <w:szCs w:val="22"/>
                <w:lang w:val="pt-BR"/>
              </w:rPr>
              <w:t>Desligar a alimentação de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582FE8">
              <w:rPr>
                <w:sz w:val="22"/>
                <w:szCs w:val="22"/>
                <w:lang w:val="pt-BR"/>
              </w:rPr>
              <w:t>tensão para</w:t>
            </w:r>
          </w:p>
          <w:p w14:paraId="468E9533" w14:textId="0B019B43" w:rsidR="00582FE8" w:rsidRDefault="00582FE8" w:rsidP="00B24B7A">
            <w:pPr>
              <w:pStyle w:val="Tt01Aufzhlung"/>
              <w:spacing w:line="276" w:lineRule="auto"/>
              <w:rPr>
                <w:sz w:val="22"/>
                <w:szCs w:val="22"/>
                <w:lang w:val="pt-BR"/>
              </w:rPr>
            </w:pPr>
            <w:r w:rsidRPr="00582FE8">
              <w:rPr>
                <w:sz w:val="22"/>
                <w:szCs w:val="22"/>
                <w:lang w:val="pt-BR"/>
              </w:rPr>
              <w:t>a máquina:</w:t>
            </w:r>
          </w:p>
          <w:p w14:paraId="3082E8E1" w14:textId="7F42F6E3" w:rsidR="00BE46A4" w:rsidRPr="00582FE8" w:rsidRDefault="00BE46A4" w:rsidP="00046B23">
            <w:pPr>
              <w:pStyle w:val="Tt01Aufzhlung"/>
              <w:numPr>
                <w:ilvl w:val="0"/>
                <w:numId w:val="4"/>
              </w:numPr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>Comutar o interruptor para a posição</w:t>
            </w:r>
            <w:r w:rsidR="00582FE8" w:rsidRPr="00582FE8">
              <w:rPr>
                <w:i/>
                <w:iCs/>
                <w:sz w:val="22"/>
                <w:szCs w:val="22"/>
                <w:lang w:val="pt-BR"/>
              </w:rPr>
              <w:t xml:space="preserve"> </w:t>
            </w:r>
            <w:r w:rsidRPr="00582FE8">
              <w:rPr>
                <w:i/>
                <w:iCs/>
                <w:sz w:val="22"/>
                <w:szCs w:val="22"/>
                <w:lang w:val="pt-BR"/>
              </w:rPr>
              <w:t>[O</w:t>
            </w:r>
            <w:r w:rsidR="00582FE8" w:rsidRPr="00582FE8">
              <w:rPr>
                <w:i/>
                <w:iCs/>
                <w:sz w:val="22"/>
                <w:szCs w:val="22"/>
                <w:lang w:val="pt-BR"/>
              </w:rPr>
              <w:t>FF</w:t>
            </w:r>
            <w:r w:rsidRPr="00582FE8">
              <w:rPr>
                <w:i/>
                <w:iCs/>
                <w:sz w:val="22"/>
                <w:szCs w:val="22"/>
                <w:lang w:val="pt-BR"/>
              </w:rPr>
              <w:t>-</w:t>
            </w:r>
            <w:r w:rsidR="00582FE8" w:rsidRPr="00582FE8">
              <w:rPr>
                <w:i/>
                <w:iCs/>
                <w:sz w:val="22"/>
                <w:szCs w:val="22"/>
                <w:lang w:val="pt-BR"/>
              </w:rPr>
              <w:t>O</w:t>
            </w:r>
            <w:r w:rsidRPr="00582FE8">
              <w:rPr>
                <w:i/>
                <w:iCs/>
                <w:sz w:val="22"/>
                <w:szCs w:val="22"/>
                <w:lang w:val="pt-BR"/>
              </w:rPr>
              <w:t>].</w:t>
            </w:r>
          </w:p>
        </w:tc>
      </w:tr>
    </w:tbl>
    <w:p w14:paraId="3539D998" w14:textId="2D788946" w:rsidR="00DB7D7E" w:rsidRDefault="00DB7D7E" w:rsidP="00E84261">
      <w:pPr>
        <w:ind w:left="708"/>
      </w:pPr>
    </w:p>
    <w:p w14:paraId="08ED3794" w14:textId="4AFFDA31" w:rsidR="00DE68C0" w:rsidRDefault="00E84261" w:rsidP="00582FE8">
      <w:pPr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17D876" wp14:editId="0964BC10">
                <wp:simplePos x="0" y="0"/>
                <wp:positionH relativeFrom="column">
                  <wp:posOffset>431800</wp:posOffset>
                </wp:positionH>
                <wp:positionV relativeFrom="paragraph">
                  <wp:posOffset>17780</wp:posOffset>
                </wp:positionV>
                <wp:extent cx="109220" cy="71755"/>
                <wp:effectExtent l="0" t="19050" r="43180" b="42545"/>
                <wp:wrapSquare wrapText="bothSides"/>
                <wp:docPr id="4" name="Seta: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" cy="7175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CA995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4" o:spid="_x0000_s1026" type="#_x0000_t13" style="position:absolute;margin-left:34pt;margin-top:1.4pt;width:8.6pt;height:5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" adj="14505" fillcolor="white [3201]" strokecolor="black [3200]" strokeweight="1pt">
                <w10:wrap type="square"/>
              </v:shape>
            </w:pict>
          </mc:Fallback>
        </mc:AlternateContent>
      </w:r>
      <w:r w:rsidR="00582FE8">
        <w:t>A máquina está desconectada da alimentação de energia elétrica.</w:t>
      </w:r>
    </w:p>
    <w:p w14:paraId="54625C12" w14:textId="2EA6AFBD" w:rsidR="00EF0A3D" w:rsidRDefault="00EF0A3D" w:rsidP="00F94F9A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F0A3D" w:rsidRPr="00423AD7" w14:paraId="418BEAF2" w14:textId="77777777" w:rsidTr="00FD0BF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C3ED0F1" w14:textId="77777777" w:rsidR="00EF0A3D" w:rsidRPr="00423AD7" w:rsidRDefault="00EF0A3D" w:rsidP="00FD0BF0">
            <w:pPr>
              <w:jc w:val="center"/>
              <w:rPr>
                <w:rFonts w:eastAsia="Arial Unicode MS"/>
              </w:rPr>
            </w:pPr>
            <w:bookmarkStart w:id="3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00E2794F" w14:textId="77777777" w:rsidR="00EF0A3D" w:rsidRPr="00423AD7" w:rsidRDefault="00EF0A3D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B547151" w14:textId="77777777" w:rsidR="00EF0A3D" w:rsidRPr="00423AD7" w:rsidRDefault="00EF0A3D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F0A3D" w:rsidRPr="00423AD7" w14:paraId="2295221B" w14:textId="77777777" w:rsidTr="00FD0BF0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FC125F0" w14:textId="77777777" w:rsidR="00EF0A3D" w:rsidRPr="00423AD7" w:rsidRDefault="00EF0A3D" w:rsidP="00FD0BF0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7996E0E6">
                <v:shape id="_x0000_i1026" type="#_x0000_t75" style="width:15pt;height:36pt" o:ole="">
                  <v:imagedata r:id="rId9" o:title=""/>
                </v:shape>
                <o:OLEObject Type="Embed" ProgID="CorelPHOTOPAINT.Image.13" ShapeID="_x0000_i1026" DrawAspect="Content" ObjectID="_1719392886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FD92615" w14:textId="77777777" w:rsidR="00EF0A3D" w:rsidRPr="00423AD7" w:rsidRDefault="00EF0A3D" w:rsidP="00953C9A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896A874" w14:textId="7E63EF21" w:rsidR="00EF0A3D" w:rsidRPr="00D018CC" w:rsidRDefault="00EF0A3D" w:rsidP="00953C9A">
            <w:pPr>
              <w:spacing w:after="80"/>
              <w:ind w:right="176"/>
              <w:rPr>
                <w:rFonts w:eastAsia="Arial Unicode MS"/>
              </w:rPr>
            </w:pPr>
            <w:r w:rsidRPr="00EF0A3D">
              <w:rPr>
                <w:rFonts w:eastAsia="Arial Unicode MS"/>
              </w:rPr>
              <w:t>A iluminação e as tomadas no quadro elétrico continuam sendo alimentadas, para que os trabalhos de manutenção possam ser realizados nele.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6C94626" w14:textId="77777777" w:rsidR="00EF0A3D" w:rsidRPr="00423AD7" w:rsidRDefault="00EF0A3D" w:rsidP="00FD0BF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4BB0B77B" w14:textId="36DBAAB9" w:rsidR="00EF0A3D" w:rsidRDefault="00EF0A3D" w:rsidP="00EF0A3D"/>
    <w:p w14:paraId="34FDFA28" w14:textId="506FCAEF" w:rsidR="00E84261" w:rsidRDefault="00E84261" w:rsidP="00985CAA">
      <w:pPr>
        <w:rPr>
          <w:bCs/>
        </w:rPr>
      </w:pPr>
    </w:p>
    <w:p w14:paraId="60AE8222" w14:textId="2BC5B7A7" w:rsidR="00E84261" w:rsidRDefault="00E84261" w:rsidP="00985CAA">
      <w:pPr>
        <w:rPr>
          <w:bCs/>
        </w:rPr>
      </w:pPr>
    </w:p>
    <w:sectPr w:rsidR="00E84261" w:rsidSect="00D676A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7C82A8" w14:textId="77777777" w:rsidR="00D676A7" w:rsidRDefault="00D676A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5730B7">
      <w:trPr>
        <w:trHeight w:val="454"/>
      </w:trPr>
      <w:tc>
        <w:tcPr>
          <w:tcW w:w="2838" w:type="dxa"/>
          <w:vAlign w:val="center"/>
        </w:tcPr>
        <w:p w14:paraId="6016363D" w14:textId="3198C194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730B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5730B7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6FADBA73" w:rsidR="00892515" w:rsidRPr="00871FF4" w:rsidRDefault="00092F52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8BFCC5" w14:textId="77777777" w:rsidR="00D676A7" w:rsidRDefault="00D676A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B97EBD" w14:textId="77777777" w:rsidR="00D676A7" w:rsidRDefault="00D676A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5730B7">
      <w:trPr>
        <w:trHeight w:val="369"/>
      </w:trPr>
      <w:tc>
        <w:tcPr>
          <w:tcW w:w="963" w:type="dxa"/>
          <w:vMerge w:val="restart"/>
        </w:tcPr>
        <w:p w14:paraId="63EDE0D4" w14:textId="5EC2AB32" w:rsidR="00892515" w:rsidRDefault="00407879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6D2E8C48" wp14:editId="2DC88E4F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5730B7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2DF1FA9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730B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3A383B" w14:textId="77777777" w:rsidR="00D676A7" w:rsidRDefault="00D676A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1AB12319"/>
    <w:multiLevelType w:val="hybridMultilevel"/>
    <w:tmpl w:val="43883B6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6A7375"/>
    <w:multiLevelType w:val="hybridMultilevel"/>
    <w:tmpl w:val="03A2C95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312C25"/>
    <w:multiLevelType w:val="hybridMultilevel"/>
    <w:tmpl w:val="8B629738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46B23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2F52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BDA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65EB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07879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30B7"/>
    <w:rsid w:val="00574118"/>
    <w:rsid w:val="00576C0B"/>
    <w:rsid w:val="00582FE8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3B21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3C9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38A3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0447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24B7A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A7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645E6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0A3D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4F9A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45BDA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45BDA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0FBB16-DDD3-43DB-A324-2CE91BBD7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35</cp:revision>
  <cp:lastPrinted>2020-07-13T12:32:00Z</cp:lastPrinted>
  <dcterms:created xsi:type="dcterms:W3CDTF">2021-02-17T17:01:00Z</dcterms:created>
  <dcterms:modified xsi:type="dcterms:W3CDTF">2022-07-15T15:15:00Z</dcterms:modified>
</cp:coreProperties>
</file>