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56778" w14:textId="77777777" w:rsidR="00950EA6" w:rsidRDefault="00950EA6" w:rsidP="00950EA6">
      <w:pPr>
        <w:pStyle w:val="Ttulo3"/>
      </w:pPr>
      <w:bookmarkStart w:id="1" w:name="_Toc56067972"/>
      <w:r>
        <w:t>Sensor de temperatura</w:t>
      </w:r>
      <w:bookmarkEnd w:id="1"/>
    </w:p>
    <w:p w14:paraId="163F4382" w14:textId="77777777" w:rsidR="00950EA6" w:rsidRPr="006B1EA3" w:rsidRDefault="00950EA6" w:rsidP="00950EA6">
      <w:pPr>
        <w:rPr>
          <w:b/>
        </w:rPr>
      </w:pPr>
      <w:r w:rsidRPr="006B1EA3">
        <w:rPr>
          <w:b/>
        </w:rPr>
        <w:t>Estrutura</w:t>
      </w:r>
    </w:p>
    <w:p w14:paraId="140D8EB2" w14:textId="77777777" w:rsidR="00950EA6" w:rsidRDefault="00950EA6" w:rsidP="00950EA6">
      <w:pPr>
        <w:keepNext/>
        <w:jc w:val="center"/>
      </w:pPr>
      <w:r>
        <w:rPr>
          <w:noProof/>
        </w:rPr>
        <w:drawing>
          <wp:inline distT="0" distB="0" distL="0" distR="0" wp14:anchorId="1479C97F" wp14:editId="502DAF06">
            <wp:extent cx="3600000" cy="2491200"/>
            <wp:effectExtent l="0" t="0" r="635" b="4445"/>
            <wp:docPr id="949333" name="Imagem 949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280C8B" w14:textId="77777777" w:rsidR="00950EA6" w:rsidRPr="000D35B8" w:rsidRDefault="00950EA6" w:rsidP="00950EA6">
      <w:pPr>
        <w:pStyle w:val="Legenda"/>
        <w:rPr>
          <w:b/>
          <w:noProof/>
        </w:rPr>
      </w:pPr>
      <w:bookmarkStart w:id="2" w:name="_Toc56071251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5E3D5C">
        <w:t>Sensor de temperatura</w:t>
      </w:r>
      <w:bookmarkEnd w:id="2"/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02"/>
        <w:gridCol w:w="3621"/>
        <w:gridCol w:w="602"/>
        <w:gridCol w:w="3650"/>
      </w:tblGrid>
      <w:tr w:rsidR="00950EA6" w:rsidRPr="00B876B6" w14:paraId="3608494E" w14:textId="77777777" w:rsidTr="00221FFE">
        <w:trPr>
          <w:trHeight w:val="75"/>
          <w:jc w:val="center"/>
        </w:trPr>
        <w:tc>
          <w:tcPr>
            <w:tcW w:w="60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6760E16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6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A071072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  <w:tc>
          <w:tcPr>
            <w:tcW w:w="60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C0ED6ED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65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058497E" w14:textId="77777777" w:rsidR="00950EA6" w:rsidRPr="00B876B6" w:rsidRDefault="00950EA6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</w:tr>
      <w:tr w:rsidR="00950EA6" w:rsidRPr="00B876B6" w14:paraId="76C5CD63" w14:textId="77777777" w:rsidTr="004A0598">
        <w:trPr>
          <w:trHeight w:val="539"/>
          <w:jc w:val="center"/>
        </w:trPr>
        <w:tc>
          <w:tcPr>
            <w:tcW w:w="60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6F109B4" w14:textId="77777777" w:rsidR="00950EA6" w:rsidRPr="00B876B6" w:rsidRDefault="00950EA6" w:rsidP="00221FFE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1</w:t>
            </w:r>
          </w:p>
        </w:tc>
        <w:tc>
          <w:tcPr>
            <w:tcW w:w="362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80E2C77" w14:textId="77777777" w:rsidR="00950EA6" w:rsidRPr="00B876B6" w:rsidRDefault="00950EA6" w:rsidP="004A059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Tubulação de fluidos </w:t>
            </w:r>
          </w:p>
        </w:tc>
        <w:tc>
          <w:tcPr>
            <w:tcW w:w="60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2CC7E42" w14:textId="77777777" w:rsidR="00950EA6" w:rsidRPr="00B876B6" w:rsidRDefault="00950EA6" w:rsidP="004A0598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2</w:t>
            </w:r>
          </w:p>
        </w:tc>
        <w:tc>
          <w:tcPr>
            <w:tcW w:w="365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14B08D" w14:textId="61920F27" w:rsidR="00950EA6" w:rsidRPr="00B876B6" w:rsidRDefault="00950EA6" w:rsidP="004A059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MS Mincho"/>
                <w:color w:val="000000"/>
              </w:rPr>
              <w:t xml:space="preserve">Sensor de </w:t>
            </w:r>
            <w:r w:rsidR="00AD0AB1">
              <w:rPr>
                <w:rFonts w:eastAsia="MS Mincho"/>
                <w:color w:val="000000"/>
              </w:rPr>
              <w:t>temperatura</w:t>
            </w:r>
          </w:p>
        </w:tc>
      </w:tr>
    </w:tbl>
    <w:p w14:paraId="1D6549B3" w14:textId="77777777" w:rsidR="00950EA6" w:rsidRPr="006B1EA3" w:rsidRDefault="00950EA6" w:rsidP="00950EA6"/>
    <w:p w14:paraId="51C91FE2" w14:textId="77777777" w:rsidR="00950EA6" w:rsidRPr="006B1EA3" w:rsidRDefault="00950EA6" w:rsidP="00950EA6">
      <w:pPr>
        <w:rPr>
          <w:b/>
        </w:rPr>
      </w:pPr>
      <w:r w:rsidRPr="006B1EA3">
        <w:rPr>
          <w:b/>
        </w:rPr>
        <w:t>Funcionamento</w:t>
      </w:r>
    </w:p>
    <w:p w14:paraId="2BD9025C" w14:textId="77777777" w:rsidR="00950EA6" w:rsidRDefault="00950EA6" w:rsidP="00950EA6">
      <w:r>
        <w:t>Sensores de temperatura registram a temperatura do fluído na admissão de fluídos da máquina.</w:t>
      </w:r>
    </w:p>
    <w:p w14:paraId="3F3C546B" w14:textId="77777777" w:rsidR="00950EA6" w:rsidRDefault="00950EA6" w:rsidP="00950EA6">
      <w:r>
        <w:t>Com base na medição da temperatura, o sistema de controle detecta e monitora as temperaturas especificadas pelo processo, tais como temperatura de enchimento de bebidas, temperatura CIP e temperatura dos fluídos.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50EA6" w:rsidRPr="00423AD7" w14:paraId="0DDF21DC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87F7447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C9C6E62" w14:textId="77777777" w:rsidR="00950EA6" w:rsidRPr="001D1076" w:rsidRDefault="00950EA6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8436DFC" w14:textId="77777777" w:rsidR="00950EA6" w:rsidRPr="00423AD7" w:rsidRDefault="00950EA6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50EA6" w:rsidRPr="00423AD7" w14:paraId="702B076A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422A912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A08DF40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3200030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0BD0191" w14:textId="77777777" w:rsidR="00950EA6" w:rsidRPr="00126565" w:rsidRDefault="00950EA6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126565">
              <w:rPr>
                <w:rFonts w:eastAsia="Arial Unicode MS" w:cs="Times New Roman"/>
                <w:i/>
              </w:rPr>
              <w:t>No esquema de tubulação podem ser identificados dispositivos de medição com a legenda do fluxograma; veja capítulo “Dados técnicos”, item “Operação”.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DF1CBF9" w14:textId="77777777" w:rsidR="00950EA6" w:rsidRPr="00423AD7" w:rsidRDefault="00950EA6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2B18B3" w14:textId="2BB06B77" w:rsidR="007A66B2" w:rsidRPr="00614D25" w:rsidRDefault="007A66B2" w:rsidP="00624A0A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773FD" w14:textId="77777777" w:rsidR="004450C1" w:rsidRDefault="004450C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4450C1">
      <w:trPr>
        <w:trHeight w:val="454"/>
      </w:trPr>
      <w:tc>
        <w:tcPr>
          <w:tcW w:w="2838" w:type="dxa"/>
          <w:vAlign w:val="center"/>
        </w:tcPr>
        <w:p w14:paraId="6016363D" w14:textId="4BB43BB4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D0AB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12/2022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D0AB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9541E" w14:textId="77777777" w:rsidR="004450C1" w:rsidRDefault="004450C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31FDD" w14:textId="77777777" w:rsidR="004450C1" w:rsidRDefault="004450C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4450C1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4450C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5F6AEB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D0AB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4958" w14:textId="77777777" w:rsidR="004450C1" w:rsidRDefault="004450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95DB0"/>
    <w:rsid w:val="003E0B3C"/>
    <w:rsid w:val="003F15D7"/>
    <w:rsid w:val="00414691"/>
    <w:rsid w:val="00423AD7"/>
    <w:rsid w:val="00433A3E"/>
    <w:rsid w:val="004450C1"/>
    <w:rsid w:val="00445980"/>
    <w:rsid w:val="00460434"/>
    <w:rsid w:val="00461BB3"/>
    <w:rsid w:val="004A059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24A0A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0EA6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D0AB1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8A3A2-FF7C-4656-8DDD-9DBD13BD2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656</Characters>
  <Application>Microsoft Office Word</Application>
  <DocSecurity>0</DocSecurity>
  <Lines>34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2022-12-08T13:22:00Z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