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27D9C" w14:textId="05553DF9" w:rsidR="00403F92" w:rsidRDefault="00403F92" w:rsidP="006D3A1E">
      <w:pPr>
        <w:pStyle w:val="Ttulo2"/>
      </w:pPr>
      <w:bookmarkStart w:id="1" w:name="_GoBack"/>
      <w:bookmarkEnd w:id="1"/>
      <w:r>
        <w:t>Setup</w:t>
      </w:r>
    </w:p>
    <w:p w14:paraId="47F35EF4" w14:textId="17E5F287" w:rsidR="0026699C" w:rsidRDefault="0026699C" w:rsidP="0026699C">
      <w:r w:rsidRPr="008B2845">
        <w:t>Este capítulo dá instruções para configurar a máquina para o processamento de vários produtos a serem processados.</w:t>
      </w:r>
    </w:p>
    <w:p w14:paraId="6B95F164" w14:textId="77777777" w:rsidR="00403F92" w:rsidRDefault="00403F92" w:rsidP="0026699C"/>
    <w:p w14:paraId="36DC315C" w14:textId="385576F7" w:rsidR="00836672" w:rsidRPr="00DF2A13" w:rsidRDefault="0026699C" w:rsidP="00836672">
      <w:pPr>
        <w:pStyle w:val="Ttulo3"/>
        <w:rPr>
          <w:rFonts w:eastAsia="ArialUnicodeMS"/>
        </w:rPr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  <w:bookmarkStart w:id="2" w:name="_Hlk83202768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3B5760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1F361A" w14:textId="77777777" w:rsidR="005567CF" w:rsidRPr="00423AD7" w:rsidRDefault="005567CF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B568A" w14:textId="77777777" w:rsidR="005567CF" w:rsidRPr="00423AD7" w:rsidRDefault="005567C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E3D6D4" w14:textId="77777777" w:rsidR="005567CF" w:rsidRPr="00423AD7" w:rsidRDefault="005567C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567CF" w:rsidRPr="00423AD7" w14:paraId="687D4DB9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37DE3C7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C3804D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25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F981F15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9ED6803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  <w:p w14:paraId="73BBE678" w14:textId="77777777" w:rsidR="005567CF" w:rsidRPr="008B2845" w:rsidRDefault="005567CF" w:rsidP="00A57F2B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0A859052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40FE3DAE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74911646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7D106201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788CB3D3" w14:textId="77777777" w:rsidR="005567CF" w:rsidRPr="008B2845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48DBA268" w14:textId="77777777" w:rsidR="005567CF" w:rsidRPr="00B95DA0" w:rsidRDefault="005567CF" w:rsidP="00A57F2B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</w:tc>
        <w:tc>
          <w:tcPr>
            <w:tcW w:w="425" w:type="dxa"/>
            <w:shd w:val="clear" w:color="auto" w:fill="D9D9D9"/>
          </w:tcPr>
          <w:p w14:paraId="2CF25A41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C48614" w14:textId="25E9BCBB" w:rsidR="005567CF" w:rsidRDefault="005567CF" w:rsidP="00A57F2B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7D42A7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F3EAB44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23D4B7D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485B096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67993134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16EA629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F5872F3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256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CE95CA8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F946E73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  <w:p w14:paraId="6C5E0E50" w14:textId="77777777" w:rsidR="005567CF" w:rsidRPr="008B2845" w:rsidRDefault="005567CF" w:rsidP="00A57F2B">
            <w:pPr>
              <w:spacing w:after="8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6F57F969" w14:textId="77777777" w:rsidR="005567CF" w:rsidRPr="008B2845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1D083625" w14:textId="77777777" w:rsidR="005567CF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5F11ECCD" w14:textId="77777777" w:rsidR="005567CF" w:rsidRPr="00B95DA0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4DB659A0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3B4746E" w14:textId="502C6596" w:rsidR="00F8123A" w:rsidRDefault="00F8123A" w:rsidP="00A57F2B">
      <w:pPr>
        <w:spacing w:after="80" w:line="259" w:lineRule="auto"/>
        <w:jc w:val="left"/>
        <w:rPr>
          <w:b/>
          <w:sz w:val="18"/>
        </w:rPr>
      </w:pPr>
    </w:p>
    <w:p w14:paraId="5242185D" w14:textId="77777777" w:rsidR="00F8123A" w:rsidRDefault="00F8123A">
      <w:pPr>
        <w:spacing w:line="259" w:lineRule="auto"/>
        <w:jc w:val="left"/>
        <w:rPr>
          <w:b/>
          <w:sz w:val="18"/>
        </w:rPr>
      </w:pPr>
      <w:r>
        <w:rPr>
          <w:b/>
          <w:sz w:val="18"/>
        </w:rPr>
        <w:lastRenderedPageBreak/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0005141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7CF3702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7E3951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C69C059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6CEE9CC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DDF7BDC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80736D3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25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19F7CCA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833F3A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  <w:p w14:paraId="4C1D78D9" w14:textId="77777777" w:rsidR="005567CF" w:rsidRPr="008B2845" w:rsidRDefault="005567CF" w:rsidP="00A57F2B">
            <w:pPr>
              <w:spacing w:after="80"/>
              <w:ind w:right="323"/>
            </w:pPr>
            <w:r w:rsidRPr="008B2845">
              <w:t>Perigo de lesão em caso de contato com peças da máquina.</w:t>
            </w:r>
          </w:p>
          <w:p w14:paraId="21B20270" w14:textId="77777777" w:rsidR="005567CF" w:rsidRPr="008B2845" w:rsidRDefault="005567CF" w:rsidP="00A57F2B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451441DA" w14:textId="77777777" w:rsidR="005567CF" w:rsidRPr="00B95DA0" w:rsidRDefault="005567CF" w:rsidP="00A57F2B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352F26C1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0A8D1F" w14:textId="6E42D2FA" w:rsidR="005567CF" w:rsidRDefault="005567CF" w:rsidP="00A57F2B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FFC3E84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C47B319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5AE7F7B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5D4A68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58B5B10F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AF7136A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087406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3258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3B08B98" w14:textId="77777777" w:rsidR="005567CF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E82801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R</w:t>
            </w:r>
            <w:r w:rsidRPr="008B2845">
              <w:rPr>
                <w:b/>
              </w:rPr>
              <w:t>isco de corte nos cantos afiados das peças da máquina</w:t>
            </w:r>
          </w:p>
          <w:p w14:paraId="1353636A" w14:textId="77777777" w:rsidR="005567CF" w:rsidRPr="008B2845" w:rsidRDefault="005567CF" w:rsidP="00A57F2B">
            <w:pPr>
              <w:spacing w:after="80"/>
              <w:ind w:right="257"/>
            </w:pPr>
            <w:r w:rsidRPr="008B2845">
              <w:t>As consequências podem ser ferimentos leves ou mínimos.</w:t>
            </w:r>
          </w:p>
          <w:p w14:paraId="0119A411" w14:textId="77777777" w:rsidR="005567CF" w:rsidRPr="00B95DA0" w:rsidRDefault="005567CF" w:rsidP="00A57F2B">
            <w:pPr>
              <w:pStyle w:val="PargrafodaLista"/>
              <w:numPr>
                <w:ilvl w:val="0"/>
                <w:numId w:val="21"/>
              </w:numPr>
              <w:tabs>
                <w:tab w:val="left" w:pos="1303"/>
              </w:tabs>
              <w:spacing w:before="0" w:after="80"/>
              <w:contextualSpacing w:val="0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4FB7C963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566670" w14:textId="77777777" w:rsidR="005567CF" w:rsidRDefault="005567CF" w:rsidP="00A57F2B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728745FF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A4B64D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7F252C1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65DAB74" w14:textId="77777777" w:rsidR="005567CF" w:rsidRPr="00423AD7" w:rsidRDefault="005567CF" w:rsidP="00A57F2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0BF03E1F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954511" w14:textId="77777777" w:rsidR="005567CF" w:rsidRPr="00423AD7" w:rsidRDefault="005567CF" w:rsidP="00A57F2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857FE8C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393259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B8779B6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7552177" w14:textId="77777777" w:rsidR="005567CF" w:rsidRDefault="005567CF" w:rsidP="00A57F2B">
            <w:pPr>
              <w:spacing w:after="80"/>
              <w:ind w:right="175"/>
              <w:rPr>
                <w:b/>
              </w:rPr>
            </w:pPr>
            <w:r w:rsidRPr="0041361E">
              <w:rPr>
                <w:b/>
              </w:rPr>
              <w:t>Danos de componentes</w:t>
            </w:r>
          </w:p>
          <w:p w14:paraId="17F1D715" w14:textId="77777777" w:rsidR="005567CF" w:rsidRPr="00D018CC" w:rsidRDefault="005567CF" w:rsidP="00A57F2B">
            <w:pPr>
              <w:spacing w:after="80"/>
              <w:ind w:right="175"/>
              <w:rPr>
                <w:rFonts w:eastAsia="Arial Unicode MS"/>
              </w:rPr>
            </w:pPr>
            <w:r w:rsidRPr="0041361E">
              <w:t>A utilização de peças não originais danifica a máquina. Utilizar apenas KHS peças originais.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3D4F60E" w14:textId="77777777" w:rsidR="005567CF" w:rsidRPr="00423AD7" w:rsidRDefault="005567CF" w:rsidP="00A57F2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40853C" w14:textId="77777777" w:rsidR="0026699C" w:rsidRDefault="0026699C" w:rsidP="0026699C"/>
    <w:p w14:paraId="53B69F4F" w14:textId="23514481" w:rsidR="0026699C" w:rsidRDefault="00403F92" w:rsidP="00403F92">
      <w:pPr>
        <w:pStyle w:val="Ttulo3"/>
      </w:pPr>
      <w:r>
        <w:t>Preparar o Setup</w:t>
      </w:r>
    </w:p>
    <w:p w14:paraId="4BDCC85B" w14:textId="77777777" w:rsidR="0026699C" w:rsidRDefault="0026699C" w:rsidP="0026699C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6699C" w14:paraId="60E320E2" w14:textId="77777777" w:rsidTr="0021384A">
        <w:tc>
          <w:tcPr>
            <w:tcW w:w="3402" w:type="dxa"/>
          </w:tcPr>
          <w:p w14:paraId="6FFF2F89" w14:textId="0AA9F5D3" w:rsidR="0026699C" w:rsidRDefault="00877104" w:rsidP="0021384A">
            <w:bookmarkStart w:id="3" w:name="_Hlk44080090"/>
            <w:r>
              <w:t>Pessoal</w:t>
            </w:r>
            <w:r w:rsidR="0026699C">
              <w:t>:</w:t>
            </w:r>
          </w:p>
        </w:tc>
        <w:tc>
          <w:tcPr>
            <w:tcW w:w="5093" w:type="dxa"/>
          </w:tcPr>
          <w:p w14:paraId="540F0FEF" w14:textId="6BCCC97E" w:rsidR="0026699C" w:rsidRDefault="0026699C" w:rsidP="00DF380A">
            <w:pPr>
              <w:pStyle w:val="PargrafodaLista"/>
              <w:numPr>
                <w:ilvl w:val="0"/>
                <w:numId w:val="19"/>
              </w:numPr>
              <w:spacing w:before="0" w:after="0" w:line="360" w:lineRule="auto"/>
              <w:ind w:left="318"/>
              <w:jc w:val="both"/>
            </w:pPr>
            <w:r>
              <w:t>Funcionários da área de manutenção</w:t>
            </w:r>
          </w:p>
        </w:tc>
      </w:tr>
    </w:tbl>
    <w:p w14:paraId="1046720D" w14:textId="4730F497" w:rsidR="002301DC" w:rsidRDefault="002301DC" w:rsidP="002301DC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bookmarkStart w:id="4" w:name="_Hlk87342596"/>
      <w:bookmarkEnd w:id="3"/>
      <w:bookmarkEnd w:id="2"/>
      <w:r>
        <w:t>Encerrar a produção. Consulte o capítulo “Operação”, seção “Produção”.</w:t>
      </w:r>
    </w:p>
    <w:p w14:paraId="79921058" w14:textId="7308D055" w:rsidR="002301DC" w:rsidRDefault="002301DC" w:rsidP="002301DC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Desligue a alimentação de energia.</w:t>
      </w:r>
    </w:p>
    <w:p w14:paraId="0EB722A7" w14:textId="692EB2CF" w:rsidR="0026699C" w:rsidRDefault="002301DC" w:rsidP="002301DC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Trave a máquina para que ela não se inicialize acidentalmente.</w:t>
      </w:r>
    </w:p>
    <w:p w14:paraId="01A4AA0A" w14:textId="21526646" w:rsidR="00403F92" w:rsidRDefault="00403F92">
      <w:pPr>
        <w:spacing w:line="259" w:lineRule="auto"/>
        <w:jc w:val="left"/>
        <w:rPr>
          <w:rFonts w:eastAsiaTheme="majorEastAsia" w:cstheme="majorBidi"/>
          <w:b/>
          <w:szCs w:val="24"/>
        </w:rPr>
      </w:pPr>
      <w:bookmarkStart w:id="5" w:name="_Toc23863803"/>
      <w:bookmarkStart w:id="6" w:name="_Toc31783437"/>
      <w:bookmarkStart w:id="7" w:name="_Toc44062247"/>
      <w:bookmarkEnd w:id="4"/>
    </w:p>
    <w:p w14:paraId="6CF94ACB" w14:textId="7B30DA29" w:rsidR="00836672" w:rsidRDefault="00403F92" w:rsidP="00403F92">
      <w:pPr>
        <w:pStyle w:val="Ttulo3"/>
      </w:pPr>
      <w:bookmarkStart w:id="8" w:name="_Hlk88806820"/>
      <w:r>
        <w:t>R</w:t>
      </w:r>
      <w:r w:rsidRPr="00403F92">
        <w:t>ealizar</w:t>
      </w:r>
      <w:r>
        <w:t xml:space="preserve"> o Setup</w:t>
      </w:r>
    </w:p>
    <w:bookmarkEnd w:id="5"/>
    <w:bookmarkEnd w:id="6"/>
    <w:bookmarkEnd w:id="7"/>
    <w:p w14:paraId="38719282" w14:textId="7F0EF951" w:rsidR="005C56F7" w:rsidRDefault="0026699C" w:rsidP="00DF2A13">
      <w:pPr>
        <w:pStyle w:val="Ttulo4"/>
      </w:pPr>
      <w:r w:rsidRPr="00B562B6">
        <w:rPr>
          <w:szCs w:val="20"/>
        </w:rPr>
        <w:t xml:space="preserve">Alinhar as tecnologias </w:t>
      </w:r>
      <w:r w:rsidRPr="00B562B6">
        <w:t>de sensores</w:t>
      </w:r>
    </w:p>
    <w:p w14:paraId="79D436ED" w14:textId="4422AA1D" w:rsidR="005C56F7" w:rsidRDefault="0026699C" w:rsidP="007408CE">
      <w:pPr>
        <w:pStyle w:val="PargrafodaLista"/>
        <w:numPr>
          <w:ilvl w:val="0"/>
          <w:numId w:val="24"/>
        </w:numPr>
        <w:spacing w:after="120"/>
        <w:ind w:left="360"/>
        <w:contextualSpacing w:val="0"/>
        <w:jc w:val="both"/>
      </w:pPr>
      <w:r w:rsidRPr="00B562B6">
        <w:t>Ajustar as barreiras de luz e interruptores de congestionamento</w:t>
      </w:r>
      <w:r w:rsidR="00682A61">
        <w:t>.</w:t>
      </w:r>
    </w:p>
    <w:p w14:paraId="03AF4F16" w14:textId="2BB5D5B4" w:rsidR="0026699C" w:rsidRDefault="0026699C" w:rsidP="00682A61">
      <w:pPr>
        <w:pStyle w:val="PargrafodaLista"/>
        <w:spacing w:before="120" w:after="120"/>
        <w:ind w:left="397"/>
        <w:contextualSpacing w:val="0"/>
        <w:jc w:val="both"/>
      </w:pPr>
      <w:r w:rsidRPr="00B562B6">
        <w:t>Por ex., processar a altura das barreiras de luz B1 e B3 da integra</w:t>
      </w:r>
      <w:r w:rsidRPr="005C56F7">
        <w:t>çã</w:t>
      </w:r>
      <w:r w:rsidRPr="00B562B6">
        <w:t>o sem press</w:t>
      </w:r>
      <w:r w:rsidRPr="005C56F7">
        <w:t>ã</w:t>
      </w:r>
      <w:r w:rsidRPr="00B562B6">
        <w:t>o.</w:t>
      </w:r>
    </w:p>
    <w:bookmarkEnd w:id="8"/>
    <w:p w14:paraId="12F8626E" w14:textId="0149DBB6" w:rsidR="005C56F7" w:rsidRDefault="005C56F7" w:rsidP="0026699C"/>
    <w:p w14:paraId="2BF13E51" w14:textId="2CB04512" w:rsidR="00FB3FAA" w:rsidRDefault="00FB3FAA">
      <w:pPr>
        <w:spacing w:line="259" w:lineRule="auto"/>
        <w:jc w:val="left"/>
      </w:pPr>
    </w:p>
    <w:sectPr w:rsidR="00FB3FAA" w:rsidSect="00DE10A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36822" w14:textId="77777777" w:rsidR="00DE10A8" w:rsidRDefault="00DE10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C10E11">
      <w:trPr>
        <w:trHeight w:val="454"/>
      </w:trPr>
      <w:tc>
        <w:tcPr>
          <w:tcW w:w="2838" w:type="dxa"/>
          <w:vAlign w:val="center"/>
        </w:tcPr>
        <w:p w14:paraId="6016363D" w14:textId="10CFE0FE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10E1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C10E1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9E9ED9A" w:rsidR="00CE32DB" w:rsidRPr="00871FF4" w:rsidRDefault="008C7720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0CB59" w14:textId="77777777" w:rsidR="00DE10A8" w:rsidRDefault="00DE10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05A55" w14:textId="77777777" w:rsidR="00DE10A8" w:rsidRDefault="00DE10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C10E11">
      <w:trPr>
        <w:trHeight w:val="369"/>
      </w:trPr>
      <w:tc>
        <w:tcPr>
          <w:tcW w:w="963" w:type="dxa"/>
          <w:vMerge w:val="restart"/>
        </w:tcPr>
        <w:p w14:paraId="63EDE0D4" w14:textId="4654E22D" w:rsidR="00CE32DB" w:rsidRDefault="007408C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175BB7A" wp14:editId="5CA61D1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C10E11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F53F8E7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10E1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7F9B7" w14:textId="77777777" w:rsidR="00DE10A8" w:rsidRDefault="00DE10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B109D"/>
    <w:multiLevelType w:val="hybridMultilevel"/>
    <w:tmpl w:val="02D2B02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45D52B1"/>
    <w:multiLevelType w:val="hybridMultilevel"/>
    <w:tmpl w:val="1C2E8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17"/>
  </w:num>
  <w:num w:numId="4">
    <w:abstractNumId w:val="20"/>
  </w:num>
  <w:num w:numId="5">
    <w:abstractNumId w:val="5"/>
  </w:num>
  <w:num w:numId="6">
    <w:abstractNumId w:val="12"/>
  </w:num>
  <w:num w:numId="7">
    <w:abstractNumId w:val="8"/>
  </w:num>
  <w:num w:numId="8">
    <w:abstractNumId w:val="0"/>
  </w:num>
  <w:num w:numId="9">
    <w:abstractNumId w:val="16"/>
  </w:num>
  <w:num w:numId="10">
    <w:abstractNumId w:val="6"/>
  </w:num>
  <w:num w:numId="11">
    <w:abstractNumId w:val="2"/>
  </w:num>
  <w:num w:numId="12">
    <w:abstractNumId w:val="19"/>
  </w:num>
  <w:num w:numId="13">
    <w:abstractNumId w:val="27"/>
  </w:num>
  <w:num w:numId="14">
    <w:abstractNumId w:val="14"/>
  </w:num>
  <w:num w:numId="15">
    <w:abstractNumId w:val="23"/>
  </w:num>
  <w:num w:numId="16">
    <w:abstractNumId w:val="10"/>
  </w:num>
  <w:num w:numId="17">
    <w:abstractNumId w:val="9"/>
  </w:num>
  <w:num w:numId="18">
    <w:abstractNumId w:val="15"/>
  </w:num>
  <w:num w:numId="19">
    <w:abstractNumId w:val="22"/>
  </w:num>
  <w:num w:numId="20">
    <w:abstractNumId w:val="7"/>
  </w:num>
  <w:num w:numId="21">
    <w:abstractNumId w:val="21"/>
  </w:num>
  <w:num w:numId="22">
    <w:abstractNumId w:val="13"/>
  </w:num>
  <w:num w:numId="23">
    <w:abstractNumId w:val="1"/>
  </w:num>
  <w:num w:numId="24">
    <w:abstractNumId w:val="4"/>
  </w:num>
  <w:num w:numId="25">
    <w:abstractNumId w:val="26"/>
  </w:num>
  <w:num w:numId="26">
    <w:abstractNumId w:val="11"/>
  </w:num>
  <w:num w:numId="27">
    <w:abstractNumId w:val="25"/>
  </w:num>
  <w:num w:numId="28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01DC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47D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7775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C0B"/>
    <w:rsid w:val="00584328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2A61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08CE"/>
    <w:rsid w:val="00746D09"/>
    <w:rsid w:val="00747B74"/>
    <w:rsid w:val="00754C76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104"/>
    <w:rsid w:val="00877984"/>
    <w:rsid w:val="00882241"/>
    <w:rsid w:val="00882DDD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720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57F2B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0E11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0A8"/>
    <w:rsid w:val="00DE1C00"/>
    <w:rsid w:val="00DE68C0"/>
    <w:rsid w:val="00DF2A13"/>
    <w:rsid w:val="00DF380A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F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123A"/>
    <w:rsid w:val="00F8432E"/>
    <w:rsid w:val="00F90708"/>
    <w:rsid w:val="00F978F7"/>
    <w:rsid w:val="00FA3106"/>
    <w:rsid w:val="00FA4092"/>
    <w:rsid w:val="00FB27A5"/>
    <w:rsid w:val="00FB3B6F"/>
    <w:rsid w:val="00FB3FAA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13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69DEC-D5D9-41AE-B802-0B4D41B6D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52</cp:revision>
  <cp:lastPrinted>2020-07-13T12:32:00Z</cp:lastPrinted>
  <dcterms:created xsi:type="dcterms:W3CDTF">2021-02-17T17:01:00Z</dcterms:created>
  <dcterms:modified xsi:type="dcterms:W3CDTF">2022-07-15T15:16:00Z</dcterms:modified>
</cp:coreProperties>
</file>