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0FABB" w14:textId="77777777" w:rsidR="00FB3FAA" w:rsidRPr="008C6C75" w:rsidRDefault="00FB3FAA" w:rsidP="00FB3FAA">
      <w:pPr>
        <w:pStyle w:val="Ttulo4"/>
      </w:pPr>
      <w:bookmarkStart w:id="1" w:name="_GoBack"/>
      <w:bookmarkEnd w:id="1"/>
      <w:r w:rsidRPr="008C6C75">
        <w:t>Ajustar guias</w:t>
      </w:r>
    </w:p>
    <w:p w14:paraId="29BFA530" w14:textId="77777777" w:rsidR="00FB3FAA" w:rsidRDefault="00FB3FAA" w:rsidP="00FB3FAA">
      <w:pPr>
        <w:spacing w:before="142"/>
        <w:rPr>
          <w:b/>
        </w:rPr>
      </w:pPr>
      <w:r w:rsidRPr="00B562B6">
        <w:rPr>
          <w:b/>
        </w:rPr>
        <w:t>Suporte de corrimão com cavilhas de engate</w:t>
      </w:r>
    </w:p>
    <w:p w14:paraId="3830E054" w14:textId="77777777" w:rsidR="00FB3FAA" w:rsidRDefault="00FB3FAA" w:rsidP="00FB3FAA">
      <w:pPr>
        <w:keepNext/>
        <w:spacing w:before="142"/>
        <w:jc w:val="center"/>
      </w:pPr>
      <w:r w:rsidRPr="00B562B6">
        <w:rPr>
          <w:noProof/>
          <w:sz w:val="20"/>
          <w:lang w:val="de-DE" w:eastAsia="de-DE"/>
        </w:rPr>
        <w:drawing>
          <wp:inline distT="0" distB="0" distL="0" distR="0" wp14:anchorId="50378C07" wp14:editId="7E03CD18">
            <wp:extent cx="2961005" cy="2675890"/>
            <wp:effectExtent l="0" t="0" r="0" b="0"/>
            <wp:docPr id="663" name="Grafik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D1B4" w14:textId="77777777" w:rsidR="00FB3FAA" w:rsidRPr="00DF2A13" w:rsidRDefault="00FB3FAA" w:rsidP="00FB3FAA">
      <w:pPr>
        <w:pStyle w:val="Legenda"/>
        <w:rPr>
          <w:b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F35DA">
        <w:fldChar w:fldCharType="begin"/>
      </w:r>
      <w:r w:rsidR="002F35DA">
        <w:instrText xml:space="preserve"> SEQ Figura \* ARABIC \s 1 </w:instrText>
      </w:r>
      <w:r w:rsidR="002F35DA">
        <w:fldChar w:fldCharType="separate"/>
      </w:r>
      <w:r>
        <w:rPr>
          <w:noProof/>
        </w:rPr>
        <w:t>1</w:t>
      </w:r>
      <w:r w:rsidR="002F35DA">
        <w:rPr>
          <w:noProof/>
        </w:rPr>
        <w:fldChar w:fldCharType="end"/>
      </w:r>
      <w:r w:rsidRPr="009B13BE">
        <w:t>: Suporte de corrimão com cavilhas de engate</w:t>
      </w:r>
      <w:bookmarkStart w:id="2" w:name="_Toc23863804"/>
      <w:bookmarkStart w:id="3" w:name="_Toc29805059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B3FAA" w:rsidRPr="008F6D01" w14:paraId="453C6191" w14:textId="77777777" w:rsidTr="00A63F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EBC268" w14:textId="77777777" w:rsidR="00FB3FAA" w:rsidRPr="008F6D01" w:rsidRDefault="00FB3FAA" w:rsidP="00A63FE3">
            <w:pPr>
              <w:spacing w:before="60" w:after="60"/>
              <w:jc w:val="center"/>
              <w:rPr>
                <w:b/>
              </w:rPr>
            </w:pPr>
            <w:bookmarkStart w:id="4" w:name="_Toc31783438"/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88DC55B" w14:textId="77777777" w:rsidR="00FB3FAA" w:rsidRPr="008F6D01" w:rsidRDefault="00FB3FAA" w:rsidP="00A63FE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D90907" w14:textId="77777777" w:rsidR="00FB3FAA" w:rsidRPr="008F6D01" w:rsidRDefault="00FB3FAA" w:rsidP="00A63FE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3C2AA2" w14:textId="77777777" w:rsidR="00FB3FAA" w:rsidRPr="008F6D01" w:rsidRDefault="00FB3FAA" w:rsidP="00A63FE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FB3FAA" w:rsidRPr="008F6D01" w14:paraId="160D6346" w14:textId="77777777" w:rsidTr="00A63F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877D3EA" w14:textId="77777777" w:rsidR="00FB3FAA" w:rsidRPr="005F76C3" w:rsidRDefault="00FB3FAA" w:rsidP="00A63FE3">
            <w:pPr>
              <w:spacing w:after="0"/>
              <w:jc w:val="center"/>
            </w:pPr>
            <w:r w:rsidRPr="005F76C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09827C" w14:textId="77777777" w:rsidR="00FB3FAA" w:rsidRPr="005F76C3" w:rsidRDefault="00FB3FAA" w:rsidP="00A63FE3">
            <w:pPr>
              <w:spacing w:after="0"/>
            </w:pPr>
            <w:r w:rsidRPr="005F76C3">
              <w:t>Cobre junta de ajuste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DFBE04" w14:textId="77777777" w:rsidR="00FB3FAA" w:rsidRPr="005F76C3" w:rsidRDefault="00FB3FAA" w:rsidP="00A63FE3">
            <w:pPr>
              <w:spacing w:after="0"/>
              <w:jc w:val="center"/>
            </w:pPr>
            <w:r w:rsidRPr="005F76C3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8979AA" w14:textId="77777777" w:rsidR="00FB3FAA" w:rsidRPr="005F76C3" w:rsidRDefault="00FB3FAA" w:rsidP="00A63FE3">
            <w:pPr>
              <w:spacing w:after="0"/>
            </w:pPr>
            <w:r w:rsidRPr="005F76C3">
              <w:t>Alavanca de fixação</w:t>
            </w:r>
          </w:p>
        </w:tc>
      </w:tr>
      <w:tr w:rsidR="00FB3FAA" w:rsidRPr="008F6D01" w14:paraId="682B9157" w14:textId="77777777" w:rsidTr="00A63F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A63937" w14:textId="77777777" w:rsidR="00FB3FAA" w:rsidRPr="005F76C3" w:rsidRDefault="00FB3FAA" w:rsidP="00A63FE3">
            <w:pPr>
              <w:spacing w:after="0"/>
              <w:jc w:val="center"/>
            </w:pPr>
            <w:r w:rsidRPr="005F76C3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EDC313" w14:textId="77777777" w:rsidR="00FB3FAA" w:rsidRPr="005F76C3" w:rsidRDefault="00FB3FAA" w:rsidP="00A63FE3">
            <w:pPr>
              <w:spacing w:after="0"/>
            </w:pPr>
            <w:r w:rsidRPr="005F76C3">
              <w:t>Cavilha de engate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61B6C6" w14:textId="77777777" w:rsidR="00FB3FAA" w:rsidRPr="005F76C3" w:rsidRDefault="00FB3FAA" w:rsidP="00A63FE3">
            <w:pPr>
              <w:spacing w:after="0"/>
              <w:jc w:val="center"/>
            </w:pPr>
            <w:r w:rsidRPr="005F76C3"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ADA1F8" w14:textId="77777777" w:rsidR="00FB3FAA" w:rsidRPr="005F76C3" w:rsidRDefault="00FB3FAA" w:rsidP="00A63FE3">
            <w:pPr>
              <w:spacing w:after="0"/>
            </w:pPr>
            <w:r w:rsidRPr="005F76C3">
              <w:t>Orifício</w:t>
            </w:r>
          </w:p>
        </w:tc>
      </w:tr>
      <w:tr w:rsidR="00FB3FAA" w:rsidRPr="008F6D01" w14:paraId="0141F2A7" w14:textId="77777777" w:rsidTr="00A63F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73A62C" w14:textId="77777777" w:rsidR="00FB3FAA" w:rsidRPr="005F76C3" w:rsidRDefault="00FB3FAA" w:rsidP="00A63FE3">
            <w:pPr>
              <w:spacing w:after="0"/>
              <w:jc w:val="center"/>
            </w:pPr>
            <w:r w:rsidRPr="005F76C3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BAD194" w14:textId="77777777" w:rsidR="00FB3FAA" w:rsidRPr="005F76C3" w:rsidRDefault="00FB3FAA" w:rsidP="00A63FE3">
            <w:pPr>
              <w:spacing w:after="0"/>
            </w:pPr>
            <w:r w:rsidRPr="005F76C3">
              <w:t>Suporte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0714AD" w14:textId="77777777" w:rsidR="00FB3FAA" w:rsidRPr="005F76C3" w:rsidRDefault="00FB3FAA" w:rsidP="00A63FE3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B0F8B4" w14:textId="77777777" w:rsidR="00FB3FAA" w:rsidRPr="005F76C3" w:rsidRDefault="00FB3FAA" w:rsidP="00A63FE3">
            <w:pPr>
              <w:spacing w:after="0"/>
            </w:pPr>
          </w:p>
        </w:tc>
      </w:tr>
      <w:bookmarkEnd w:id="2"/>
      <w:bookmarkEnd w:id="3"/>
      <w:bookmarkEnd w:id="4"/>
    </w:tbl>
    <w:p w14:paraId="5A069B4D" w14:textId="77777777" w:rsidR="00FB3FAA" w:rsidRDefault="00FB3FAA" w:rsidP="00FB3FAA">
      <w:pPr>
        <w:widowControl w:val="0"/>
        <w:tabs>
          <w:tab w:val="left" w:pos="815"/>
        </w:tabs>
        <w:autoSpaceDE w:val="0"/>
        <w:autoSpaceDN w:val="0"/>
        <w:spacing w:before="122" w:after="0"/>
        <w:ind w:right="-1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FB3FAA" w14:paraId="4B952C9C" w14:textId="77777777" w:rsidTr="00A63FE3">
        <w:trPr>
          <w:trHeight w:val="307"/>
        </w:trPr>
        <w:tc>
          <w:tcPr>
            <w:tcW w:w="3402" w:type="dxa"/>
          </w:tcPr>
          <w:p w14:paraId="4A80C060" w14:textId="77777777" w:rsidR="00FB3FAA" w:rsidRDefault="00FB3FAA" w:rsidP="00A63FE3">
            <w:pPr>
              <w:tabs>
                <w:tab w:val="left" w:pos="4395"/>
              </w:tabs>
              <w:spacing w:after="160"/>
              <w:ind w:right="-143"/>
            </w:pPr>
            <w:r w:rsidRPr="007223C3">
              <w:t>Equipamento de proteção:</w:t>
            </w:r>
          </w:p>
        </w:tc>
        <w:tc>
          <w:tcPr>
            <w:tcW w:w="5092" w:type="dxa"/>
          </w:tcPr>
          <w:p w14:paraId="4860FB4A" w14:textId="77777777" w:rsidR="00FB3FAA" w:rsidRDefault="00FB3FAA" w:rsidP="00FB3FAA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before="0" w:line="360" w:lineRule="auto"/>
              <w:ind w:right="-143"/>
            </w:pPr>
            <w:r w:rsidRPr="005C56F7">
              <w:t>Luvas de proteção contra riscos mecânicos.</w:t>
            </w:r>
          </w:p>
        </w:tc>
      </w:tr>
    </w:tbl>
    <w:p w14:paraId="34DD37A3" w14:textId="77777777" w:rsidR="00FB3FAA" w:rsidRDefault="00FB3FAA" w:rsidP="00FB3FAA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before="120" w:after="120"/>
        <w:ind w:left="714" w:hanging="357"/>
        <w:contextualSpacing w:val="0"/>
        <w:jc w:val="both"/>
      </w:pPr>
      <w:r w:rsidRPr="00B562B6">
        <w:t>Solte a alavanca de</w:t>
      </w:r>
      <w:r w:rsidRPr="00B562B6">
        <w:rPr>
          <w:spacing w:val="23"/>
        </w:rPr>
        <w:t xml:space="preserve"> </w:t>
      </w:r>
      <w:r w:rsidRPr="00B562B6">
        <w:t>aperto.</w:t>
      </w:r>
    </w:p>
    <w:p w14:paraId="25AC2F53" w14:textId="77777777" w:rsidR="00FB3FAA" w:rsidRDefault="00FB3FAA" w:rsidP="00FB3FAA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before="120" w:after="120"/>
        <w:ind w:left="714" w:hanging="357"/>
        <w:contextualSpacing w:val="0"/>
        <w:jc w:val="both"/>
      </w:pPr>
      <w:r w:rsidRPr="00B562B6">
        <w:t>Solte a cavilha de</w:t>
      </w:r>
      <w:r w:rsidRPr="00B562B6">
        <w:rPr>
          <w:spacing w:val="24"/>
        </w:rPr>
        <w:t xml:space="preserve"> </w:t>
      </w:r>
      <w:r w:rsidRPr="00B562B6">
        <w:t>engate.</w:t>
      </w:r>
    </w:p>
    <w:p w14:paraId="59A04517" w14:textId="77777777" w:rsidR="00FB3FAA" w:rsidRDefault="00FB3FAA" w:rsidP="00FB3FAA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before="120" w:after="120"/>
        <w:ind w:left="714" w:hanging="357"/>
        <w:contextualSpacing w:val="0"/>
        <w:jc w:val="both"/>
      </w:pPr>
      <w:r w:rsidRPr="00B562B6">
        <w:t>Mover as passarelas até o orifício</w:t>
      </w:r>
      <w:r w:rsidRPr="00B562B6">
        <w:rPr>
          <w:spacing w:val="25"/>
        </w:rPr>
        <w:t xml:space="preserve"> </w:t>
      </w:r>
      <w:r w:rsidRPr="00B562B6">
        <w:t>pretendido.</w:t>
      </w:r>
    </w:p>
    <w:p w14:paraId="74875733" w14:textId="77777777" w:rsidR="00FB3FAA" w:rsidRDefault="00FB3FAA" w:rsidP="00FB3FAA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before="120" w:after="120"/>
        <w:ind w:left="714" w:hanging="357"/>
        <w:contextualSpacing w:val="0"/>
        <w:jc w:val="both"/>
      </w:pPr>
      <w:r w:rsidRPr="00B562B6">
        <w:t>Encaixar as cavilhas de engate no</w:t>
      </w:r>
      <w:r w:rsidRPr="00B562B6">
        <w:rPr>
          <w:spacing w:val="36"/>
        </w:rPr>
        <w:t xml:space="preserve"> </w:t>
      </w:r>
      <w:r w:rsidRPr="00B562B6">
        <w:t>orifício.</w:t>
      </w:r>
    </w:p>
    <w:p w14:paraId="0A4174FD" w14:textId="34F7B43A" w:rsidR="00FB3FAA" w:rsidRPr="005567CF" w:rsidRDefault="00FB3FAA" w:rsidP="00FB3FAA">
      <w:pPr>
        <w:pStyle w:val="PargrafodaLista"/>
        <w:widowControl w:val="0"/>
        <w:numPr>
          <w:ilvl w:val="0"/>
          <w:numId w:val="25"/>
        </w:numPr>
        <w:tabs>
          <w:tab w:val="left" w:pos="815"/>
        </w:tabs>
        <w:autoSpaceDE w:val="0"/>
        <w:autoSpaceDN w:val="0"/>
        <w:spacing w:before="120" w:after="120"/>
        <w:ind w:left="714" w:hanging="357"/>
        <w:contextualSpacing w:val="0"/>
        <w:jc w:val="both"/>
      </w:pPr>
      <w:r w:rsidRPr="00B562B6">
        <w:t>Voltar a apertar a alavanca de</w:t>
      </w:r>
      <w:r w:rsidRPr="00B562B6">
        <w:rPr>
          <w:spacing w:val="29"/>
        </w:rPr>
        <w:t xml:space="preserve"> </w:t>
      </w:r>
      <w:r w:rsidRPr="00B562B6">
        <w:t>aperto.</w:t>
      </w:r>
    </w:p>
    <w:sectPr w:rsidR="00FB3FAA" w:rsidRPr="005567CF" w:rsidSect="005D56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1A1D19" w14:textId="77777777" w:rsidR="005D564B" w:rsidRDefault="005D56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2F35DA">
      <w:trPr>
        <w:trHeight w:val="454"/>
      </w:trPr>
      <w:tc>
        <w:tcPr>
          <w:tcW w:w="2838" w:type="dxa"/>
          <w:vAlign w:val="center"/>
        </w:tcPr>
        <w:p w14:paraId="6016363D" w14:textId="39396CB9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F35D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2F35D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9E9ED9A" w:rsidR="00CE32DB" w:rsidRPr="00871FF4" w:rsidRDefault="008C7720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CEEC2E" w14:textId="77777777" w:rsidR="005D564B" w:rsidRDefault="005D56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1C52E" w14:textId="77777777" w:rsidR="005D564B" w:rsidRDefault="005D56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2F35DA">
      <w:trPr>
        <w:trHeight w:val="369"/>
      </w:trPr>
      <w:tc>
        <w:tcPr>
          <w:tcW w:w="963" w:type="dxa"/>
          <w:vMerge w:val="restart"/>
        </w:tcPr>
        <w:p w14:paraId="63EDE0D4" w14:textId="35DCDDA7" w:rsidR="00CE32DB" w:rsidRDefault="005E6754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53021C9" wp14:editId="528D1F3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2F35DA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F27F762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F35D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F3F25" w14:textId="77777777" w:rsidR="005D564B" w:rsidRDefault="005D56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2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D0B7D"/>
    <w:multiLevelType w:val="hybridMultilevel"/>
    <w:tmpl w:val="670816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36A36"/>
    <w:multiLevelType w:val="multilevel"/>
    <w:tmpl w:val="30EE70F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47260"/>
    <w:multiLevelType w:val="hybridMultilevel"/>
    <w:tmpl w:val="32DEC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7A58E9"/>
    <w:multiLevelType w:val="hybridMultilevel"/>
    <w:tmpl w:val="938001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C2D6B"/>
    <w:multiLevelType w:val="hybridMultilevel"/>
    <w:tmpl w:val="E774D1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8437E5B"/>
    <w:multiLevelType w:val="hybridMultilevel"/>
    <w:tmpl w:val="6DB4FC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"/>
  </w:num>
  <w:num w:numId="3">
    <w:abstractNumId w:val="17"/>
  </w:num>
  <w:num w:numId="4">
    <w:abstractNumId w:val="19"/>
  </w:num>
  <w:num w:numId="5">
    <w:abstractNumId w:val="5"/>
  </w:num>
  <w:num w:numId="6">
    <w:abstractNumId w:val="12"/>
  </w:num>
  <w:num w:numId="7">
    <w:abstractNumId w:val="8"/>
  </w:num>
  <w:num w:numId="8">
    <w:abstractNumId w:val="0"/>
  </w:num>
  <w:num w:numId="9">
    <w:abstractNumId w:val="16"/>
  </w:num>
  <w:num w:numId="10">
    <w:abstractNumId w:val="6"/>
  </w:num>
  <w:num w:numId="11">
    <w:abstractNumId w:val="2"/>
  </w:num>
  <w:num w:numId="12">
    <w:abstractNumId w:val="18"/>
  </w:num>
  <w:num w:numId="13">
    <w:abstractNumId w:val="25"/>
  </w:num>
  <w:num w:numId="14">
    <w:abstractNumId w:val="14"/>
  </w:num>
  <w:num w:numId="15">
    <w:abstractNumId w:val="22"/>
  </w:num>
  <w:num w:numId="16">
    <w:abstractNumId w:val="10"/>
  </w:num>
  <w:num w:numId="17">
    <w:abstractNumId w:val="9"/>
  </w:num>
  <w:num w:numId="18">
    <w:abstractNumId w:val="15"/>
  </w:num>
  <w:num w:numId="19">
    <w:abstractNumId w:val="21"/>
  </w:num>
  <w:num w:numId="20">
    <w:abstractNumId w:val="7"/>
  </w:num>
  <w:num w:numId="21">
    <w:abstractNumId w:val="20"/>
  </w:num>
  <w:num w:numId="22">
    <w:abstractNumId w:val="13"/>
  </w:num>
  <w:num w:numId="23">
    <w:abstractNumId w:val="1"/>
  </w:num>
  <w:num w:numId="24">
    <w:abstractNumId w:val="4"/>
  </w:num>
  <w:num w:numId="25">
    <w:abstractNumId w:val="24"/>
  </w:num>
  <w:num w:numId="26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01DC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699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35DA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3F92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7775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661"/>
    <w:rsid w:val="005338C3"/>
    <w:rsid w:val="005419DE"/>
    <w:rsid w:val="0054504E"/>
    <w:rsid w:val="005456AC"/>
    <w:rsid w:val="00545BD8"/>
    <w:rsid w:val="00551916"/>
    <w:rsid w:val="0055479E"/>
    <w:rsid w:val="00556321"/>
    <w:rsid w:val="005567CF"/>
    <w:rsid w:val="00557C13"/>
    <w:rsid w:val="0056399F"/>
    <w:rsid w:val="00563B9A"/>
    <w:rsid w:val="00565ADC"/>
    <w:rsid w:val="00574118"/>
    <w:rsid w:val="00576C0B"/>
    <w:rsid w:val="00584328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6F7"/>
    <w:rsid w:val="005C5F6B"/>
    <w:rsid w:val="005C7A24"/>
    <w:rsid w:val="005D18B7"/>
    <w:rsid w:val="005D564B"/>
    <w:rsid w:val="005D736E"/>
    <w:rsid w:val="005E22F1"/>
    <w:rsid w:val="005E510C"/>
    <w:rsid w:val="005E6754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267C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3A1E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16B2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6672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6C75"/>
    <w:rsid w:val="008C7720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4923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57F2B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DF2A13"/>
    <w:rsid w:val="00DF380A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2F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123A"/>
    <w:rsid w:val="00F8432E"/>
    <w:rsid w:val="00F90708"/>
    <w:rsid w:val="00F978F7"/>
    <w:rsid w:val="00FA3106"/>
    <w:rsid w:val="00FA4092"/>
    <w:rsid w:val="00FB27A5"/>
    <w:rsid w:val="00FB3B6F"/>
    <w:rsid w:val="00FB3FAA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13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DF2A13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C35739-048F-423C-B5B0-67BEC4EEB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49</cp:revision>
  <cp:lastPrinted>2020-07-13T12:32:00Z</cp:lastPrinted>
  <dcterms:created xsi:type="dcterms:W3CDTF">2021-02-17T17:01:00Z</dcterms:created>
  <dcterms:modified xsi:type="dcterms:W3CDTF">2022-07-15T15:16:00Z</dcterms:modified>
</cp:coreProperties>
</file>