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014124" w14:textId="2D330279" w:rsidR="00E87B5C" w:rsidRDefault="00DE68C0" w:rsidP="00E87B5C">
      <w:pPr>
        <w:pStyle w:val="Ttulo2"/>
      </w:pPr>
      <w:bookmarkStart w:id="1" w:name="_GoBack"/>
      <w:bookmarkEnd w:id="1"/>
      <w:r w:rsidRPr="00DE68C0">
        <w:t>Estabelecer prontidão operacional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E0C21" w:rsidRPr="00423AD7" w14:paraId="253632B8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3BE98DC" w14:textId="77777777" w:rsidR="003E0C21" w:rsidRPr="00423AD7" w:rsidRDefault="003E0C21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1FAF097" w14:textId="77777777" w:rsidR="003E0C21" w:rsidRPr="00423AD7" w:rsidRDefault="003E0C2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EC7AF7" w14:textId="77777777" w:rsidR="003E0C21" w:rsidRPr="00423AD7" w:rsidRDefault="003E0C2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E0C21" w:rsidRPr="00423AD7" w14:paraId="637DF10E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B448048" w14:textId="77777777" w:rsidR="003E0C21" w:rsidRPr="00423AD7" w:rsidRDefault="003E0C21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8377CE1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312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FA0FE9" w14:textId="77777777" w:rsidR="003E0C21" w:rsidRPr="00423AD7" w:rsidRDefault="003E0C21" w:rsidP="00CF567E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3C5AA2C" w14:textId="77777777" w:rsidR="003E0C21" w:rsidRDefault="003E0C21" w:rsidP="00CF567E">
            <w:pPr>
              <w:spacing w:after="80"/>
              <w:ind w:right="176"/>
              <w:rPr>
                <w:b/>
              </w:rPr>
            </w:pPr>
            <w:r w:rsidRPr="003E066C">
              <w:rPr>
                <w:b/>
              </w:rPr>
              <w:t>Ligar e desligar áreas do transportador por comando exterior</w:t>
            </w:r>
          </w:p>
          <w:p w14:paraId="08776F00" w14:textId="77777777" w:rsidR="003E0C21" w:rsidRPr="003E0C21" w:rsidRDefault="003E0C21" w:rsidP="001319E3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7D4161F7" w14:textId="2AEAB03A" w:rsidR="003E0C21" w:rsidRPr="003E0C21" w:rsidRDefault="003E0C21" w:rsidP="001319E3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058388A" w14:textId="77777777" w:rsidR="003E0C21" w:rsidRPr="00423AD7" w:rsidRDefault="003E0C2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442CDFE" w14:textId="2B639802" w:rsidR="003E0C21" w:rsidRDefault="003E0C21" w:rsidP="00E87B5C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E0C21" w:rsidRPr="00423AD7" w14:paraId="69F62BD0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C13516" w14:textId="77777777" w:rsidR="003E0C21" w:rsidRPr="00423AD7" w:rsidRDefault="003E0C21" w:rsidP="005B1A9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11E42B8" w14:textId="77777777" w:rsidR="003E0C21" w:rsidRPr="001D1076" w:rsidRDefault="003E0C21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0F24964" w14:textId="77777777" w:rsidR="003E0C21" w:rsidRPr="00423AD7" w:rsidRDefault="003E0C2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E0C21" w:rsidRPr="00423AD7" w14:paraId="19E3A83D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3FBAF87" w14:textId="77777777" w:rsidR="003E0C21" w:rsidRPr="00423AD7" w:rsidRDefault="003E0C21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DA3AA18">
                <v:shape id="_x0000_i1027" type="#_x0000_t75" style="width:20.25pt;height:31.5pt" o:ole="">
                  <v:imagedata r:id="rId10" o:title=""/>
                </v:shape>
                <o:OLEObject Type="Embed" ProgID="CorelPHOTOPAINT.Image.13" ShapeID="_x0000_i1027" DrawAspect="Content" ObjectID="_1719393122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01B13A5" w14:textId="77777777" w:rsidR="003E0C21" w:rsidRPr="003E0C21" w:rsidRDefault="003E0C21" w:rsidP="00CF567E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Em seguida, são descritos os passos de ação essenciais para a operação do transportador.</w:t>
            </w:r>
          </w:p>
          <w:p w14:paraId="29CD5F82" w14:textId="77777777" w:rsidR="003E0C21" w:rsidRPr="003E0C21" w:rsidRDefault="003E0C21" w:rsidP="00CF567E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Os passos de ação para a operação de outras máquinas podem ser encontrados nas respectivas instruções de operação. Isso se aplica a:</w:t>
            </w:r>
          </w:p>
          <w:p w14:paraId="740A069D" w14:textId="77777777" w:rsidR="003E0C21" w:rsidRDefault="003E0C21" w:rsidP="00CF567E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na linha de enchimento que alimentam e controlam os segmentos do transportador; ver “capítulo Estrutura” e função, seção “Áreas.”</w:t>
            </w:r>
          </w:p>
          <w:p w14:paraId="09899AEC" w14:textId="30A2E3CD" w:rsidR="003E0C21" w:rsidRPr="003E0C21" w:rsidRDefault="003E0C21" w:rsidP="00CF567E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que são montadas como componentes integrados no transportador; ver capítulo “Informações gerais”, seção “Componentes integrados”.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F091125" w14:textId="77777777" w:rsidR="003E0C21" w:rsidRPr="00423AD7" w:rsidRDefault="003E0C2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E5814B7" w14:textId="3035A136" w:rsidR="00307DC5" w:rsidRDefault="00307DC5">
      <w:pPr>
        <w:spacing w:line="259" w:lineRule="auto"/>
        <w:jc w:val="left"/>
        <w:rPr>
          <w:b/>
          <w:sz w:val="1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13667C02" w14:textId="77777777" w:rsidTr="00E62FDD">
        <w:tc>
          <w:tcPr>
            <w:tcW w:w="3402" w:type="dxa"/>
          </w:tcPr>
          <w:p w14:paraId="5ADDF618" w14:textId="4D93B60A" w:rsidR="00DE68C0" w:rsidRDefault="006F4A2A" w:rsidP="00E62FDD">
            <w:pPr>
              <w:spacing w:before="240"/>
            </w:pPr>
            <w:bookmarkStart w:id="4" w:name="_Hlk44079454"/>
            <w:r>
              <w:t>Pessoal</w:t>
            </w:r>
            <w:r w:rsidR="00DE68C0">
              <w:t>:</w:t>
            </w:r>
          </w:p>
        </w:tc>
        <w:tc>
          <w:tcPr>
            <w:tcW w:w="5093" w:type="dxa"/>
          </w:tcPr>
          <w:p w14:paraId="1036E697" w14:textId="6298A899" w:rsidR="00DE68C0" w:rsidRDefault="00DE68C0" w:rsidP="003E0C21">
            <w:pPr>
              <w:pStyle w:val="PargrafodaLista"/>
              <w:numPr>
                <w:ilvl w:val="0"/>
                <w:numId w:val="7"/>
              </w:numPr>
              <w:spacing w:after="0" w:line="360" w:lineRule="auto"/>
            </w:pPr>
            <w:r>
              <w:t>Funcionários área de manutenção</w:t>
            </w:r>
          </w:p>
          <w:p w14:paraId="2538E99A" w14:textId="77777777" w:rsidR="00DE68C0" w:rsidRDefault="00DE68C0" w:rsidP="00E62FDD"/>
        </w:tc>
      </w:tr>
    </w:tbl>
    <w:bookmarkEnd w:id="4"/>
    <w:p w14:paraId="491572EE" w14:textId="0E2F51AB" w:rsidR="00DE68C0" w:rsidRPr="00BE46A4" w:rsidRDefault="00BE46A4" w:rsidP="00CC489E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 w:rsidRPr="00BE46A4">
        <w:t>Executar as atividades necessárias para a manutenção.</w:t>
      </w:r>
    </w:p>
    <w:p w14:paraId="72C1439E" w14:textId="3CD371CF" w:rsidR="00DE68C0" w:rsidRPr="00BE46A4" w:rsidRDefault="00305BBF" w:rsidP="00CC489E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 w:rsidRPr="00BE46A4">
        <w:t xml:space="preserve"> </w:t>
      </w:r>
      <w:r w:rsidR="00BE46A4" w:rsidRPr="00BE46A4">
        <w:t>Verifique os dispositivos de proteção, de aviso e de comando quanto à montagem correta e ao funcionamento.</w:t>
      </w:r>
    </w:p>
    <w:p w14:paraId="379715B9" w14:textId="7A65242A" w:rsidR="00305BBF" w:rsidRPr="00BE46A4" w:rsidRDefault="00305BBF" w:rsidP="00CC489E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>
        <w:t xml:space="preserve"> </w:t>
      </w:r>
      <w:r w:rsidR="00BE46A4">
        <w:t>Remova resíduos de materiais de processo e corpos estranhos da área da máquina.</w:t>
      </w:r>
    </w:p>
    <w:p w14:paraId="12E20ECE" w14:textId="1CDF6619" w:rsidR="00B177AA" w:rsidRDefault="00305BBF" w:rsidP="00CC489E">
      <w:pPr>
        <w:pStyle w:val="PargrafodaLista"/>
        <w:numPr>
          <w:ilvl w:val="0"/>
          <w:numId w:val="4"/>
        </w:numPr>
        <w:spacing w:before="0" w:after="80"/>
        <w:ind w:left="357" w:hanging="357"/>
        <w:contextualSpacing w:val="0"/>
      </w:pPr>
      <w:r>
        <w:t xml:space="preserve"> </w:t>
      </w:r>
      <w:r w:rsidR="00BE46A4">
        <w:t>Assegure o abastecimento da máquina com os fluidos e energias necessários.</w:t>
      </w:r>
    </w:p>
    <w:p w14:paraId="415C7CBD" w14:textId="77777777" w:rsidR="00B177AA" w:rsidRDefault="00B177AA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E0C21" w:rsidRPr="00423AD7" w14:paraId="26FDF857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D2BB5AE" w14:textId="77777777" w:rsidR="003E0C21" w:rsidRPr="00423AD7" w:rsidRDefault="003E0C21" w:rsidP="005B1A9C">
            <w:pPr>
              <w:jc w:val="center"/>
              <w:rPr>
                <w:rFonts w:eastAsia="Arial Unicode MS"/>
              </w:rPr>
            </w:pPr>
            <w:bookmarkStart w:id="5" w:name="_Hlk82585721"/>
          </w:p>
        </w:tc>
        <w:tc>
          <w:tcPr>
            <w:tcW w:w="6946" w:type="dxa"/>
            <w:shd w:val="clear" w:color="auto" w:fill="D9D9D9"/>
          </w:tcPr>
          <w:p w14:paraId="40E5C7D3" w14:textId="77777777" w:rsidR="003E0C21" w:rsidRPr="00423AD7" w:rsidRDefault="003E0C2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A2FCDFB" w14:textId="77777777" w:rsidR="003E0C21" w:rsidRPr="00423AD7" w:rsidRDefault="003E0C2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E0C21" w:rsidRPr="00423AD7" w14:paraId="0125750D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82CF97E" w14:textId="77777777" w:rsidR="003E0C21" w:rsidRPr="00423AD7" w:rsidRDefault="003E0C2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17F56A4">
                <v:shape id="_x0000_i1028" type="#_x0000_t75" style="width:39.75pt;height:33pt" o:ole="">
                  <v:imagedata r:id="rId12" o:title=""/>
                </v:shape>
                <o:OLEObject Type="Embed" ProgID="CorelPHOTOPAINT.Image.13" ShapeID="_x0000_i1028" DrawAspect="Content" ObjectID="_1719393123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06C5972" w14:textId="1D444146" w:rsidR="003E0C21" w:rsidRDefault="003E0C21" w:rsidP="00CF567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B4A2791" w14:textId="77777777" w:rsidR="003E0C21" w:rsidRDefault="003E0C21" w:rsidP="00CF567E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63C93CC3" w14:textId="77777777" w:rsidR="003E0C21" w:rsidRPr="003E066C" w:rsidRDefault="003E0C21" w:rsidP="00CF567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72938C36" w14:textId="77777777" w:rsidR="003E0C21" w:rsidRDefault="003E0C21" w:rsidP="00CF567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07B0623A" w14:textId="06291EE9" w:rsidR="003E0C21" w:rsidRPr="003E0C21" w:rsidRDefault="003E0C21" w:rsidP="00CF567E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Se necessário, informar o</w:t>
            </w:r>
            <w:r w:rsidRPr="003E0C21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14B50FA2" w14:textId="77777777" w:rsidR="003E0C21" w:rsidRPr="00423AD7" w:rsidRDefault="003E0C2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6811617E" w14:textId="10630757" w:rsidR="0033029B" w:rsidRDefault="0033029B">
      <w:pPr>
        <w:spacing w:line="259" w:lineRule="auto"/>
        <w:jc w:val="left"/>
        <w:rPr>
          <w:b/>
          <w:sz w:val="18"/>
          <w:lang w:val="pt-PT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376"/>
      </w:tblGrid>
      <w:tr w:rsidR="00DE68C0" w14:paraId="7362704A" w14:textId="77777777" w:rsidTr="001319E3">
        <w:tc>
          <w:tcPr>
            <w:tcW w:w="3119" w:type="dxa"/>
          </w:tcPr>
          <w:p w14:paraId="1CE3B5BD" w14:textId="7E331D06" w:rsidR="00DE68C0" w:rsidRDefault="006F4A2A" w:rsidP="00E62FDD">
            <w:pPr>
              <w:spacing w:before="240"/>
            </w:pPr>
            <w:bookmarkStart w:id="6" w:name="_Hlk44079564"/>
            <w:r>
              <w:t>Pessoal</w:t>
            </w:r>
            <w:r w:rsidR="00DE68C0">
              <w:t>:</w:t>
            </w:r>
          </w:p>
        </w:tc>
        <w:tc>
          <w:tcPr>
            <w:tcW w:w="5376" w:type="dxa"/>
          </w:tcPr>
          <w:p w14:paraId="66BFE554" w14:textId="0E40933E" w:rsidR="00DE68C0" w:rsidRDefault="00DE68C0" w:rsidP="00B12A94">
            <w:pPr>
              <w:pStyle w:val="PargrafodaLista"/>
              <w:numPr>
                <w:ilvl w:val="0"/>
                <w:numId w:val="7"/>
              </w:numPr>
              <w:spacing w:after="0"/>
            </w:pPr>
            <w:r>
              <w:t>Funcionários da área de</w:t>
            </w:r>
            <w:r w:rsidR="001319E3">
              <w:t xml:space="preserve"> </w:t>
            </w:r>
            <w:r>
              <w:t>manutenção</w:t>
            </w:r>
          </w:p>
          <w:p w14:paraId="6ACDC744" w14:textId="77777777" w:rsidR="00DE68C0" w:rsidRDefault="00DE68C0" w:rsidP="00E62FDD"/>
        </w:tc>
      </w:tr>
    </w:tbl>
    <w:bookmarkEnd w:id="6"/>
    <w:p w14:paraId="4DE40B20" w14:textId="5418A931" w:rsidR="00DB7D7E" w:rsidRPr="00BE46A4" w:rsidRDefault="00BE46A4" w:rsidP="001319E3">
      <w:pPr>
        <w:pStyle w:val="PargrafodaLista"/>
        <w:numPr>
          <w:ilvl w:val="0"/>
          <w:numId w:val="9"/>
        </w:numPr>
        <w:ind w:left="530"/>
      </w:pPr>
      <w:r w:rsidRPr="00BE46A4">
        <w:t>Ligue a fonte de alimentação elétrica através da chave geral 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BE46A4" w:rsidRPr="00BE46A4" w14:paraId="240D7195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5AB5476" w14:textId="77777777" w:rsidR="00BE46A4" w:rsidRPr="00505AFE" w:rsidRDefault="00BE46A4" w:rsidP="00505AFE">
            <w:pPr>
              <w:pStyle w:val="TableParagraph"/>
              <w:jc w:val="center"/>
              <w:rPr>
                <w:b/>
                <w:bCs/>
              </w:rPr>
            </w:pPr>
            <w:r w:rsidRPr="00505AFE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8D3E538" w14:textId="77777777" w:rsidR="00BE46A4" w:rsidRPr="00505AFE" w:rsidRDefault="00BE46A4" w:rsidP="00505AFE">
            <w:pPr>
              <w:pStyle w:val="TableParagraph"/>
              <w:jc w:val="center"/>
              <w:rPr>
                <w:b/>
                <w:bCs/>
              </w:rPr>
            </w:pPr>
            <w:r w:rsidRPr="00505AFE">
              <w:rPr>
                <w:b/>
                <w:bCs/>
              </w:rPr>
              <w:t>Descrição</w:t>
            </w:r>
          </w:p>
        </w:tc>
      </w:tr>
      <w:tr w:rsidR="00BE46A4" w:rsidRPr="00BE46A4" w14:paraId="292CC486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2CB2B9C" w14:textId="77777777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357C18C7" wp14:editId="74CF6ACC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4C847" w14:textId="77777777" w:rsidR="00BE46A4" w:rsidRPr="00BE46A4" w:rsidRDefault="00BE46A4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A942602" w14:textId="77777777" w:rsidR="00BE46A4" w:rsidRPr="00BE46A4" w:rsidRDefault="00BE46A4" w:rsidP="00C821EA">
            <w:pPr>
              <w:pStyle w:val="Tt01Aufzhlung"/>
              <w:spacing w:line="276" w:lineRule="auto"/>
              <w:ind w:left="0" w:firstLine="0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3082E8E1" w14:textId="77777777" w:rsidR="00BE46A4" w:rsidRPr="00BE46A4" w:rsidRDefault="00BE46A4" w:rsidP="00C821EA">
            <w:pPr>
              <w:pStyle w:val="Tt01Aufzhlung"/>
              <w:numPr>
                <w:ilvl w:val="0"/>
                <w:numId w:val="3"/>
              </w:numPr>
              <w:spacing w:line="276" w:lineRule="auto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3539D998" w14:textId="2D788946" w:rsidR="00DB7D7E" w:rsidRDefault="00DB7D7E" w:rsidP="00E84261">
      <w:pPr>
        <w:ind w:left="708"/>
      </w:pPr>
    </w:p>
    <w:p w14:paraId="08ED3794" w14:textId="043709B1" w:rsidR="00DE68C0" w:rsidRPr="003E066C" w:rsidRDefault="00E84261" w:rsidP="00E84261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17D876" wp14:editId="0964BC10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CA995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34pt;margin-top:1.4pt;width:8.6pt;height: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KRDhUp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 w:rsidRPr="00E84261">
        <w:t>A máquina está conectada à fonte de alimentação elétrica.</w:t>
      </w:r>
    </w:p>
    <w:p w14:paraId="454087F3" w14:textId="495AF4DF" w:rsidR="00E84261" w:rsidRDefault="00E84261" w:rsidP="00985CAA">
      <w:pPr>
        <w:rPr>
          <w:bCs/>
        </w:rPr>
      </w:pPr>
    </w:p>
    <w:p w14:paraId="60AE8222" w14:textId="2BC5B7A7" w:rsidR="00E84261" w:rsidRDefault="00E84261" w:rsidP="00985CAA">
      <w:pPr>
        <w:rPr>
          <w:bCs/>
        </w:rPr>
      </w:pPr>
    </w:p>
    <w:sectPr w:rsidR="00E84261" w:rsidSect="00A8576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B8853" w14:textId="77777777" w:rsidR="00A85765" w:rsidRDefault="00A857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6621D">
      <w:trPr>
        <w:trHeight w:val="454"/>
      </w:trPr>
      <w:tc>
        <w:tcPr>
          <w:tcW w:w="2838" w:type="dxa"/>
          <w:vAlign w:val="center"/>
        </w:tcPr>
        <w:p w14:paraId="6016363D" w14:textId="1A9B4633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6621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6621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3515A2" w:rsidR="00892515" w:rsidRPr="00871FF4" w:rsidRDefault="0030294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7FB83C" w14:textId="77777777" w:rsidR="00A85765" w:rsidRDefault="00A857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2510FC" w14:textId="77777777" w:rsidR="00A85765" w:rsidRDefault="00A8576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6621D">
      <w:trPr>
        <w:trHeight w:val="369"/>
      </w:trPr>
      <w:tc>
        <w:tcPr>
          <w:tcW w:w="963" w:type="dxa"/>
          <w:vMerge w:val="restart"/>
        </w:tcPr>
        <w:p w14:paraId="63EDE0D4" w14:textId="52CBDA99" w:rsidR="00892515" w:rsidRDefault="00505AF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18DEF4E" wp14:editId="6D22675D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6621D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04BD4A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6621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A9B8D5" w14:textId="77777777" w:rsidR="00A85765" w:rsidRDefault="00A8576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45AEBB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B775F"/>
    <w:multiLevelType w:val="hybridMultilevel"/>
    <w:tmpl w:val="840A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7124B3"/>
    <w:multiLevelType w:val="hybridMultilevel"/>
    <w:tmpl w:val="1804ADF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19E3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45BF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943"/>
    <w:rsid w:val="00302AB6"/>
    <w:rsid w:val="00303654"/>
    <w:rsid w:val="0030565A"/>
    <w:rsid w:val="00305BBF"/>
    <w:rsid w:val="00307DC5"/>
    <w:rsid w:val="00321601"/>
    <w:rsid w:val="003242BE"/>
    <w:rsid w:val="00326396"/>
    <w:rsid w:val="0033029B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0C21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05AFE"/>
    <w:rsid w:val="00510E0C"/>
    <w:rsid w:val="0051497B"/>
    <w:rsid w:val="00530084"/>
    <w:rsid w:val="00531148"/>
    <w:rsid w:val="005338C3"/>
    <w:rsid w:val="005363D5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4A2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1DE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49C7"/>
    <w:rsid w:val="00A778E3"/>
    <w:rsid w:val="00A85765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2A94"/>
    <w:rsid w:val="00B1311F"/>
    <w:rsid w:val="00B14585"/>
    <w:rsid w:val="00B177AA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621D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21E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89E"/>
    <w:rsid w:val="00CC4A5B"/>
    <w:rsid w:val="00CC63F9"/>
    <w:rsid w:val="00CD2B00"/>
    <w:rsid w:val="00CE2356"/>
    <w:rsid w:val="00CF16FD"/>
    <w:rsid w:val="00CF567E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8D2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200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B6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C2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319E3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AA6E29-D8C8-468C-B0C3-6A0555F02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43</cp:revision>
  <cp:lastPrinted>2020-07-13T12:32:00Z</cp:lastPrinted>
  <dcterms:created xsi:type="dcterms:W3CDTF">2021-02-17T17:01:00Z</dcterms:created>
  <dcterms:modified xsi:type="dcterms:W3CDTF">2022-07-15T15:16:00Z</dcterms:modified>
</cp:coreProperties>
</file>