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82BC8C" w14:textId="4B75863D" w:rsidR="00EF38B6" w:rsidRDefault="0002131C" w:rsidP="004C35EB">
      <w:pPr>
        <w:pStyle w:val="Ttulo1"/>
      </w:pPr>
      <w:bookmarkStart w:id="1" w:name="_Toc45279083"/>
      <w:bookmarkStart w:id="2" w:name="_Toc55980918"/>
      <w:bookmarkStart w:id="3" w:name="_GoBack"/>
      <w:bookmarkEnd w:id="3"/>
      <w:r>
        <w:t>Segurança</w:t>
      </w:r>
      <w:bookmarkEnd w:id="1"/>
      <w:bookmarkEnd w:id="2"/>
    </w:p>
    <w:p w14:paraId="20882785" w14:textId="77777777" w:rsidR="00EE0C90" w:rsidRDefault="00EE0C90" w:rsidP="00C1635B">
      <w:pPr>
        <w:pStyle w:val="Ttulo2"/>
      </w:pPr>
      <w:bookmarkStart w:id="4" w:name="_Toc45279084"/>
      <w:bookmarkStart w:id="5" w:name="_Toc55980919"/>
      <w:r>
        <w:t>Introdução</w:t>
      </w:r>
      <w:bookmarkEnd w:id="4"/>
      <w:bookmarkEnd w:id="5"/>
    </w:p>
    <w:p w14:paraId="2260D8EF" w14:textId="6B8F2A23" w:rsidR="00EE0C90" w:rsidRPr="00E2675A" w:rsidRDefault="00EE0C90" w:rsidP="00EE0C90">
      <w:r w:rsidRPr="00E2675A">
        <w:t xml:space="preserve">Os equipamentos </w:t>
      </w:r>
      <w:r w:rsidRPr="00793908">
        <w:rPr>
          <w:bCs/>
        </w:rPr>
        <w:t>KHS</w:t>
      </w:r>
      <w:r w:rsidRPr="00E2675A">
        <w:t xml:space="preserve"> seguem os requisitos aplicáveis de segurança presentes nas </w:t>
      </w:r>
      <w:r w:rsidR="00793908">
        <w:t>n</w:t>
      </w:r>
      <w:r w:rsidRPr="00E2675A">
        <w:t xml:space="preserve">ormas </w:t>
      </w:r>
      <w:r w:rsidR="00793908">
        <w:t>t</w:t>
      </w:r>
      <w:r w:rsidRPr="00E2675A">
        <w:t>écnicas nacionais ABNT NBR e internacionais ISO e IEC, além das</w:t>
      </w:r>
      <w:r w:rsidR="00793908">
        <w:t xml:space="preserve"> r</w:t>
      </w:r>
      <w:r w:rsidRPr="00E2675A">
        <w:t>egulamentadores, em especial a NR-12, emitida pelo Ministério do Trabalho brasileiro.</w:t>
      </w:r>
    </w:p>
    <w:p w14:paraId="786F0477" w14:textId="558023B5" w:rsidR="00EE0C90" w:rsidRPr="00E2675A" w:rsidRDefault="00EE0C90" w:rsidP="00EE0C90">
      <w:r w:rsidRPr="00E2675A">
        <w:t xml:space="preserve">Para garantir o funcionamento seguro os profissionais que operam e intervêm na máquina, devem ser </w:t>
      </w:r>
      <w:r w:rsidR="00793908" w:rsidRPr="00793908">
        <w:t>capacitados e autorizados, e qualificados</w:t>
      </w:r>
      <w:r w:rsidRPr="00E2675A">
        <w:t xml:space="preserve">. </w:t>
      </w:r>
    </w:p>
    <w:p w14:paraId="560B398C" w14:textId="2227AE94" w:rsidR="00EE0C90" w:rsidRDefault="00EE0C90" w:rsidP="00EE0C90">
      <w:r w:rsidRPr="00E2675A">
        <w:t xml:space="preserve">Essas </w:t>
      </w:r>
      <w:r w:rsidR="00793908">
        <w:t>r</w:t>
      </w:r>
      <w:r w:rsidRPr="00E2675A">
        <w:t xml:space="preserve">ecomendações de </w:t>
      </w:r>
      <w:r w:rsidR="00793908">
        <w:t>s</w:t>
      </w:r>
      <w:r w:rsidRPr="00E2675A">
        <w:t>egurança devem ser seguidas para que haja um ambiente seguro de trabalho, por todos os profissionais envolvidos, tais como o de operação, manutenção e entre outros, em todo ciclo de vida da máquina.</w:t>
      </w:r>
    </w:p>
    <w:p w14:paraId="07AB947E" w14:textId="77777777" w:rsidR="00A56D09" w:rsidRDefault="00A56D09" w:rsidP="00EE0C90"/>
    <w:p w14:paraId="5C6C5713" w14:textId="77777777" w:rsidR="00053AAF" w:rsidRDefault="00053AAF" w:rsidP="00C1635B">
      <w:pPr>
        <w:pStyle w:val="Ttulo2"/>
      </w:pPr>
      <w:bookmarkStart w:id="6" w:name="_Toc45279085"/>
      <w:bookmarkStart w:id="7" w:name="_Toc55980920"/>
      <w:r>
        <w:t>Das obrigações da empresa usuária</w:t>
      </w:r>
      <w:bookmarkEnd w:id="6"/>
      <w:bookmarkEnd w:id="7"/>
    </w:p>
    <w:p w14:paraId="435561AC" w14:textId="77777777" w:rsidR="00053AAF" w:rsidRDefault="00053AAF" w:rsidP="00C1635B">
      <w:pPr>
        <w:pStyle w:val="Ttulo3"/>
      </w:pPr>
      <w:bookmarkStart w:id="8" w:name="_Toc45279086"/>
      <w:bookmarkStart w:id="9" w:name="_Toc55980921"/>
      <w:r w:rsidRPr="00E2675A">
        <w:t xml:space="preserve">Da </w:t>
      </w:r>
      <w:r w:rsidR="00A56D09">
        <w:t>l</w:t>
      </w:r>
      <w:r w:rsidRPr="00E2675A">
        <w:t>eitura deste documento</w:t>
      </w:r>
      <w:bookmarkEnd w:id="8"/>
      <w:bookmarkEnd w:id="9"/>
    </w:p>
    <w:p w14:paraId="3D90E14C" w14:textId="65DDE222" w:rsidR="00053AAF" w:rsidRPr="00053AAF" w:rsidRDefault="00793908" w:rsidP="00A56D09">
      <w:r>
        <w:t>L</w:t>
      </w:r>
      <w:r w:rsidRPr="00053AAF">
        <w:t>er e atender todas informações contidas neste manual de operação, por todos os profissionais envolvidos em todos os tipos de operações nesta máquina;</w:t>
      </w:r>
    </w:p>
    <w:p w14:paraId="7A1FE3F7" w14:textId="6EB32CB8" w:rsidR="00053AAF" w:rsidRDefault="00793908" w:rsidP="00A56D09">
      <w:r w:rsidRPr="00053AAF">
        <w:t>Verificar</w:t>
      </w:r>
      <w:r>
        <w:t xml:space="preserve"> </w:t>
      </w:r>
      <w:r w:rsidRPr="00053AAF">
        <w:t>se todas as informações e instruções mandatórias e recomendatórias de segurança, contidas neste manual de operação, foram lidas e entendidas por todos os profissionais que operam e mantêm esta máquina</w:t>
      </w:r>
      <w:r>
        <w:t>.</w:t>
      </w:r>
    </w:p>
    <w:p w14:paraId="3479863F" w14:textId="77777777" w:rsidR="00A56D09" w:rsidRDefault="00A56D09" w:rsidP="00A56D09"/>
    <w:p w14:paraId="3520011E" w14:textId="77777777" w:rsidR="00053AAF" w:rsidRDefault="00053AAF" w:rsidP="00C1635B">
      <w:pPr>
        <w:pStyle w:val="Ttulo3"/>
      </w:pPr>
      <w:bookmarkStart w:id="10" w:name="_Toc45279087"/>
      <w:bookmarkStart w:id="11" w:name="_Toc55980922"/>
      <w:r w:rsidRPr="00E2675A">
        <w:t>Dos tipos de profissionais envolvidos com a máquina</w:t>
      </w:r>
      <w:bookmarkEnd w:id="10"/>
      <w:bookmarkEnd w:id="11"/>
    </w:p>
    <w:p w14:paraId="27D7BAC2" w14:textId="01575295" w:rsidR="00053AAF" w:rsidRPr="00E2675A" w:rsidRDefault="00793908" w:rsidP="00A56D09">
      <w:r w:rsidRPr="00E2675A">
        <w:t>Manter</w:t>
      </w:r>
      <w:r>
        <w:t xml:space="preserve"> </w:t>
      </w:r>
      <w:r w:rsidRPr="00E2675A">
        <w:t xml:space="preserve">somente profissionais </w:t>
      </w:r>
      <w:r w:rsidRPr="00793908">
        <w:t>capacitados</w:t>
      </w:r>
      <w:r w:rsidRPr="00E2675A">
        <w:t xml:space="preserve"> e </w:t>
      </w:r>
      <w:r w:rsidRPr="00793908">
        <w:t>autorizados</w:t>
      </w:r>
      <w:r w:rsidRPr="00E2675A">
        <w:t xml:space="preserve"> no pr</w:t>
      </w:r>
      <w:r>
        <w:t xml:space="preserve">ocesso de </w:t>
      </w:r>
      <w:r w:rsidRPr="00A2369E">
        <w:rPr>
          <w:color w:val="000000"/>
        </w:rPr>
        <w:t>operação da máquina, e quando</w:t>
      </w:r>
      <w:r w:rsidRPr="000E037A">
        <w:rPr>
          <w:color w:val="FF0000"/>
        </w:rPr>
        <w:t xml:space="preserve"> </w:t>
      </w:r>
      <w:r w:rsidRPr="00E2675A">
        <w:t xml:space="preserve">necessário profissionais </w:t>
      </w:r>
      <w:r w:rsidRPr="00793908">
        <w:t>qualificados</w:t>
      </w:r>
      <w:r w:rsidRPr="00E2675A">
        <w:t xml:space="preserve">, em especial nas intervenções de manutenção </w:t>
      </w:r>
      <w:r w:rsidR="00053AAF" w:rsidRPr="00E2675A">
        <w:t>(ref. Glossário da NR-12);</w:t>
      </w:r>
    </w:p>
    <w:p w14:paraId="1A247CAB" w14:textId="4B36DB18" w:rsidR="00053AAF" w:rsidRPr="00574659" w:rsidRDefault="00793908" w:rsidP="00574659">
      <w:pPr>
        <w:pStyle w:val="PargrafodaLista"/>
        <w:numPr>
          <w:ilvl w:val="0"/>
          <w:numId w:val="42"/>
        </w:numPr>
        <w:rPr>
          <w:iCs/>
        </w:rPr>
      </w:pPr>
      <w:r w:rsidRPr="00574659">
        <w:t>Qualificado</w:t>
      </w:r>
      <w:r w:rsidR="00053AAF" w:rsidRPr="00574659">
        <w:t xml:space="preserve">: </w:t>
      </w:r>
      <w:r w:rsidR="00053AAF" w:rsidRPr="00574659">
        <w:rPr>
          <w:iCs/>
        </w:rPr>
        <w:t>aquele que comprove conclusão de curso específico na sua área de atuação e reconhecido pelo sistema oficial de ensino.</w:t>
      </w:r>
    </w:p>
    <w:p w14:paraId="04CF7DF2" w14:textId="132E79DA" w:rsidR="00A56D09" w:rsidRPr="00574659" w:rsidRDefault="00793908" w:rsidP="00574659">
      <w:pPr>
        <w:pStyle w:val="PargrafodaLista"/>
        <w:numPr>
          <w:ilvl w:val="0"/>
          <w:numId w:val="42"/>
        </w:numPr>
        <w:rPr>
          <w:iCs/>
        </w:rPr>
      </w:pPr>
      <w:r w:rsidRPr="00574659">
        <w:t>Capacitado</w:t>
      </w:r>
      <w:r w:rsidR="00053AAF" w:rsidRPr="00574659">
        <w:t>:</w:t>
      </w:r>
      <w:r w:rsidR="00A56D09" w:rsidRPr="00574659">
        <w:t xml:space="preserve"> </w:t>
      </w:r>
      <w:r w:rsidR="00053AAF" w:rsidRPr="00574659">
        <w:rPr>
          <w:iCs/>
        </w:rPr>
        <w:t>aquele que recebeu capacitação sob orientação e responsabilidade de profissional habilitado.</w:t>
      </w:r>
    </w:p>
    <w:p w14:paraId="271F6DE1" w14:textId="49ACAEEF" w:rsidR="00D86E20" w:rsidRPr="00574659" w:rsidRDefault="00793908" w:rsidP="00574659">
      <w:pPr>
        <w:pStyle w:val="PargrafodaLista"/>
        <w:numPr>
          <w:ilvl w:val="0"/>
          <w:numId w:val="42"/>
        </w:numPr>
      </w:pPr>
      <w:r w:rsidRPr="00574659">
        <w:t>Habilitado</w:t>
      </w:r>
      <w:r w:rsidR="00053AAF" w:rsidRPr="00574659">
        <w:t xml:space="preserve">: trabalhador previamente qualificado e com registro no </w:t>
      </w:r>
      <w:r w:rsidR="00A56D09" w:rsidRPr="00574659">
        <w:t>competente conselho</w:t>
      </w:r>
      <w:r w:rsidR="00053AAF" w:rsidRPr="00574659">
        <w:t xml:space="preserve"> de classe, se necessário.</w:t>
      </w:r>
    </w:p>
    <w:p w14:paraId="7BC716B8" w14:textId="0EE10899" w:rsidR="00053AAF" w:rsidRPr="00574659" w:rsidRDefault="00793908" w:rsidP="00574659">
      <w:pPr>
        <w:pStyle w:val="PargrafodaLista"/>
        <w:numPr>
          <w:ilvl w:val="0"/>
          <w:numId w:val="42"/>
        </w:numPr>
        <w:rPr>
          <w:i/>
        </w:rPr>
      </w:pPr>
      <w:r w:rsidRPr="00574659">
        <w:t>Autorizado</w:t>
      </w:r>
      <w:r w:rsidR="00053AAF" w:rsidRPr="00E2675A">
        <w:t xml:space="preserve">: </w:t>
      </w:r>
      <w:r w:rsidR="00053AAF" w:rsidRPr="00A56D09">
        <w:t>São considerados autorizados os trabalhadores qualificados, capacitados ou profissionais legalmente habilitados, com autorização dada por meio de documento formal do empregador (NR-12.143).</w:t>
      </w:r>
    </w:p>
    <w:p w14:paraId="75A4C8AA" w14:textId="127638BD" w:rsidR="00244336" w:rsidRDefault="00793908" w:rsidP="002E0779">
      <w:pPr>
        <w:rPr>
          <w:spacing w:val="-6"/>
        </w:rPr>
      </w:pPr>
      <w:r w:rsidRPr="00E2675A">
        <w:t>Utilizar</w:t>
      </w:r>
      <w:r>
        <w:t xml:space="preserve"> </w:t>
      </w:r>
      <w:r w:rsidRPr="00E2675A">
        <w:t>somente profissionais devidamente capacitados e autorizados para realizar manutenção, modificações, reparação, substituição de compone</w:t>
      </w:r>
      <w:r w:rsidR="00053AAF" w:rsidRPr="00E2675A">
        <w:t>ntes no sistema elétrico da máquina, de acordo com a NR-10 e NR-12.</w:t>
      </w:r>
      <w:r w:rsidR="00053AAF" w:rsidRPr="00E2675A">
        <w:rPr>
          <w:spacing w:val="-6"/>
        </w:rPr>
        <w:t xml:space="preserve"> </w:t>
      </w:r>
    </w:p>
    <w:p w14:paraId="6C41AB14" w14:textId="77777777" w:rsidR="00244336" w:rsidRDefault="00244336">
      <w:pPr>
        <w:spacing w:after="0" w:line="240" w:lineRule="auto"/>
        <w:jc w:val="left"/>
        <w:rPr>
          <w:spacing w:val="-6"/>
        </w:rPr>
      </w:pPr>
      <w:r>
        <w:rPr>
          <w:spacing w:val="-6"/>
        </w:rPr>
        <w:br w:type="page"/>
      </w:r>
    </w:p>
    <w:p w14:paraId="112CA221" w14:textId="1251D292" w:rsidR="00053AAF" w:rsidRDefault="00053AAF" w:rsidP="002E0779">
      <w:r w:rsidRPr="00E2675A">
        <w:rPr>
          <w:spacing w:val="-6"/>
        </w:rPr>
        <w:lastRenderedPageBreak/>
        <w:t>A conexão da máquina à rede elétrica, como todo trabalho</w:t>
      </w:r>
      <w:r w:rsidRPr="00E2675A">
        <w:t xml:space="preserve"> para este fim, deve, </w:t>
      </w:r>
      <w:r w:rsidR="00793908" w:rsidRPr="00E2675A">
        <w:t>obrigatoriamente, ser realizado por profissional (técnico) capacitado e qualificado para as instalações elétricas industriais, supervisionado por um profissional legalmente habilitado</w:t>
      </w:r>
      <w:r w:rsidRPr="00E2675A">
        <w:t xml:space="preserve">, conforme </w:t>
      </w:r>
      <w:r w:rsidRPr="00793908">
        <w:t>NR10, NR12 e ABNT NBR 5410</w:t>
      </w:r>
      <w:r w:rsidR="00591237">
        <w:t>.</w:t>
      </w:r>
    </w:p>
    <w:p w14:paraId="78548AA0" w14:textId="77777777" w:rsidR="004A6173" w:rsidRPr="00E2675A" w:rsidRDefault="004A6173" w:rsidP="00591237"/>
    <w:p w14:paraId="5E5716A2" w14:textId="77777777" w:rsidR="00053AAF" w:rsidRPr="00591237" w:rsidRDefault="00053AAF" w:rsidP="00C1635B">
      <w:pPr>
        <w:pStyle w:val="Ttulo3"/>
      </w:pPr>
      <w:bookmarkStart w:id="12" w:name="_Toc45279088"/>
      <w:bookmarkStart w:id="13" w:name="_Toc55980923"/>
      <w:r w:rsidRPr="00E2675A">
        <w:t>Da localização do Manual de Operação</w:t>
      </w:r>
      <w:bookmarkEnd w:id="12"/>
      <w:bookmarkEnd w:id="13"/>
    </w:p>
    <w:p w14:paraId="41EB3F02" w14:textId="77C233A1" w:rsidR="00053AAF" w:rsidRPr="00E2675A" w:rsidRDefault="00793908" w:rsidP="00591237">
      <w:r w:rsidRPr="00E2675A">
        <w:t>Manter</w:t>
      </w:r>
      <w:r>
        <w:t xml:space="preserve"> </w:t>
      </w:r>
      <w:r w:rsidRPr="00E2675A">
        <w:t>em local acessível e identificado este manual de operação, para que qualquer tipo de usuário possa ter acesso as informações necessárias</w:t>
      </w:r>
      <w:r w:rsidR="00591237">
        <w:t>.</w:t>
      </w:r>
    </w:p>
    <w:p w14:paraId="78DD03B8" w14:textId="77777777" w:rsidR="00053AAF" w:rsidRPr="00E2675A" w:rsidRDefault="00053AAF" w:rsidP="00053AAF">
      <w:pPr>
        <w:pStyle w:val="TEXTOREGULAR"/>
        <w:rPr>
          <w:rFonts w:ascii="Arial" w:hAnsi="Arial" w:cs="Arial"/>
          <w:sz w:val="22"/>
          <w:szCs w:val="22"/>
        </w:rPr>
      </w:pPr>
    </w:p>
    <w:p w14:paraId="51E49B6F" w14:textId="77777777" w:rsidR="00053AAF" w:rsidRPr="00E2675A" w:rsidRDefault="00053AAF" w:rsidP="00C1635B">
      <w:pPr>
        <w:pStyle w:val="Ttulo3"/>
      </w:pPr>
      <w:bookmarkStart w:id="14" w:name="_Toc45279089"/>
      <w:bookmarkStart w:id="15" w:name="_Toc55980924"/>
      <w:r w:rsidRPr="00E2675A">
        <w:t>Do SESMT</w:t>
      </w:r>
      <w:bookmarkEnd w:id="14"/>
      <w:bookmarkEnd w:id="15"/>
    </w:p>
    <w:p w14:paraId="4A2BD940" w14:textId="415391B2" w:rsidR="00053AAF" w:rsidRPr="00E2675A" w:rsidRDefault="00053AAF" w:rsidP="00591237">
      <w:r w:rsidRPr="00E2675A">
        <w:t>C</w:t>
      </w:r>
      <w:r w:rsidR="00793908" w:rsidRPr="00E2675A">
        <w:t>ertificar</w:t>
      </w:r>
      <w:r w:rsidRPr="00E2675A">
        <w:t xml:space="preserve"> que todas as instruções de segurança estão sendo seguidas por todos os usuários da máquina, incluindo em especial os profissionais do </w:t>
      </w:r>
      <w:r w:rsidRPr="00793908">
        <w:rPr>
          <w:bCs/>
        </w:rPr>
        <w:t>SESMT</w:t>
      </w:r>
      <w:r w:rsidRPr="00E2675A">
        <w:t xml:space="preserve"> - Serviço de Engenharia de Segurança e Medicina do Trabalho</w:t>
      </w:r>
      <w:r w:rsidR="00591237">
        <w:t>.</w:t>
      </w:r>
    </w:p>
    <w:p w14:paraId="0F3A439F" w14:textId="77777777" w:rsidR="00053AAF" w:rsidRPr="00E2675A" w:rsidRDefault="00053AAF" w:rsidP="00053AAF">
      <w:pPr>
        <w:pStyle w:val="TEXTOREGULAR"/>
        <w:rPr>
          <w:rFonts w:ascii="Arial" w:hAnsi="Arial" w:cs="Arial"/>
          <w:sz w:val="22"/>
          <w:szCs w:val="22"/>
        </w:rPr>
      </w:pPr>
    </w:p>
    <w:p w14:paraId="4940D64B" w14:textId="77777777" w:rsidR="00053AAF" w:rsidRPr="00E2675A" w:rsidRDefault="00053AAF" w:rsidP="00C1635B">
      <w:pPr>
        <w:pStyle w:val="Ttulo3"/>
      </w:pPr>
      <w:bookmarkStart w:id="16" w:name="_Toc45279090"/>
      <w:bookmarkStart w:id="17" w:name="_Toc55980925"/>
      <w:r w:rsidRPr="00E2675A">
        <w:t>Da capacitação obrigatória</w:t>
      </w:r>
      <w:bookmarkEnd w:id="16"/>
      <w:bookmarkEnd w:id="17"/>
    </w:p>
    <w:p w14:paraId="5769E98A" w14:textId="13878CB9" w:rsidR="00053AAF" w:rsidRPr="00E2675A" w:rsidRDefault="00053AAF" w:rsidP="00591237">
      <w:r w:rsidRPr="00E2675A">
        <w:t>C</w:t>
      </w:r>
      <w:r w:rsidR="00793908">
        <w:t>a</w:t>
      </w:r>
      <w:r w:rsidR="00793908" w:rsidRPr="00E2675A">
        <w:t>pacitar</w:t>
      </w:r>
      <w:r w:rsidRPr="00E2675A">
        <w:t xml:space="preserve"> </w:t>
      </w:r>
      <w:r w:rsidR="00793908" w:rsidRPr="00E2675A">
        <w:t>e reciclar periodicamente todos os profissionais que intervêm na máquina, de acordo com os requis</w:t>
      </w:r>
      <w:r w:rsidRPr="00E2675A">
        <w:t xml:space="preserve">itos prescritos entre os itens aplicáveis NR-12.135 a NR-12.147.2, e </w:t>
      </w:r>
      <w:r w:rsidR="00793908" w:rsidRPr="00E2675A">
        <w:t>anexo</w:t>
      </w:r>
      <w:r w:rsidRPr="00E2675A">
        <w:t xml:space="preserve"> II (</w:t>
      </w:r>
      <w:r w:rsidR="00793908" w:rsidRPr="00E2675A">
        <w:t>conteúdo programático da capacitação</w:t>
      </w:r>
      <w:r w:rsidRPr="00E2675A">
        <w:t>) da Norma Regulamentadora 12 emitida pelo Ministério do Trabalho.</w:t>
      </w:r>
    </w:p>
    <w:p w14:paraId="15313B5C" w14:textId="77777777" w:rsidR="00053AAF" w:rsidRPr="00E2675A" w:rsidRDefault="00053AAF" w:rsidP="00053AAF">
      <w:pPr>
        <w:pStyle w:val="TEXTOREGULAR"/>
        <w:ind w:firstLine="0"/>
        <w:rPr>
          <w:rFonts w:ascii="Arial" w:hAnsi="Arial" w:cs="Arial"/>
          <w:sz w:val="22"/>
          <w:szCs w:val="22"/>
        </w:rPr>
      </w:pPr>
    </w:p>
    <w:p w14:paraId="1CBF054D" w14:textId="77777777" w:rsidR="00053AAF" w:rsidRPr="00E2675A" w:rsidRDefault="00053AAF" w:rsidP="00C1635B">
      <w:pPr>
        <w:pStyle w:val="Ttulo3"/>
      </w:pPr>
      <w:bookmarkStart w:id="18" w:name="_Toc45279091"/>
      <w:bookmarkStart w:id="19" w:name="_Toc55980926"/>
      <w:r w:rsidRPr="00E2675A">
        <w:t>Da aplicação dos Regulamentos oficiais e obrigatórios</w:t>
      </w:r>
      <w:bookmarkEnd w:id="18"/>
      <w:bookmarkEnd w:id="19"/>
    </w:p>
    <w:p w14:paraId="673B1C62" w14:textId="0BFB57F9" w:rsidR="00053AAF" w:rsidRDefault="00053AAF" w:rsidP="00591237">
      <w:r w:rsidRPr="00E2675A">
        <w:t>C</w:t>
      </w:r>
      <w:r w:rsidR="00793908" w:rsidRPr="00E2675A">
        <w:t xml:space="preserve">umprir </w:t>
      </w:r>
      <w:r w:rsidRPr="00E2675A">
        <w:t>todas as normas oficiais vigentes de Segurança do Trabalho prescritas nas Normas Regulamentadoras do Ministério do Trabalho brasileiro</w:t>
      </w:r>
      <w:r w:rsidR="00591237">
        <w:t>.</w:t>
      </w:r>
    </w:p>
    <w:p w14:paraId="61BCCB65" w14:textId="5DAF6A56" w:rsidR="00D86E20" w:rsidRDefault="00053AAF" w:rsidP="0059238C">
      <w:r w:rsidRPr="00E2675A">
        <w:t>C</w:t>
      </w:r>
      <w:r w:rsidR="00793908" w:rsidRPr="00E2675A">
        <w:t>olocar</w:t>
      </w:r>
      <w:r w:rsidRPr="00E2675A">
        <w:t xml:space="preserve"> e </w:t>
      </w:r>
      <w:r w:rsidR="00793908" w:rsidRPr="00E2675A">
        <w:t xml:space="preserve">manter </w:t>
      </w:r>
      <w:r w:rsidRPr="00E2675A">
        <w:t>todas as sinalizações de segurança ao redor da máquina, além da adoção de Medidas de Segurança e de Controle necessárias para um ambiente seguro, prevista na legislação vigentes, especial nas Normas Regulamentadoras</w:t>
      </w:r>
      <w:r w:rsidR="0059238C">
        <w:t>.</w:t>
      </w:r>
      <w:r w:rsidR="0059238C">
        <w:tab/>
      </w:r>
    </w:p>
    <w:p w14:paraId="368D2877" w14:textId="77777777" w:rsidR="00ED22F3" w:rsidRDefault="00ED22F3" w:rsidP="0059238C"/>
    <w:p w14:paraId="22D3BBD5" w14:textId="0F9AD3CC" w:rsidR="00053AAF" w:rsidRPr="00E2675A" w:rsidRDefault="00053AAF" w:rsidP="00C1635B">
      <w:pPr>
        <w:pStyle w:val="Ttulo3"/>
      </w:pPr>
      <w:bookmarkStart w:id="20" w:name="_Toc45279092"/>
      <w:bookmarkStart w:id="21" w:name="_Toc55980927"/>
      <w:r w:rsidRPr="00E2675A">
        <w:t>Das condições de trabalho para os profissionais envolvidos</w:t>
      </w:r>
      <w:bookmarkEnd w:id="20"/>
      <w:bookmarkEnd w:id="21"/>
    </w:p>
    <w:p w14:paraId="2FD9A190" w14:textId="0A3391D8" w:rsidR="00053AAF" w:rsidRPr="00E2675A" w:rsidRDefault="00053AAF" w:rsidP="006F642E">
      <w:r w:rsidRPr="00E2675A">
        <w:t>O</w:t>
      </w:r>
      <w:r w:rsidR="00793908" w:rsidRPr="00E2675A">
        <w:t xml:space="preserve">bservar </w:t>
      </w:r>
      <w:r w:rsidRPr="00E2675A">
        <w:t>se todos os profissionais envolvidos com a operação, manutenção e inspeção da máquina estão em condições físicas e mentais</w:t>
      </w:r>
      <w:r w:rsidR="0059238C">
        <w:t>.</w:t>
      </w:r>
    </w:p>
    <w:p w14:paraId="4B17DA38" w14:textId="5F38C528" w:rsidR="00244336" w:rsidRDefault="00053AAF" w:rsidP="006F642E">
      <w:r w:rsidRPr="00E2675A">
        <w:t>V</w:t>
      </w:r>
      <w:r w:rsidR="00793908" w:rsidRPr="00E2675A">
        <w:t>erificar</w:t>
      </w:r>
      <w:r w:rsidRPr="00E2675A">
        <w:t xml:space="preserve"> se não estão trabalhando sob efeitos de remédios estimulantes, álcool ou drogas. Se algumas dessas condições estiver presente, imediatamente o profissional deve ser afastado do serviço</w:t>
      </w:r>
      <w:r w:rsidR="0059238C">
        <w:t>.</w:t>
      </w:r>
    </w:p>
    <w:p w14:paraId="1E94B059" w14:textId="77777777" w:rsidR="00244336" w:rsidRDefault="00244336">
      <w:pPr>
        <w:spacing w:after="0" w:line="240" w:lineRule="auto"/>
        <w:jc w:val="left"/>
      </w:pPr>
      <w:r>
        <w:br w:type="page"/>
      </w:r>
    </w:p>
    <w:p w14:paraId="4F277E34" w14:textId="77777777" w:rsidR="00053AAF" w:rsidRPr="00E2675A" w:rsidRDefault="00053AAF" w:rsidP="00C1635B">
      <w:pPr>
        <w:pStyle w:val="Ttulo3"/>
      </w:pPr>
      <w:bookmarkStart w:id="22" w:name="_Toc45279093"/>
      <w:bookmarkStart w:id="23" w:name="_Toc55980928"/>
      <w:r w:rsidRPr="00E2675A">
        <w:lastRenderedPageBreak/>
        <w:t>Das ocorrências e da</w:t>
      </w:r>
      <w:r w:rsidR="006F642E">
        <w:t>s</w:t>
      </w:r>
      <w:r w:rsidRPr="00E2675A">
        <w:t xml:space="preserve"> modificações na máquin</w:t>
      </w:r>
      <w:r w:rsidR="006F642E">
        <w:t>a</w:t>
      </w:r>
      <w:bookmarkEnd w:id="22"/>
      <w:bookmarkEnd w:id="23"/>
    </w:p>
    <w:p w14:paraId="39217D9D" w14:textId="53A48564" w:rsidR="00053AAF" w:rsidRPr="00E2675A" w:rsidRDefault="00053AAF" w:rsidP="0059238C">
      <w:r w:rsidRPr="00E2675A">
        <w:t>C</w:t>
      </w:r>
      <w:r w:rsidR="00793908" w:rsidRPr="00E2675A">
        <w:t xml:space="preserve">omunicar </w:t>
      </w:r>
      <w:r w:rsidRPr="00E2675A">
        <w:t xml:space="preserve">a </w:t>
      </w:r>
      <w:r w:rsidRPr="00793908">
        <w:rPr>
          <w:bCs/>
        </w:rPr>
        <w:t>KHS</w:t>
      </w:r>
      <w:r w:rsidRPr="00E2675A">
        <w:t xml:space="preserve"> sobre qualquer tipo de acidente, incidente, ou falha ou defeito no equipamento por escrito devido algum problema técnico;</w:t>
      </w:r>
    </w:p>
    <w:p w14:paraId="54DCB904" w14:textId="60C90D83" w:rsidR="00053AAF" w:rsidRPr="00E2675A" w:rsidRDefault="00793908" w:rsidP="0059238C">
      <w:r w:rsidRPr="00E2675A">
        <w:t>Não</w:t>
      </w:r>
      <w:r>
        <w:t xml:space="preserve"> </w:t>
      </w:r>
      <w:r w:rsidRPr="00E2675A">
        <w:t xml:space="preserve">modificar ou alterar </w:t>
      </w:r>
      <w:r w:rsidR="00053AAF" w:rsidRPr="00E2675A">
        <w:t xml:space="preserve">quaisquer componentes ou partes ou lógica de funcionamento da máquina, sem a expressa autorização da </w:t>
      </w:r>
      <w:r w:rsidR="00053AAF" w:rsidRPr="00793908">
        <w:rPr>
          <w:bCs/>
        </w:rPr>
        <w:t>KHS</w:t>
      </w:r>
      <w:r w:rsidR="00053AAF" w:rsidRPr="00E2675A">
        <w:t xml:space="preserve">, as quais possam comprometer a segurança de qualquer pessoa e ao próprio equipamento, que possam gerar riscos desnecessários. </w:t>
      </w:r>
    </w:p>
    <w:p w14:paraId="32B2A525" w14:textId="77777777" w:rsidR="00053AAF" w:rsidRPr="00E2675A" w:rsidRDefault="00053AAF" w:rsidP="0059238C">
      <w:r w:rsidRPr="00E2675A">
        <w:t xml:space="preserve">Para as alterações acima mencionadas, deve ser solicitado, obrigatoriamente, a aprovação por escrito por parte da </w:t>
      </w:r>
      <w:r w:rsidRPr="00793908">
        <w:rPr>
          <w:bCs/>
        </w:rPr>
        <w:t>KHS</w:t>
      </w:r>
      <w:r w:rsidRPr="00E2675A">
        <w:t xml:space="preserve">. </w:t>
      </w:r>
    </w:p>
    <w:p w14:paraId="0A765C5A" w14:textId="77777777" w:rsidR="00053AAF" w:rsidRPr="00E2675A" w:rsidRDefault="00053AAF" w:rsidP="0059238C">
      <w:r w:rsidRPr="00E2675A">
        <w:t>Caso alguma alteração ou modificação tenha sido realizada sem o conhecimento e/ou autorização da KHS, esta não se responsabilizará por quaisquer danos materiais e/ou a pessoas.</w:t>
      </w:r>
    </w:p>
    <w:p w14:paraId="79C1AF59" w14:textId="77777777" w:rsidR="00053AAF" w:rsidRDefault="00053AAF" w:rsidP="00053AAF">
      <w:r w:rsidRPr="00E2675A">
        <w:t xml:space="preserve">A empresa usuária (proprietária) responderá objetivamente, pelos eventuais danos causados a quaisquer pessoas ou a máquina por tais modificações e/ou alterações não autorizados pela </w:t>
      </w:r>
      <w:r w:rsidRPr="00793908">
        <w:rPr>
          <w:bCs/>
        </w:rPr>
        <w:t>KHS</w:t>
      </w:r>
      <w:r w:rsidRPr="00E2675A">
        <w:t>.</w:t>
      </w:r>
    </w:p>
    <w:p w14:paraId="3B66430B" w14:textId="2CDAF29D" w:rsidR="00BB6A11" w:rsidRDefault="00BB6A11">
      <w:pPr>
        <w:spacing w:after="0"/>
        <w:jc w:val="left"/>
        <w:rPr>
          <w:rFonts w:eastAsiaTheme="majorEastAsia"/>
          <w:b/>
          <w:szCs w:val="26"/>
        </w:rPr>
      </w:pPr>
      <w:bookmarkStart w:id="24" w:name="_Toc45279094"/>
      <w:bookmarkStart w:id="25" w:name="_Toc55980929"/>
    </w:p>
    <w:p w14:paraId="06628B96" w14:textId="182E1848" w:rsidR="00AD5DDE" w:rsidRDefault="00AD5DDE" w:rsidP="00C1635B">
      <w:pPr>
        <w:pStyle w:val="Ttulo2"/>
      </w:pPr>
      <w:r w:rsidRPr="00E2675A">
        <w:t>Das sinalizações de advertência (pictograma) presentes este documento e na máquina.</w:t>
      </w:r>
      <w:bookmarkEnd w:id="24"/>
      <w:bookmarkEnd w:id="25"/>
    </w:p>
    <w:p w14:paraId="1FF3DD1A" w14:textId="0F19139E" w:rsidR="00370858" w:rsidRDefault="00AD5DDE" w:rsidP="00AD5DDE">
      <w:r w:rsidRPr="00E2675A">
        <w:t>Este Manual de Operação apresenta várias informações de segurança, as quais estão compreendidas por partes escritas (textos), e por meio de pictogramas de segurança padronizados pela ABNT NBR ISO 3864-1 e ISO 3864-2, os quais estão dispostos ao</w:t>
      </w:r>
      <w:r w:rsidR="00793908">
        <w:t xml:space="preserve"> </w:t>
      </w:r>
      <w:r w:rsidRPr="00E2675A">
        <w:t xml:space="preserve">longo deste documento, e em ponto da própria máquina, em especial próximos as </w:t>
      </w:r>
      <w:r w:rsidR="00793908" w:rsidRPr="00E2675A">
        <w:t>zonas de perigo</w:t>
      </w:r>
      <w:r w:rsidRPr="00E2675A">
        <w:t>.</w:t>
      </w:r>
    </w:p>
    <w:p w14:paraId="030D6233" w14:textId="77777777" w:rsidR="00AD5DDE" w:rsidRPr="00E2675A" w:rsidRDefault="00AD5DDE" w:rsidP="00AD5DDE">
      <w:r w:rsidRPr="00E2675A">
        <w:t>Esses pictogramas devem ser entendidos e compreendidos o seu significado.</w:t>
      </w:r>
    </w:p>
    <w:p w14:paraId="337CDED3" w14:textId="4CF164B7" w:rsidR="0087271B" w:rsidRDefault="00AD5DDE" w:rsidP="00AD5DDE">
      <w:r w:rsidRPr="00E2675A">
        <w:t xml:space="preserve">A seguir, estão todos os pictogramas presentes neste documento e na máquina, sempre associados as mensagens de aviso de advertência, indicando os RISCOS presentes na respectiva </w:t>
      </w:r>
      <w:r w:rsidR="00793908" w:rsidRPr="00E2675A">
        <w:t>zona de perigo</w:t>
      </w:r>
      <w:r w:rsidRPr="00E2675A">
        <w:t>.</w:t>
      </w:r>
    </w:p>
    <w:p w14:paraId="587D0325" w14:textId="086589D9" w:rsidR="00ED22F3" w:rsidRDefault="00ED22F3">
      <w:pPr>
        <w:spacing w:after="0" w:line="240" w:lineRule="auto"/>
        <w:jc w:val="left"/>
      </w:pPr>
      <w:r>
        <w:br w:type="page"/>
      </w:r>
    </w:p>
    <w:p w14:paraId="4EEE7FA7" w14:textId="157134DA" w:rsidR="00F33B9E" w:rsidRPr="00E2675A" w:rsidRDefault="00F33B9E" w:rsidP="00C1635B">
      <w:pPr>
        <w:pStyle w:val="Ttulo3"/>
      </w:pPr>
      <w:bookmarkStart w:id="26" w:name="_Toc45279095"/>
      <w:bookmarkStart w:id="27" w:name="_Toc55980930"/>
      <w:r w:rsidRPr="00E2675A">
        <w:t xml:space="preserve">Sinalização de </w:t>
      </w:r>
      <w:r w:rsidR="00793908" w:rsidRPr="00E2675A">
        <w:t>proibição</w:t>
      </w:r>
      <w:r w:rsidRPr="00E2675A">
        <w:t>:</w:t>
      </w:r>
      <w:bookmarkEnd w:id="26"/>
      <w:bookmarkEnd w:id="27"/>
    </w:p>
    <w:p w14:paraId="2EA40203" w14:textId="1161D487" w:rsidR="00F33B9E" w:rsidRDefault="00F33B9E" w:rsidP="002E0779">
      <w:pPr>
        <w:autoSpaceDE w:val="0"/>
        <w:autoSpaceDN w:val="0"/>
        <w:adjustRightInd w:val="0"/>
        <w:spacing w:after="0"/>
        <w:textAlignment w:val="center"/>
        <w:rPr>
          <w:color w:val="000000"/>
        </w:rPr>
      </w:pPr>
      <w:r w:rsidRPr="00E2675A">
        <w:rPr>
          <w:color w:val="000000"/>
        </w:rPr>
        <w:t xml:space="preserve">Esta sinalização (pictogramas) refere-se </w:t>
      </w:r>
      <w:r w:rsidR="00793908" w:rsidRPr="00E2675A">
        <w:rPr>
          <w:color w:val="000000"/>
        </w:rPr>
        <w:t xml:space="preserve">a </w:t>
      </w:r>
      <w:r w:rsidR="00793908" w:rsidRPr="00793908">
        <w:rPr>
          <w:color w:val="000000"/>
        </w:rPr>
        <w:t>proibições</w:t>
      </w:r>
      <w:r w:rsidR="00793908" w:rsidRPr="00E2675A">
        <w:rPr>
          <w:color w:val="000000"/>
        </w:rPr>
        <w:t xml:space="preserve"> </w:t>
      </w:r>
      <w:r w:rsidRPr="00E2675A">
        <w:rPr>
          <w:color w:val="000000"/>
        </w:rPr>
        <w:t>de ações, as quais podem gerar riscos de acidentes com lesões graves, inclusive óbitos, se forem realizadas.</w:t>
      </w:r>
    </w:p>
    <w:p w14:paraId="64EDE67C" w14:textId="77777777" w:rsidR="00F33B9E" w:rsidRDefault="00F33B9E" w:rsidP="00F33B9E">
      <w:pPr>
        <w:autoSpaceDE w:val="0"/>
        <w:autoSpaceDN w:val="0"/>
        <w:adjustRightInd w:val="0"/>
        <w:spacing w:after="0" w:line="288" w:lineRule="auto"/>
        <w:textAlignment w:val="center"/>
        <w:rPr>
          <w:color w:val="000000"/>
        </w:rPr>
      </w:pPr>
    </w:p>
    <w:p w14:paraId="15B00222" w14:textId="77777777" w:rsidR="00F33B9E" w:rsidRDefault="00F33B9E" w:rsidP="00F33B9E">
      <w:pPr>
        <w:autoSpaceDE w:val="0"/>
        <w:autoSpaceDN w:val="0"/>
        <w:adjustRightInd w:val="0"/>
        <w:spacing w:after="0" w:line="288" w:lineRule="auto"/>
        <w:textAlignment w:val="center"/>
        <w:rPr>
          <w:color w:val="000000"/>
        </w:rPr>
      </w:pPr>
    </w:p>
    <w:tbl>
      <w:tblPr>
        <w:tblW w:w="6345" w:type="dxa"/>
        <w:tblInd w:w="851" w:type="dxa"/>
        <w:tblLook w:val="04A0" w:firstRow="1" w:lastRow="0" w:firstColumn="1" w:lastColumn="0" w:noHBand="0" w:noVBand="1"/>
      </w:tblPr>
      <w:tblGrid>
        <w:gridCol w:w="1100"/>
        <w:gridCol w:w="5245"/>
      </w:tblGrid>
      <w:tr w:rsidR="00F33B9E" w:rsidRPr="00793908" w14:paraId="499BFCDA" w14:textId="77777777" w:rsidTr="00F33B9E">
        <w:trPr>
          <w:trHeight w:val="567"/>
        </w:trPr>
        <w:tc>
          <w:tcPr>
            <w:tcW w:w="1100" w:type="dxa"/>
            <w:shd w:val="clear" w:color="auto" w:fill="auto"/>
          </w:tcPr>
          <w:p w14:paraId="1C4E9916" w14:textId="3B796404" w:rsidR="00F33B9E" w:rsidRPr="00E2675A" w:rsidRDefault="00BB5F28" w:rsidP="00331065">
            <w:pPr>
              <w:pStyle w:val="TEXTOREGULAR"/>
              <w:ind w:firstLine="0"/>
              <w:rPr>
                <w:rFonts w:ascii="Arial" w:hAnsi="Arial" w:cs="Arial"/>
                <w:b/>
                <w:sz w:val="22"/>
                <w:szCs w:val="22"/>
              </w:rPr>
            </w:pPr>
            <w:r>
              <w:rPr>
                <w:noProof/>
              </w:rPr>
              <w:drawing>
                <wp:anchor distT="0" distB="0" distL="114300" distR="114300" simplePos="0" relativeHeight="251639808" behindDoc="1" locked="0" layoutInCell="1" allowOverlap="1" wp14:anchorId="6C39DD12" wp14:editId="030501D0">
                  <wp:simplePos x="0" y="0"/>
                  <wp:positionH relativeFrom="margin">
                    <wp:align>left</wp:align>
                  </wp:positionH>
                  <wp:positionV relativeFrom="paragraph">
                    <wp:posOffset>33020</wp:posOffset>
                  </wp:positionV>
                  <wp:extent cx="360045" cy="360045"/>
                  <wp:effectExtent l="0" t="0" r="0" b="0"/>
                  <wp:wrapNone/>
                  <wp:docPr id="242"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5" descr="KHS - NÃO ACENDER FÓSFORO OU CRIAR CHAM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0E53A674" w14:textId="08A585DA"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acender qualquer tipo de material que gere chamas </w:t>
            </w:r>
            <w:r w:rsidRPr="00793908">
              <w:rPr>
                <w:bCs/>
                <w:color w:val="000000"/>
                <w:szCs w:val="32"/>
              </w:rPr>
              <w:br/>
              <w:t>(exemplos: fósforo, isqueiro, maçarico etc.)</w:t>
            </w:r>
          </w:p>
          <w:p w14:paraId="3A25723A" w14:textId="77777777" w:rsidR="00F33B9E" w:rsidRPr="00793908" w:rsidRDefault="00F33B9E" w:rsidP="00331065">
            <w:pPr>
              <w:pStyle w:val="TEXTOREGULAR"/>
              <w:ind w:firstLine="0"/>
              <w:rPr>
                <w:rFonts w:ascii="Arial" w:hAnsi="Arial" w:cs="Arial"/>
                <w:bCs/>
                <w:sz w:val="22"/>
                <w:szCs w:val="32"/>
              </w:rPr>
            </w:pPr>
          </w:p>
        </w:tc>
      </w:tr>
      <w:tr w:rsidR="00F33B9E" w:rsidRPr="00793908" w14:paraId="433341A5" w14:textId="77777777" w:rsidTr="00F33B9E">
        <w:tc>
          <w:tcPr>
            <w:tcW w:w="1100" w:type="dxa"/>
            <w:shd w:val="clear" w:color="auto" w:fill="auto"/>
          </w:tcPr>
          <w:p w14:paraId="0040129D" w14:textId="0A1F8F96"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2E2F7C6" wp14:editId="3877BF0E">
                  <wp:extent cx="361950" cy="361950"/>
                  <wp:effectExtent l="0" t="0" r="0" b="0"/>
                  <wp:docPr id="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descr="KHS - NÃO ANDAR NA PLACA OU COBERTU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3516B53A" w14:textId="705A1888"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subir e/ou andar sobre superfícies com inclinação </w:t>
            </w:r>
            <w:r w:rsidRPr="00793908">
              <w:rPr>
                <w:bCs/>
                <w:color w:val="000000"/>
                <w:szCs w:val="32"/>
              </w:rPr>
              <w:br/>
              <w:t>(exemplos: placa, cobertura etc.)</w:t>
            </w:r>
          </w:p>
        </w:tc>
      </w:tr>
      <w:tr w:rsidR="00F33B9E" w:rsidRPr="00793908" w14:paraId="3ADE1061" w14:textId="77777777" w:rsidTr="00F33B9E">
        <w:tc>
          <w:tcPr>
            <w:tcW w:w="1100" w:type="dxa"/>
            <w:shd w:val="clear" w:color="auto" w:fill="auto"/>
          </w:tcPr>
          <w:p w14:paraId="206A3B6C" w14:textId="1391EF4F"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1008" behindDoc="0" locked="0" layoutInCell="1" allowOverlap="1" wp14:anchorId="584820B3" wp14:editId="04F14878">
                  <wp:simplePos x="0" y="0"/>
                  <wp:positionH relativeFrom="column">
                    <wp:posOffset>-3175</wp:posOffset>
                  </wp:positionH>
                  <wp:positionV relativeFrom="paragraph">
                    <wp:posOffset>99060</wp:posOffset>
                  </wp:positionV>
                  <wp:extent cx="361950" cy="361950"/>
                  <wp:effectExtent l="0" t="0" r="0" b="0"/>
                  <wp:wrapSquare wrapText="bothSides"/>
                  <wp:docPr id="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descr="KHS - NÃO PIS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267667F7" w14:textId="77777777" w:rsidR="00F33B9E" w:rsidRPr="00793908" w:rsidRDefault="00F33B9E" w:rsidP="00331065">
            <w:pPr>
              <w:autoSpaceDE w:val="0"/>
              <w:autoSpaceDN w:val="0"/>
              <w:adjustRightInd w:val="0"/>
              <w:spacing w:after="0" w:line="288" w:lineRule="auto"/>
              <w:jc w:val="left"/>
              <w:textAlignment w:val="center"/>
              <w:rPr>
                <w:bCs/>
                <w:color w:val="000000"/>
                <w:szCs w:val="32"/>
              </w:rPr>
            </w:pPr>
          </w:p>
          <w:p w14:paraId="277F3E62" w14:textId="0A5C273D"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Proibido pisar nesta área de risco sem autorização</w:t>
            </w:r>
          </w:p>
          <w:p w14:paraId="5788EC4C" w14:textId="77777777" w:rsidR="00F33B9E" w:rsidRPr="00793908" w:rsidRDefault="00F33B9E" w:rsidP="00331065">
            <w:pPr>
              <w:pStyle w:val="TEXTOREGULAR"/>
              <w:ind w:firstLine="0"/>
              <w:rPr>
                <w:rFonts w:ascii="Arial" w:hAnsi="Arial" w:cs="Arial"/>
                <w:bCs/>
                <w:sz w:val="22"/>
                <w:szCs w:val="32"/>
              </w:rPr>
            </w:pPr>
          </w:p>
        </w:tc>
      </w:tr>
      <w:tr w:rsidR="00F33B9E" w:rsidRPr="00793908" w14:paraId="1B0E895F" w14:textId="77777777" w:rsidTr="00F33B9E">
        <w:tc>
          <w:tcPr>
            <w:tcW w:w="1100" w:type="dxa"/>
            <w:shd w:val="clear" w:color="auto" w:fill="auto"/>
          </w:tcPr>
          <w:p w14:paraId="74271ADF" w14:textId="609666C4" w:rsidR="00F33B9E" w:rsidRPr="00E2675A" w:rsidRDefault="0079390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89984" behindDoc="0" locked="0" layoutInCell="1" allowOverlap="1" wp14:anchorId="621B4E97" wp14:editId="274C6562">
                  <wp:simplePos x="0" y="0"/>
                  <wp:positionH relativeFrom="column">
                    <wp:posOffset>-7620</wp:posOffset>
                  </wp:positionH>
                  <wp:positionV relativeFrom="paragraph">
                    <wp:posOffset>0</wp:posOffset>
                  </wp:positionV>
                  <wp:extent cx="361950" cy="361950"/>
                  <wp:effectExtent l="0" t="0" r="0" b="0"/>
                  <wp:wrapSquare wrapText="bothSides"/>
                  <wp:docPr id="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KHS - NÃO TOCA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5665D0F7" w14:textId="7128B0F7"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Proibido tocar nesta superfície sem autorização</w:t>
            </w:r>
          </w:p>
        </w:tc>
      </w:tr>
      <w:tr w:rsidR="00F33B9E" w:rsidRPr="00793908" w14:paraId="4B899ECA" w14:textId="77777777" w:rsidTr="00F33B9E">
        <w:tc>
          <w:tcPr>
            <w:tcW w:w="1100" w:type="dxa"/>
            <w:shd w:val="clear" w:color="auto" w:fill="auto"/>
          </w:tcPr>
          <w:p w14:paraId="17B8BBBC" w14:textId="393E753F"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2032" behindDoc="0" locked="0" layoutInCell="1" allowOverlap="1" wp14:anchorId="4CA2E659" wp14:editId="04EB27D7">
                  <wp:simplePos x="0" y="0"/>
                  <wp:positionH relativeFrom="column">
                    <wp:posOffset>-3175</wp:posOffset>
                  </wp:positionH>
                  <wp:positionV relativeFrom="paragraph">
                    <wp:posOffset>0</wp:posOffset>
                  </wp:positionV>
                  <wp:extent cx="361950" cy="361950"/>
                  <wp:effectExtent l="0" t="0" r="0" b="0"/>
                  <wp:wrapSquare wrapText="bothSides"/>
                  <wp:docPr id="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descr="KHS - NÃO AVANÇAR - PROIBIDO PESSOAS NÃO AUTORIZAD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11FDAAAE" w14:textId="0BA2C6F7"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Proibida a entrada de pessoas não autorizadas </w:t>
            </w:r>
          </w:p>
        </w:tc>
      </w:tr>
      <w:tr w:rsidR="00F33B9E" w:rsidRPr="00793908" w14:paraId="32F3E43D" w14:textId="77777777" w:rsidTr="00F33B9E">
        <w:tc>
          <w:tcPr>
            <w:tcW w:w="1100" w:type="dxa"/>
            <w:shd w:val="clear" w:color="auto" w:fill="auto"/>
          </w:tcPr>
          <w:p w14:paraId="799D9374" w14:textId="5CC40F70" w:rsidR="00F33B9E" w:rsidRPr="00E2675A" w:rsidRDefault="00BB5F28" w:rsidP="00331065">
            <w:pPr>
              <w:pStyle w:val="TEXTOREGULAR"/>
              <w:ind w:firstLine="0"/>
              <w:rPr>
                <w:rFonts w:ascii="Arial" w:hAnsi="Arial" w:cs="Arial"/>
                <w:sz w:val="22"/>
                <w:szCs w:val="22"/>
              </w:rPr>
            </w:pPr>
            <w:r>
              <w:rPr>
                <w:noProof/>
              </w:rPr>
              <w:drawing>
                <wp:anchor distT="0" distB="0" distL="114300" distR="114300" simplePos="0" relativeHeight="251641856" behindDoc="0" locked="0" layoutInCell="1" allowOverlap="1" wp14:anchorId="206BC8F7" wp14:editId="57379A71">
                  <wp:simplePos x="0" y="0"/>
                  <wp:positionH relativeFrom="column">
                    <wp:posOffset>1270</wp:posOffset>
                  </wp:positionH>
                  <wp:positionV relativeFrom="paragraph">
                    <wp:posOffset>-635</wp:posOffset>
                  </wp:positionV>
                  <wp:extent cx="347980" cy="353695"/>
                  <wp:effectExtent l="0" t="0" r="0" b="0"/>
                  <wp:wrapNone/>
                  <wp:docPr id="24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KHS - NÃO DEIXAR FERRAMENTAS SOBRE A MÁQUIN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980" cy="353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ED4CF" w14:textId="77777777" w:rsidR="00F33B9E" w:rsidRPr="00E2675A" w:rsidRDefault="00F33B9E" w:rsidP="00331065">
            <w:pPr>
              <w:pStyle w:val="TEXTOREGULAR"/>
              <w:ind w:firstLine="0"/>
              <w:rPr>
                <w:rFonts w:ascii="Arial" w:hAnsi="Arial" w:cs="Arial"/>
                <w:sz w:val="22"/>
                <w:szCs w:val="22"/>
              </w:rPr>
            </w:pPr>
          </w:p>
        </w:tc>
        <w:tc>
          <w:tcPr>
            <w:tcW w:w="5245" w:type="dxa"/>
            <w:shd w:val="clear" w:color="auto" w:fill="auto"/>
          </w:tcPr>
          <w:p w14:paraId="78A6D2DA" w14:textId="6649B3EC"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Proibido deixar ferramentas ou qualquer tipo de material ou objeto estranho sobre a máquina.</w:t>
            </w:r>
          </w:p>
        </w:tc>
      </w:tr>
    </w:tbl>
    <w:p w14:paraId="6871D737" w14:textId="45F268AF" w:rsidR="00D47EB7" w:rsidRDefault="00D47EB7" w:rsidP="00F33B9E">
      <w:pPr>
        <w:autoSpaceDE w:val="0"/>
        <w:autoSpaceDN w:val="0"/>
        <w:adjustRightInd w:val="0"/>
        <w:spacing w:after="0" w:line="288" w:lineRule="auto"/>
        <w:textAlignment w:val="center"/>
        <w:rPr>
          <w:color w:val="000000"/>
        </w:rPr>
      </w:pPr>
    </w:p>
    <w:p w14:paraId="545193BE" w14:textId="1223474E" w:rsidR="00961CFB" w:rsidRDefault="00D47EB7" w:rsidP="00D47EB7">
      <w:pPr>
        <w:spacing w:after="0"/>
        <w:jc w:val="left"/>
        <w:rPr>
          <w:color w:val="000000"/>
        </w:rPr>
      </w:pPr>
      <w:r>
        <w:rPr>
          <w:color w:val="000000"/>
        </w:rPr>
        <w:br w:type="page"/>
      </w:r>
    </w:p>
    <w:p w14:paraId="5C1A41B3" w14:textId="27418524" w:rsidR="00F33B9E" w:rsidRPr="00E2675A" w:rsidRDefault="00F33B9E" w:rsidP="00C1635B">
      <w:pPr>
        <w:pStyle w:val="Ttulo3"/>
      </w:pPr>
      <w:bookmarkStart w:id="28" w:name="_Toc45279096"/>
      <w:bookmarkStart w:id="29" w:name="_Toc55980931"/>
      <w:r w:rsidRPr="00E2675A">
        <w:t xml:space="preserve">Sinalização de </w:t>
      </w:r>
      <w:r w:rsidR="00793908" w:rsidRPr="00E2675A">
        <w:t>ação mandatória</w:t>
      </w:r>
      <w:bookmarkEnd w:id="28"/>
      <w:bookmarkEnd w:id="29"/>
    </w:p>
    <w:p w14:paraId="433AD08A" w14:textId="2289E824" w:rsidR="002C5024" w:rsidRDefault="00F33B9E" w:rsidP="00F33B9E">
      <w:pPr>
        <w:spacing w:before="120"/>
        <w:rPr>
          <w:color w:val="000000"/>
        </w:rPr>
      </w:pPr>
      <w:r w:rsidRPr="00E2675A">
        <w:rPr>
          <w:color w:val="000000"/>
        </w:rPr>
        <w:t xml:space="preserve">Esta sinalização (pictogramas) refere-se as </w:t>
      </w:r>
      <w:r w:rsidR="00793908" w:rsidRPr="00793908">
        <w:rPr>
          <w:color w:val="000000"/>
        </w:rPr>
        <w:t>ações mandatórias,</w:t>
      </w:r>
      <w:r w:rsidR="00793908" w:rsidRPr="00E2675A">
        <w:rPr>
          <w:color w:val="000000"/>
        </w:rPr>
        <w:t xml:space="preserve"> as quais devem ser realizadas somente por profissionais capacitados e autorizados, e qualificados, quando não realizadas podem gerar riscos de acidentes com lesões graves, inclusive óbitos.</w:t>
      </w:r>
    </w:p>
    <w:p w14:paraId="1F9B77A2" w14:textId="77777777" w:rsidR="00574659" w:rsidRDefault="00574659" w:rsidP="00F33B9E">
      <w:pPr>
        <w:spacing w:before="120"/>
        <w:rPr>
          <w:color w:val="000000"/>
        </w:rPr>
      </w:pPr>
    </w:p>
    <w:tbl>
      <w:tblPr>
        <w:tblW w:w="6345" w:type="dxa"/>
        <w:tblInd w:w="600" w:type="dxa"/>
        <w:tblLook w:val="04A0" w:firstRow="1" w:lastRow="0" w:firstColumn="1" w:lastColumn="0" w:noHBand="0" w:noVBand="1"/>
      </w:tblPr>
      <w:tblGrid>
        <w:gridCol w:w="1100"/>
        <w:gridCol w:w="5245"/>
      </w:tblGrid>
      <w:tr w:rsidR="00F33B9E" w:rsidRPr="00241255" w14:paraId="5A257EC0" w14:textId="77777777" w:rsidTr="002C5024">
        <w:trPr>
          <w:trHeight w:val="567"/>
        </w:trPr>
        <w:tc>
          <w:tcPr>
            <w:tcW w:w="1100" w:type="dxa"/>
            <w:shd w:val="clear" w:color="auto" w:fill="auto"/>
          </w:tcPr>
          <w:p w14:paraId="1248A6D1" w14:textId="37622967" w:rsidR="00F33B9E" w:rsidRPr="00E2675A" w:rsidRDefault="00BB5F28" w:rsidP="00331065">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1D479FF2" wp14:editId="5D2373CF">
                  <wp:extent cx="361950" cy="361950"/>
                  <wp:effectExtent l="0" t="0" r="0" b="0"/>
                  <wp:docPr id="10"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descr="KHS - USAR ÓCULOS DE PROTEÇÃ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59181939"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óculos segurança</w:t>
            </w:r>
          </w:p>
          <w:p w14:paraId="5C984F42" w14:textId="5D2E6CFD"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34C8DAD5" w14:textId="77777777" w:rsidTr="002C5024">
        <w:tc>
          <w:tcPr>
            <w:tcW w:w="1100" w:type="dxa"/>
            <w:shd w:val="clear" w:color="auto" w:fill="auto"/>
          </w:tcPr>
          <w:p w14:paraId="6B7C7B8A" w14:textId="7CC0BD95"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5FCFC0FB" wp14:editId="4046F4B3">
                  <wp:extent cx="361950" cy="361950"/>
                  <wp:effectExtent l="0" t="0" r="0" b="0"/>
                  <wp:docPr id="11"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 descr="KHS - USAR PROTETOR AURICULA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5EDE65A2"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protetor auricular</w:t>
            </w:r>
          </w:p>
          <w:p w14:paraId="06C0FD7A" w14:textId="3D897F1E"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3A55493E" w14:textId="77777777" w:rsidTr="002C5024">
        <w:tc>
          <w:tcPr>
            <w:tcW w:w="1100" w:type="dxa"/>
            <w:shd w:val="clear" w:color="auto" w:fill="auto"/>
          </w:tcPr>
          <w:p w14:paraId="187FE8FC" w14:textId="3A861952"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2B549F" wp14:editId="5B9259B5">
                  <wp:extent cx="361950" cy="361950"/>
                  <wp:effectExtent l="0" t="0" r="0" b="0"/>
                  <wp:docPr id="1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 descr="KHS - USAR CALÇADOS DE SEGURANÇ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33CEAF72"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sapatos de segurança</w:t>
            </w:r>
          </w:p>
          <w:p w14:paraId="3E57689E" w14:textId="64DE00B9"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3EBB1CED" w14:textId="77777777" w:rsidTr="002C5024">
        <w:tc>
          <w:tcPr>
            <w:tcW w:w="1100" w:type="dxa"/>
            <w:shd w:val="clear" w:color="auto" w:fill="auto"/>
          </w:tcPr>
          <w:p w14:paraId="74E7B32D" w14:textId="27FE16BA"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595A1FC4" wp14:editId="2F3A3551">
                  <wp:extent cx="361950" cy="361950"/>
                  <wp:effectExtent l="0" t="0" r="0" b="0"/>
                  <wp:docPr id="1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 descr="KHS - USAR PROTETOR FACI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12BC8349"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facial</w:t>
            </w:r>
          </w:p>
          <w:p w14:paraId="432D5FA5" w14:textId="47D6B3CC"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4A021A4E" w14:textId="77777777" w:rsidTr="00793908">
        <w:trPr>
          <w:trHeight w:val="579"/>
        </w:trPr>
        <w:tc>
          <w:tcPr>
            <w:tcW w:w="1100" w:type="dxa"/>
            <w:shd w:val="clear" w:color="auto" w:fill="auto"/>
          </w:tcPr>
          <w:p w14:paraId="2B517DBA" w14:textId="249E6980"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71819165" wp14:editId="40F7BE1B">
                  <wp:extent cx="361950" cy="361950"/>
                  <wp:effectExtent l="0" t="0" r="0" b="0"/>
                  <wp:docPr id="14"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 descr="KHS - USAR LUVAS DE PROTEÇÃ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13401A7E" w14:textId="77777777" w:rsidR="00F33B9E" w:rsidRDefault="00793908" w:rsidP="00574659">
            <w:pPr>
              <w:autoSpaceDE w:val="0"/>
              <w:autoSpaceDN w:val="0"/>
              <w:adjustRightInd w:val="0"/>
              <w:spacing w:after="0" w:line="288" w:lineRule="auto"/>
              <w:jc w:val="left"/>
              <w:textAlignment w:val="center"/>
              <w:rPr>
                <w:bCs/>
                <w:color w:val="000000"/>
                <w:szCs w:val="32"/>
              </w:rPr>
            </w:pPr>
            <w:r w:rsidRPr="00793908">
              <w:rPr>
                <w:bCs/>
                <w:color w:val="000000"/>
                <w:szCs w:val="32"/>
              </w:rPr>
              <w:t>Usar luvas de proteção</w:t>
            </w:r>
          </w:p>
          <w:p w14:paraId="39C15C63" w14:textId="462BAB14" w:rsidR="00574659" w:rsidRPr="00574659" w:rsidRDefault="00574659" w:rsidP="00574659">
            <w:pPr>
              <w:autoSpaceDE w:val="0"/>
              <w:autoSpaceDN w:val="0"/>
              <w:adjustRightInd w:val="0"/>
              <w:spacing w:after="0" w:line="288" w:lineRule="auto"/>
              <w:jc w:val="left"/>
              <w:textAlignment w:val="center"/>
              <w:rPr>
                <w:bCs/>
                <w:color w:val="000000"/>
                <w:szCs w:val="32"/>
              </w:rPr>
            </w:pPr>
          </w:p>
        </w:tc>
      </w:tr>
      <w:tr w:rsidR="00F33B9E" w:rsidRPr="00241255" w14:paraId="116C1080" w14:textId="77777777" w:rsidTr="002C5024">
        <w:tc>
          <w:tcPr>
            <w:tcW w:w="1100" w:type="dxa"/>
            <w:shd w:val="clear" w:color="auto" w:fill="auto"/>
          </w:tcPr>
          <w:p w14:paraId="4DB80218" w14:textId="6C4227A4" w:rsidR="00F33B9E" w:rsidRPr="00E2675A" w:rsidRDefault="0079390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2B3BED0" wp14:editId="09DE0DF2">
                  <wp:extent cx="361950" cy="361950"/>
                  <wp:effectExtent l="0" t="0" r="0" b="0"/>
                  <wp:docPr id="15"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 descr="KHS - USAR VESTUÁRIO DE PROTEÇÃ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063499B7"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vestimenta de proteção</w:t>
            </w:r>
          </w:p>
          <w:p w14:paraId="3EC47292" w14:textId="07BB7142"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1D1CA8A6" w14:textId="77777777" w:rsidTr="002C5024">
        <w:tc>
          <w:tcPr>
            <w:tcW w:w="1100" w:type="dxa"/>
            <w:shd w:val="clear" w:color="auto" w:fill="auto"/>
          </w:tcPr>
          <w:p w14:paraId="79C1C095" w14:textId="70DCEFD0" w:rsidR="00F33B9E" w:rsidRPr="00E2675A" w:rsidRDefault="00BB5F2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4ABF36D" wp14:editId="5FA167A0">
                  <wp:extent cx="361950" cy="361950"/>
                  <wp:effectExtent l="0" t="0" r="0" b="0"/>
                  <wp:docPr id="1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 descr="KHS - USAR PROTEÇÂO RESPIRATÓR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1A7784EB" w14:textId="05971055"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respiratória</w:t>
            </w:r>
          </w:p>
          <w:p w14:paraId="7632FCE4" w14:textId="77777777" w:rsidR="00F33B9E" w:rsidRPr="00793908" w:rsidRDefault="00F33B9E" w:rsidP="00331065">
            <w:pPr>
              <w:autoSpaceDE w:val="0"/>
              <w:autoSpaceDN w:val="0"/>
              <w:adjustRightInd w:val="0"/>
              <w:spacing w:after="0" w:line="288" w:lineRule="auto"/>
              <w:jc w:val="left"/>
              <w:textAlignment w:val="center"/>
              <w:rPr>
                <w:bCs/>
                <w:color w:val="000000"/>
                <w:szCs w:val="32"/>
              </w:rPr>
            </w:pPr>
          </w:p>
        </w:tc>
      </w:tr>
      <w:tr w:rsidR="00F33B9E" w:rsidRPr="00241255" w14:paraId="6D46C486" w14:textId="77777777" w:rsidTr="002C5024">
        <w:tc>
          <w:tcPr>
            <w:tcW w:w="1100" w:type="dxa"/>
            <w:shd w:val="clear" w:color="auto" w:fill="auto"/>
          </w:tcPr>
          <w:p w14:paraId="6F7E987B" w14:textId="6D5312B1" w:rsidR="00F33B9E" w:rsidRPr="00E2675A" w:rsidRDefault="00BB5F2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23A6697A" wp14:editId="55D39AD3">
                  <wp:extent cx="361950" cy="361950"/>
                  <wp:effectExtent l="0" t="0" r="0" b="0"/>
                  <wp:docPr id="17"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 descr="KHS - USAR CAPACE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075D51DF" w14:textId="59904E04"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capacete de segurança</w:t>
            </w:r>
          </w:p>
          <w:p w14:paraId="221A7D54" w14:textId="77777777" w:rsidR="00F33B9E" w:rsidRPr="00793908" w:rsidRDefault="00F33B9E" w:rsidP="00331065">
            <w:pPr>
              <w:autoSpaceDE w:val="0"/>
              <w:autoSpaceDN w:val="0"/>
              <w:adjustRightInd w:val="0"/>
              <w:spacing w:after="0" w:line="288" w:lineRule="auto"/>
              <w:jc w:val="left"/>
              <w:textAlignment w:val="center"/>
              <w:rPr>
                <w:bCs/>
                <w:color w:val="000000"/>
                <w:szCs w:val="32"/>
              </w:rPr>
            </w:pPr>
          </w:p>
        </w:tc>
      </w:tr>
    </w:tbl>
    <w:p w14:paraId="4EEE2DAF" w14:textId="2E743AB9" w:rsidR="00F33B9E" w:rsidRDefault="00F33B9E" w:rsidP="00F33B9E">
      <w:pPr>
        <w:spacing w:before="120"/>
        <w:rPr>
          <w:color w:val="000000"/>
        </w:rPr>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7FD7" w:rsidRPr="00423AD7" w14:paraId="32079969" w14:textId="77777777" w:rsidTr="00D97D96">
        <w:trPr>
          <w:trHeight w:hRule="exact" w:val="170"/>
        </w:trPr>
        <w:tc>
          <w:tcPr>
            <w:tcW w:w="1134" w:type="dxa"/>
            <w:shd w:val="clear" w:color="auto" w:fill="D9D9D9" w:themeFill="background1" w:themeFillShade="D9"/>
            <w:vAlign w:val="center"/>
          </w:tcPr>
          <w:p w14:paraId="21DD8AEB" w14:textId="77777777" w:rsidR="00FF7FD7" w:rsidRPr="00423AD7" w:rsidRDefault="00FF7FD7" w:rsidP="00D97D96">
            <w:pPr>
              <w:jc w:val="center"/>
              <w:rPr>
                <w:rFonts w:eastAsia="Arial Unicode MS"/>
              </w:rPr>
            </w:pPr>
            <w:bookmarkStart w:id="30" w:name="_Hlk82501018"/>
          </w:p>
        </w:tc>
        <w:tc>
          <w:tcPr>
            <w:tcW w:w="6946" w:type="dxa"/>
            <w:shd w:val="clear" w:color="auto" w:fill="D9D9D9" w:themeFill="background1" w:themeFillShade="D9"/>
          </w:tcPr>
          <w:p w14:paraId="4B270ECB" w14:textId="77777777" w:rsidR="00FF7FD7" w:rsidRPr="00423AD7" w:rsidRDefault="00FF7FD7" w:rsidP="00D97D96">
            <w:pPr>
              <w:spacing w:before="120" w:after="0"/>
              <w:ind w:right="175"/>
              <w:rPr>
                <w:rFonts w:eastAsia="Arial Unicode MS"/>
              </w:rPr>
            </w:pPr>
          </w:p>
        </w:tc>
        <w:tc>
          <w:tcPr>
            <w:tcW w:w="425" w:type="dxa"/>
            <w:shd w:val="clear" w:color="auto" w:fill="D9D9D9" w:themeFill="background1" w:themeFillShade="D9"/>
          </w:tcPr>
          <w:p w14:paraId="346F6F24" w14:textId="77777777" w:rsidR="00FF7FD7" w:rsidRPr="00423AD7" w:rsidRDefault="00FF7FD7" w:rsidP="00D97D96">
            <w:pPr>
              <w:spacing w:before="120" w:after="0"/>
              <w:ind w:right="175"/>
              <w:rPr>
                <w:rFonts w:eastAsia="Arial Unicode MS"/>
              </w:rPr>
            </w:pPr>
          </w:p>
        </w:tc>
      </w:tr>
      <w:tr w:rsidR="00FF7FD7" w:rsidRPr="00423AD7" w14:paraId="5E32C235" w14:textId="77777777" w:rsidTr="00D97D96">
        <w:trPr>
          <w:trHeight w:val="1418"/>
        </w:trPr>
        <w:tc>
          <w:tcPr>
            <w:tcW w:w="1134" w:type="dxa"/>
            <w:shd w:val="clear" w:color="auto" w:fill="D9D9D9" w:themeFill="background1" w:themeFillShade="D9"/>
          </w:tcPr>
          <w:p w14:paraId="6895291C" w14:textId="77777777" w:rsidR="00FF7FD7" w:rsidRPr="00423AD7" w:rsidRDefault="00FF7FD7" w:rsidP="00D97D96">
            <w:pPr>
              <w:jc w:val="center"/>
              <w:rPr>
                <w:rFonts w:eastAsia="Arial Unicode MS"/>
              </w:rPr>
            </w:pPr>
            <w:r w:rsidRPr="00423AD7">
              <w:object w:dxaOrig="1120" w:dyaOrig="2860" w14:anchorId="0467EC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36.05pt" o:ole="">
                  <v:imagedata r:id="rId22" o:title=""/>
                </v:shape>
                <o:OLEObject Type="Embed" ProgID="CorelPHOTOPAINT.Image.13" ShapeID="_x0000_i1025" DrawAspect="Content" ObjectID="_1719399637" r:id="rId23"/>
              </w:object>
            </w:r>
          </w:p>
        </w:tc>
        <w:tc>
          <w:tcPr>
            <w:tcW w:w="6946" w:type="dxa"/>
            <w:shd w:val="clear" w:color="auto" w:fill="D9D9D9" w:themeFill="background1" w:themeFillShade="D9"/>
          </w:tcPr>
          <w:p w14:paraId="3D56FA74" w14:textId="77777777" w:rsidR="00FF7FD7" w:rsidRPr="00423AD7" w:rsidRDefault="00FF7FD7" w:rsidP="001B4FCA">
            <w:pPr>
              <w:spacing w:after="80"/>
              <w:ind w:right="176"/>
              <w:jc w:val="left"/>
              <w:rPr>
                <w:rFonts w:eastAsia="Arial Unicode MS"/>
                <w:b/>
              </w:rPr>
            </w:pPr>
            <w:r w:rsidRPr="00423AD7">
              <w:rPr>
                <w:rFonts w:eastAsia="Arial Unicode MS"/>
                <w:b/>
              </w:rPr>
              <w:t>AVISO!</w:t>
            </w:r>
          </w:p>
          <w:p w14:paraId="4CD30177" w14:textId="474CDA79" w:rsidR="00FF7FD7" w:rsidRPr="00D018CC" w:rsidRDefault="00FF7FD7" w:rsidP="001B4FCA">
            <w:pPr>
              <w:spacing w:after="80"/>
              <w:ind w:right="176"/>
              <w:rPr>
                <w:rFonts w:eastAsia="Arial Unicode MS"/>
              </w:rPr>
            </w:pPr>
            <w:r w:rsidRPr="00491055">
              <w:rPr>
                <w:rFonts w:eastAsia="Arial Unicode MS"/>
              </w:rPr>
              <w:t>Todos os EPI</w:t>
            </w:r>
            <w:r w:rsidR="00E05FF1">
              <w:rPr>
                <w:rFonts w:eastAsia="Arial Unicode MS"/>
              </w:rPr>
              <w:t>’</w:t>
            </w:r>
            <w:r w:rsidRPr="00491055">
              <w:rPr>
                <w:rFonts w:eastAsia="Arial Unicode MS"/>
              </w:rPr>
              <w:t>s - Equipamentos de Proteção Individuais, devem ser especificados pelo SESMT da empresa usuária, e serem</w:t>
            </w:r>
            <w:r>
              <w:rPr>
                <w:rFonts w:eastAsia="Arial Unicode MS"/>
              </w:rPr>
              <w:t xml:space="preserve"> </w:t>
            </w:r>
            <w:r w:rsidRPr="00491055">
              <w:rPr>
                <w:rFonts w:eastAsia="Arial Unicode MS"/>
              </w:rPr>
              <w:t>devidamente certificados pelo Ministério do Trabalho (CA), em conformidade os requisitos prescritos na Norma Regulamentadora 6 (NR-6).</w:t>
            </w:r>
          </w:p>
        </w:tc>
        <w:tc>
          <w:tcPr>
            <w:tcW w:w="425" w:type="dxa"/>
            <w:shd w:val="clear" w:color="auto" w:fill="D9D9D9" w:themeFill="background1" w:themeFillShade="D9"/>
          </w:tcPr>
          <w:p w14:paraId="55EC1D74" w14:textId="77777777" w:rsidR="00FF7FD7" w:rsidRPr="00423AD7" w:rsidRDefault="00FF7FD7" w:rsidP="00D97D96">
            <w:pPr>
              <w:spacing w:after="0"/>
              <w:ind w:right="175"/>
              <w:jc w:val="left"/>
              <w:rPr>
                <w:rFonts w:eastAsia="Arial Unicode MS"/>
                <w:b/>
              </w:rPr>
            </w:pPr>
          </w:p>
        </w:tc>
      </w:tr>
      <w:bookmarkEnd w:id="30"/>
    </w:tbl>
    <w:p w14:paraId="30168732" w14:textId="77777777" w:rsidR="00241255" w:rsidRPr="00241255" w:rsidRDefault="00241255" w:rsidP="00241255">
      <w:pPr>
        <w:spacing w:after="0"/>
        <w:rPr>
          <w:vanish/>
        </w:rPr>
      </w:pPr>
    </w:p>
    <w:tbl>
      <w:tblPr>
        <w:tblpPr w:leftFromText="141" w:rightFromText="141" w:vertAnchor="text" w:horzAnchor="page" w:tblpX="2342" w:tblpY="439"/>
        <w:tblW w:w="6345" w:type="dxa"/>
        <w:tblLook w:val="04A0" w:firstRow="1" w:lastRow="0" w:firstColumn="1" w:lastColumn="0" w:noHBand="0" w:noVBand="1"/>
      </w:tblPr>
      <w:tblGrid>
        <w:gridCol w:w="1100"/>
        <w:gridCol w:w="5245"/>
      </w:tblGrid>
      <w:tr w:rsidR="00F33B9E" w:rsidRPr="00241255" w14:paraId="784C0A52" w14:textId="77777777" w:rsidTr="00F33B9E">
        <w:trPr>
          <w:trHeight w:val="567"/>
        </w:trPr>
        <w:tc>
          <w:tcPr>
            <w:tcW w:w="1100" w:type="dxa"/>
            <w:shd w:val="clear" w:color="auto" w:fill="auto"/>
          </w:tcPr>
          <w:p w14:paraId="6B4D4E3F" w14:textId="7BB70E57" w:rsidR="00F33B9E" w:rsidRPr="00E2675A" w:rsidRDefault="00BB5F28" w:rsidP="00F33B9E">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42292EBC" wp14:editId="41920F1C">
                  <wp:extent cx="361950" cy="361950"/>
                  <wp:effectExtent l="0" t="0" r="0" b="0"/>
                  <wp:docPr id="18"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1" descr="KHS - USO DE FERRAMENTA ESPECIA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3A398B12" w14:textId="4E5EBAEA" w:rsidR="00F33B9E"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Usar ferramentas especiais</w:t>
            </w:r>
          </w:p>
          <w:p w14:paraId="483D7205" w14:textId="05F59A9F" w:rsidR="00574659" w:rsidRPr="00793908" w:rsidRDefault="00574659" w:rsidP="00F33B9E">
            <w:pPr>
              <w:autoSpaceDE w:val="0"/>
              <w:autoSpaceDN w:val="0"/>
              <w:adjustRightInd w:val="0"/>
              <w:spacing w:after="0" w:line="288" w:lineRule="auto"/>
              <w:jc w:val="left"/>
              <w:textAlignment w:val="center"/>
              <w:rPr>
                <w:bCs/>
                <w:color w:val="000000"/>
                <w:szCs w:val="32"/>
              </w:rPr>
            </w:pPr>
          </w:p>
        </w:tc>
      </w:tr>
      <w:tr w:rsidR="00F33B9E" w:rsidRPr="00241255" w14:paraId="455788C4" w14:textId="77777777" w:rsidTr="00F33B9E">
        <w:tc>
          <w:tcPr>
            <w:tcW w:w="1100" w:type="dxa"/>
            <w:shd w:val="clear" w:color="auto" w:fill="auto"/>
          </w:tcPr>
          <w:p w14:paraId="1834EA32" w14:textId="760D9F4D" w:rsidR="00F33B9E" w:rsidRPr="00E2675A" w:rsidRDefault="00BB5F28" w:rsidP="00F33B9E">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F2ABBA" wp14:editId="2796B325">
                  <wp:extent cx="361950" cy="361950"/>
                  <wp:effectExtent l="0" t="0" r="0" b="0"/>
                  <wp:docPr id="19"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0" descr="KHS - REALIZAR MANUTENÇÃ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1B874FCD" w14:textId="17151A34"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Realizar serviço de manutenção</w:t>
            </w:r>
          </w:p>
          <w:p w14:paraId="310D2C96" w14:textId="77777777" w:rsidR="00F33B9E" w:rsidRPr="00793908" w:rsidRDefault="00F33B9E" w:rsidP="00F33B9E">
            <w:pPr>
              <w:autoSpaceDE w:val="0"/>
              <w:autoSpaceDN w:val="0"/>
              <w:adjustRightInd w:val="0"/>
              <w:spacing w:after="0" w:line="288" w:lineRule="auto"/>
              <w:jc w:val="left"/>
              <w:textAlignment w:val="center"/>
              <w:rPr>
                <w:bCs/>
                <w:color w:val="000000"/>
                <w:szCs w:val="32"/>
              </w:rPr>
            </w:pPr>
          </w:p>
          <w:p w14:paraId="61744A69" w14:textId="77777777" w:rsidR="00F33B9E" w:rsidRPr="00793908" w:rsidRDefault="00F33B9E" w:rsidP="00F33B9E">
            <w:pPr>
              <w:autoSpaceDE w:val="0"/>
              <w:autoSpaceDN w:val="0"/>
              <w:adjustRightInd w:val="0"/>
              <w:spacing w:after="0" w:line="288" w:lineRule="auto"/>
              <w:jc w:val="left"/>
              <w:textAlignment w:val="center"/>
              <w:rPr>
                <w:bCs/>
                <w:color w:val="000000"/>
                <w:szCs w:val="32"/>
              </w:rPr>
            </w:pPr>
          </w:p>
        </w:tc>
      </w:tr>
    </w:tbl>
    <w:p w14:paraId="4A26B340" w14:textId="77777777" w:rsidR="00F33B9E" w:rsidRPr="00E2675A" w:rsidRDefault="00F33B9E" w:rsidP="00F33B9E">
      <w:pPr>
        <w:spacing w:before="120"/>
        <w:rPr>
          <w:color w:val="000000"/>
        </w:rPr>
      </w:pPr>
    </w:p>
    <w:p w14:paraId="49B7753E" w14:textId="77777777" w:rsidR="00F33B9E" w:rsidRPr="00AD5DDE" w:rsidRDefault="00F33B9E" w:rsidP="00AD5DDE"/>
    <w:p w14:paraId="1E19A0F2" w14:textId="77777777" w:rsidR="00AD5DDE" w:rsidRPr="00053AAF" w:rsidRDefault="00AD5DDE" w:rsidP="00053AAF"/>
    <w:p w14:paraId="0FDB17DB" w14:textId="06D70886" w:rsidR="000B594B" w:rsidRDefault="000B594B" w:rsidP="00053AAF"/>
    <w:p w14:paraId="1D3DD17B" w14:textId="0493CEE1" w:rsidR="00D47EB7" w:rsidRDefault="00D47EB7" w:rsidP="00D47EB7">
      <w:pPr>
        <w:spacing w:after="0"/>
        <w:jc w:val="left"/>
      </w:pPr>
      <w:r>
        <w:br w:type="page"/>
      </w:r>
    </w:p>
    <w:p w14:paraId="632EEC9F" w14:textId="77777777" w:rsidR="00F33B9E" w:rsidRPr="00E2675A" w:rsidRDefault="00F33B9E" w:rsidP="00C1635B">
      <w:pPr>
        <w:pStyle w:val="Ttulo3"/>
      </w:pPr>
      <w:bookmarkStart w:id="31" w:name="_Toc45279097"/>
      <w:bookmarkStart w:id="32" w:name="_Toc55980932"/>
      <w:r w:rsidRPr="00E2675A">
        <w:t>Riscos presentes na máquina</w:t>
      </w:r>
      <w:bookmarkEnd w:id="31"/>
      <w:bookmarkEnd w:id="32"/>
    </w:p>
    <w:p w14:paraId="02F59693" w14:textId="33AAA7EC" w:rsidR="00F33B9E" w:rsidRDefault="00F33B9E" w:rsidP="000B594B">
      <w:r w:rsidRPr="00E2675A">
        <w:t xml:space="preserve">Estas </w:t>
      </w:r>
      <w:r w:rsidR="00793908" w:rsidRPr="00E2675A">
        <w:t xml:space="preserve">sinalizações (pictogramas) referem-se aos riscos presentes na máquina, gerados por perigos relevantes (perigos identificados como presente na máquina ou associado a esta), os quais a empresa </w:t>
      </w:r>
      <w:r w:rsidRPr="00E2675A">
        <w:t>usuária deve mitigá-los, adotando medidas de proteções coletivas, administrativas e pelo uso de EPI</w:t>
      </w:r>
      <w:r w:rsidR="00E05FF1">
        <w:t>’</w:t>
      </w:r>
      <w:r w:rsidRPr="00E2675A">
        <w:t>s, conforme prescrito no item NR-12.4 da Norma Regulamentadora 12 do MTb.</w:t>
      </w:r>
    </w:p>
    <w:tbl>
      <w:tblPr>
        <w:tblpPr w:leftFromText="141" w:rightFromText="141" w:vertAnchor="text" w:horzAnchor="margin" w:tblpXSpec="center" w:tblpY="218"/>
        <w:tblW w:w="6628" w:type="dxa"/>
        <w:tblLook w:val="04A0" w:firstRow="1" w:lastRow="0" w:firstColumn="1" w:lastColumn="0" w:noHBand="0" w:noVBand="1"/>
      </w:tblPr>
      <w:tblGrid>
        <w:gridCol w:w="1100"/>
        <w:gridCol w:w="5528"/>
      </w:tblGrid>
      <w:tr w:rsidR="000B594B" w:rsidRPr="00241255" w14:paraId="6A25CCA8" w14:textId="77777777" w:rsidTr="000B594B">
        <w:trPr>
          <w:trHeight w:val="567"/>
        </w:trPr>
        <w:tc>
          <w:tcPr>
            <w:tcW w:w="1100" w:type="dxa"/>
            <w:shd w:val="clear" w:color="auto" w:fill="auto"/>
          </w:tcPr>
          <w:p w14:paraId="229E45D8" w14:textId="7FFB7B9B" w:rsidR="000B594B" w:rsidRPr="00E2675A" w:rsidRDefault="00BB5F28" w:rsidP="000B594B">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38B2D8B6" wp14:editId="5B1DA79F">
                  <wp:extent cx="447114" cy="400050"/>
                  <wp:effectExtent l="0" t="0" r="0" b="0"/>
                  <wp:docPr id="20"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4" descr="KHS - RISCO DE CHOQUE ELÉTRIC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0684" cy="403244"/>
                          </a:xfrm>
                          <a:prstGeom prst="rect">
                            <a:avLst/>
                          </a:prstGeom>
                          <a:noFill/>
                          <a:ln>
                            <a:noFill/>
                          </a:ln>
                        </pic:spPr>
                      </pic:pic>
                    </a:graphicData>
                  </a:graphic>
                </wp:inline>
              </w:drawing>
            </w:r>
          </w:p>
        </w:tc>
        <w:tc>
          <w:tcPr>
            <w:tcW w:w="5528" w:type="dxa"/>
            <w:shd w:val="clear" w:color="auto" w:fill="auto"/>
          </w:tcPr>
          <w:p w14:paraId="2CEA2B0A"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2E81F8A0" w14:textId="33D0AC4F"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choque elétrico</w:t>
            </w:r>
          </w:p>
          <w:p w14:paraId="4B2BCB5F"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79E6402D" w14:textId="77777777" w:rsidTr="000B594B">
        <w:tc>
          <w:tcPr>
            <w:tcW w:w="1100" w:type="dxa"/>
            <w:shd w:val="clear" w:color="auto" w:fill="auto"/>
          </w:tcPr>
          <w:p w14:paraId="47293E5E" w14:textId="37A0B3C3"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30854D" wp14:editId="12155093">
                  <wp:extent cx="443299" cy="400050"/>
                  <wp:effectExtent l="0" t="0" r="0" b="0"/>
                  <wp:docPr id="21"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8507" cy="404750"/>
                          </a:xfrm>
                          <a:prstGeom prst="rect">
                            <a:avLst/>
                          </a:prstGeom>
                          <a:noFill/>
                          <a:ln>
                            <a:noFill/>
                          </a:ln>
                        </pic:spPr>
                      </pic:pic>
                    </a:graphicData>
                  </a:graphic>
                </wp:inline>
              </w:drawing>
            </w:r>
          </w:p>
        </w:tc>
        <w:tc>
          <w:tcPr>
            <w:tcW w:w="5528" w:type="dxa"/>
            <w:shd w:val="clear" w:color="auto" w:fill="auto"/>
          </w:tcPr>
          <w:p w14:paraId="144A8739"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0A325ED7" w14:textId="2D910CE1"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acidente por dano de esmagamento</w:t>
            </w:r>
          </w:p>
          <w:p w14:paraId="496D1C5F"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6050B45D" w14:textId="77777777" w:rsidTr="000B594B">
        <w:tc>
          <w:tcPr>
            <w:tcW w:w="1100" w:type="dxa"/>
            <w:shd w:val="clear" w:color="auto" w:fill="auto"/>
          </w:tcPr>
          <w:p w14:paraId="1138EC1F" w14:textId="236F63E7"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2076A3E1" wp14:editId="774E805A">
                  <wp:extent cx="447040" cy="389971"/>
                  <wp:effectExtent l="0" t="0" r="0" b="0"/>
                  <wp:docPr id="2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2" descr="KHS - RISCO DE SURDEZ DEVIDO RUÍD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611" cy="391341"/>
                          </a:xfrm>
                          <a:prstGeom prst="rect">
                            <a:avLst/>
                          </a:prstGeom>
                          <a:noFill/>
                          <a:ln>
                            <a:noFill/>
                          </a:ln>
                        </pic:spPr>
                      </pic:pic>
                    </a:graphicData>
                  </a:graphic>
                </wp:inline>
              </w:drawing>
            </w:r>
          </w:p>
        </w:tc>
        <w:tc>
          <w:tcPr>
            <w:tcW w:w="5528" w:type="dxa"/>
            <w:shd w:val="clear" w:color="auto" w:fill="auto"/>
          </w:tcPr>
          <w:p w14:paraId="4FC718C8"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5B80A9E1"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perda auditiva</w:t>
            </w:r>
          </w:p>
          <w:p w14:paraId="240EA15A" w14:textId="1E0C5E0C"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0FAF270C" w14:textId="77777777" w:rsidTr="000B594B">
        <w:tc>
          <w:tcPr>
            <w:tcW w:w="1100" w:type="dxa"/>
            <w:shd w:val="clear" w:color="auto" w:fill="auto"/>
          </w:tcPr>
          <w:p w14:paraId="1324363E" w14:textId="4E3ED5ED"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279BE77" wp14:editId="1BB5D50C">
                  <wp:extent cx="447040" cy="395059"/>
                  <wp:effectExtent l="0" t="0" r="0" b="5080"/>
                  <wp:docPr id="23"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3256" cy="400552"/>
                          </a:xfrm>
                          <a:prstGeom prst="rect">
                            <a:avLst/>
                          </a:prstGeom>
                          <a:noFill/>
                          <a:ln>
                            <a:noFill/>
                          </a:ln>
                        </pic:spPr>
                      </pic:pic>
                    </a:graphicData>
                  </a:graphic>
                </wp:inline>
              </w:drawing>
            </w:r>
          </w:p>
        </w:tc>
        <w:tc>
          <w:tcPr>
            <w:tcW w:w="5528" w:type="dxa"/>
            <w:shd w:val="clear" w:color="auto" w:fill="auto"/>
          </w:tcPr>
          <w:p w14:paraId="6F41B5EC"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111F8F49"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acidente com pessoas</w:t>
            </w:r>
          </w:p>
          <w:p w14:paraId="46ED10ED" w14:textId="47473095"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2CA5B0E0" w14:textId="77777777" w:rsidTr="000B594B">
        <w:tc>
          <w:tcPr>
            <w:tcW w:w="1100" w:type="dxa"/>
            <w:shd w:val="clear" w:color="auto" w:fill="auto"/>
          </w:tcPr>
          <w:p w14:paraId="4D79ADC2" w14:textId="3A08C14E"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138C98E6" wp14:editId="59615EEE">
                  <wp:extent cx="476250" cy="428625"/>
                  <wp:effectExtent l="0" t="0" r="0" b="0"/>
                  <wp:docPr id="24"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0" descr="KHS - RISCO DE ESCORREGAMEN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 cy="428625"/>
                          </a:xfrm>
                          <a:prstGeom prst="rect">
                            <a:avLst/>
                          </a:prstGeom>
                          <a:noFill/>
                          <a:ln>
                            <a:noFill/>
                          </a:ln>
                        </pic:spPr>
                      </pic:pic>
                    </a:graphicData>
                  </a:graphic>
                </wp:inline>
              </w:drawing>
            </w:r>
          </w:p>
        </w:tc>
        <w:tc>
          <w:tcPr>
            <w:tcW w:w="5528" w:type="dxa"/>
            <w:shd w:val="clear" w:color="auto" w:fill="auto"/>
          </w:tcPr>
          <w:p w14:paraId="500BC05F"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6DDFCEA1" w14:textId="4FB840E0"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queda devido escorregamento</w:t>
            </w:r>
          </w:p>
          <w:p w14:paraId="3E06F9B0" w14:textId="77777777" w:rsidR="000B594B" w:rsidRPr="00793908" w:rsidRDefault="000B594B" w:rsidP="000B594B">
            <w:pPr>
              <w:pStyle w:val="TEXTOREGULAR"/>
              <w:ind w:firstLine="0"/>
              <w:rPr>
                <w:rFonts w:ascii="Arial" w:hAnsi="Arial" w:cs="Arial"/>
                <w:sz w:val="22"/>
                <w:szCs w:val="22"/>
              </w:rPr>
            </w:pPr>
          </w:p>
        </w:tc>
      </w:tr>
      <w:tr w:rsidR="000B594B" w:rsidRPr="00241255" w14:paraId="0AD0A282" w14:textId="77777777" w:rsidTr="000B594B">
        <w:tc>
          <w:tcPr>
            <w:tcW w:w="1100" w:type="dxa"/>
            <w:shd w:val="clear" w:color="auto" w:fill="auto"/>
          </w:tcPr>
          <w:p w14:paraId="6B7F5657" w14:textId="1B079071"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3D275D8" wp14:editId="42436590">
                  <wp:extent cx="466725" cy="419100"/>
                  <wp:effectExtent l="0" t="0" r="0" b="0"/>
                  <wp:docPr id="25"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9" descr="KHS - RISCO DE QUEIMADURA POR SUPERFÍCIE QU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25" cy="419100"/>
                          </a:xfrm>
                          <a:prstGeom prst="rect">
                            <a:avLst/>
                          </a:prstGeom>
                          <a:noFill/>
                          <a:ln>
                            <a:noFill/>
                          </a:ln>
                        </pic:spPr>
                      </pic:pic>
                    </a:graphicData>
                  </a:graphic>
                </wp:inline>
              </w:drawing>
            </w:r>
          </w:p>
        </w:tc>
        <w:tc>
          <w:tcPr>
            <w:tcW w:w="5528" w:type="dxa"/>
            <w:shd w:val="clear" w:color="auto" w:fill="auto"/>
          </w:tcPr>
          <w:p w14:paraId="0F204710"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6452E33D" w14:textId="3FF1954E"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superfícies quentes</w:t>
            </w:r>
          </w:p>
          <w:p w14:paraId="5AE47E5D"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0F0D84B4" w14:textId="77777777" w:rsidTr="000B594B">
        <w:tc>
          <w:tcPr>
            <w:tcW w:w="1100" w:type="dxa"/>
            <w:shd w:val="clear" w:color="auto" w:fill="auto"/>
          </w:tcPr>
          <w:p w14:paraId="00F71E36" w14:textId="199AF487"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0BFF9220" wp14:editId="2ACC0379">
                  <wp:extent cx="523875" cy="466725"/>
                  <wp:effectExtent l="0" t="0" r="0" b="0"/>
                  <wp:docPr id="26"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8" descr="KHS - RISCO DE QUEIMADURA POR LÍQUIDO QU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3875" cy="466725"/>
                          </a:xfrm>
                          <a:prstGeom prst="rect">
                            <a:avLst/>
                          </a:prstGeom>
                          <a:noFill/>
                          <a:ln>
                            <a:noFill/>
                          </a:ln>
                        </pic:spPr>
                      </pic:pic>
                    </a:graphicData>
                  </a:graphic>
                </wp:inline>
              </w:drawing>
            </w:r>
          </w:p>
        </w:tc>
        <w:tc>
          <w:tcPr>
            <w:tcW w:w="5528" w:type="dxa"/>
            <w:shd w:val="clear" w:color="auto" w:fill="auto"/>
          </w:tcPr>
          <w:p w14:paraId="234EADF3"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1C73FCD3" w14:textId="51C6F36A"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líquidos quentes ou vapores</w:t>
            </w:r>
          </w:p>
          <w:p w14:paraId="28B6FCD0"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04C9DBBF" w14:textId="77777777" w:rsidTr="000B594B">
        <w:tc>
          <w:tcPr>
            <w:tcW w:w="1100" w:type="dxa"/>
            <w:shd w:val="clear" w:color="auto" w:fill="auto"/>
          </w:tcPr>
          <w:p w14:paraId="14A8B403" w14:textId="013C36B2"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66958102" wp14:editId="044B8171">
                  <wp:extent cx="542925" cy="485775"/>
                  <wp:effectExtent l="0" t="0" r="0" b="0"/>
                  <wp:docPr id="2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7" descr="KHS - RISCO DE QUEIMADURA POR SUPERFÍCIE FRI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2925" cy="485775"/>
                          </a:xfrm>
                          <a:prstGeom prst="rect">
                            <a:avLst/>
                          </a:prstGeom>
                          <a:noFill/>
                          <a:ln>
                            <a:noFill/>
                          </a:ln>
                        </pic:spPr>
                      </pic:pic>
                    </a:graphicData>
                  </a:graphic>
                </wp:inline>
              </w:drawing>
            </w:r>
          </w:p>
        </w:tc>
        <w:tc>
          <w:tcPr>
            <w:tcW w:w="5528" w:type="dxa"/>
            <w:shd w:val="clear" w:color="auto" w:fill="auto"/>
          </w:tcPr>
          <w:p w14:paraId="270EA548"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722A94F4"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superfícies frias</w:t>
            </w:r>
          </w:p>
          <w:p w14:paraId="77E7703D" w14:textId="67E909D1"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7E351F91" w14:textId="77777777" w:rsidTr="000B594B">
        <w:tc>
          <w:tcPr>
            <w:tcW w:w="1100" w:type="dxa"/>
            <w:shd w:val="clear" w:color="auto" w:fill="auto"/>
          </w:tcPr>
          <w:p w14:paraId="4EFFE8C1" w14:textId="27A13603"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0830A16" wp14:editId="37454724">
                  <wp:extent cx="542925" cy="476250"/>
                  <wp:effectExtent l="0" t="0" r="0" b="0"/>
                  <wp:docPr id="28"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6" descr="KHS - RISCO DE SUBSTÂNCIA CORROSIVA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2925" cy="476250"/>
                          </a:xfrm>
                          <a:prstGeom prst="rect">
                            <a:avLst/>
                          </a:prstGeom>
                          <a:noFill/>
                          <a:ln>
                            <a:noFill/>
                          </a:ln>
                        </pic:spPr>
                      </pic:pic>
                    </a:graphicData>
                  </a:graphic>
                </wp:inline>
              </w:drawing>
            </w:r>
          </w:p>
        </w:tc>
        <w:tc>
          <w:tcPr>
            <w:tcW w:w="5528" w:type="dxa"/>
            <w:shd w:val="clear" w:color="auto" w:fill="auto"/>
          </w:tcPr>
          <w:p w14:paraId="4A91210F"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59786518"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substâncias corrosivas</w:t>
            </w:r>
          </w:p>
          <w:p w14:paraId="3CAE1A56" w14:textId="5F9B076A"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0709765B" w14:textId="77777777" w:rsidTr="000B594B">
        <w:tc>
          <w:tcPr>
            <w:tcW w:w="1100" w:type="dxa"/>
            <w:shd w:val="clear" w:color="auto" w:fill="auto"/>
          </w:tcPr>
          <w:p w14:paraId="57090512" w14:textId="69E5B425"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0E26B81A" wp14:editId="2C178D65">
                  <wp:extent cx="495300" cy="438150"/>
                  <wp:effectExtent l="0" t="0" r="0" b="0"/>
                  <wp:docPr id="29"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5" descr="KHS - RISCO DE SUBSTÂNCIA IRRITA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300" cy="438150"/>
                          </a:xfrm>
                          <a:prstGeom prst="rect">
                            <a:avLst/>
                          </a:prstGeom>
                          <a:noFill/>
                          <a:ln>
                            <a:noFill/>
                          </a:ln>
                        </pic:spPr>
                      </pic:pic>
                    </a:graphicData>
                  </a:graphic>
                </wp:inline>
              </w:drawing>
            </w:r>
          </w:p>
        </w:tc>
        <w:tc>
          <w:tcPr>
            <w:tcW w:w="5528" w:type="dxa"/>
            <w:shd w:val="clear" w:color="auto" w:fill="auto"/>
          </w:tcPr>
          <w:p w14:paraId="10146613"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799C94E8" w14:textId="52A923B6"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 xml:space="preserve">Risco de irritação, asfixia e intoxicação por substâncias corrosivas </w:t>
            </w:r>
          </w:p>
        </w:tc>
      </w:tr>
      <w:tr w:rsidR="000B594B" w:rsidRPr="00241255" w14:paraId="37A7F7D0" w14:textId="77777777" w:rsidTr="000B594B">
        <w:tc>
          <w:tcPr>
            <w:tcW w:w="1100" w:type="dxa"/>
            <w:shd w:val="clear" w:color="auto" w:fill="auto"/>
          </w:tcPr>
          <w:p w14:paraId="110E2E18" w14:textId="47B05E5B"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7E716335" wp14:editId="1AF0D98B">
                  <wp:extent cx="542925" cy="495300"/>
                  <wp:effectExtent l="0" t="0" r="0" b="0"/>
                  <wp:docPr id="30"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4" descr="KHS - DANO À MÁQUIN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2925" cy="495300"/>
                          </a:xfrm>
                          <a:prstGeom prst="rect">
                            <a:avLst/>
                          </a:prstGeom>
                          <a:noFill/>
                          <a:ln>
                            <a:noFill/>
                          </a:ln>
                        </pic:spPr>
                      </pic:pic>
                    </a:graphicData>
                  </a:graphic>
                </wp:inline>
              </w:drawing>
            </w:r>
          </w:p>
        </w:tc>
        <w:tc>
          <w:tcPr>
            <w:tcW w:w="5528" w:type="dxa"/>
            <w:shd w:val="clear" w:color="auto" w:fill="auto"/>
          </w:tcPr>
          <w:p w14:paraId="680B0890"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0A545ED9" w14:textId="5127797C"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dano à máquina (dano material)</w:t>
            </w:r>
          </w:p>
          <w:p w14:paraId="61C758D6" w14:textId="77777777" w:rsidR="000B594B" w:rsidRPr="00793908" w:rsidRDefault="000B594B" w:rsidP="000B594B">
            <w:pPr>
              <w:autoSpaceDE w:val="0"/>
              <w:autoSpaceDN w:val="0"/>
              <w:adjustRightInd w:val="0"/>
              <w:spacing w:after="0" w:line="288" w:lineRule="auto"/>
              <w:jc w:val="left"/>
              <w:textAlignment w:val="center"/>
              <w:rPr>
                <w:color w:val="000000"/>
              </w:rPr>
            </w:pPr>
          </w:p>
        </w:tc>
      </w:tr>
    </w:tbl>
    <w:p w14:paraId="41DAB9E2" w14:textId="77777777" w:rsidR="000B594B" w:rsidRPr="00E2675A" w:rsidRDefault="000B594B" w:rsidP="000B594B"/>
    <w:p w14:paraId="7F19EC56" w14:textId="77777777" w:rsidR="00F33B9E" w:rsidRPr="00053AAF" w:rsidRDefault="00F33B9E" w:rsidP="00053AAF"/>
    <w:p w14:paraId="208CAC42" w14:textId="77777777" w:rsidR="00EE0C90" w:rsidRDefault="00EE0C90" w:rsidP="005C487F"/>
    <w:p w14:paraId="4FB9341F" w14:textId="77777777" w:rsidR="0026282B" w:rsidRDefault="0026282B" w:rsidP="005C487F"/>
    <w:p w14:paraId="0F11626E" w14:textId="77777777" w:rsidR="0026282B" w:rsidRDefault="0026282B" w:rsidP="005C487F"/>
    <w:p w14:paraId="28F9CF48" w14:textId="77777777" w:rsidR="0026282B" w:rsidRDefault="0026282B" w:rsidP="005C487F"/>
    <w:p w14:paraId="1291D546" w14:textId="77777777" w:rsidR="0026282B" w:rsidRDefault="0026282B" w:rsidP="005C487F"/>
    <w:p w14:paraId="7FAFA948" w14:textId="77777777" w:rsidR="0026282B" w:rsidRDefault="0026282B" w:rsidP="005C487F"/>
    <w:p w14:paraId="10FE1A9B" w14:textId="77777777" w:rsidR="0026282B" w:rsidRDefault="0026282B" w:rsidP="005C487F"/>
    <w:p w14:paraId="7F4F7210" w14:textId="77777777" w:rsidR="0026282B" w:rsidRDefault="0026282B" w:rsidP="005C487F"/>
    <w:p w14:paraId="25D7D423" w14:textId="77777777" w:rsidR="0026282B" w:rsidRDefault="0026282B" w:rsidP="005C487F"/>
    <w:p w14:paraId="63F21429" w14:textId="77777777" w:rsidR="0026282B" w:rsidRDefault="0026282B" w:rsidP="005C487F"/>
    <w:p w14:paraId="58FC53BE" w14:textId="77777777" w:rsidR="0026282B" w:rsidRDefault="0026282B" w:rsidP="005C487F"/>
    <w:p w14:paraId="63257A9C" w14:textId="77777777" w:rsidR="0026282B" w:rsidRDefault="0026282B" w:rsidP="005C487F"/>
    <w:p w14:paraId="2FDDA3AA" w14:textId="77777777" w:rsidR="0026282B" w:rsidRDefault="0026282B" w:rsidP="005C487F"/>
    <w:p w14:paraId="440F9904" w14:textId="77777777" w:rsidR="00D47EB7" w:rsidRDefault="00D47EB7" w:rsidP="00D47EB7">
      <w:pPr>
        <w:spacing w:after="0"/>
        <w:jc w:val="left"/>
      </w:pPr>
    </w:p>
    <w:p w14:paraId="4A8E5AEE" w14:textId="7CC2464B" w:rsidR="002C5024" w:rsidRDefault="00D47EB7" w:rsidP="00D47EB7">
      <w:pPr>
        <w:spacing w:after="0"/>
        <w:jc w:val="left"/>
      </w:pPr>
      <w:r>
        <w:br w:type="page"/>
      </w:r>
    </w:p>
    <w:p w14:paraId="7B3F66F1" w14:textId="77777777" w:rsidR="0026282B" w:rsidRPr="00E2675A" w:rsidRDefault="0026282B" w:rsidP="00C1635B">
      <w:pPr>
        <w:pStyle w:val="Ttulo3"/>
      </w:pPr>
      <w:bookmarkStart w:id="33" w:name="_Toc45279098"/>
      <w:bookmarkStart w:id="34" w:name="_Toc55980933"/>
      <w:r w:rsidRPr="00E2675A">
        <w:t>Outras Sinalizações</w:t>
      </w:r>
      <w:bookmarkEnd w:id="33"/>
      <w:bookmarkEnd w:id="34"/>
    </w:p>
    <w:p w14:paraId="0822E03F" w14:textId="3EAB0EE2" w:rsidR="0026282B" w:rsidRPr="00432947" w:rsidRDefault="0026282B" w:rsidP="00110E68">
      <w:pPr>
        <w:autoSpaceDE w:val="0"/>
        <w:autoSpaceDN w:val="0"/>
        <w:adjustRightInd w:val="0"/>
        <w:spacing w:after="0"/>
        <w:textAlignment w:val="center"/>
        <w:rPr>
          <w:color w:val="000000"/>
        </w:rPr>
      </w:pPr>
      <w:r w:rsidRPr="00E2675A">
        <w:rPr>
          <w:color w:val="000000"/>
        </w:rPr>
        <w:t xml:space="preserve">Estas sinalizações (pictogramas) refere-se aos </w:t>
      </w:r>
      <w:r w:rsidR="00DE35B0" w:rsidRPr="00DE35B0">
        <w:rPr>
          <w:color w:val="000000"/>
        </w:rPr>
        <w:t>cuidados</w:t>
      </w:r>
      <w:r w:rsidR="00DE35B0" w:rsidRPr="00E2675A">
        <w:rPr>
          <w:color w:val="000000"/>
        </w:rPr>
        <w:t xml:space="preserve"> que devem ser seguidos, sempre associados a outras sinalizações de advertência de segurança</w:t>
      </w:r>
      <w:r w:rsidRPr="00E2675A">
        <w:rPr>
          <w:color w:val="000000"/>
        </w:rPr>
        <w:t>, para alertar e observar determinadas ações que o usuário precisa adotar.</w:t>
      </w:r>
    </w:p>
    <w:p w14:paraId="3D018AA8" w14:textId="1464042B" w:rsidR="00E554D1" w:rsidRDefault="00C75BAA" w:rsidP="00110E68">
      <w:pPr>
        <w:pStyle w:val="SemEspaamento"/>
      </w:pPr>
      <w:r>
        <w:rPr>
          <w:noProof/>
        </w:rPr>
        <mc:AlternateContent>
          <mc:Choice Requires="wps">
            <w:drawing>
              <wp:anchor distT="0" distB="0" distL="114300" distR="114300" simplePos="0" relativeHeight="251686912" behindDoc="0" locked="0" layoutInCell="1" allowOverlap="1" wp14:anchorId="5C00908E" wp14:editId="0E6A730C">
                <wp:simplePos x="0" y="0"/>
                <wp:positionH relativeFrom="column">
                  <wp:posOffset>4466590</wp:posOffset>
                </wp:positionH>
                <wp:positionV relativeFrom="paragraph">
                  <wp:posOffset>3392170</wp:posOffset>
                </wp:positionV>
                <wp:extent cx="929005" cy="635"/>
                <wp:effectExtent l="0" t="0" r="0" b="0"/>
                <wp:wrapSquare wrapText="bothSides"/>
                <wp:docPr id="7" name="Caixa de Texto 7"/>
                <wp:cNvGraphicFramePr/>
                <a:graphic xmlns:a="http://schemas.openxmlformats.org/drawingml/2006/main">
                  <a:graphicData uri="http://schemas.microsoft.com/office/word/2010/wordprocessingShape">
                    <wps:wsp>
                      <wps:cNvSpPr txBox="1"/>
                      <wps:spPr>
                        <a:xfrm>
                          <a:off x="0" y="0"/>
                          <a:ext cx="929005" cy="635"/>
                        </a:xfrm>
                        <a:prstGeom prst="rect">
                          <a:avLst/>
                        </a:prstGeom>
                        <a:solidFill>
                          <a:prstClr val="white"/>
                        </a:solidFill>
                        <a:ln>
                          <a:noFill/>
                        </a:ln>
                      </wps:spPr>
                      <wps:txbx>
                        <w:txbxContent>
                          <w:p w14:paraId="4C1673C4" w14:textId="10AA588C" w:rsidR="00793908" w:rsidRPr="009B2FF0" w:rsidRDefault="00793908" w:rsidP="00C75BAA">
                            <w:pPr>
                              <w:pStyle w:val="Legenda"/>
                              <w:rPr>
                                <w:rFonts w:eastAsia="Calibri" w:cs="Times New Roman"/>
                                <w:noProof/>
                              </w:rPr>
                            </w:pPr>
                            <w:r>
                              <w:t xml:space="preserve">Figura </w:t>
                            </w:r>
                            <w:r w:rsidR="00C817A1">
                              <w:fldChar w:fldCharType="begin"/>
                            </w:r>
                            <w:r w:rsidR="00C817A1">
                              <w:instrText xml:space="preserve"> STYLEREF 1 \s </w:instrText>
                            </w:r>
                            <w:r w:rsidR="00C817A1">
                              <w:fldChar w:fldCharType="separate"/>
                            </w:r>
                            <w:r>
                              <w:rPr>
                                <w:noProof/>
                              </w:rPr>
                              <w:t>2</w:t>
                            </w:r>
                            <w:r w:rsidR="00C817A1">
                              <w:rPr>
                                <w:noProof/>
                              </w:rPr>
                              <w:fldChar w:fldCharType="end"/>
                            </w:r>
                            <w:r>
                              <w:noBreakHyphen/>
                            </w:r>
                            <w:r w:rsidR="00C817A1">
                              <w:fldChar w:fldCharType="begin"/>
                            </w:r>
                            <w:r w:rsidR="00C817A1">
                              <w:instrText xml:space="preserve"> SEQ Figura \* ARABIC \s 1 </w:instrText>
                            </w:r>
                            <w:r w:rsidR="00C817A1">
                              <w:fldChar w:fldCharType="separate"/>
                            </w:r>
                            <w:r>
                              <w:rPr>
                                <w:noProof/>
                              </w:rPr>
                              <w:t>1</w:t>
                            </w:r>
                            <w:r w:rsidR="00C817A1">
                              <w:rPr>
                                <w:noProof/>
                              </w:rPr>
                              <w:fldChar w:fldCharType="end"/>
                            </w:r>
                            <w:r w:rsidRPr="003F726D">
                              <w:t>: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00908E" id="_x0000_t202" coordsize="21600,21600" o:spt="202" path="m,l,21600r21600,l21600,xe">
                <v:stroke joinstyle="miter"/>
                <v:path gradientshapeok="t" o:connecttype="rect"/>
              </v:shapetype>
              <v:shape id="Caixa de Texto 7" o:spid="_x0000_s1026" type="#_x0000_t202" style="position:absolute;left:0;text-align:left;margin-left:351.7pt;margin-top:267.1pt;width:73.1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" stroked="f">
                <v:textbox style="mso-fit-shape-to-text:t" inset="0,0,0,0">
                  <w:txbxContent>
                    <w:p w14:paraId="4C1673C4" w14:textId="10AA588C" w:rsidR="00793908" w:rsidRPr="009B2FF0" w:rsidRDefault="00793908" w:rsidP="00C75BAA">
                      <w:pPr>
                        <w:pStyle w:val="Legenda"/>
                        <w:rPr>
                          <w:rFonts w:eastAsia="Calibri" w:cs="Times New Roman"/>
                          <w:noProof/>
                        </w:rPr>
                      </w:pPr>
                      <w:r>
                        <w:t xml:space="preserve">Figura </w:t>
                      </w:r>
                      <w:fldSimple w:instr=" STYLEREF 1 \s ">
                        <w:r>
                          <w:rPr>
                            <w:noProof/>
                          </w:rPr>
                          <w:t>2</w:t>
                        </w:r>
                      </w:fldSimple>
                      <w:r>
                        <w:noBreakHyphen/>
                      </w:r>
                      <w:fldSimple w:instr=" SEQ Figura \* ARABIC \s 1 ">
                        <w:r>
                          <w:rPr>
                            <w:noProof/>
                          </w:rPr>
                          <w:t>1</w:t>
                        </w:r>
                      </w:fldSimple>
                      <w:r w:rsidRPr="003F726D">
                        <w:t>: Operador</w:t>
                      </w:r>
                    </w:p>
                  </w:txbxContent>
                </v:textbox>
                <w10:wrap type="square"/>
              </v:shape>
            </w:pict>
          </mc:Fallback>
        </mc:AlternateContent>
      </w:r>
      <w:r w:rsidR="00BB5F28">
        <w:rPr>
          <w:noProof/>
        </w:rPr>
        <w:drawing>
          <wp:anchor distT="0" distB="0" distL="114300" distR="114300" simplePos="0" relativeHeight="251642880" behindDoc="1" locked="0" layoutInCell="1" allowOverlap="1" wp14:anchorId="5EF7D712" wp14:editId="086E83F3">
            <wp:simplePos x="0" y="0"/>
            <wp:positionH relativeFrom="margin">
              <wp:align>right</wp:align>
            </wp:positionH>
            <wp:positionV relativeFrom="paragraph">
              <wp:posOffset>1425575</wp:posOffset>
            </wp:positionV>
            <wp:extent cx="929005" cy="1909445"/>
            <wp:effectExtent l="0" t="0" r="4445" b="0"/>
            <wp:wrapSquare wrapText="bothSides"/>
            <wp:docPr id="239"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7" descr="FIGURA KHS - S2 (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29005" cy="19094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41" w:rightFromText="141" w:vertAnchor="text" w:tblpY="1"/>
        <w:tblOverlap w:val="never"/>
        <w:tblW w:w="6770" w:type="dxa"/>
        <w:tblLook w:val="04A0" w:firstRow="1" w:lastRow="0" w:firstColumn="1" w:lastColumn="0" w:noHBand="0" w:noVBand="1"/>
      </w:tblPr>
      <w:tblGrid>
        <w:gridCol w:w="1176"/>
        <w:gridCol w:w="5594"/>
      </w:tblGrid>
      <w:tr w:rsidR="00E554D1" w:rsidRPr="00DE35B0" w14:paraId="29BC547E" w14:textId="77777777" w:rsidTr="00E554D1">
        <w:trPr>
          <w:trHeight w:val="567"/>
        </w:trPr>
        <w:tc>
          <w:tcPr>
            <w:tcW w:w="1176" w:type="dxa"/>
            <w:shd w:val="clear" w:color="auto" w:fill="auto"/>
          </w:tcPr>
          <w:p w14:paraId="7F312A97" w14:textId="3021B525" w:rsidR="00E554D1" w:rsidRPr="00DE35B0" w:rsidRDefault="00BB5F28" w:rsidP="00E554D1">
            <w:pPr>
              <w:pStyle w:val="TEXTOREGULAR"/>
              <w:ind w:firstLine="0"/>
              <w:rPr>
                <w:rFonts w:ascii="Arial" w:hAnsi="Arial" w:cs="Arial"/>
                <w:sz w:val="32"/>
                <w:szCs w:val="32"/>
              </w:rPr>
            </w:pPr>
            <w:r w:rsidRPr="00DE35B0">
              <w:rPr>
                <w:rFonts w:ascii="Arial" w:hAnsi="Arial" w:cs="Arial"/>
                <w:noProof/>
                <w:sz w:val="32"/>
                <w:szCs w:val="32"/>
              </w:rPr>
              <w:drawing>
                <wp:inline distT="0" distB="0" distL="0" distR="0" wp14:anchorId="6502C041" wp14:editId="13D2A963">
                  <wp:extent cx="485775" cy="552450"/>
                  <wp:effectExtent l="0" t="0" r="0" b="0"/>
                  <wp:docPr id="3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KHS - ATENÇÃO PERIG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5775" cy="552450"/>
                          </a:xfrm>
                          <a:prstGeom prst="rect">
                            <a:avLst/>
                          </a:prstGeom>
                          <a:noFill/>
                          <a:ln>
                            <a:noFill/>
                          </a:ln>
                        </pic:spPr>
                      </pic:pic>
                    </a:graphicData>
                  </a:graphic>
                </wp:inline>
              </w:drawing>
            </w:r>
          </w:p>
        </w:tc>
        <w:tc>
          <w:tcPr>
            <w:tcW w:w="5594" w:type="dxa"/>
            <w:shd w:val="clear" w:color="auto" w:fill="auto"/>
          </w:tcPr>
          <w:p w14:paraId="1C3BE1B6"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p w14:paraId="404ECA86" w14:textId="08BB12C3" w:rsidR="00E554D1" w:rsidRPr="00DE35B0"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Atenção - risco de acidente</w:t>
            </w:r>
          </w:p>
        </w:tc>
      </w:tr>
      <w:tr w:rsidR="00E554D1" w:rsidRPr="00DE35B0" w14:paraId="21E424D7" w14:textId="77777777" w:rsidTr="00E554D1">
        <w:tc>
          <w:tcPr>
            <w:tcW w:w="1176" w:type="dxa"/>
            <w:shd w:val="clear" w:color="auto" w:fill="auto"/>
          </w:tcPr>
          <w:p w14:paraId="39022922" w14:textId="1042F6DC"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35965AFA" wp14:editId="76C0E01B">
                  <wp:extent cx="523875" cy="457200"/>
                  <wp:effectExtent l="0" t="0" r="0" b="0"/>
                  <wp:docPr id="3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KHS - ATERRAMEN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3875" cy="457200"/>
                          </a:xfrm>
                          <a:prstGeom prst="rect">
                            <a:avLst/>
                          </a:prstGeom>
                          <a:noFill/>
                          <a:ln>
                            <a:noFill/>
                          </a:ln>
                        </pic:spPr>
                      </pic:pic>
                    </a:graphicData>
                  </a:graphic>
                </wp:inline>
              </w:drawing>
            </w:r>
          </w:p>
        </w:tc>
        <w:tc>
          <w:tcPr>
            <w:tcW w:w="5594" w:type="dxa"/>
            <w:shd w:val="clear" w:color="auto" w:fill="auto"/>
          </w:tcPr>
          <w:p w14:paraId="22F0E282"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p w14:paraId="0CC24B7D" w14:textId="368BCB82"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Ponto de aterramento</w:t>
            </w:r>
          </w:p>
          <w:p w14:paraId="2C0B0E86" w14:textId="77777777" w:rsidR="00DE35B0" w:rsidRDefault="00DE35B0" w:rsidP="00E554D1">
            <w:pPr>
              <w:autoSpaceDE w:val="0"/>
              <w:autoSpaceDN w:val="0"/>
              <w:adjustRightInd w:val="0"/>
              <w:spacing w:after="0" w:line="288" w:lineRule="auto"/>
              <w:jc w:val="left"/>
              <w:textAlignment w:val="center"/>
              <w:rPr>
                <w:color w:val="000000"/>
                <w:szCs w:val="40"/>
              </w:rPr>
            </w:pPr>
          </w:p>
          <w:p w14:paraId="0E2E50F3" w14:textId="1B4A4EEB" w:rsidR="00DE35B0" w:rsidRPr="00DE35B0" w:rsidRDefault="00DE35B0" w:rsidP="00E554D1">
            <w:pPr>
              <w:autoSpaceDE w:val="0"/>
              <w:autoSpaceDN w:val="0"/>
              <w:adjustRightInd w:val="0"/>
              <w:spacing w:after="0" w:line="288" w:lineRule="auto"/>
              <w:jc w:val="left"/>
              <w:textAlignment w:val="center"/>
              <w:rPr>
                <w:color w:val="000000"/>
                <w:szCs w:val="40"/>
              </w:rPr>
            </w:pPr>
          </w:p>
        </w:tc>
      </w:tr>
      <w:tr w:rsidR="00E554D1" w:rsidRPr="00DE35B0" w14:paraId="41D8F2D0" w14:textId="77777777" w:rsidTr="00E554D1">
        <w:tc>
          <w:tcPr>
            <w:tcW w:w="1176" w:type="dxa"/>
            <w:shd w:val="clear" w:color="auto" w:fill="auto"/>
          </w:tcPr>
          <w:p w14:paraId="4866062D" w14:textId="7DF9D33F"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642CE8BB" wp14:editId="0A4E01D0">
                  <wp:extent cx="457200" cy="457200"/>
                  <wp:effectExtent l="0" t="0" r="0" b="0"/>
                  <wp:docPr id="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descr="KHS - CONSELHO PARA FACILITAR O MANUSEIO - APONTANDO PRA DIREIT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5594" w:type="dxa"/>
            <w:shd w:val="clear" w:color="auto" w:fill="auto"/>
          </w:tcPr>
          <w:p w14:paraId="7CFAA03D" w14:textId="4F550F5C"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Informações complementares e recomendações para manuseio com segurança</w:t>
            </w:r>
          </w:p>
          <w:p w14:paraId="0D3B15BD"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35E2335B"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r w:rsidR="00E554D1" w:rsidRPr="00DE35B0" w14:paraId="4361E244" w14:textId="77777777" w:rsidTr="00E554D1">
        <w:tc>
          <w:tcPr>
            <w:tcW w:w="1176" w:type="dxa"/>
            <w:shd w:val="clear" w:color="auto" w:fill="auto"/>
          </w:tcPr>
          <w:p w14:paraId="3AE7FDB7" w14:textId="27B03629"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29E94BD1" wp14:editId="1433C230">
                  <wp:extent cx="485775" cy="485775"/>
                  <wp:effectExtent l="0" t="0" r="0" b="0"/>
                  <wp:docPr id="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KHS - TELEFON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p>
        </w:tc>
        <w:tc>
          <w:tcPr>
            <w:tcW w:w="5594" w:type="dxa"/>
            <w:shd w:val="clear" w:color="auto" w:fill="auto"/>
          </w:tcPr>
          <w:p w14:paraId="391090DD" w14:textId="7352005E"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Ajustes eventuais de manutenção, a serem solicitadas e realizadas pela KHS</w:t>
            </w:r>
          </w:p>
          <w:p w14:paraId="2BE51561"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4B923757"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r w:rsidR="00E554D1" w:rsidRPr="00DE35B0" w14:paraId="2E2DF0EC" w14:textId="77777777" w:rsidTr="00E554D1">
        <w:tc>
          <w:tcPr>
            <w:tcW w:w="1176" w:type="dxa"/>
            <w:shd w:val="clear" w:color="auto" w:fill="auto"/>
          </w:tcPr>
          <w:p w14:paraId="1D32267E" w14:textId="302E9CD8" w:rsidR="00E554D1" w:rsidRPr="00DE35B0" w:rsidRDefault="00BB5F28" w:rsidP="00E554D1">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760E4A65" wp14:editId="678288AE">
                  <wp:extent cx="600075" cy="514350"/>
                  <wp:effectExtent l="0" t="0" r="0" b="0"/>
                  <wp:docPr id="35"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6" descr="TÉCNICO DE MANUTENÇÃO ELÉTRIC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inline>
              </w:drawing>
            </w:r>
          </w:p>
        </w:tc>
        <w:tc>
          <w:tcPr>
            <w:tcW w:w="5594" w:type="dxa"/>
            <w:shd w:val="clear" w:color="auto" w:fill="auto"/>
          </w:tcPr>
          <w:p w14:paraId="75099E2A" w14:textId="298A4FD4" w:rsidR="00E554D1" w:rsidRPr="00DE35B0"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elétrica - profissional capacitado, qualificado e autorizado </w:t>
            </w:r>
          </w:p>
          <w:p w14:paraId="4D10E641" w14:textId="77777777" w:rsidR="00E554D1" w:rsidRDefault="00E554D1" w:rsidP="00E554D1">
            <w:pPr>
              <w:autoSpaceDE w:val="0"/>
              <w:autoSpaceDN w:val="0"/>
              <w:adjustRightInd w:val="0"/>
              <w:spacing w:after="0" w:line="288" w:lineRule="auto"/>
              <w:jc w:val="left"/>
              <w:textAlignment w:val="center"/>
              <w:rPr>
                <w:color w:val="000000"/>
                <w:szCs w:val="40"/>
              </w:rPr>
            </w:pPr>
          </w:p>
          <w:p w14:paraId="0D05AF97" w14:textId="061ACC01" w:rsidR="00DE35B0" w:rsidRPr="00DE35B0" w:rsidRDefault="00DE35B0" w:rsidP="00E554D1">
            <w:pPr>
              <w:autoSpaceDE w:val="0"/>
              <w:autoSpaceDN w:val="0"/>
              <w:adjustRightInd w:val="0"/>
              <w:spacing w:after="0" w:line="288" w:lineRule="auto"/>
              <w:jc w:val="left"/>
              <w:textAlignment w:val="center"/>
              <w:rPr>
                <w:color w:val="000000"/>
                <w:szCs w:val="40"/>
              </w:rPr>
            </w:pPr>
          </w:p>
        </w:tc>
      </w:tr>
      <w:tr w:rsidR="00E554D1" w:rsidRPr="00DE35B0" w14:paraId="57A4FEB8" w14:textId="77777777" w:rsidTr="00E554D1">
        <w:tc>
          <w:tcPr>
            <w:tcW w:w="1176" w:type="dxa"/>
            <w:shd w:val="clear" w:color="auto" w:fill="auto"/>
          </w:tcPr>
          <w:p w14:paraId="33806900" w14:textId="50966208" w:rsidR="00E554D1" w:rsidRPr="00DE35B0" w:rsidRDefault="00BB5F28" w:rsidP="00E554D1">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1D48EABF" wp14:editId="0D615151">
                  <wp:extent cx="600075" cy="523875"/>
                  <wp:effectExtent l="0" t="0" r="0" b="0"/>
                  <wp:docPr id="36"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5" descr="TÉCNICO DE MANUTENÇÃO MECÂNIC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0075" cy="523875"/>
                          </a:xfrm>
                          <a:prstGeom prst="rect">
                            <a:avLst/>
                          </a:prstGeom>
                          <a:noFill/>
                          <a:ln>
                            <a:noFill/>
                          </a:ln>
                        </pic:spPr>
                      </pic:pic>
                    </a:graphicData>
                  </a:graphic>
                </wp:inline>
              </w:drawing>
            </w:r>
            <w:r w:rsidR="00DE35B0" w:rsidRPr="00DE35B0">
              <w:rPr>
                <w:rFonts w:ascii="Arial" w:hAnsi="Arial" w:cs="Arial"/>
                <w:noProof/>
                <w:sz w:val="32"/>
                <w:szCs w:val="32"/>
              </w:rPr>
              <w:t xml:space="preserve"> </w:t>
            </w:r>
          </w:p>
        </w:tc>
        <w:tc>
          <w:tcPr>
            <w:tcW w:w="5594" w:type="dxa"/>
            <w:shd w:val="clear" w:color="auto" w:fill="auto"/>
          </w:tcPr>
          <w:p w14:paraId="67044236" w14:textId="3926B8CB"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mecânica - profissional capacitado, qualificado e autorizado </w:t>
            </w:r>
          </w:p>
          <w:p w14:paraId="1D8C0563"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296D0D53"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bl>
    <w:p w14:paraId="6FCCC350" w14:textId="16F63189" w:rsidR="00E554D1" w:rsidRPr="00DE35B0" w:rsidRDefault="00E554D1" w:rsidP="00110E68">
      <w:pPr>
        <w:pStyle w:val="SemEspaamento"/>
        <w:rPr>
          <w:sz w:val="32"/>
          <w:szCs w:val="32"/>
        </w:rPr>
      </w:pPr>
    </w:p>
    <w:tbl>
      <w:tblPr>
        <w:tblW w:w="6770" w:type="dxa"/>
        <w:tblLook w:val="04A0" w:firstRow="1" w:lastRow="0" w:firstColumn="1" w:lastColumn="0" w:noHBand="0" w:noVBand="1"/>
      </w:tblPr>
      <w:tblGrid>
        <w:gridCol w:w="1100"/>
        <w:gridCol w:w="5670"/>
      </w:tblGrid>
      <w:tr w:rsidR="00E554D1" w:rsidRPr="00DE35B0" w14:paraId="26F6CBB1" w14:textId="77777777" w:rsidTr="00B67441">
        <w:trPr>
          <w:trHeight w:val="80"/>
        </w:trPr>
        <w:tc>
          <w:tcPr>
            <w:tcW w:w="1100" w:type="dxa"/>
            <w:shd w:val="clear" w:color="auto" w:fill="auto"/>
          </w:tcPr>
          <w:p w14:paraId="1D6DD88A" w14:textId="679E3AA8" w:rsidR="00E554D1" w:rsidRPr="00DE35B0" w:rsidRDefault="00BB5F28" w:rsidP="00331065">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06A8D994" wp14:editId="2BE827AB">
                  <wp:extent cx="552450" cy="571500"/>
                  <wp:effectExtent l="0" t="0" r="0" b="0"/>
                  <wp:docPr id="37"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9" descr="TÉCNICO DE MANUTENÇÃO"/>
                          <pic:cNvPicPr>
                            <a:picLocks noChangeAspect="1" noChangeArrowheads="1"/>
                          </pic:cNvPicPr>
                        </pic:nvPicPr>
                        <pic:blipFill>
                          <a:blip r:embed="rId44">
                            <a:extLst>
                              <a:ext uri="{28A0092B-C50C-407E-A947-70E740481C1C}">
                                <a14:useLocalDpi xmlns:a14="http://schemas.microsoft.com/office/drawing/2010/main" val="0"/>
                              </a:ext>
                            </a:extLst>
                          </a:blip>
                          <a:srcRect l="64651" t="-119" b="67365"/>
                          <a:stretch>
                            <a:fillRect/>
                          </a:stretch>
                        </pic:blipFill>
                        <pic:spPr bwMode="auto">
                          <a:xfrm>
                            <a:off x="0" y="0"/>
                            <a:ext cx="552450" cy="571500"/>
                          </a:xfrm>
                          <a:prstGeom prst="rect">
                            <a:avLst/>
                          </a:prstGeom>
                          <a:noFill/>
                          <a:ln>
                            <a:noFill/>
                          </a:ln>
                        </pic:spPr>
                      </pic:pic>
                    </a:graphicData>
                  </a:graphic>
                </wp:inline>
              </w:drawing>
            </w:r>
          </w:p>
        </w:tc>
        <w:tc>
          <w:tcPr>
            <w:tcW w:w="5670" w:type="dxa"/>
            <w:shd w:val="clear" w:color="auto" w:fill="auto"/>
          </w:tcPr>
          <w:p w14:paraId="1A18DF02" w14:textId="3F788BA0"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Operador da máquina - profissional capacitado e autorizado, com competência específica.</w:t>
            </w:r>
          </w:p>
          <w:p w14:paraId="472FFE08" w14:textId="77777777" w:rsidR="00E554D1" w:rsidRPr="00DE35B0" w:rsidRDefault="00E554D1" w:rsidP="00331065">
            <w:pPr>
              <w:autoSpaceDE w:val="0"/>
              <w:autoSpaceDN w:val="0"/>
              <w:adjustRightInd w:val="0"/>
              <w:spacing w:after="0" w:line="288" w:lineRule="auto"/>
              <w:jc w:val="left"/>
              <w:textAlignment w:val="center"/>
              <w:rPr>
                <w:color w:val="000000"/>
                <w:szCs w:val="40"/>
              </w:rPr>
            </w:pPr>
          </w:p>
          <w:p w14:paraId="17315C7D" w14:textId="765CB417"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Nas operações de comando totalmente manual fica a critério da preparação e da sensibilidade do operador da máquina a obtenção dos melhores resultados qualitativos.</w:t>
            </w:r>
          </w:p>
          <w:p w14:paraId="5BB5EA3F" w14:textId="77777777" w:rsidR="00E554D1" w:rsidRPr="00DE35B0" w:rsidRDefault="00E554D1" w:rsidP="00331065">
            <w:pPr>
              <w:autoSpaceDE w:val="0"/>
              <w:autoSpaceDN w:val="0"/>
              <w:adjustRightInd w:val="0"/>
              <w:spacing w:after="0" w:line="288" w:lineRule="auto"/>
              <w:jc w:val="left"/>
              <w:textAlignment w:val="center"/>
              <w:rPr>
                <w:color w:val="000000"/>
                <w:szCs w:val="40"/>
              </w:rPr>
            </w:pPr>
          </w:p>
          <w:p w14:paraId="6CE84D9F" w14:textId="3E5C483F"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É proib</w:t>
            </w:r>
            <w:r>
              <w:rPr>
                <w:color w:val="000000"/>
                <w:szCs w:val="40"/>
              </w:rPr>
              <w:t>i</w:t>
            </w:r>
            <w:r w:rsidRPr="00DE35B0">
              <w:rPr>
                <w:color w:val="000000"/>
                <w:szCs w:val="40"/>
              </w:rPr>
              <w:t>do o operador de máquina realizar as operações que são indicadas como de responsabilidade do técnico de manutenção.</w:t>
            </w:r>
          </w:p>
        </w:tc>
      </w:tr>
    </w:tbl>
    <w:p w14:paraId="7117239F" w14:textId="611B9F97" w:rsidR="0087271B" w:rsidRDefault="0087271B" w:rsidP="00110E68">
      <w:pPr>
        <w:pStyle w:val="SemEspaamento"/>
      </w:pPr>
    </w:p>
    <w:p w14:paraId="0B6948D4" w14:textId="789A718E" w:rsidR="002C5024" w:rsidRDefault="0087271B" w:rsidP="0087271B">
      <w:pPr>
        <w:spacing w:after="0"/>
        <w:jc w:val="left"/>
      </w:pPr>
      <w:r>
        <w:br w:type="page"/>
      </w:r>
    </w:p>
    <w:p w14:paraId="0F8F8D69" w14:textId="77777777" w:rsidR="00E554D1" w:rsidRDefault="00E554D1" w:rsidP="00C1635B">
      <w:pPr>
        <w:pStyle w:val="Ttulo2"/>
      </w:pPr>
      <w:bookmarkStart w:id="35" w:name="_Toc45279099"/>
      <w:bookmarkStart w:id="36" w:name="_Toc55980934"/>
      <w:r w:rsidRPr="00E2675A">
        <w:t>Dos requisitos e restrições legais</w:t>
      </w:r>
      <w:bookmarkEnd w:id="35"/>
      <w:bookmarkEnd w:id="36"/>
      <w:r w:rsidRPr="00E2675A">
        <w:t xml:space="preserve"> </w:t>
      </w:r>
    </w:p>
    <w:p w14:paraId="1130B4C3" w14:textId="77777777" w:rsidR="00E554D1" w:rsidRPr="00E2675A" w:rsidRDefault="00E554D1" w:rsidP="00C1635B">
      <w:pPr>
        <w:pStyle w:val="Ttulo3"/>
      </w:pPr>
      <w:bookmarkStart w:id="37" w:name="_Toc45279100"/>
      <w:bookmarkStart w:id="38" w:name="_Toc55980935"/>
      <w:r>
        <w:t>I</w:t>
      </w:r>
      <w:r w:rsidRPr="00E2675A">
        <w:t>ntensidade Sonora (Ruído)</w:t>
      </w:r>
      <w:bookmarkEnd w:id="37"/>
      <w:bookmarkEnd w:id="38"/>
    </w:p>
    <w:p w14:paraId="73B65700" w14:textId="215A18AC" w:rsidR="00E554D1" w:rsidRDefault="00E554D1" w:rsidP="00E554D1">
      <w:pPr>
        <w:autoSpaceDE w:val="0"/>
        <w:autoSpaceDN w:val="0"/>
        <w:adjustRightInd w:val="0"/>
        <w:spacing w:after="0" w:line="288" w:lineRule="auto"/>
        <w:textAlignment w:val="center"/>
        <w:rPr>
          <w:color w:val="000000"/>
        </w:rPr>
      </w:pPr>
      <w:r w:rsidRPr="00E2675A">
        <w:rPr>
          <w:color w:val="000000"/>
        </w:rPr>
        <w:t xml:space="preserve">As emissões de intensidade sonora (ruído) geradas pelos equipamentos </w:t>
      </w:r>
      <w:r w:rsidRPr="00DE35B0">
        <w:rPr>
          <w:bCs/>
          <w:color w:val="000000"/>
        </w:rPr>
        <w:t>KHS</w:t>
      </w:r>
      <w:r w:rsidRPr="00E2675A">
        <w:rPr>
          <w:color w:val="000000"/>
        </w:rPr>
        <w:t xml:space="preserve"> dependem diretamente de características técnicas tais como rendimento, potência, critérios de produtividade, características dos insumos de processo, particularidades do produto etc. </w:t>
      </w:r>
    </w:p>
    <w:p w14:paraId="35347F8E" w14:textId="7C643909" w:rsidR="00E554D1" w:rsidRPr="00E2675A" w:rsidRDefault="00E554D1" w:rsidP="00E554D1">
      <w:pPr>
        <w:rPr>
          <w:sz w:val="28"/>
          <w:szCs w:val="28"/>
        </w:rPr>
      </w:pPr>
      <w:r w:rsidRPr="00E2675A">
        <w:t xml:space="preserve">A intensidade sonora produzida pela máquina deve ser medida conforme as prescrições do </w:t>
      </w:r>
      <w:r w:rsidR="00DE35B0" w:rsidRPr="00E2675A">
        <w:t xml:space="preserve">anexo </w:t>
      </w:r>
      <w:r w:rsidRPr="00E2675A">
        <w:t>I da NR-15 (Norma Regulamentadora 15 - MTb), com a máquina em desempenho máximo de produção, medido no Posto de Operação e de Trabalho (Ver Glossário da NR-12).</w:t>
      </w:r>
    </w:p>
    <w:p w14:paraId="70DE1C93" w14:textId="46364ABE" w:rsidR="009231B1" w:rsidRPr="00574659" w:rsidRDefault="00C75BAA" w:rsidP="00574659">
      <w:pPr>
        <w:pStyle w:val="PargrafodaLista"/>
        <w:numPr>
          <w:ilvl w:val="0"/>
          <w:numId w:val="43"/>
        </w:numPr>
        <w:autoSpaceDE w:val="0"/>
        <w:autoSpaceDN w:val="0"/>
        <w:adjustRightInd w:val="0"/>
        <w:spacing w:after="0" w:line="288" w:lineRule="auto"/>
        <w:textAlignment w:val="center"/>
        <w:rPr>
          <w:color w:val="000000"/>
          <w:szCs w:val="24"/>
        </w:rPr>
      </w:pPr>
      <w:r w:rsidRPr="00574659">
        <w:rPr>
          <w:noProof/>
        </w:rPr>
        <mc:AlternateContent>
          <mc:Choice Requires="wps">
            <w:drawing>
              <wp:anchor distT="0" distB="0" distL="114300" distR="114300" simplePos="0" relativeHeight="251688960" behindDoc="0" locked="0" layoutInCell="1" allowOverlap="1" wp14:anchorId="5C697FE5" wp14:editId="62D6F21D">
                <wp:simplePos x="0" y="0"/>
                <wp:positionH relativeFrom="column">
                  <wp:posOffset>4077970</wp:posOffset>
                </wp:positionH>
                <wp:positionV relativeFrom="paragraph">
                  <wp:posOffset>2259330</wp:posOffset>
                </wp:positionV>
                <wp:extent cx="1313180" cy="635"/>
                <wp:effectExtent l="0" t="0" r="0" b="0"/>
                <wp:wrapSquare wrapText="bothSides"/>
                <wp:docPr id="8" name="Caixa de Texto 8"/>
                <wp:cNvGraphicFramePr/>
                <a:graphic xmlns:a="http://schemas.openxmlformats.org/drawingml/2006/main">
                  <a:graphicData uri="http://schemas.microsoft.com/office/word/2010/wordprocessingShape">
                    <wps:wsp>
                      <wps:cNvSpPr txBox="1"/>
                      <wps:spPr>
                        <a:xfrm>
                          <a:off x="0" y="0"/>
                          <a:ext cx="1313180" cy="635"/>
                        </a:xfrm>
                        <a:prstGeom prst="rect">
                          <a:avLst/>
                        </a:prstGeom>
                        <a:solidFill>
                          <a:prstClr val="white"/>
                        </a:solidFill>
                        <a:ln>
                          <a:noFill/>
                        </a:ln>
                      </wps:spPr>
                      <wps:txbx>
                        <w:txbxContent>
                          <w:p w14:paraId="2C7E3DAD" w14:textId="208D0453" w:rsidR="00793908" w:rsidRPr="003055D3" w:rsidRDefault="00793908" w:rsidP="00C75BAA">
                            <w:pPr>
                              <w:pStyle w:val="Legenda"/>
                              <w:rPr>
                                <w:rFonts w:eastAsia="Calibri"/>
                                <w:noProof/>
                              </w:rPr>
                            </w:pPr>
                            <w:r>
                              <w:t xml:space="preserve">Figura </w:t>
                            </w:r>
                            <w:r w:rsidR="00C817A1">
                              <w:fldChar w:fldCharType="begin"/>
                            </w:r>
                            <w:r w:rsidR="00C817A1">
                              <w:instrText xml:space="preserve"> STYLEREF 1 \s </w:instrText>
                            </w:r>
                            <w:r w:rsidR="00C817A1">
                              <w:fldChar w:fldCharType="separate"/>
                            </w:r>
                            <w:r>
                              <w:rPr>
                                <w:noProof/>
                              </w:rPr>
                              <w:t>2</w:t>
                            </w:r>
                            <w:r w:rsidR="00C817A1">
                              <w:rPr>
                                <w:noProof/>
                              </w:rPr>
                              <w:fldChar w:fldCharType="end"/>
                            </w:r>
                            <w:r>
                              <w:noBreakHyphen/>
                            </w:r>
                            <w:r w:rsidR="00C817A1">
                              <w:fldChar w:fldCharType="begin"/>
                            </w:r>
                            <w:r w:rsidR="00C817A1">
                              <w:instrText xml:space="preserve"> SEQ Figura \* ARABIC \s 1 </w:instrText>
                            </w:r>
                            <w:r w:rsidR="00C817A1">
                              <w:fldChar w:fldCharType="separate"/>
                            </w:r>
                            <w:r>
                              <w:rPr>
                                <w:noProof/>
                              </w:rPr>
                              <w:t>2</w:t>
                            </w:r>
                            <w:r w:rsidR="00C817A1">
                              <w:rPr>
                                <w:noProof/>
                              </w:rPr>
                              <w:fldChar w:fldCharType="end"/>
                            </w:r>
                            <w:r w:rsidRPr="00B36540">
                              <w:t>: Posto de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97FE5" id="Caixa de Texto 8" o:spid="_x0000_s1027" type="#_x0000_t202" style="position:absolute;left:0;text-align:left;margin-left:321.1pt;margin-top:177.9pt;width:103.4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" stroked="f">
                <v:textbox style="mso-fit-shape-to-text:t" inset="0,0,0,0">
                  <w:txbxContent>
                    <w:p w14:paraId="2C7E3DAD" w14:textId="208D0453" w:rsidR="00793908" w:rsidRPr="003055D3" w:rsidRDefault="00793908" w:rsidP="00C75BAA">
                      <w:pPr>
                        <w:pStyle w:val="Legenda"/>
                        <w:rPr>
                          <w:rFonts w:eastAsia="Calibri"/>
                          <w:noProof/>
                        </w:rPr>
                      </w:pPr>
                      <w:r>
                        <w:t xml:space="preserve">Figura </w:t>
                      </w:r>
                      <w:fldSimple w:instr=" STYLEREF 1 \s ">
                        <w:r>
                          <w:rPr>
                            <w:noProof/>
                          </w:rPr>
                          <w:t>2</w:t>
                        </w:r>
                      </w:fldSimple>
                      <w:r>
                        <w:noBreakHyphen/>
                      </w:r>
                      <w:fldSimple w:instr=" SEQ Figura \* ARABIC \s 1 ">
                        <w:r>
                          <w:rPr>
                            <w:noProof/>
                          </w:rPr>
                          <w:t>2</w:t>
                        </w:r>
                      </w:fldSimple>
                      <w:r w:rsidRPr="00B36540">
                        <w:t>: Posto de Operador</w:t>
                      </w:r>
                    </w:p>
                  </w:txbxContent>
                </v:textbox>
                <w10:wrap type="square"/>
              </v:shape>
            </w:pict>
          </mc:Fallback>
        </mc:AlternateContent>
      </w:r>
      <w:r w:rsidR="00BB5F28" w:rsidRPr="00574659">
        <w:rPr>
          <w:noProof/>
        </w:rPr>
        <w:drawing>
          <wp:anchor distT="0" distB="0" distL="114300" distR="114300" simplePos="0" relativeHeight="251644928" behindDoc="0" locked="0" layoutInCell="1" allowOverlap="1" wp14:anchorId="16AFB917" wp14:editId="781AD8CF">
            <wp:simplePos x="0" y="0"/>
            <wp:positionH relativeFrom="margin">
              <wp:posOffset>4077970</wp:posOffset>
            </wp:positionH>
            <wp:positionV relativeFrom="paragraph">
              <wp:posOffset>0</wp:posOffset>
            </wp:positionV>
            <wp:extent cx="1313180" cy="2202180"/>
            <wp:effectExtent l="0" t="0" r="1270" b="7620"/>
            <wp:wrapSquare wrapText="bothSides"/>
            <wp:docPr id="237"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2" descr="FIGURA KHS - S3 (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1318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35B0" w:rsidRPr="00574659">
        <w:rPr>
          <w:color w:val="000000"/>
          <w:szCs w:val="24"/>
        </w:rPr>
        <w:t>Posto de operação</w:t>
      </w:r>
      <w:r w:rsidR="00574659" w:rsidRPr="00574659">
        <w:rPr>
          <w:color w:val="000000"/>
          <w:szCs w:val="24"/>
        </w:rPr>
        <w:t>: lo</w:t>
      </w:r>
      <w:r w:rsidR="009231B1" w:rsidRPr="00574659">
        <w:rPr>
          <w:color w:val="000000"/>
          <w:szCs w:val="24"/>
        </w:rPr>
        <w:t>cal da máquina ou equipamento de onde o trabalhador opera a máquina.</w:t>
      </w:r>
    </w:p>
    <w:p w14:paraId="243D1269" w14:textId="01475C6E" w:rsidR="009231B1" w:rsidRPr="00574659" w:rsidRDefault="00DE35B0" w:rsidP="00574659">
      <w:pPr>
        <w:pStyle w:val="PargrafodaLista"/>
        <w:numPr>
          <w:ilvl w:val="0"/>
          <w:numId w:val="43"/>
        </w:numPr>
        <w:autoSpaceDE w:val="0"/>
        <w:autoSpaceDN w:val="0"/>
        <w:adjustRightInd w:val="0"/>
        <w:spacing w:after="0" w:line="288" w:lineRule="auto"/>
        <w:ind w:right="2409"/>
        <w:textAlignment w:val="center"/>
        <w:rPr>
          <w:color w:val="000000"/>
          <w:szCs w:val="24"/>
        </w:rPr>
      </w:pPr>
      <w:r w:rsidRPr="00574659">
        <w:rPr>
          <w:color w:val="000000"/>
          <w:szCs w:val="24"/>
        </w:rPr>
        <w:t>Posto de trabalho</w:t>
      </w:r>
      <w:r w:rsidR="00574659" w:rsidRPr="00574659">
        <w:rPr>
          <w:color w:val="000000"/>
          <w:szCs w:val="24"/>
        </w:rPr>
        <w:t>: q</w:t>
      </w:r>
      <w:r w:rsidR="009231B1" w:rsidRPr="00574659">
        <w:rPr>
          <w:color w:val="000000"/>
          <w:szCs w:val="24"/>
        </w:rPr>
        <w:t>ualquer local de máquinas e equipamentos em que seja requerida a intervenção do trabalhador.</w:t>
      </w:r>
    </w:p>
    <w:p w14:paraId="55F7FD24" w14:textId="77777777" w:rsidR="009231B1" w:rsidRDefault="009231B1" w:rsidP="009231B1">
      <w:pPr>
        <w:autoSpaceDE w:val="0"/>
        <w:autoSpaceDN w:val="0"/>
        <w:adjustRightInd w:val="0"/>
        <w:spacing w:after="0" w:line="288" w:lineRule="auto"/>
        <w:ind w:left="567" w:right="2409"/>
        <w:textAlignment w:val="center"/>
        <w:rPr>
          <w:noProof/>
          <w:color w:val="000000"/>
        </w:rPr>
      </w:pPr>
    </w:p>
    <w:p w14:paraId="0275301F" w14:textId="6E27D1DA" w:rsidR="00B011B0" w:rsidRDefault="009231B1" w:rsidP="00C54F63">
      <w:pPr>
        <w:autoSpaceDE w:val="0"/>
        <w:autoSpaceDN w:val="0"/>
        <w:adjustRightInd w:val="0"/>
        <w:spacing w:after="0" w:line="288" w:lineRule="auto"/>
        <w:ind w:right="2409"/>
        <w:textAlignment w:val="center"/>
        <w:rPr>
          <w:color w:val="000000"/>
        </w:rPr>
      </w:pPr>
      <w:r>
        <w:rPr>
          <w:noProof/>
          <w:color w:val="000000"/>
        </w:rPr>
        <w:t>A concepção global de equipamentos de baixo nivel de ruído</w:t>
      </w:r>
      <w:r w:rsidRPr="00E2675A">
        <w:rPr>
          <w:color w:val="000000"/>
        </w:rPr>
        <w:t xml:space="preserve"> exige, sem exceção que os locais de trabalho estejam construídos de maneira que a expansão do som se reduza ao mínimo. A empresa usuária deve adotar medidas de segurança consagradas e legais para mitigar e atenuar o efeito dos riscos de perda auditiva. Esta responsabilidade é do SESMT da empresa usuária, que definirá a medida de proteção mais eficaz para</w:t>
      </w:r>
      <w:r>
        <w:rPr>
          <w:color w:val="000000"/>
        </w:rPr>
        <w:t xml:space="preserve"> </w:t>
      </w:r>
      <w:r w:rsidRPr="00E2675A">
        <w:rPr>
          <w:color w:val="000000"/>
        </w:rPr>
        <w:t>profissional que operam e mantêm a máquina.</w:t>
      </w:r>
      <w:r w:rsidR="00ED0F3E">
        <w:rPr>
          <w:color w:val="000000"/>
        </w:rPr>
        <w:t xml:space="preserve"> </w:t>
      </w:r>
      <w:r w:rsidRPr="00E2675A">
        <w:rPr>
          <w:color w:val="000000"/>
        </w:rPr>
        <w:t xml:space="preserve"> </w:t>
      </w:r>
      <w:r w:rsidRPr="00E2675A">
        <w:rPr>
          <w:color w:val="000000"/>
        </w:rPr>
        <w:br/>
      </w:r>
    </w:p>
    <w:p w14:paraId="25B7345B" w14:textId="78AF7ABF" w:rsidR="009231B1" w:rsidRPr="009231B1" w:rsidRDefault="00B011B0" w:rsidP="00C54F63">
      <w:pPr>
        <w:autoSpaceDE w:val="0"/>
        <w:autoSpaceDN w:val="0"/>
        <w:adjustRightInd w:val="0"/>
        <w:spacing w:after="0" w:line="288" w:lineRule="auto"/>
        <w:ind w:right="2409"/>
        <w:textAlignment w:val="center"/>
        <w:rPr>
          <w:color w:val="000000"/>
          <w:sz w:val="24"/>
          <w:szCs w:val="28"/>
        </w:rPr>
      </w:pPr>
      <w:r>
        <w:rPr>
          <w:noProof/>
        </w:rPr>
        <w:drawing>
          <wp:anchor distT="0" distB="0" distL="114300" distR="114300" simplePos="0" relativeHeight="251646976" behindDoc="0" locked="0" layoutInCell="1" allowOverlap="1" wp14:anchorId="6C0C2165" wp14:editId="33B534EB">
            <wp:simplePos x="0" y="0"/>
            <wp:positionH relativeFrom="margin">
              <wp:posOffset>4298315</wp:posOffset>
            </wp:positionH>
            <wp:positionV relativeFrom="paragraph">
              <wp:posOffset>34290</wp:posOffset>
            </wp:positionV>
            <wp:extent cx="861060" cy="746760"/>
            <wp:effectExtent l="0" t="0" r="0" b="0"/>
            <wp:wrapSquare wrapText="bothSides"/>
            <wp:docPr id="236"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4" descr="KHS - RISCO DE SURDEZ DEVIDO RUÍDO"/>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61060" cy="746760"/>
                    </a:xfrm>
                    <a:prstGeom prst="rect">
                      <a:avLst/>
                    </a:prstGeom>
                    <a:noFill/>
                    <a:ln>
                      <a:noFill/>
                    </a:ln>
                  </pic:spPr>
                </pic:pic>
              </a:graphicData>
            </a:graphic>
            <wp14:sizeRelH relativeFrom="page">
              <wp14:pctWidth>0</wp14:pctWidth>
            </wp14:sizeRelH>
            <wp14:sizeRelV relativeFrom="page">
              <wp14:pctHeight>0</wp14:pctHeight>
            </wp14:sizeRelV>
          </wp:anchor>
        </w:drawing>
      </w:r>
      <w:r w:rsidR="009231B1" w:rsidRPr="00E2675A">
        <w:rPr>
          <w:color w:val="000000"/>
        </w:rPr>
        <w:t>O local deve estar devidamente sinalizado, evidenciando este risco presente.</w:t>
      </w:r>
    </w:p>
    <w:p w14:paraId="0C190D3D" w14:textId="2CFD3906" w:rsidR="00E554D1" w:rsidRPr="00E2675A" w:rsidRDefault="0013156F" w:rsidP="0087271B">
      <w:pPr>
        <w:spacing w:after="0"/>
        <w:jc w:val="left"/>
        <w:rPr>
          <w:color w:val="000000"/>
        </w:rPr>
      </w:pPr>
      <w:r>
        <w:rPr>
          <w:noProof/>
        </w:rPr>
        <mc:AlternateContent>
          <mc:Choice Requires="wps">
            <w:drawing>
              <wp:anchor distT="45720" distB="45720" distL="114300" distR="114300" simplePos="0" relativeHeight="251648000" behindDoc="0" locked="0" layoutInCell="1" allowOverlap="1" wp14:anchorId="6E5C7547" wp14:editId="518F260E">
                <wp:simplePos x="0" y="0"/>
                <wp:positionH relativeFrom="column">
                  <wp:posOffset>4034790</wp:posOffset>
                </wp:positionH>
                <wp:positionV relativeFrom="paragraph">
                  <wp:posOffset>464185</wp:posOffset>
                </wp:positionV>
                <wp:extent cx="1392555" cy="666750"/>
                <wp:effectExtent l="0" t="0" r="17145" b="19050"/>
                <wp:wrapSquare wrapText="bothSides"/>
                <wp:docPr id="245" name="Caixa de Texto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2555" cy="666750"/>
                        </a:xfrm>
                        <a:prstGeom prst="rect">
                          <a:avLst/>
                        </a:prstGeom>
                        <a:solidFill>
                          <a:srgbClr val="FFFFFF"/>
                        </a:solidFill>
                        <a:ln w="9525">
                          <a:solidFill>
                            <a:srgbClr val="FFFFFF"/>
                          </a:solidFill>
                          <a:miter lim="800000"/>
                          <a:headEnd/>
                          <a:tailEnd/>
                        </a:ln>
                      </wps:spPr>
                      <wps:txbx>
                        <w:txbxContent>
                          <w:p w14:paraId="4FAE3DE0" w14:textId="2848E23C" w:rsidR="00793908" w:rsidRPr="00DE35B0" w:rsidRDefault="00793908" w:rsidP="00B011B0">
                            <w:pPr>
                              <w:jc w:val="center"/>
                              <w:rPr>
                                <w:bCs/>
                                <w:szCs w:val="32"/>
                              </w:rPr>
                            </w:pPr>
                            <w:r w:rsidRPr="00DE35B0">
                              <w:rPr>
                                <w:bCs/>
                                <w:szCs w:val="32"/>
                              </w:rPr>
                              <w:t>R</w:t>
                            </w:r>
                            <w:r w:rsidR="00DE35B0" w:rsidRPr="00DE35B0">
                              <w:rPr>
                                <w:bCs/>
                                <w:szCs w:val="32"/>
                              </w:rPr>
                              <w:t>isco de perda auditiva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5C7547" id="Caixa de Texto 245" o:spid="_x0000_s1028" type="#_x0000_t202" style="position:absolute;margin-left:317.7pt;margin-top:36.55pt;width:109.65pt;height:52.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" strokecolor="white">
                <v:textbox>
                  <w:txbxContent>
                    <w:p w14:paraId="4FAE3DE0" w14:textId="2848E23C" w:rsidR="00793908" w:rsidRPr="00DE35B0" w:rsidRDefault="00793908" w:rsidP="00B011B0">
                      <w:pPr>
                        <w:jc w:val="center"/>
                        <w:rPr>
                          <w:bCs/>
                          <w:szCs w:val="32"/>
                        </w:rPr>
                      </w:pPr>
                      <w:r w:rsidRPr="00DE35B0">
                        <w:rPr>
                          <w:bCs/>
                          <w:szCs w:val="32"/>
                        </w:rPr>
                        <w:t>R</w:t>
                      </w:r>
                      <w:r w:rsidR="00DE35B0" w:rsidRPr="00DE35B0">
                        <w:rPr>
                          <w:bCs/>
                          <w:szCs w:val="32"/>
                        </w:rPr>
                        <w:t>isco de perda auditiva</w:t>
                      </w:r>
                    </w:p>
                  </w:txbxContent>
                </v:textbox>
                <w10:wrap type="square"/>
              </v:shape>
            </w:pict>
          </mc:Fallback>
        </mc:AlternateContent>
      </w:r>
      <w:r w:rsidR="0087271B">
        <w:rPr>
          <w:color w:val="000000"/>
        </w:rPr>
        <w:br w:type="page"/>
      </w:r>
    </w:p>
    <w:p w14:paraId="783CF102" w14:textId="77777777" w:rsidR="001D6885" w:rsidRDefault="001D6885" w:rsidP="001D6885">
      <w:pPr>
        <w:pStyle w:val="Ttulo3"/>
        <w:numPr>
          <w:ilvl w:val="2"/>
          <w:numId w:val="31"/>
        </w:numPr>
      </w:pPr>
      <w:r>
        <w:t>Agentes Químicos (substâncias químicas)</w:t>
      </w:r>
    </w:p>
    <w:p w14:paraId="54F6E0BF" w14:textId="77777777" w:rsidR="001D6885" w:rsidRDefault="001D6885" w:rsidP="001D6885">
      <w:pPr>
        <w:spacing w:after="0"/>
        <w:jc w:val="left"/>
      </w:pPr>
      <w:r>
        <w:t>O mau uso razoavelmente previsível (uso indevido) de substâncias químicas utilizadas durante o processo e operação da máquina (por exemplo: detergentes) pode gerar riscos à saúde do usuário.</w:t>
      </w:r>
    </w:p>
    <w:p w14:paraId="6317282E" w14:textId="1238FE51" w:rsidR="009231B1" w:rsidRPr="00E2675A" w:rsidRDefault="009231B1" w:rsidP="009231B1">
      <w:r w:rsidRPr="00E2675A">
        <w:t xml:space="preserve"> </w:t>
      </w:r>
    </w:p>
    <w:p w14:paraId="0A6D6B32" w14:textId="77777777" w:rsidR="009231B1" w:rsidRPr="00E2675A" w:rsidRDefault="009231B1" w:rsidP="009231B1">
      <w:r w:rsidRPr="00E2675A">
        <w:t>Recomenda-se:</w:t>
      </w:r>
    </w:p>
    <w:p w14:paraId="22B601A8" w14:textId="651CC188" w:rsidR="009231B1" w:rsidRDefault="009231B1" w:rsidP="009231B1">
      <w:r w:rsidRPr="00E2675A">
        <w:t>A</w:t>
      </w:r>
      <w:r w:rsidR="00DE35B0" w:rsidRPr="00E2675A">
        <w:t>rmazenar</w:t>
      </w:r>
      <w:r w:rsidRPr="00E2675A">
        <w:t xml:space="preserve"> corretamente as substâncias químicas, observando-se todas os requisitos </w:t>
      </w:r>
      <w:r w:rsidR="004658F1">
        <w:t xml:space="preserve">disciplinares </w:t>
      </w:r>
      <w:r w:rsidRPr="00E2675A">
        <w:t>oficiais, em especial as Normas Regulamentadoras aplicáveis</w:t>
      </w:r>
      <w:r w:rsidR="00ED0F3E">
        <w:t>.</w:t>
      </w:r>
    </w:p>
    <w:p w14:paraId="3B6A4F1E" w14:textId="0EB61C7E" w:rsidR="009231B1" w:rsidRPr="00E2675A" w:rsidRDefault="00DE35B0" w:rsidP="009231B1">
      <w:r w:rsidRPr="00E2675A">
        <w:t xml:space="preserve">Não misturar substâncias químicas, pois há riscos de provocar reações químicas. toda operação de manuseio deve ser realizada por profissionais capacitados e autorizados, </w:t>
      </w:r>
      <w:r w:rsidR="009231B1" w:rsidRPr="00E2675A">
        <w:t>conhecedores dos riscos presentes e das medidas de segurança adotadas pelo SESMT da empresa usuária.</w:t>
      </w:r>
    </w:p>
    <w:p w14:paraId="7869F781" w14:textId="687EFE0E" w:rsidR="00E554D1" w:rsidRPr="00E2675A" w:rsidRDefault="00E554D1" w:rsidP="00E554D1">
      <w:pPr>
        <w:autoSpaceDE w:val="0"/>
        <w:autoSpaceDN w:val="0"/>
        <w:adjustRightInd w:val="0"/>
        <w:spacing w:after="0" w:line="288" w:lineRule="auto"/>
        <w:textAlignment w:val="center"/>
        <w:rPr>
          <w:color w:val="000000"/>
        </w:rPr>
      </w:pPr>
    </w:p>
    <w:p w14:paraId="14490641" w14:textId="0C341056" w:rsidR="00E554D1" w:rsidRPr="00E554D1" w:rsidRDefault="009C7AEF" w:rsidP="00E554D1">
      <w:r>
        <w:rPr>
          <w:noProof/>
        </w:rPr>
        <w:drawing>
          <wp:anchor distT="0" distB="0" distL="114300" distR="114300" simplePos="0" relativeHeight="251650048" behindDoc="1" locked="0" layoutInCell="1" allowOverlap="1" wp14:anchorId="31786C9C" wp14:editId="1A763DCE">
            <wp:simplePos x="0" y="0"/>
            <wp:positionH relativeFrom="column">
              <wp:posOffset>1134745</wp:posOffset>
            </wp:positionH>
            <wp:positionV relativeFrom="paragraph">
              <wp:posOffset>10795</wp:posOffset>
            </wp:positionV>
            <wp:extent cx="1041400" cy="914400"/>
            <wp:effectExtent l="0" t="0" r="6350" b="0"/>
            <wp:wrapTight wrapText="bothSides">
              <wp:wrapPolygon edited="0">
                <wp:start x="0" y="0"/>
                <wp:lineTo x="0" y="21150"/>
                <wp:lineTo x="21337" y="21150"/>
                <wp:lineTo x="21337" y="0"/>
                <wp:lineTo x="0" y="0"/>
              </wp:wrapPolygon>
            </wp:wrapTight>
            <wp:docPr id="234"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0" descr="KHS - RISCO DE SUBSTÂNCIA CORROSIVA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4C35EB">
        <w:rPr>
          <w:noProof/>
        </w:rPr>
        <w:drawing>
          <wp:anchor distT="0" distB="0" distL="114300" distR="114300" simplePos="0" relativeHeight="251649024" behindDoc="0" locked="0" layoutInCell="1" allowOverlap="1" wp14:anchorId="0ABDE149" wp14:editId="79CDDF52">
            <wp:simplePos x="0" y="0"/>
            <wp:positionH relativeFrom="column">
              <wp:posOffset>3545840</wp:posOffset>
            </wp:positionH>
            <wp:positionV relativeFrom="paragraph">
              <wp:posOffset>17145</wp:posOffset>
            </wp:positionV>
            <wp:extent cx="1049655" cy="914400"/>
            <wp:effectExtent l="0" t="0" r="0" b="0"/>
            <wp:wrapNone/>
            <wp:docPr id="235" name="Image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1" descr="KHS - RISCO DE SUBSTÂNCIA IRRITAN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4965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819ECA" w14:textId="03E9D355" w:rsidR="00254F6E" w:rsidRDefault="00254F6E" w:rsidP="005C487F"/>
    <w:p w14:paraId="17B5878C" w14:textId="654E0ADE" w:rsidR="00254F6E" w:rsidRDefault="00254F6E" w:rsidP="005C487F"/>
    <w:p w14:paraId="2A1DC95F" w14:textId="39481DE3" w:rsidR="00254F6E" w:rsidRDefault="00DE35B0" w:rsidP="005C487F">
      <w:r>
        <w:rPr>
          <w:noProof/>
        </w:rPr>
        <mc:AlternateContent>
          <mc:Choice Requires="wps">
            <w:drawing>
              <wp:anchor distT="45720" distB="45720" distL="114300" distR="114300" simplePos="0" relativeHeight="251652096" behindDoc="0" locked="0" layoutInCell="1" allowOverlap="1" wp14:anchorId="73EB7443" wp14:editId="222EE9E9">
                <wp:simplePos x="0" y="0"/>
                <wp:positionH relativeFrom="column">
                  <wp:posOffset>3129915</wp:posOffset>
                </wp:positionH>
                <wp:positionV relativeFrom="paragraph">
                  <wp:posOffset>134620</wp:posOffset>
                </wp:positionV>
                <wp:extent cx="1881505" cy="763270"/>
                <wp:effectExtent l="0" t="0" r="23495" b="17780"/>
                <wp:wrapNone/>
                <wp:docPr id="247" name="Caixa de Texto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763270"/>
                        </a:xfrm>
                        <a:prstGeom prst="rect">
                          <a:avLst/>
                        </a:prstGeom>
                        <a:solidFill>
                          <a:srgbClr val="FFFFFF"/>
                        </a:solidFill>
                        <a:ln w="9525">
                          <a:solidFill>
                            <a:srgbClr val="FFFFFF"/>
                          </a:solidFill>
                          <a:miter lim="800000"/>
                          <a:headEnd/>
                          <a:tailEnd/>
                        </a:ln>
                      </wps:spPr>
                      <wps:txbx>
                        <w:txbxContent>
                          <w:p w14:paraId="3398E5AC" w14:textId="2E97DBD6" w:rsidR="00793908" w:rsidRPr="00DE35B0" w:rsidRDefault="00DE35B0" w:rsidP="008B1924">
                            <w:pPr>
                              <w:jc w:val="center"/>
                              <w:rPr>
                                <w:bCs/>
                                <w:szCs w:val="32"/>
                              </w:rPr>
                            </w:pPr>
                            <w:r w:rsidRPr="00DE35B0">
                              <w:rPr>
                                <w:bCs/>
                                <w:szCs w:val="32"/>
                              </w:rPr>
                              <w:t>Risco de irritação por substância químicas</w:t>
                            </w:r>
                          </w:p>
                          <w:p w14:paraId="0BAFBE5F" w14:textId="3ADC07D6" w:rsidR="00793908" w:rsidRPr="00DE35B0" w:rsidRDefault="00DE35B0" w:rsidP="008B1924">
                            <w:pPr>
                              <w:jc w:val="center"/>
                              <w:rPr>
                                <w:bCs/>
                                <w:szCs w:val="32"/>
                              </w:rPr>
                            </w:pPr>
                            <w:r w:rsidRPr="00DE35B0">
                              <w:rPr>
                                <w:bCs/>
                                <w:szCs w:val="32"/>
                              </w:rPr>
                              <w:t>(ex. Corrosivas, oxidantes)</w:t>
                            </w:r>
                          </w:p>
                          <w:p w14:paraId="7026EF8A" w14:textId="77777777" w:rsidR="00793908" w:rsidRDefault="00793908" w:rsidP="00254F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EB7443" id="Caixa de Texto 247" o:spid="_x0000_s1029" type="#_x0000_t202" style="position:absolute;left:0;text-align:left;margin-left:246.45pt;margin-top:10.6pt;width:148.15pt;height:60.1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" strokecolor="white">
                <v:textbox>
                  <w:txbxContent>
                    <w:p w14:paraId="3398E5AC" w14:textId="2E97DBD6" w:rsidR="00793908" w:rsidRPr="00DE35B0" w:rsidRDefault="00DE35B0" w:rsidP="008B1924">
                      <w:pPr>
                        <w:jc w:val="center"/>
                        <w:rPr>
                          <w:bCs/>
                          <w:szCs w:val="32"/>
                        </w:rPr>
                      </w:pPr>
                      <w:r w:rsidRPr="00DE35B0">
                        <w:rPr>
                          <w:bCs/>
                          <w:szCs w:val="32"/>
                        </w:rPr>
                        <w:t>Risco de irritação por substância químicas</w:t>
                      </w:r>
                    </w:p>
                    <w:p w14:paraId="0BAFBE5F" w14:textId="3ADC07D6" w:rsidR="00793908" w:rsidRPr="00DE35B0" w:rsidRDefault="00DE35B0" w:rsidP="008B1924">
                      <w:pPr>
                        <w:jc w:val="center"/>
                        <w:rPr>
                          <w:bCs/>
                          <w:szCs w:val="32"/>
                        </w:rPr>
                      </w:pPr>
                      <w:r w:rsidRPr="00DE35B0">
                        <w:rPr>
                          <w:bCs/>
                          <w:szCs w:val="32"/>
                        </w:rPr>
                        <w:t>(ex. Corrosivas, oxidantes)</w:t>
                      </w:r>
                    </w:p>
                    <w:p w14:paraId="7026EF8A" w14:textId="77777777" w:rsidR="00793908" w:rsidRDefault="00793908" w:rsidP="00254F6E"/>
                  </w:txbxContent>
                </v:textbox>
              </v:shape>
            </w:pict>
          </mc:Fallback>
        </mc:AlternateContent>
      </w:r>
      <w:r>
        <w:rPr>
          <w:noProof/>
        </w:rPr>
        <mc:AlternateContent>
          <mc:Choice Requires="wps">
            <w:drawing>
              <wp:anchor distT="45720" distB="45720" distL="114300" distR="114300" simplePos="0" relativeHeight="251651072" behindDoc="0" locked="0" layoutInCell="1" allowOverlap="1" wp14:anchorId="2AD81525" wp14:editId="6919474B">
                <wp:simplePos x="0" y="0"/>
                <wp:positionH relativeFrom="column">
                  <wp:posOffset>738505</wp:posOffset>
                </wp:positionH>
                <wp:positionV relativeFrom="paragraph">
                  <wp:posOffset>135890</wp:posOffset>
                </wp:positionV>
                <wp:extent cx="1914525" cy="795020"/>
                <wp:effectExtent l="0" t="0" r="28575" b="24130"/>
                <wp:wrapNone/>
                <wp:docPr id="246" name="Caixa de Texto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795020"/>
                        </a:xfrm>
                        <a:prstGeom prst="rect">
                          <a:avLst/>
                        </a:prstGeom>
                        <a:solidFill>
                          <a:srgbClr val="FFFFFF"/>
                        </a:solidFill>
                        <a:ln w="9525">
                          <a:solidFill>
                            <a:srgbClr val="FFFFFF"/>
                          </a:solidFill>
                          <a:miter lim="800000"/>
                          <a:headEnd/>
                          <a:tailEnd/>
                        </a:ln>
                      </wps:spPr>
                      <wps:txbx>
                        <w:txbxContent>
                          <w:p w14:paraId="1522E6ED" w14:textId="01845BA9" w:rsidR="00793908" w:rsidRPr="00DE35B0" w:rsidRDefault="00DE35B0" w:rsidP="008B1924">
                            <w:pPr>
                              <w:jc w:val="center"/>
                              <w:rPr>
                                <w:bCs/>
                                <w:szCs w:val="32"/>
                              </w:rPr>
                            </w:pPr>
                            <w:r w:rsidRPr="00DE35B0">
                              <w:rPr>
                                <w:bCs/>
                                <w:szCs w:val="32"/>
                              </w:rPr>
                              <w:t>Risco de queimadura por substância químicas</w:t>
                            </w:r>
                          </w:p>
                          <w:p w14:paraId="7701C01A" w14:textId="6B22107E" w:rsidR="00793908" w:rsidRPr="00DE35B0" w:rsidRDefault="00DE35B0" w:rsidP="008B1924">
                            <w:pPr>
                              <w:jc w:val="center"/>
                              <w:rPr>
                                <w:bCs/>
                                <w:szCs w:val="32"/>
                              </w:rPr>
                            </w:pPr>
                            <w:r w:rsidRPr="00DE35B0">
                              <w:rPr>
                                <w:bCs/>
                                <w:szCs w:val="32"/>
                              </w:rPr>
                              <w:t>(ex. Corrosivas, oxidantes)</w:t>
                            </w:r>
                          </w:p>
                          <w:p w14:paraId="19339385" w14:textId="77777777" w:rsidR="00793908" w:rsidRDefault="00793908" w:rsidP="00254F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D81525" id="Caixa de Texto 246" o:spid="_x0000_s1030" type="#_x0000_t202" style="position:absolute;left:0;text-align:left;margin-left:58.15pt;margin-top:10.7pt;width:150.75pt;height:62.6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" strokecolor="white">
                <v:textbox>
                  <w:txbxContent>
                    <w:p w14:paraId="1522E6ED" w14:textId="01845BA9" w:rsidR="00793908" w:rsidRPr="00DE35B0" w:rsidRDefault="00DE35B0" w:rsidP="008B1924">
                      <w:pPr>
                        <w:jc w:val="center"/>
                        <w:rPr>
                          <w:bCs/>
                          <w:szCs w:val="32"/>
                        </w:rPr>
                      </w:pPr>
                      <w:r w:rsidRPr="00DE35B0">
                        <w:rPr>
                          <w:bCs/>
                          <w:szCs w:val="32"/>
                        </w:rPr>
                        <w:t>Risco de queimadura por substância químicas</w:t>
                      </w:r>
                    </w:p>
                    <w:p w14:paraId="7701C01A" w14:textId="6B22107E" w:rsidR="00793908" w:rsidRPr="00DE35B0" w:rsidRDefault="00DE35B0" w:rsidP="008B1924">
                      <w:pPr>
                        <w:jc w:val="center"/>
                        <w:rPr>
                          <w:bCs/>
                          <w:szCs w:val="32"/>
                        </w:rPr>
                      </w:pPr>
                      <w:r w:rsidRPr="00DE35B0">
                        <w:rPr>
                          <w:bCs/>
                          <w:szCs w:val="32"/>
                        </w:rPr>
                        <w:t>(ex. Corrosivas, oxidantes)</w:t>
                      </w:r>
                    </w:p>
                    <w:p w14:paraId="19339385" w14:textId="77777777" w:rsidR="00793908" w:rsidRDefault="00793908" w:rsidP="00254F6E"/>
                  </w:txbxContent>
                </v:textbox>
              </v:shape>
            </w:pict>
          </mc:Fallback>
        </mc:AlternateContent>
      </w:r>
    </w:p>
    <w:p w14:paraId="3133F69B" w14:textId="68092D8D" w:rsidR="005459FC" w:rsidRDefault="005459FC" w:rsidP="005459FC">
      <w:pPr>
        <w:spacing w:after="0"/>
        <w:jc w:val="left"/>
      </w:pPr>
      <w:bookmarkStart w:id="39" w:name="_Toc45279102"/>
      <w:bookmarkStart w:id="40" w:name="_Toc55980937"/>
      <w:r>
        <w:br w:type="page"/>
      </w:r>
    </w:p>
    <w:p w14:paraId="53C30E3D" w14:textId="568F373F" w:rsidR="00254F6E" w:rsidRDefault="00254F6E" w:rsidP="00C1635B">
      <w:pPr>
        <w:pStyle w:val="Ttulo3"/>
      </w:pPr>
      <w:r w:rsidRPr="00E2675A">
        <w:t xml:space="preserve">Temperaturas </w:t>
      </w:r>
      <w:r w:rsidR="00DE35B0">
        <w:t>q</w:t>
      </w:r>
      <w:r w:rsidRPr="00E2675A">
        <w:t>uentes</w:t>
      </w:r>
      <w:bookmarkEnd w:id="39"/>
      <w:bookmarkEnd w:id="40"/>
    </w:p>
    <w:p w14:paraId="7D0613FF" w14:textId="77777777" w:rsidR="00634F03" w:rsidRPr="00E2675A" w:rsidRDefault="00634F03" w:rsidP="00634F03">
      <w:r w:rsidRPr="00E2675A">
        <w:t xml:space="preserve">O manuseio de fluidos em alta temperatura pode gerar riscos de queimaduras graves. </w:t>
      </w:r>
    </w:p>
    <w:p w14:paraId="6D3A15AB" w14:textId="77E68A8A" w:rsidR="00634F03" w:rsidRPr="00E2675A" w:rsidRDefault="00634F03" w:rsidP="00634F03">
      <w:r w:rsidRPr="00E2675A">
        <w:t xml:space="preserve">Recomenda-se: </w:t>
      </w:r>
    </w:p>
    <w:p w14:paraId="3504E476" w14:textId="6AED1422" w:rsidR="004C35EB" w:rsidRDefault="004C35EB" w:rsidP="004C35EB">
      <w:pPr>
        <w:jc w:val="center"/>
      </w:pPr>
    </w:p>
    <w:p w14:paraId="685E4106" w14:textId="5B6B1A3C" w:rsidR="00634F03" w:rsidRPr="00E2675A" w:rsidRDefault="00634F03" w:rsidP="004C35EB">
      <w:r w:rsidRPr="00E2675A">
        <w:t>U</w:t>
      </w:r>
      <w:r w:rsidR="00DE35B0" w:rsidRPr="00E2675A">
        <w:t>tilizar</w:t>
      </w:r>
      <w:r w:rsidRPr="00E2675A">
        <w:t xml:space="preserve"> EPI</w:t>
      </w:r>
      <w:r w:rsidR="00E05FF1">
        <w:t>’</w:t>
      </w:r>
      <w:r w:rsidRPr="00E2675A">
        <w:t>s devidamente certificados e aprovados pelo MTb, prescritos pelo SESMT da empresa usuária.</w:t>
      </w:r>
    </w:p>
    <w:p w14:paraId="02F15F6C" w14:textId="251B3194" w:rsidR="00634F03" w:rsidRDefault="00634F03" w:rsidP="00634F03"/>
    <w:p w14:paraId="59C6F7C0" w14:textId="77777777" w:rsidR="004C35EB" w:rsidRDefault="004C35EB" w:rsidP="004C35EB">
      <w:pPr>
        <w:jc w:val="center"/>
      </w:pPr>
      <w:r>
        <w:rPr>
          <w:noProof/>
        </w:rPr>
        <w:drawing>
          <wp:inline distT="0" distB="0" distL="0" distR="0" wp14:anchorId="232034AE" wp14:editId="3C6551F0">
            <wp:extent cx="1041400" cy="914400"/>
            <wp:effectExtent l="0" t="0" r="6350" b="0"/>
            <wp:docPr id="233"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8" descr="KHS - RISCO DE QUEIMADURA POR LÍQUIDO QUENT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inline>
        </w:drawing>
      </w:r>
    </w:p>
    <w:p w14:paraId="1F8B834E" w14:textId="2BB4FFD2" w:rsidR="00254F6E" w:rsidRDefault="004C35EB" w:rsidP="004C35EB">
      <w:pPr>
        <w:jc w:val="center"/>
      </w:pPr>
      <w:r>
        <w:rPr>
          <w:noProof/>
        </w:rPr>
        <mc:AlternateContent>
          <mc:Choice Requires="wps">
            <w:drawing>
              <wp:inline distT="0" distB="0" distL="0" distR="0" wp14:anchorId="31E51638" wp14:editId="5A8BD326">
                <wp:extent cx="1832610" cy="485775"/>
                <wp:effectExtent l="0" t="0" r="15240" b="28575"/>
                <wp:docPr id="249" name="Caixa de Texto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85775"/>
                        </a:xfrm>
                        <a:prstGeom prst="rect">
                          <a:avLst/>
                        </a:prstGeom>
                        <a:solidFill>
                          <a:srgbClr val="FFFFFF"/>
                        </a:solidFill>
                        <a:ln w="9525">
                          <a:solidFill>
                            <a:srgbClr val="FFFFFF"/>
                          </a:solidFill>
                          <a:miter lim="800000"/>
                          <a:headEnd/>
                          <a:tailEnd/>
                        </a:ln>
                      </wps:spPr>
                      <wps:txbx>
                        <w:txbxContent>
                          <w:p w14:paraId="10F013CA" w14:textId="5201B99D" w:rsidR="00793908" w:rsidRPr="00DE35B0" w:rsidRDefault="00DE35B0" w:rsidP="004C35EB">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6533DD62" w14:textId="77777777" w:rsidR="00793908" w:rsidRDefault="00793908" w:rsidP="004C35EB">
                            <w:pPr>
                              <w:jc w:val="center"/>
                            </w:pPr>
                          </w:p>
                        </w:txbxContent>
                      </wps:txbx>
                      <wps:bodyPr rot="0" vert="horz" wrap="square" lIns="91440" tIns="45720" rIns="91440" bIns="45720" anchor="t" anchorCtr="0" upright="1">
                        <a:noAutofit/>
                      </wps:bodyPr>
                    </wps:wsp>
                  </a:graphicData>
                </a:graphic>
              </wp:inline>
            </w:drawing>
          </mc:Choice>
          <mc:Fallback>
            <w:pict>
              <v:shape w14:anchorId="31E51638" id="Caixa de Texto 249" o:spid="_x0000_s1031" type="#_x0000_t202" style="width:144.3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" strokecolor="white">
                <v:textbox>
                  <w:txbxContent>
                    <w:p w14:paraId="10F013CA" w14:textId="5201B99D" w:rsidR="00793908" w:rsidRPr="00DE35B0" w:rsidRDefault="00DE35B0" w:rsidP="004C35EB">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6533DD62" w14:textId="77777777" w:rsidR="00793908" w:rsidRDefault="00793908" w:rsidP="004C35EB">
                      <w:pPr>
                        <w:jc w:val="center"/>
                      </w:pPr>
                    </w:p>
                  </w:txbxContent>
                </v:textbox>
                <w10:anchorlock/>
              </v:shape>
            </w:pict>
          </mc:Fallback>
        </mc:AlternateContent>
      </w:r>
    </w:p>
    <w:p w14:paraId="72BACD9D" w14:textId="77777777" w:rsidR="00277DAD" w:rsidRDefault="00277DAD" w:rsidP="00634F03"/>
    <w:p w14:paraId="4639122F" w14:textId="778ACC83" w:rsidR="00634F03" w:rsidRPr="00E2675A" w:rsidRDefault="00634F03" w:rsidP="00634F03">
      <w:r w:rsidRPr="00E2675A">
        <w:t>Todas as superfícies quentes presentes na máquina não apresentam riscos aos usuários, por estarem isoladas por meio de material isolante. Todavia, o profissional que intervém na máquina deve manter-se atento quanto a este possível risco por falha de isolação.</w:t>
      </w:r>
    </w:p>
    <w:p w14:paraId="167B6D61" w14:textId="6B641883" w:rsidR="00E554D1" w:rsidRDefault="00DE35B0" w:rsidP="005C487F">
      <w:r>
        <w:rPr>
          <w:noProof/>
        </w:rPr>
        <w:drawing>
          <wp:anchor distT="0" distB="0" distL="114300" distR="114300" simplePos="0" relativeHeight="251655168" behindDoc="0" locked="0" layoutInCell="1" allowOverlap="1" wp14:anchorId="7D647E13" wp14:editId="769ACF20">
            <wp:simplePos x="0" y="0"/>
            <wp:positionH relativeFrom="margin">
              <wp:posOffset>2148840</wp:posOffset>
            </wp:positionH>
            <wp:positionV relativeFrom="paragraph">
              <wp:posOffset>80010</wp:posOffset>
            </wp:positionV>
            <wp:extent cx="1041400" cy="914400"/>
            <wp:effectExtent l="0" t="0" r="6350" b="0"/>
            <wp:wrapNone/>
            <wp:docPr id="232"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0" descr="KHS - RISCO DE QUEIMADURA POR SUPERFÍCIE QUENT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1FEB5F" w14:textId="5105ED0E" w:rsidR="00634F03" w:rsidRDefault="00634F03" w:rsidP="005C487F"/>
    <w:p w14:paraId="0A61BF8C" w14:textId="77777777" w:rsidR="0032095D" w:rsidRDefault="0032095D" w:rsidP="00634F03"/>
    <w:p w14:paraId="61F70DF6" w14:textId="15EC9557" w:rsidR="0032095D" w:rsidRDefault="0032095D" w:rsidP="00634F03"/>
    <w:p w14:paraId="4BA68827" w14:textId="22993F90" w:rsidR="00277DAD" w:rsidRDefault="00DE35B0" w:rsidP="00634F03">
      <w:r>
        <w:rPr>
          <w:noProof/>
        </w:rPr>
        <mc:AlternateContent>
          <mc:Choice Requires="wps">
            <w:drawing>
              <wp:anchor distT="45720" distB="45720" distL="114300" distR="114300" simplePos="0" relativeHeight="251656192" behindDoc="0" locked="0" layoutInCell="1" allowOverlap="1" wp14:anchorId="6D6F0929" wp14:editId="4F60B503">
                <wp:simplePos x="0" y="0"/>
                <wp:positionH relativeFrom="column">
                  <wp:posOffset>1780540</wp:posOffset>
                </wp:positionH>
                <wp:positionV relativeFrom="paragraph">
                  <wp:posOffset>10160</wp:posOffset>
                </wp:positionV>
                <wp:extent cx="1832610" cy="436880"/>
                <wp:effectExtent l="0" t="0" r="15240" b="20320"/>
                <wp:wrapSquare wrapText="bothSides"/>
                <wp:docPr id="251" name="Caixa de Texto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36880"/>
                        </a:xfrm>
                        <a:prstGeom prst="rect">
                          <a:avLst/>
                        </a:prstGeom>
                        <a:solidFill>
                          <a:srgbClr val="FFFFFF"/>
                        </a:solidFill>
                        <a:ln w="9525">
                          <a:solidFill>
                            <a:srgbClr val="FFFFFF"/>
                          </a:solidFill>
                          <a:miter lim="800000"/>
                          <a:headEnd/>
                          <a:tailEnd/>
                        </a:ln>
                      </wps:spPr>
                      <wps:txbx>
                        <w:txbxContent>
                          <w:p w14:paraId="729BCFB1" w14:textId="25B11B71" w:rsidR="00793908" w:rsidRPr="00DE35B0" w:rsidRDefault="00DE35B0" w:rsidP="00DD230C">
                            <w:pPr>
                              <w:jc w:val="center"/>
                              <w:rPr>
                                <w:bCs/>
                                <w:sz w:val="32"/>
                                <w:szCs w:val="32"/>
                              </w:rPr>
                            </w:pPr>
                            <w:r w:rsidRPr="00DE35B0">
                              <w:rPr>
                                <w:bCs/>
                                <w:szCs w:val="32"/>
                              </w:rPr>
                              <w:t>Risco de queimadura por</w:t>
                            </w:r>
                            <w:r w:rsidRPr="00DE35B0">
                              <w:rPr>
                                <w:bCs/>
                                <w:szCs w:val="32"/>
                              </w:rPr>
                              <w:br/>
                              <w:t>superfícies quentes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6F0929" id="Caixa de Texto 251" o:spid="_x0000_s1032" type="#_x0000_t202" style="position:absolute;left:0;text-align:left;margin-left:140.2pt;margin-top:.8pt;width:144.3pt;height:34.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" strokecolor="white">
                <v:textbox>
                  <w:txbxContent>
                    <w:p w14:paraId="729BCFB1" w14:textId="25B11B71" w:rsidR="00793908" w:rsidRPr="00DE35B0" w:rsidRDefault="00DE35B0" w:rsidP="00DD230C">
                      <w:pPr>
                        <w:jc w:val="center"/>
                        <w:rPr>
                          <w:bCs/>
                          <w:sz w:val="32"/>
                          <w:szCs w:val="32"/>
                        </w:rPr>
                      </w:pPr>
                      <w:r w:rsidRPr="00DE35B0">
                        <w:rPr>
                          <w:bCs/>
                          <w:szCs w:val="32"/>
                        </w:rPr>
                        <w:t>Risco de queimadura por</w:t>
                      </w:r>
                      <w:r w:rsidRPr="00DE35B0">
                        <w:rPr>
                          <w:bCs/>
                          <w:szCs w:val="32"/>
                        </w:rPr>
                        <w:br/>
                        <w:t>superfícies quentes</w:t>
                      </w:r>
                    </w:p>
                  </w:txbxContent>
                </v:textbox>
                <w10:wrap type="square"/>
              </v:shape>
            </w:pict>
          </mc:Fallback>
        </mc:AlternateContent>
      </w:r>
    </w:p>
    <w:p w14:paraId="5B70F7E3" w14:textId="324F2DB5" w:rsidR="00277DAD" w:rsidRDefault="00277DAD" w:rsidP="00634F03"/>
    <w:p w14:paraId="7106BA4E" w14:textId="77777777" w:rsidR="00DA2921" w:rsidRDefault="00DA2921" w:rsidP="00634F03"/>
    <w:p w14:paraId="1B9559C8" w14:textId="7418A88A" w:rsidR="00634F03" w:rsidRPr="00E2675A" w:rsidRDefault="00634F03" w:rsidP="00634F03">
      <w:r w:rsidRPr="00E2675A">
        <w:t xml:space="preserve">Recomenda-se: </w:t>
      </w:r>
    </w:p>
    <w:p w14:paraId="4BA1FEF5" w14:textId="71DE1528" w:rsidR="005459FC" w:rsidRDefault="00634F03" w:rsidP="00634F03">
      <w:r w:rsidRPr="00E2675A">
        <w:t>M</w:t>
      </w:r>
      <w:r w:rsidR="00DE35B0" w:rsidRPr="00E2675A">
        <w:t xml:space="preserve">anter </w:t>
      </w:r>
      <w:r w:rsidRPr="00E2675A">
        <w:t>constantemente isoladas as superfícies quentes por meio de uma manutenção corretiva e preventiva.</w:t>
      </w:r>
    </w:p>
    <w:p w14:paraId="211058F6" w14:textId="51C8396A" w:rsidR="00634F03" w:rsidRDefault="005459FC" w:rsidP="005459FC">
      <w:pPr>
        <w:spacing w:after="0"/>
        <w:jc w:val="left"/>
      </w:pPr>
      <w:r>
        <w:br w:type="page"/>
      </w:r>
    </w:p>
    <w:p w14:paraId="20BEEAC7" w14:textId="77777777" w:rsidR="00634F03" w:rsidRDefault="00634F03" w:rsidP="00C1635B">
      <w:pPr>
        <w:pStyle w:val="Ttulo2"/>
      </w:pPr>
      <w:bookmarkStart w:id="41" w:name="_Toc45279103"/>
      <w:bookmarkStart w:id="42" w:name="_Toc55980938"/>
      <w:r w:rsidRPr="00E2675A">
        <w:t>Procedimentos nos equipamentos KHS</w:t>
      </w:r>
      <w:bookmarkEnd w:id="41"/>
      <w:bookmarkEnd w:id="42"/>
    </w:p>
    <w:p w14:paraId="57418BBD" w14:textId="77777777" w:rsidR="00634F03" w:rsidRPr="00E2675A" w:rsidRDefault="00634F03" w:rsidP="00634F03">
      <w:r w:rsidRPr="00E2675A">
        <w:t>As especificações</w:t>
      </w:r>
      <w:r>
        <w:t xml:space="preserve"> </w:t>
      </w:r>
      <w:r w:rsidRPr="00E2675A">
        <w:t>técnicas KHS determinam a aplicação correta para cada tipo de equipamento.</w:t>
      </w:r>
    </w:p>
    <w:p w14:paraId="089ABB63" w14:textId="77777777" w:rsidR="00634F03" w:rsidRPr="00E2675A" w:rsidRDefault="00634F03" w:rsidP="004A6173">
      <w:r w:rsidRPr="00E2675A">
        <w:t xml:space="preserve">No contrato de compra e venda entre o cliente e a </w:t>
      </w:r>
      <w:r w:rsidRPr="00DE35B0">
        <w:rPr>
          <w:bCs/>
        </w:rPr>
        <w:t>KHS</w:t>
      </w:r>
      <w:r w:rsidRPr="00E2675A">
        <w:t xml:space="preserve"> são especificadas todas as características de utilização.</w:t>
      </w:r>
    </w:p>
    <w:p w14:paraId="331383C2" w14:textId="22E78859" w:rsidR="00634F03" w:rsidRDefault="00634F03" w:rsidP="004A6173">
      <w:r w:rsidRPr="00E2675A">
        <w:t>O não cumprimento destas especificações pode acarretar danos irreversíveis ao equipamento, além de proporcionar riscos iminentes</w:t>
      </w:r>
      <w:r w:rsidR="00E33994">
        <w:t xml:space="preserve"> </w:t>
      </w:r>
      <w:r w:rsidR="00E33994" w:rsidRPr="00E2675A">
        <w:t xml:space="preserve">de acidente de trabalho. Caso </w:t>
      </w:r>
      <w:r w:rsidR="00DE35B0" w:rsidRPr="00E2675A">
        <w:t>não</w:t>
      </w:r>
      <w:r w:rsidR="00DE35B0">
        <w:t xml:space="preserve"> </w:t>
      </w:r>
      <w:r w:rsidR="00E33994" w:rsidRPr="00E2675A">
        <w:t xml:space="preserve">sejam cumpridas as determinações do contrato, a </w:t>
      </w:r>
      <w:r w:rsidR="00E33994" w:rsidRPr="00DE35B0">
        <w:rPr>
          <w:bCs/>
        </w:rPr>
        <w:t>KHS</w:t>
      </w:r>
      <w:r w:rsidR="00E33994" w:rsidRPr="00E2675A">
        <w:t xml:space="preserve"> </w:t>
      </w:r>
      <w:r w:rsidR="00DE35B0" w:rsidRPr="00E2675A">
        <w:t>não</w:t>
      </w:r>
      <w:r w:rsidR="00E33994" w:rsidRPr="00E2675A">
        <w:t xml:space="preserve"> se responsabiliza por qualquer dano material, bem como a pessoas, tanto civil como criminalmente.</w:t>
      </w:r>
    </w:p>
    <w:p w14:paraId="0EB26533" w14:textId="77777777" w:rsidR="004A6173" w:rsidRDefault="004A6173" w:rsidP="004A6173"/>
    <w:p w14:paraId="6CE10016" w14:textId="77777777" w:rsidR="00E33994" w:rsidRDefault="00E33994" w:rsidP="00C1635B">
      <w:pPr>
        <w:pStyle w:val="Ttulo2"/>
      </w:pPr>
      <w:bookmarkStart w:id="43" w:name="_Toc45279104"/>
      <w:bookmarkStart w:id="44" w:name="_Toc55980939"/>
      <w:r w:rsidRPr="00E2675A">
        <w:t>Do Mau Uso razoavelmente previsível (uso indevido) do equipamento KHS</w:t>
      </w:r>
      <w:bookmarkEnd w:id="43"/>
      <w:bookmarkEnd w:id="44"/>
    </w:p>
    <w:p w14:paraId="0ECD2C6E" w14:textId="30912180" w:rsidR="00E33994" w:rsidRPr="00E2675A" w:rsidRDefault="00E33994" w:rsidP="004A6173">
      <w:r w:rsidRPr="00E2675A">
        <w:t xml:space="preserve">Não é recomendada a utilização de equipamentos KHS para fins diferentes aos determinados em contrato. Para qualquer alteração de função será necessário </w:t>
      </w:r>
      <w:r w:rsidR="00DE35B0" w:rsidRPr="00E2675A">
        <w:t>consultar</w:t>
      </w:r>
      <w:r w:rsidRPr="00E2675A">
        <w:t xml:space="preserve"> previamente a </w:t>
      </w:r>
      <w:r w:rsidRPr="00DE35B0">
        <w:rPr>
          <w:bCs/>
        </w:rPr>
        <w:t>KHS</w:t>
      </w:r>
      <w:r w:rsidRPr="00E2675A">
        <w:t xml:space="preserve">. </w:t>
      </w:r>
    </w:p>
    <w:p w14:paraId="702E22BE" w14:textId="156DDAAB" w:rsidR="00E33994" w:rsidRPr="00E2675A" w:rsidRDefault="00E33994" w:rsidP="004A6173">
      <w:r w:rsidRPr="00E2675A">
        <w:t xml:space="preserve">Este mau uso razoavelmente previsível (uso indevido) </w:t>
      </w:r>
      <w:r w:rsidR="00DE35B0" w:rsidRPr="00E2675A">
        <w:t xml:space="preserve">não pode </w:t>
      </w:r>
      <w:r w:rsidRPr="00E2675A">
        <w:t>ocorre</w:t>
      </w:r>
      <w:r w:rsidR="00B12D40">
        <w:t>r</w:t>
      </w:r>
      <w:r w:rsidRPr="00E2675A">
        <w:t xml:space="preserve"> em hipótese alguma, pois cada máquina KHS é projetada para atender as características de um determinado produto.</w:t>
      </w:r>
    </w:p>
    <w:p w14:paraId="34F7C85D" w14:textId="55A05643" w:rsidR="005459FC" w:rsidRDefault="00E33994" w:rsidP="004A6173">
      <w:r w:rsidRPr="00E2675A">
        <w:t xml:space="preserve">Caso essas determinações previstas em </w:t>
      </w:r>
      <w:r w:rsidR="00DE35B0" w:rsidRPr="00E2675A">
        <w:t xml:space="preserve">contrato não forem </w:t>
      </w:r>
      <w:r w:rsidRPr="00E2675A">
        <w:t xml:space="preserve">cumpridas, a </w:t>
      </w:r>
      <w:r w:rsidRPr="00DE35B0">
        <w:rPr>
          <w:bCs/>
        </w:rPr>
        <w:t>KHS</w:t>
      </w:r>
      <w:r w:rsidRPr="00E2675A">
        <w:t xml:space="preserve"> </w:t>
      </w:r>
      <w:r w:rsidR="00DE35B0" w:rsidRPr="00E2675A">
        <w:t xml:space="preserve">não </w:t>
      </w:r>
      <w:r w:rsidRPr="00E2675A">
        <w:t>será responsabilizada por qualquer dano material, bem como a pessoas, tanto civil como criminalmente.</w:t>
      </w:r>
    </w:p>
    <w:p w14:paraId="5EE2FFC2" w14:textId="45541474" w:rsidR="00643972" w:rsidRDefault="00643972" w:rsidP="005459FC">
      <w:pPr>
        <w:spacing w:after="0"/>
        <w:jc w:val="left"/>
      </w:pPr>
    </w:p>
    <w:p w14:paraId="4B2B121D" w14:textId="3211CB28" w:rsidR="002234E1" w:rsidRDefault="002234E1" w:rsidP="00C1635B">
      <w:pPr>
        <w:pStyle w:val="Ttulo2"/>
      </w:pPr>
      <w:bookmarkStart w:id="45" w:name="_Toc45279105"/>
      <w:bookmarkStart w:id="46" w:name="_Toc55980940"/>
      <w:r w:rsidRPr="00E2675A">
        <w:t>Das obrigações dos profissionais de manutenção e inspeção de qualidade</w:t>
      </w:r>
      <w:bookmarkEnd w:id="45"/>
      <w:bookmarkEnd w:id="46"/>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7FD7" w:rsidRPr="00423AD7" w14:paraId="2F0C0CC6" w14:textId="77777777" w:rsidTr="00D97D96">
        <w:trPr>
          <w:trHeight w:hRule="exact" w:val="170"/>
        </w:trPr>
        <w:tc>
          <w:tcPr>
            <w:tcW w:w="1134" w:type="dxa"/>
            <w:shd w:val="clear" w:color="auto" w:fill="D9D9D9" w:themeFill="background1" w:themeFillShade="D9"/>
            <w:vAlign w:val="center"/>
          </w:tcPr>
          <w:p w14:paraId="65F9A604" w14:textId="77777777" w:rsidR="00FF7FD7" w:rsidRPr="00423AD7" w:rsidRDefault="00FF7FD7" w:rsidP="00D97D96">
            <w:pPr>
              <w:jc w:val="center"/>
              <w:rPr>
                <w:rFonts w:eastAsia="Arial Unicode MS"/>
              </w:rPr>
            </w:pPr>
          </w:p>
        </w:tc>
        <w:tc>
          <w:tcPr>
            <w:tcW w:w="6946" w:type="dxa"/>
            <w:shd w:val="clear" w:color="auto" w:fill="D9D9D9" w:themeFill="background1" w:themeFillShade="D9"/>
          </w:tcPr>
          <w:p w14:paraId="3562D945" w14:textId="77777777" w:rsidR="00FF7FD7" w:rsidRPr="00423AD7" w:rsidRDefault="00FF7FD7" w:rsidP="00D97D96">
            <w:pPr>
              <w:spacing w:before="120" w:after="0"/>
              <w:ind w:right="175"/>
              <w:rPr>
                <w:rFonts w:eastAsia="Arial Unicode MS"/>
              </w:rPr>
            </w:pPr>
          </w:p>
        </w:tc>
        <w:tc>
          <w:tcPr>
            <w:tcW w:w="425" w:type="dxa"/>
            <w:shd w:val="clear" w:color="auto" w:fill="D9D9D9" w:themeFill="background1" w:themeFillShade="D9"/>
          </w:tcPr>
          <w:p w14:paraId="2C360289" w14:textId="77777777" w:rsidR="00FF7FD7" w:rsidRPr="00423AD7" w:rsidRDefault="00FF7FD7" w:rsidP="00D97D96">
            <w:pPr>
              <w:spacing w:before="120" w:after="0"/>
              <w:ind w:right="175"/>
              <w:rPr>
                <w:rFonts w:eastAsia="Arial Unicode MS"/>
              </w:rPr>
            </w:pPr>
          </w:p>
        </w:tc>
      </w:tr>
      <w:tr w:rsidR="00FF7FD7" w:rsidRPr="00423AD7" w14:paraId="1F0EBED8" w14:textId="77777777" w:rsidTr="00D97D96">
        <w:trPr>
          <w:trHeight w:val="1418"/>
        </w:trPr>
        <w:tc>
          <w:tcPr>
            <w:tcW w:w="1134" w:type="dxa"/>
            <w:shd w:val="clear" w:color="auto" w:fill="D9D9D9" w:themeFill="background1" w:themeFillShade="D9"/>
          </w:tcPr>
          <w:p w14:paraId="7C52DAF2" w14:textId="77777777" w:rsidR="00FF7FD7" w:rsidRPr="00423AD7" w:rsidRDefault="00FF7FD7" w:rsidP="00D97D96">
            <w:pPr>
              <w:jc w:val="center"/>
              <w:rPr>
                <w:rFonts w:eastAsia="Arial Unicode MS"/>
              </w:rPr>
            </w:pPr>
            <w:r w:rsidRPr="00423AD7">
              <w:object w:dxaOrig="1120" w:dyaOrig="2860" w14:anchorId="18B8008B">
                <v:shape id="_x0000_i1026" type="#_x0000_t75" style="width:15pt;height:36.05pt" o:ole="">
                  <v:imagedata r:id="rId22" o:title=""/>
                </v:shape>
                <o:OLEObject Type="Embed" ProgID="CorelPHOTOPAINT.Image.13" ShapeID="_x0000_i1026" DrawAspect="Content" ObjectID="_1719399638" r:id="rId51"/>
              </w:object>
            </w:r>
          </w:p>
        </w:tc>
        <w:tc>
          <w:tcPr>
            <w:tcW w:w="6946" w:type="dxa"/>
            <w:shd w:val="clear" w:color="auto" w:fill="D9D9D9" w:themeFill="background1" w:themeFillShade="D9"/>
          </w:tcPr>
          <w:p w14:paraId="11A68003" w14:textId="77777777" w:rsidR="00FF7FD7" w:rsidRPr="00423AD7" w:rsidRDefault="00FF7FD7" w:rsidP="00244336">
            <w:pPr>
              <w:spacing w:after="80"/>
              <w:ind w:right="175"/>
              <w:jc w:val="left"/>
              <w:rPr>
                <w:rFonts w:eastAsia="Arial Unicode MS"/>
                <w:b/>
              </w:rPr>
            </w:pPr>
            <w:r w:rsidRPr="00423AD7">
              <w:rPr>
                <w:rFonts w:eastAsia="Arial Unicode MS"/>
                <w:b/>
              </w:rPr>
              <w:t>AVISO!</w:t>
            </w:r>
          </w:p>
          <w:p w14:paraId="2D8991AE" w14:textId="32171E9E" w:rsidR="00815720" w:rsidRPr="00DE35B0" w:rsidRDefault="00FF7FD7" w:rsidP="00244336">
            <w:pPr>
              <w:spacing w:after="80"/>
              <w:ind w:right="317"/>
              <w:rPr>
                <w:rFonts w:eastAsia="Arial Unicode MS"/>
              </w:rPr>
            </w:pPr>
            <w:r w:rsidRPr="00491055">
              <w:rPr>
                <w:rFonts w:eastAsia="Arial Unicode MS"/>
              </w:rPr>
              <w:t xml:space="preserve">Em geral, todo serviço de manutenção </w:t>
            </w:r>
            <w:r w:rsidRPr="00DE35B0">
              <w:rPr>
                <w:rFonts w:eastAsia="Arial Unicode MS"/>
              </w:rPr>
              <w:t xml:space="preserve">das máquinas KHS, instaladas em seus clientes, são executadas pelo </w:t>
            </w:r>
            <w:r w:rsidR="00DE35B0">
              <w:rPr>
                <w:rFonts w:eastAsia="Arial Unicode MS"/>
              </w:rPr>
              <w:t>S</w:t>
            </w:r>
            <w:r w:rsidR="00DE35B0" w:rsidRPr="00DE35B0">
              <w:rPr>
                <w:rFonts w:eastAsia="Arial Unicode MS"/>
              </w:rPr>
              <w:t xml:space="preserve">ervice </w:t>
            </w:r>
            <w:r w:rsidRPr="00DE35B0">
              <w:rPr>
                <w:rFonts w:eastAsia="Arial Unicode MS"/>
              </w:rPr>
              <w:t xml:space="preserve">KHS. No entanto, pode haver contratos que não preveem serviços de manutenção realizados pela KHS, ou seja, manutenções executadas pelo próprio usuário, proprietário das máquinas.                                                 </w:t>
            </w:r>
          </w:p>
          <w:p w14:paraId="3B899D93" w14:textId="444F33F8" w:rsidR="00FF7FD7" w:rsidRPr="00D018CC" w:rsidRDefault="00FF7FD7" w:rsidP="00244336">
            <w:pPr>
              <w:spacing w:after="80"/>
              <w:ind w:right="317"/>
              <w:rPr>
                <w:rFonts w:eastAsia="Arial Unicode MS"/>
              </w:rPr>
            </w:pPr>
            <w:r w:rsidRPr="00DE35B0">
              <w:rPr>
                <w:rFonts w:eastAsia="Arial Unicode MS"/>
              </w:rPr>
              <w:t>Nestes casos, esses usuários devem observar cuidadosamente todas Recomendações de Segurança previstas n</w:t>
            </w:r>
            <w:r w:rsidRPr="00491055">
              <w:rPr>
                <w:rFonts w:eastAsia="Arial Unicode MS"/>
              </w:rPr>
              <w:t>este Manual de Operação, principalmente aquelas prescritas a seguir, para os profissionais de manutenção e de inspeção de qualidade, os quais interveem diretamente nessas máquinas</w:t>
            </w:r>
            <w:r w:rsidRPr="00423AD7">
              <w:rPr>
                <w:rFonts w:eastAsia="Arial Unicode MS"/>
              </w:rPr>
              <w:t>.</w:t>
            </w:r>
          </w:p>
        </w:tc>
        <w:tc>
          <w:tcPr>
            <w:tcW w:w="425" w:type="dxa"/>
            <w:shd w:val="clear" w:color="auto" w:fill="D9D9D9" w:themeFill="background1" w:themeFillShade="D9"/>
          </w:tcPr>
          <w:p w14:paraId="296EE9DE" w14:textId="77777777" w:rsidR="00FF7FD7" w:rsidRPr="00423AD7" w:rsidRDefault="00FF7FD7" w:rsidP="00D97D96">
            <w:pPr>
              <w:spacing w:after="0"/>
              <w:ind w:right="175"/>
              <w:jc w:val="left"/>
              <w:rPr>
                <w:rFonts w:eastAsia="Arial Unicode MS"/>
                <w:b/>
              </w:rPr>
            </w:pPr>
          </w:p>
        </w:tc>
      </w:tr>
    </w:tbl>
    <w:p w14:paraId="58CE33DC" w14:textId="77777777" w:rsidR="00643972" w:rsidRDefault="00643972" w:rsidP="002234E1"/>
    <w:p w14:paraId="53193BEB" w14:textId="77777777" w:rsidR="00ED22F3" w:rsidRDefault="00ED22F3">
      <w:pPr>
        <w:spacing w:after="0" w:line="240" w:lineRule="auto"/>
        <w:jc w:val="left"/>
      </w:pPr>
      <w:r>
        <w:br w:type="page"/>
      </w:r>
    </w:p>
    <w:p w14:paraId="4E62BAF3" w14:textId="6D3C5730" w:rsidR="002234E1" w:rsidRPr="00E2675A" w:rsidRDefault="002234E1" w:rsidP="002234E1">
      <w:r w:rsidRPr="00E2675A">
        <w:t xml:space="preserve">Todos os profissionais de </w:t>
      </w:r>
      <w:r w:rsidR="00DE35B0" w:rsidRPr="00E2675A">
        <w:t>manutenção e de inspeção de qualidade devem ser qualificados em suas respectivas competências (mecânica, elétrica, eletrônica, hidráulica, pneumática</w:t>
      </w:r>
      <w:r w:rsidR="00DE35B0">
        <w:t xml:space="preserve"> </w:t>
      </w:r>
      <w:r w:rsidR="00DE35B0" w:rsidRPr="00E2675A">
        <w:t xml:space="preserve">etc.), devidamente capacitados </w:t>
      </w:r>
      <w:r w:rsidRPr="00E2675A">
        <w:t xml:space="preserve">pela KHS e expressamente </w:t>
      </w:r>
      <w:r w:rsidR="00DE35B0" w:rsidRPr="00E2675A">
        <w:t xml:space="preserve">autorizados </w:t>
      </w:r>
      <w:r w:rsidRPr="00E2675A">
        <w:t xml:space="preserve">pela empresa proprietária da máquina. </w:t>
      </w:r>
    </w:p>
    <w:p w14:paraId="02D37855" w14:textId="77777777" w:rsidR="002234E1" w:rsidRPr="00E2675A" w:rsidRDefault="002234E1" w:rsidP="002234E1">
      <w:r w:rsidRPr="00E2675A">
        <w:t>O nível de capacitação deve corresponder ao dos profissionais de manutenção da KHS, para que os trabalhos se executem com a segurança necessária, além de manter o desempenho e o funcionamento da máquina de acordo com o projeto original.</w:t>
      </w:r>
    </w:p>
    <w:p w14:paraId="05BBF5A0" w14:textId="77777777" w:rsidR="002234E1" w:rsidRPr="00E2675A" w:rsidRDefault="002234E1" w:rsidP="002234E1">
      <w:r w:rsidRPr="00E2675A">
        <w:t>A empresa usuária deve:</w:t>
      </w:r>
    </w:p>
    <w:p w14:paraId="16CABD11" w14:textId="68620E28" w:rsidR="002234E1" w:rsidRPr="00E2675A" w:rsidRDefault="002234E1" w:rsidP="00574659">
      <w:pPr>
        <w:pStyle w:val="PargrafodaLista"/>
        <w:numPr>
          <w:ilvl w:val="0"/>
          <w:numId w:val="40"/>
        </w:numPr>
        <w:spacing w:before="0" w:after="80"/>
        <w:ind w:left="714" w:hanging="357"/>
        <w:contextualSpacing w:val="0"/>
      </w:pPr>
      <w:r w:rsidRPr="00574659">
        <w:rPr>
          <w:bCs/>
        </w:rPr>
        <w:t>A</w:t>
      </w:r>
      <w:r w:rsidR="00DE35B0" w:rsidRPr="00574659">
        <w:rPr>
          <w:bCs/>
        </w:rPr>
        <w:t>ssegurar</w:t>
      </w:r>
      <w:r w:rsidR="00DE35B0" w:rsidRPr="00E2675A">
        <w:t xml:space="preserve"> </w:t>
      </w:r>
      <w:r w:rsidRPr="00E2675A">
        <w:t>que todos os profissionais que executam trabalhos de manutenção, inspeção, preparação, ajuste, reparo e limpeza estão cumprindo os requisitos aplicáveis prescritos em NR-12.111 a NR-12.124.1. Também assegurar que haja procedimentos de trabalho segurança, conforme requisitos aplicáveis previstos em NR-12.130 a NR-12.132.2, sendo todos esses requisitos da Norma Regulamentadora 12 do MTb.</w:t>
      </w:r>
    </w:p>
    <w:p w14:paraId="1A0E2E4B" w14:textId="1782EC39" w:rsidR="00DE35B0" w:rsidRPr="00DE35B0" w:rsidRDefault="002234E1" w:rsidP="00574659">
      <w:pPr>
        <w:pStyle w:val="PargrafodaLista"/>
        <w:numPr>
          <w:ilvl w:val="0"/>
          <w:numId w:val="40"/>
        </w:numPr>
        <w:spacing w:before="0" w:after="80"/>
        <w:ind w:left="714" w:hanging="357"/>
        <w:contextualSpacing w:val="0"/>
        <w:rPr>
          <w:bCs/>
        </w:rPr>
      </w:pPr>
      <w:r w:rsidRPr="00DE35B0">
        <w:rPr>
          <w:bCs/>
        </w:rPr>
        <w:t>P</w:t>
      </w:r>
      <w:r w:rsidR="00DE35B0" w:rsidRPr="00DE35B0">
        <w:rPr>
          <w:bCs/>
        </w:rPr>
        <w:t>rover</w:t>
      </w:r>
      <w:r w:rsidRPr="00DE35B0">
        <w:rPr>
          <w:bCs/>
        </w:rPr>
        <w:t xml:space="preserve"> meios de acessos adequados, dispositivos de elevação e transporte, ferramentas adequadas, entre outros meios, que facilitem o trabalho seguro a</w:t>
      </w:r>
      <w:r w:rsidR="00574659">
        <w:rPr>
          <w:bCs/>
        </w:rPr>
        <w:t xml:space="preserve"> </w:t>
      </w:r>
      <w:r w:rsidRPr="00DE35B0">
        <w:rPr>
          <w:bCs/>
        </w:rPr>
        <w:t>todos.</w:t>
      </w:r>
    </w:p>
    <w:p w14:paraId="0D89E137" w14:textId="68379CF7" w:rsidR="00DE35B0" w:rsidRPr="00DE35B0" w:rsidRDefault="00DE35B0" w:rsidP="00574659">
      <w:pPr>
        <w:pStyle w:val="PargrafodaLista"/>
        <w:numPr>
          <w:ilvl w:val="0"/>
          <w:numId w:val="40"/>
        </w:numPr>
        <w:spacing w:before="0" w:after="80"/>
        <w:ind w:left="714" w:hanging="357"/>
        <w:contextualSpacing w:val="0"/>
        <w:rPr>
          <w:bCs/>
        </w:rPr>
      </w:pPr>
      <w:r w:rsidRPr="00DE35B0">
        <w:rPr>
          <w:bCs/>
        </w:rPr>
        <w:t xml:space="preserve">Capacitar novamente os seus profissionais de manutenção e inspeção de qualidade com relação às novas especificações, em caso de modificação técnica da máquina ou de suas peças; </w:t>
      </w:r>
    </w:p>
    <w:p w14:paraId="4864B201" w14:textId="77777777" w:rsidR="00DE35B0" w:rsidRPr="00DE35B0" w:rsidRDefault="00DE35B0" w:rsidP="00574659">
      <w:pPr>
        <w:pStyle w:val="PargrafodaLista"/>
        <w:numPr>
          <w:ilvl w:val="0"/>
          <w:numId w:val="40"/>
        </w:numPr>
        <w:spacing w:before="0" w:after="80"/>
        <w:ind w:left="714" w:hanging="357"/>
        <w:contextualSpacing w:val="0"/>
        <w:rPr>
          <w:bCs/>
        </w:rPr>
      </w:pPr>
      <w:r w:rsidRPr="00DE35B0">
        <w:rPr>
          <w:bCs/>
        </w:rPr>
        <w:t>Capacitar</w:t>
      </w:r>
      <w:r w:rsidR="002234E1" w:rsidRPr="00DE35B0">
        <w:rPr>
          <w:bCs/>
        </w:rPr>
        <w:t xml:space="preserve"> o novo profissional (mandatório) de acordo com os requisitos prescritos NR-12.138 a NR-12.147.2, e ANEXO II NR-12;</w:t>
      </w:r>
    </w:p>
    <w:p w14:paraId="6EA9F6F5" w14:textId="581F6B50" w:rsidR="002234E1" w:rsidRPr="00DE35B0" w:rsidRDefault="00DE35B0" w:rsidP="00574659">
      <w:pPr>
        <w:pStyle w:val="PargrafodaLista"/>
        <w:numPr>
          <w:ilvl w:val="0"/>
          <w:numId w:val="40"/>
        </w:numPr>
        <w:spacing w:before="0"/>
        <w:ind w:left="714" w:hanging="357"/>
        <w:contextualSpacing w:val="0"/>
        <w:rPr>
          <w:bCs/>
        </w:rPr>
      </w:pPr>
      <w:r w:rsidRPr="00DE35B0">
        <w:rPr>
          <w:bCs/>
        </w:rPr>
        <w:t>Assegurar que o profissional possui a devida qualificação exigida por manutenção necessária. Aconselha-se registrar e manter por escrito a toda qualificação deste profissional.</w:t>
      </w:r>
    </w:p>
    <w:p w14:paraId="0974100A" w14:textId="0F9F3AA2" w:rsidR="002234E1" w:rsidRDefault="002234E1" w:rsidP="002234E1">
      <w:r w:rsidRPr="00E2675A">
        <w:t xml:space="preserve">Além das </w:t>
      </w:r>
      <w:r w:rsidRPr="00DE35B0">
        <w:rPr>
          <w:bCs/>
        </w:rPr>
        <w:t>Recomendações de Segurança</w:t>
      </w:r>
      <w:r w:rsidRPr="00E2675A">
        <w:t xml:space="preserve"> previstas na alínea G da subseção 1.2 deste documento, o profissional de manutenção e/ou de inspeção de qualidade também </w:t>
      </w:r>
      <w:r w:rsidR="00DE35B0" w:rsidRPr="00E2675A">
        <w:t>deve</w:t>
      </w:r>
      <w:r w:rsidRPr="00E2675A">
        <w:t>:</w:t>
      </w:r>
    </w:p>
    <w:p w14:paraId="44980D00" w14:textId="77777777" w:rsidR="002234E1" w:rsidRPr="00E2675A" w:rsidRDefault="002234E1" w:rsidP="002234E1">
      <w:pPr>
        <w:autoSpaceDE w:val="0"/>
        <w:autoSpaceDN w:val="0"/>
        <w:adjustRightInd w:val="0"/>
        <w:spacing w:after="0" w:line="288" w:lineRule="auto"/>
        <w:textAlignment w:val="center"/>
        <w:rPr>
          <w:color w:val="000000"/>
        </w:rPr>
      </w:pPr>
    </w:p>
    <w:p w14:paraId="183789C7" w14:textId="655B11A5" w:rsidR="002234E1" w:rsidRPr="00E2675A" w:rsidRDefault="00BB5F28" w:rsidP="00773D99">
      <w:pPr>
        <w:autoSpaceDE w:val="0"/>
        <w:autoSpaceDN w:val="0"/>
        <w:adjustRightInd w:val="0"/>
        <w:spacing w:after="0" w:line="288" w:lineRule="auto"/>
        <w:ind w:left="1276" w:right="-1"/>
        <w:textAlignment w:val="center"/>
        <w:rPr>
          <w:color w:val="000000"/>
        </w:rPr>
      </w:pPr>
      <w:r>
        <w:rPr>
          <w:noProof/>
        </w:rPr>
        <mc:AlternateContent>
          <mc:Choice Requires="wps">
            <w:drawing>
              <wp:anchor distT="45720" distB="45720" distL="114300" distR="114300" simplePos="0" relativeHeight="251659264" behindDoc="0" locked="0" layoutInCell="1" allowOverlap="1" wp14:anchorId="64C37959" wp14:editId="6B6C0DF8">
                <wp:simplePos x="0" y="0"/>
                <wp:positionH relativeFrom="column">
                  <wp:posOffset>-289560</wp:posOffset>
                </wp:positionH>
                <wp:positionV relativeFrom="paragraph">
                  <wp:posOffset>217170</wp:posOffset>
                </wp:positionV>
                <wp:extent cx="819785" cy="909955"/>
                <wp:effectExtent l="0" t="0" r="0" b="3810"/>
                <wp:wrapSquare wrapText="bothSides"/>
                <wp:docPr id="192" name="Caixa de Texto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785" cy="909955"/>
                        </a:xfrm>
                        <a:prstGeom prst="rect">
                          <a:avLst/>
                        </a:prstGeom>
                        <a:solidFill>
                          <a:srgbClr val="FFFFFF"/>
                        </a:solidFill>
                        <a:ln w="9525">
                          <a:solidFill>
                            <a:srgbClr val="FFFFFF"/>
                          </a:solidFill>
                          <a:miter lim="800000"/>
                          <a:headEnd/>
                          <a:tailEnd/>
                        </a:ln>
                      </wps:spPr>
                      <wps:txbx>
                        <w:txbxContent>
                          <w:p w14:paraId="6E0EB091" w14:textId="425B9F60" w:rsidR="00793908" w:rsidRDefault="00793908" w:rsidP="00643972">
                            <w:pPr>
                              <w:ind w:left="142"/>
                            </w:pPr>
                            <w:r w:rsidRPr="00D27D3B">
                              <w:rPr>
                                <w:noProof/>
                              </w:rPr>
                              <w:drawing>
                                <wp:inline distT="0" distB="0" distL="0" distR="0" wp14:anchorId="765AFBB0" wp14:editId="5A8C0250">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4C37959" id="Caixa de Texto 192" o:spid="_x0000_s1033" type="#_x0000_t202" style="position:absolute;left:0;text-align:left;margin-left:-22.8pt;margin-top:17.1pt;width:64.55pt;height:71.65pt;z-index:251659264;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" strokecolor="white">
                <v:textbox style="mso-fit-shape-to-text:t">
                  <w:txbxContent>
                    <w:p w14:paraId="6E0EB091" w14:textId="425B9F60" w:rsidR="00793908" w:rsidRDefault="00793908" w:rsidP="00643972">
                      <w:pPr>
                        <w:ind w:left="142"/>
                      </w:pPr>
                      <w:r w:rsidRPr="00D27D3B">
                        <w:rPr>
                          <w:noProof/>
                        </w:rPr>
                        <w:drawing>
                          <wp:inline distT="0" distB="0" distL="0" distR="0" wp14:anchorId="765AFBB0" wp14:editId="5A8C0250">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v:textbox>
                <w10:wrap type="square"/>
              </v:shape>
            </w:pict>
          </mc:Fallback>
        </mc:AlternateContent>
      </w:r>
      <w:r w:rsidR="00DE35B0" w:rsidRPr="00E2675A">
        <w:rPr>
          <w:color w:val="000000"/>
        </w:rPr>
        <w:t>Não estar sob de remédios estimulante ou antidepressivos, os quais possam reduzir a sua capacidade de desempenhar suas tarefas com atenção;</w:t>
      </w:r>
    </w:p>
    <w:p w14:paraId="25AD436D" w14:textId="77777777" w:rsidR="002234E1" w:rsidRPr="00E2675A" w:rsidRDefault="002234E1" w:rsidP="002234E1">
      <w:pPr>
        <w:autoSpaceDE w:val="0"/>
        <w:autoSpaceDN w:val="0"/>
        <w:adjustRightInd w:val="0"/>
        <w:spacing w:after="0" w:line="288" w:lineRule="auto"/>
        <w:ind w:left="2268" w:right="567"/>
        <w:textAlignment w:val="center"/>
        <w:rPr>
          <w:color w:val="000000"/>
        </w:rPr>
      </w:pPr>
    </w:p>
    <w:p w14:paraId="24E5B4DA" w14:textId="6AA89D45" w:rsidR="002234E1" w:rsidRDefault="00DE35B0" w:rsidP="00773D99">
      <w:pPr>
        <w:autoSpaceDE w:val="0"/>
        <w:autoSpaceDN w:val="0"/>
        <w:adjustRightInd w:val="0"/>
        <w:spacing w:after="0" w:line="288" w:lineRule="auto"/>
        <w:ind w:left="1276" w:right="-1" w:hanging="1134"/>
        <w:textAlignment w:val="center"/>
        <w:rPr>
          <w:color w:val="000000"/>
        </w:rPr>
      </w:pPr>
      <w:r>
        <w:rPr>
          <w:color w:val="000000"/>
        </w:rPr>
        <w:t xml:space="preserve">  N</w:t>
      </w:r>
      <w:r w:rsidRPr="00E2675A">
        <w:rPr>
          <w:color w:val="000000"/>
        </w:rPr>
        <w:t>ão consumir bebidas alcoólicas, sob pena de pôr em risco sua própria vida e a de terceiros;</w:t>
      </w:r>
    </w:p>
    <w:p w14:paraId="1DBAFDD0" w14:textId="77777777" w:rsidR="002E0779" w:rsidRDefault="002E0779" w:rsidP="00773D99">
      <w:pPr>
        <w:autoSpaceDE w:val="0"/>
        <w:autoSpaceDN w:val="0"/>
        <w:adjustRightInd w:val="0"/>
        <w:spacing w:after="0" w:line="288" w:lineRule="auto"/>
        <w:ind w:left="1276" w:right="-1" w:hanging="1134"/>
        <w:textAlignment w:val="center"/>
        <w:rPr>
          <w:color w:val="000000"/>
        </w:rPr>
      </w:pPr>
    </w:p>
    <w:p w14:paraId="4FEC506A" w14:textId="50E38AED" w:rsidR="002234E1" w:rsidRDefault="00BB5F28" w:rsidP="00773D99">
      <w:pPr>
        <w:autoSpaceDE w:val="0"/>
        <w:autoSpaceDN w:val="0"/>
        <w:adjustRightInd w:val="0"/>
        <w:spacing w:after="0" w:line="288" w:lineRule="auto"/>
        <w:ind w:right="-1"/>
        <w:textAlignment w:val="center"/>
        <w:rPr>
          <w:color w:val="000000"/>
        </w:rPr>
      </w:pPr>
      <w:r>
        <w:rPr>
          <w:noProof/>
        </w:rPr>
        <mc:AlternateContent>
          <mc:Choice Requires="wps">
            <w:drawing>
              <wp:anchor distT="45720" distB="45720" distL="114300" distR="114300" simplePos="0" relativeHeight="251660288" behindDoc="0" locked="0" layoutInCell="1" allowOverlap="1" wp14:anchorId="3A133714" wp14:editId="7E9CBBFC">
                <wp:simplePos x="0" y="0"/>
                <wp:positionH relativeFrom="column">
                  <wp:posOffset>-269875</wp:posOffset>
                </wp:positionH>
                <wp:positionV relativeFrom="paragraph">
                  <wp:posOffset>85090</wp:posOffset>
                </wp:positionV>
                <wp:extent cx="925830" cy="861695"/>
                <wp:effectExtent l="0" t="0" r="7620" b="0"/>
                <wp:wrapSquare wrapText="bothSides"/>
                <wp:docPr id="254" name="Caixa de Texto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830" cy="861695"/>
                        </a:xfrm>
                        <a:prstGeom prst="rect">
                          <a:avLst/>
                        </a:prstGeom>
                        <a:solidFill>
                          <a:srgbClr val="FFFFFF"/>
                        </a:solidFill>
                        <a:ln w="9525">
                          <a:solidFill>
                            <a:srgbClr val="FFFFFF"/>
                          </a:solidFill>
                          <a:miter lim="800000"/>
                          <a:headEnd/>
                          <a:tailEnd/>
                        </a:ln>
                      </wps:spPr>
                      <wps:txbx>
                        <w:txbxContent>
                          <w:p w14:paraId="2F816FD4" w14:textId="57025330" w:rsidR="00793908" w:rsidRDefault="00793908" w:rsidP="002234E1">
                            <w:r w:rsidRPr="00D27D3B">
                              <w:rPr>
                                <w:noProof/>
                              </w:rPr>
                              <w:drawing>
                                <wp:inline distT="0" distB="0" distL="0" distR="0" wp14:anchorId="06A7BA86" wp14:editId="4B8C4091">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133714" id="Caixa de Texto 254" o:spid="_x0000_s1034" type="#_x0000_t202" style="position:absolute;left:0;text-align:left;margin-left:-21.25pt;margin-top:6.7pt;width:72.9pt;height:67.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" strokecolor="white">
                <v:textbox>
                  <w:txbxContent>
                    <w:p w14:paraId="2F816FD4" w14:textId="57025330" w:rsidR="00793908" w:rsidRDefault="00793908" w:rsidP="002234E1">
                      <w:r w:rsidRPr="00D27D3B">
                        <w:rPr>
                          <w:noProof/>
                        </w:rPr>
                        <w:drawing>
                          <wp:inline distT="0" distB="0" distL="0" distR="0" wp14:anchorId="06A7BA86" wp14:editId="4B8C4091">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v:textbox>
                <w10:wrap type="square"/>
              </v:shape>
            </w:pict>
          </mc:Fallback>
        </mc:AlternateContent>
      </w:r>
      <w:r w:rsidR="00DE35B0">
        <w:rPr>
          <w:color w:val="000000"/>
        </w:rPr>
        <w:t>N</w:t>
      </w:r>
      <w:r w:rsidR="00DE35B0" w:rsidRPr="00E2675A">
        <w:rPr>
          <w:color w:val="000000"/>
        </w:rPr>
        <w:t xml:space="preserve">ão usar joias, anéis, colares, relógio, cabelos cumpridos soltos (devem estar presos), jalecos ou uniformes de manga cumprida, ou qualquer outro objeto pessoal que possa gerar risco dano por enroscamento e de prender </w:t>
      </w:r>
      <w:r w:rsidR="002234E1" w:rsidRPr="00E2675A">
        <w:rPr>
          <w:color w:val="000000"/>
        </w:rPr>
        <w:t>parte do corpo em qualquer parte da máquina.</w:t>
      </w:r>
    </w:p>
    <w:p w14:paraId="3E1A4F7C" w14:textId="41F4D0D0" w:rsidR="003775AA" w:rsidRDefault="003775AA" w:rsidP="002234E1">
      <w:pPr>
        <w:autoSpaceDE w:val="0"/>
        <w:autoSpaceDN w:val="0"/>
        <w:adjustRightInd w:val="0"/>
        <w:spacing w:after="0" w:line="288" w:lineRule="auto"/>
        <w:ind w:right="567"/>
        <w:textAlignment w:val="center"/>
        <w:rPr>
          <w:color w:val="000000"/>
        </w:rPr>
      </w:pPr>
    </w:p>
    <w:p w14:paraId="67FB9579" w14:textId="77777777" w:rsidR="003775AA" w:rsidRDefault="003775AA" w:rsidP="00773D99">
      <w:pPr>
        <w:pStyle w:val="SemEspaamento"/>
      </w:pPr>
    </w:p>
    <w:p w14:paraId="1EE25175" w14:textId="77777777" w:rsidR="002234E1" w:rsidRDefault="002234E1" w:rsidP="00C1635B">
      <w:pPr>
        <w:pStyle w:val="Ttulo2"/>
      </w:pPr>
      <w:bookmarkStart w:id="47" w:name="_Toc45279106"/>
      <w:bookmarkStart w:id="48" w:name="_Toc55980941"/>
      <w:r w:rsidRPr="00E2675A">
        <w:t>Do processo de higienização da máquina pela empresa usuária</w:t>
      </w:r>
      <w:bookmarkEnd w:id="47"/>
      <w:bookmarkEnd w:id="48"/>
    </w:p>
    <w:p w14:paraId="6B5BAF1F" w14:textId="77777777" w:rsidR="002234E1" w:rsidRPr="00E2675A" w:rsidRDefault="002234E1" w:rsidP="002234E1">
      <w:r w:rsidRPr="00E2675A">
        <w:t xml:space="preserve">Todas as máquinas da </w:t>
      </w:r>
      <w:r w:rsidRPr="00DE35B0">
        <w:rPr>
          <w:bCs/>
        </w:rPr>
        <w:t>KHS, seguem os requisitos da ABNT NBR ISO 14159</w:t>
      </w:r>
      <w:r w:rsidR="00D86E20" w:rsidRPr="00DE35B0">
        <w:rPr>
          <w:bCs/>
        </w:rPr>
        <w:t xml:space="preserve"> </w:t>
      </w:r>
      <w:r w:rsidRPr="00DE35B0">
        <w:rPr>
          <w:bCs/>
        </w:rPr>
        <w:t>- Segurança das máquinas - Requisitos de higiene para o projeto das m</w:t>
      </w:r>
      <w:r w:rsidRPr="00E2675A">
        <w:t>áquinas.</w:t>
      </w:r>
    </w:p>
    <w:p w14:paraId="375A2C40" w14:textId="42F78F1B" w:rsidR="005459FC" w:rsidRDefault="002234E1" w:rsidP="002234E1">
      <w:r w:rsidRPr="00E2675A">
        <w:t xml:space="preserve">A higienização desta máquina deve seguir as recomendações e prescrições de limpeza na </w:t>
      </w:r>
      <w:r w:rsidR="00DE35B0">
        <w:t>s</w:t>
      </w:r>
      <w:r w:rsidRPr="00E2675A">
        <w:t xml:space="preserve">essão destes </w:t>
      </w:r>
      <w:r w:rsidR="00DE35B0">
        <w:t>m</w:t>
      </w:r>
      <w:r w:rsidRPr="00E2675A">
        <w:t xml:space="preserve">anual de </w:t>
      </w:r>
      <w:r w:rsidR="00DE35B0">
        <w:t>o</w:t>
      </w:r>
      <w:r w:rsidRPr="00E2675A">
        <w:t xml:space="preserve">peração sobre </w:t>
      </w:r>
      <w:r w:rsidR="00DE35B0" w:rsidRPr="00E2675A">
        <w:t>manutenção</w:t>
      </w:r>
      <w:r w:rsidRPr="00E2675A">
        <w:t xml:space="preserve">. </w:t>
      </w:r>
    </w:p>
    <w:p w14:paraId="649F7E24" w14:textId="00B05041" w:rsidR="002C5024" w:rsidRDefault="002C5024" w:rsidP="005459FC">
      <w:pPr>
        <w:spacing w:after="0"/>
        <w:jc w:val="left"/>
      </w:pPr>
    </w:p>
    <w:p w14:paraId="244E5122" w14:textId="77777777" w:rsidR="002234E1" w:rsidRDefault="002234E1" w:rsidP="00C1635B">
      <w:pPr>
        <w:pStyle w:val="Ttulo2"/>
      </w:pPr>
      <w:bookmarkStart w:id="49" w:name="_Toc45279107"/>
      <w:bookmarkStart w:id="50" w:name="_Toc55980942"/>
      <w:r w:rsidRPr="00E2675A">
        <w:t>Da seleção do material para o processo produtivo</w:t>
      </w:r>
      <w:bookmarkEnd w:id="49"/>
      <w:bookmarkEnd w:id="50"/>
    </w:p>
    <w:p w14:paraId="6B8B3CDF" w14:textId="77777777" w:rsidR="002234E1" w:rsidRPr="00E2675A" w:rsidRDefault="002234E1" w:rsidP="002234E1">
      <w:r w:rsidRPr="00E2675A">
        <w:t>Para evitar risco de acidentes durante o processo produtivo, é importante o usuário:</w:t>
      </w:r>
    </w:p>
    <w:p w14:paraId="57AB27B4" w14:textId="76ED3685" w:rsidR="002234E1" w:rsidRPr="00E2675A" w:rsidRDefault="002234E1" w:rsidP="002234E1">
      <w:r w:rsidRPr="00E2675A">
        <w:t>O</w:t>
      </w:r>
      <w:r w:rsidR="00DE35B0" w:rsidRPr="00E2675A">
        <w:t>bservar</w:t>
      </w:r>
      <w:r w:rsidRPr="00E2675A">
        <w:t xml:space="preserve"> a qualidade e o estado de todos os insumos que fazem parte do processo produtivo. </w:t>
      </w:r>
    </w:p>
    <w:p w14:paraId="5C1F056C" w14:textId="77777777" w:rsidR="002234E1" w:rsidRDefault="002234E1" w:rsidP="00773D99">
      <w:pPr>
        <w:pStyle w:val="SemEspaamento"/>
      </w:pPr>
    </w:p>
    <w:p w14:paraId="2D1FE2B1" w14:textId="7F69E131" w:rsidR="002234E1" w:rsidRDefault="002234E1" w:rsidP="00C1635B">
      <w:pPr>
        <w:pStyle w:val="Ttulo2"/>
      </w:pPr>
      <w:bookmarkStart w:id="51" w:name="_Toc45279108"/>
      <w:bookmarkStart w:id="52" w:name="_Toc55980943"/>
      <w:r w:rsidRPr="00E2675A">
        <w:t>Das medidas de segurança presentes na máquina</w:t>
      </w:r>
      <w:bookmarkEnd w:id="51"/>
      <w:bookmarkEnd w:id="52"/>
    </w:p>
    <w:p w14:paraId="3B486DB4" w14:textId="576D0275" w:rsidR="002234E1" w:rsidRPr="00E2675A" w:rsidRDefault="002234E1" w:rsidP="002234E1">
      <w:r w:rsidRPr="00E2675A">
        <w:t xml:space="preserve">Todas as máquinas desenvolvidas e comercializadas pela </w:t>
      </w:r>
      <w:r w:rsidRPr="00DE35B0">
        <w:rPr>
          <w:bCs/>
        </w:rPr>
        <w:t>KHS</w:t>
      </w:r>
      <w:r w:rsidRPr="00E2675A">
        <w:t xml:space="preserve"> seguem os requisitos prescritos nas normas técnicas oficiais ABNT NBR e as internacionais ISO e IEC aplicáveis. Estas medidas de segurança compreendem sistemas de proteções fixas e móveis intertravadas monitoradas por interface de segurança, cortinas de luz, dispositivos de controle limitadores de carga, </w:t>
      </w:r>
      <w:r w:rsidR="00DE35B0" w:rsidRPr="00E2675A">
        <w:t>válvulas de segurança e botões de emergência, entre outros</w:t>
      </w:r>
      <w:r w:rsidRPr="00E2675A">
        <w:t>.</w:t>
      </w:r>
    </w:p>
    <w:p w14:paraId="64A55E37" w14:textId="77777777" w:rsidR="002234E1" w:rsidRPr="00E2675A" w:rsidRDefault="002234E1" w:rsidP="002234E1">
      <w:r w:rsidRPr="00E2675A">
        <w:t>Também são cumpridos todos os requisitos, princípios fundamentais, referências técnicas aplicáveis prescritas na Normas Regulamentadoras 12 emitidas pelo MTb, observando em especial os requisitos do item NR-12.49.</w:t>
      </w:r>
    </w:p>
    <w:p w14:paraId="371C5D4A" w14:textId="3F795F42" w:rsidR="002234E1" w:rsidRPr="00E2675A" w:rsidRDefault="00DE35B0" w:rsidP="002234E1">
      <w:r w:rsidRPr="00E2675A">
        <w:t xml:space="preserve">Todas as medidas de segurança presentes não podem ser removidas, burladas ou anuladas pelo usuário. Qualquer tipo de alteração no todo ou em parte de qualquer uma das medidas de segurança presentes, pela empresa usuária, pode gerar riscos de acidentes com danos graves a pessoas </w:t>
      </w:r>
      <w:r w:rsidR="002234E1" w:rsidRPr="00E2675A">
        <w:t xml:space="preserve">e mesmo ao equipamento. </w:t>
      </w:r>
    </w:p>
    <w:p w14:paraId="5633BCA5" w14:textId="4E05985A" w:rsidR="005459FC" w:rsidRDefault="002234E1" w:rsidP="002234E1">
      <w:r w:rsidRPr="00E2675A">
        <w:t xml:space="preserve">A </w:t>
      </w:r>
      <w:r w:rsidRPr="00DE35B0">
        <w:rPr>
          <w:bCs/>
        </w:rPr>
        <w:t>KHS</w:t>
      </w:r>
      <w:r w:rsidRPr="00E2675A">
        <w:t xml:space="preserve"> não se responsabilizará civil e/ou criminalmente, em hipótese alguma, quanto a danos a pessoas e/ou ao equipamento, se algum dessas medidas de segurança forem anuladas, burladas, alteradas, ou removidas da máquina</w:t>
      </w:r>
      <w:r w:rsidR="00122668">
        <w:t>.</w:t>
      </w:r>
    </w:p>
    <w:p w14:paraId="03864DED" w14:textId="671F82B2" w:rsidR="00643972" w:rsidRDefault="005459FC" w:rsidP="005459FC">
      <w:pPr>
        <w:spacing w:after="0"/>
        <w:jc w:val="left"/>
      </w:pPr>
      <w:r>
        <w:br w:type="page"/>
      </w:r>
    </w:p>
    <w:p w14:paraId="19D8DAD6" w14:textId="75687707" w:rsidR="00122668" w:rsidRDefault="00122668" w:rsidP="00C1635B">
      <w:pPr>
        <w:pStyle w:val="Ttulo2"/>
      </w:pPr>
      <w:bookmarkStart w:id="53" w:name="_Toc45279109"/>
      <w:bookmarkStart w:id="54" w:name="_Toc55980944"/>
      <w:r w:rsidRPr="00E2675A">
        <w:t xml:space="preserve">Das situações de </w:t>
      </w:r>
      <w:r w:rsidR="00DE35B0" w:rsidRPr="00E2675A">
        <w:t>emergência</w:t>
      </w:r>
      <w:r w:rsidRPr="00E2675A">
        <w:t>:</w:t>
      </w:r>
      <w:bookmarkEnd w:id="53"/>
      <w:bookmarkEnd w:id="54"/>
    </w:p>
    <w:p w14:paraId="2F5015DD" w14:textId="138186FB" w:rsidR="00122668" w:rsidRPr="00E2675A" w:rsidRDefault="00122668" w:rsidP="00122668">
      <w:r w:rsidRPr="00E2675A">
        <w:t xml:space="preserve">Todas as máquinas KHS são desenvolvidas cumprindo os requisitos aplicáveis presentes no </w:t>
      </w:r>
      <w:r w:rsidR="00DE35B0" w:rsidRPr="00E2675A">
        <w:t xml:space="preserve">capítulo dispositivos de parada de emergência </w:t>
      </w:r>
      <w:r w:rsidRPr="00E2675A">
        <w:t>da NR-12, compreendidos entre NR-12.56 a NR-12.63.1.</w:t>
      </w:r>
    </w:p>
    <w:p w14:paraId="2E639C1F" w14:textId="1C766FD4" w:rsidR="00122668" w:rsidRPr="00E2675A" w:rsidRDefault="00DE35B0" w:rsidP="00122668">
      <w:pPr>
        <w:rPr>
          <w:color w:val="000000"/>
        </w:rPr>
      </w:pPr>
      <w:r w:rsidRPr="00E2675A">
        <w:rPr>
          <w:color w:val="000000"/>
        </w:rPr>
        <w:t>Todo operador desta máquina deve conhecer:</w:t>
      </w:r>
    </w:p>
    <w:p w14:paraId="3E692D20" w14:textId="31E445F5" w:rsidR="00122668" w:rsidRPr="00A2369E" w:rsidRDefault="00DE35B0" w:rsidP="00122668">
      <w:pPr>
        <w:rPr>
          <w:color w:val="000000"/>
        </w:rPr>
      </w:pPr>
      <w:r w:rsidRPr="00A2369E">
        <w:rPr>
          <w:color w:val="000000"/>
        </w:rPr>
        <w:t>O posicionamento de todos os botões de emergência presentes na máquina.</w:t>
      </w:r>
    </w:p>
    <w:p w14:paraId="63F4F2A0" w14:textId="05ED6AD1" w:rsidR="00122668" w:rsidRDefault="00DE35B0" w:rsidP="00122668">
      <w:pPr>
        <w:rPr>
          <w:color w:val="000000"/>
        </w:rPr>
      </w:pPr>
      <w:r w:rsidRPr="00A2369E">
        <w:rPr>
          <w:color w:val="000000"/>
        </w:rPr>
        <w:t>O significado dos sinais sonoros e luminosos do alarme</w:t>
      </w:r>
      <w:r w:rsidRPr="000E037A">
        <w:rPr>
          <w:color w:val="000000"/>
        </w:rPr>
        <w:t>.</w:t>
      </w:r>
    </w:p>
    <w:p w14:paraId="470CC156" w14:textId="63187A38" w:rsidR="00122668" w:rsidRPr="00DE35B0" w:rsidRDefault="00BB5F28" w:rsidP="00122668">
      <w:pPr>
        <w:autoSpaceDE w:val="0"/>
        <w:autoSpaceDN w:val="0"/>
        <w:adjustRightInd w:val="0"/>
        <w:spacing w:after="0" w:line="288" w:lineRule="auto"/>
        <w:textAlignment w:val="center"/>
        <w:rPr>
          <w:bCs/>
        </w:rPr>
      </w:pPr>
      <w:r w:rsidRPr="00DE35B0">
        <w:rPr>
          <w:bCs/>
          <w:noProof/>
        </w:rPr>
        <mc:AlternateContent>
          <mc:Choice Requires="wps">
            <w:drawing>
              <wp:anchor distT="45720" distB="45720" distL="114300" distR="114300" simplePos="0" relativeHeight="251661312" behindDoc="0" locked="0" layoutInCell="1" allowOverlap="1" wp14:anchorId="0E34DBC0" wp14:editId="3CE31EFC">
                <wp:simplePos x="0" y="0"/>
                <wp:positionH relativeFrom="column">
                  <wp:posOffset>-179070</wp:posOffset>
                </wp:positionH>
                <wp:positionV relativeFrom="paragraph">
                  <wp:posOffset>254635</wp:posOffset>
                </wp:positionV>
                <wp:extent cx="908685" cy="998855"/>
                <wp:effectExtent l="0" t="0" r="7620" b="0"/>
                <wp:wrapSquare wrapText="bothSides"/>
                <wp:docPr id="196" name="Caixa de Texto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685" cy="998855"/>
                        </a:xfrm>
                        <a:prstGeom prst="rect">
                          <a:avLst/>
                        </a:prstGeom>
                        <a:solidFill>
                          <a:srgbClr val="FFFFFF"/>
                        </a:solidFill>
                        <a:ln w="9525">
                          <a:solidFill>
                            <a:srgbClr val="FFFFFF"/>
                          </a:solidFill>
                          <a:miter lim="800000"/>
                          <a:headEnd/>
                          <a:tailEnd/>
                        </a:ln>
                      </wps:spPr>
                      <wps:txbx>
                        <w:txbxContent>
                          <w:p w14:paraId="45D1D716" w14:textId="4CF325E3" w:rsidR="00793908" w:rsidRDefault="00793908" w:rsidP="00643972">
                            <w:pPr>
                              <w:ind w:left="142"/>
                            </w:pP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0E34DBC0" id="Caixa de Texto 196" o:spid="_x0000_s1035" type="#_x0000_t202" style="position:absolute;left:0;text-align:left;margin-left:-14.1pt;margin-top:20.05pt;width:71.55pt;height:78.65pt;z-index:251661312;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" strokecolor="white">
                <v:textbox style="mso-fit-shape-to-text:t">
                  <w:txbxContent>
                    <w:p w14:paraId="45D1D716" w14:textId="4CF325E3" w:rsidR="00793908" w:rsidRDefault="00793908" w:rsidP="00643972">
                      <w:pPr>
                        <w:ind w:left="142"/>
                      </w:pPr>
                    </w:p>
                  </w:txbxContent>
                </v:textbox>
                <w10:wrap type="square"/>
              </v:shape>
            </w:pict>
          </mc:Fallback>
        </mc:AlternateContent>
      </w:r>
      <w:r w:rsidR="00DE35B0" w:rsidRPr="00DE35B0">
        <w:rPr>
          <w:bCs/>
        </w:rPr>
        <w:t>Em situações de emergência o operador da máquina deve:</w:t>
      </w:r>
    </w:p>
    <w:p w14:paraId="0A19567C" w14:textId="486D88CF" w:rsidR="00360EF2" w:rsidRDefault="00360EF2" w:rsidP="00122668">
      <w:r w:rsidRPr="00D27D3B">
        <w:rPr>
          <w:noProof/>
        </w:rPr>
        <w:drawing>
          <wp:anchor distT="0" distB="0" distL="114300" distR="114300" simplePos="0" relativeHeight="251680768" behindDoc="0" locked="0" layoutInCell="1" allowOverlap="1" wp14:anchorId="5AE9A670" wp14:editId="696AC34A">
            <wp:simplePos x="0" y="0"/>
            <wp:positionH relativeFrom="column">
              <wp:posOffset>53340</wp:posOffset>
            </wp:positionH>
            <wp:positionV relativeFrom="paragraph">
              <wp:posOffset>307975</wp:posOffset>
            </wp:positionV>
            <wp:extent cx="714375" cy="714375"/>
            <wp:effectExtent l="0" t="0" r="9525" b="9525"/>
            <wp:wrapSquare wrapText="bothSides"/>
            <wp:docPr id="9"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5" descr="KHS - CONSELHO PARA FACILITAR O MANUSEIO - APONTANDO PRA DIREIT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anchor>
        </w:drawing>
      </w:r>
    </w:p>
    <w:p w14:paraId="4963D273" w14:textId="491966C4" w:rsidR="00360EF2" w:rsidRDefault="00DE35B0" w:rsidP="00122668">
      <w:r w:rsidRPr="00E2675A">
        <w:t>Pressionar o botão de emergência mais próximo do posto de trabalho</w:t>
      </w:r>
      <w:r>
        <w:t>.</w:t>
      </w:r>
    </w:p>
    <w:p w14:paraId="77BEABE2" w14:textId="22284081" w:rsidR="00122668" w:rsidRPr="00E2675A" w:rsidRDefault="00DE35B0" w:rsidP="00122668">
      <w:r w:rsidRPr="00360EF2">
        <w:rPr>
          <w:noProof/>
        </w:rPr>
        <w:t xml:space="preserve"> </w:t>
      </w:r>
    </w:p>
    <w:p w14:paraId="68D5028C" w14:textId="7EEBEDB7" w:rsidR="00122668" w:rsidRPr="00E2675A" w:rsidRDefault="00DE35B0" w:rsidP="00DE35B0">
      <w:r w:rsidRPr="00E2675A">
        <w:t>Comunicar imediatamente a ocorrência a um superior ou gestor</w:t>
      </w:r>
      <w:r>
        <w:t>.</w:t>
      </w:r>
    </w:p>
    <w:p w14:paraId="63F3FFC3" w14:textId="77777777" w:rsidR="00360EF2" w:rsidRDefault="00360EF2" w:rsidP="00122668"/>
    <w:p w14:paraId="0E87D956" w14:textId="7EDCCB15" w:rsidR="00122668" w:rsidRDefault="001203E2" w:rsidP="00122668">
      <w:r>
        <w:rPr>
          <w:noProof/>
        </w:rPr>
        <w:drawing>
          <wp:anchor distT="0" distB="0" distL="114300" distR="114300" simplePos="0" relativeHeight="251662336" behindDoc="0" locked="0" layoutInCell="1" allowOverlap="1" wp14:anchorId="1CDF144B" wp14:editId="39B65DA4">
            <wp:simplePos x="0" y="0"/>
            <wp:positionH relativeFrom="margin">
              <wp:posOffset>635</wp:posOffset>
            </wp:positionH>
            <wp:positionV relativeFrom="paragraph">
              <wp:posOffset>12700</wp:posOffset>
            </wp:positionV>
            <wp:extent cx="826770" cy="930275"/>
            <wp:effectExtent l="0" t="0" r="0" b="3175"/>
            <wp:wrapSquare wrapText="bothSides"/>
            <wp:docPr id="231"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3" descr="KHS - ATENÇÃO PERIG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26770" cy="930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E35B0">
        <w:t>N</w:t>
      </w:r>
      <w:r w:rsidR="00DE35B0" w:rsidRPr="00E2675A">
        <w:t>ão acessar imediatamente a zona de perigo ou a parte da máquina que ocorreu a situação de emergência, pois a máquina possui inércia e a parada não é instantânea;</w:t>
      </w:r>
    </w:p>
    <w:p w14:paraId="0CA97636" w14:textId="1EB2F7BE" w:rsidR="00122668" w:rsidRPr="00E2675A" w:rsidRDefault="00DE35B0" w:rsidP="00122668">
      <w:r w:rsidRPr="00E2675A">
        <w:t>Verificar a máquina fez a parada total, ou seja, sem nenhum movimento;</w:t>
      </w:r>
    </w:p>
    <w:p w14:paraId="5C28B169" w14:textId="3DD4C183" w:rsidR="00122668" w:rsidRPr="00DE35B0" w:rsidRDefault="00122668" w:rsidP="00122668">
      <w:r w:rsidRPr="00DE35B0">
        <w:t>C</w:t>
      </w:r>
      <w:r w:rsidR="00DE35B0" w:rsidRPr="00DE35B0">
        <w:t>omunicar</w:t>
      </w:r>
      <w:r w:rsidRPr="00DE35B0">
        <w:t xml:space="preserve"> a KHS após a situação de </w:t>
      </w:r>
      <w:r w:rsidR="00DE35B0" w:rsidRPr="00DE35B0">
        <w:t>emergência estiver sanada. se persistir comunicar i</w:t>
      </w:r>
      <w:r w:rsidRPr="00DE35B0">
        <w:t xml:space="preserve">mediatamente pelo </w:t>
      </w:r>
      <w:r w:rsidRPr="00DE35B0">
        <w:rPr>
          <w:i/>
        </w:rPr>
        <w:t xml:space="preserve">KHS </w:t>
      </w:r>
      <w:r w:rsidR="00DE35B0">
        <w:rPr>
          <w:i/>
        </w:rPr>
        <w:t>S</w:t>
      </w:r>
      <w:r w:rsidR="00DE35B0" w:rsidRPr="00DE35B0">
        <w:rPr>
          <w:i/>
        </w:rPr>
        <w:t>ervice</w:t>
      </w:r>
      <w:r w:rsidR="00DE35B0" w:rsidRPr="00DE35B0">
        <w:t>.</w:t>
      </w:r>
    </w:p>
    <w:p w14:paraId="202AE10A" w14:textId="77777777" w:rsidR="00122668" w:rsidRPr="00DE35B0" w:rsidRDefault="00122668" w:rsidP="00122668">
      <w:pPr>
        <w:autoSpaceDE w:val="0"/>
        <w:autoSpaceDN w:val="0"/>
        <w:adjustRightInd w:val="0"/>
        <w:spacing w:after="0" w:line="288" w:lineRule="auto"/>
        <w:ind w:firstLine="567"/>
        <w:textAlignment w:val="center"/>
        <w:rPr>
          <w:color w:val="000000"/>
        </w:rPr>
      </w:pPr>
    </w:p>
    <w:p w14:paraId="2807F295" w14:textId="07CF1CCC" w:rsidR="00122668" w:rsidRPr="00E2675A" w:rsidRDefault="00122668" w:rsidP="00122668">
      <w:pPr>
        <w:autoSpaceDE w:val="0"/>
        <w:autoSpaceDN w:val="0"/>
        <w:adjustRightInd w:val="0"/>
        <w:spacing w:after="0" w:line="288" w:lineRule="auto"/>
        <w:textAlignment w:val="center"/>
        <w:rPr>
          <w:color w:val="000000"/>
        </w:rPr>
      </w:pPr>
      <w:r w:rsidRPr="00E2675A">
        <w:rPr>
          <w:color w:val="000000"/>
        </w:rPr>
        <w:t xml:space="preserve">No caso de uma parada </w:t>
      </w:r>
      <w:r w:rsidR="00DE35B0" w:rsidRPr="00E2675A">
        <w:rPr>
          <w:color w:val="000000"/>
        </w:rPr>
        <w:t>de emergência, um alarme sonoro e luminoso será acionado automaticamente.</w:t>
      </w:r>
    </w:p>
    <w:p w14:paraId="53F20F93" w14:textId="77777777" w:rsidR="00122668" w:rsidRPr="00E2675A" w:rsidRDefault="00122668" w:rsidP="00122668">
      <w:pPr>
        <w:autoSpaceDE w:val="0"/>
        <w:autoSpaceDN w:val="0"/>
        <w:adjustRightInd w:val="0"/>
        <w:spacing w:after="0" w:line="288" w:lineRule="auto"/>
        <w:textAlignment w:val="center"/>
        <w:rPr>
          <w:color w:val="000000"/>
        </w:rPr>
      </w:pPr>
    </w:p>
    <w:p w14:paraId="76C9BB45" w14:textId="3C8B4A63" w:rsidR="005459FC" w:rsidRDefault="00DE35B0" w:rsidP="006C7517">
      <w:pPr>
        <w:autoSpaceDE w:val="0"/>
        <w:autoSpaceDN w:val="0"/>
        <w:adjustRightInd w:val="0"/>
        <w:spacing w:after="0"/>
        <w:textAlignment w:val="center"/>
        <w:rPr>
          <w:color w:val="000000"/>
        </w:rPr>
      </w:pPr>
      <w:r w:rsidRPr="00E2675A">
        <w:rPr>
          <w:color w:val="000000"/>
        </w:rPr>
        <w:t>Se houver ou ocorrer: sobrecarga; e/ou abertura de alguma das proteções móveis, a máquina parará automaticamente, interrompendo os movimentos perigosos. Neste caso o sinal sonoro e luminoso será acionado automaticamente.</w:t>
      </w:r>
    </w:p>
    <w:p w14:paraId="7F836A0E" w14:textId="358AE31D" w:rsidR="006C7517" w:rsidRDefault="00DE35B0" w:rsidP="005459FC">
      <w:pPr>
        <w:spacing w:after="0"/>
        <w:jc w:val="left"/>
        <w:rPr>
          <w:color w:val="000000"/>
        </w:rPr>
      </w:pPr>
      <w:r>
        <w:rPr>
          <w:color w:val="000000"/>
        </w:rPr>
        <w:br w:type="page"/>
      </w:r>
    </w:p>
    <w:p w14:paraId="65406ED6" w14:textId="0DCEE9AC" w:rsidR="00122668" w:rsidRPr="006C7517" w:rsidRDefault="00122668" w:rsidP="00C1635B">
      <w:pPr>
        <w:pStyle w:val="Ttulo2"/>
      </w:pPr>
      <w:bookmarkStart w:id="55" w:name="_Toc45279110"/>
      <w:bookmarkStart w:id="56" w:name="_Toc55980945"/>
      <w:r w:rsidRPr="00E2675A">
        <w:t>Interpretação dos sinais luminosos</w:t>
      </w:r>
      <w:bookmarkEnd w:id="55"/>
      <w:bookmarkEnd w:id="56"/>
      <w:r w:rsidRPr="00E2675A">
        <w:t xml:space="preserve"> </w:t>
      </w:r>
    </w:p>
    <w:p w14:paraId="73E90013" w14:textId="4539A7B7" w:rsidR="00122668" w:rsidRPr="00E2675A" w:rsidRDefault="00122668" w:rsidP="00122668">
      <w:r w:rsidRPr="00E2675A">
        <w:t xml:space="preserve">No caso de avaria se produz dois diferentes sinais luminosos. </w:t>
      </w:r>
    </w:p>
    <w:p w14:paraId="4CB4CE2A" w14:textId="7E871D1B" w:rsidR="00122668" w:rsidRPr="00574659" w:rsidRDefault="00574659" w:rsidP="00574659">
      <w:pPr>
        <w:pStyle w:val="PargrafodaLista"/>
        <w:numPr>
          <w:ilvl w:val="0"/>
          <w:numId w:val="44"/>
        </w:numPr>
        <w:rPr>
          <w:sz w:val="28"/>
          <w:szCs w:val="28"/>
        </w:rPr>
      </w:pPr>
      <w:r w:rsidRPr="00574659">
        <w:t>Contínuo:  significa que há uma avaria e que a máquina está fora de funcionamento.</w:t>
      </w:r>
      <w:r w:rsidRPr="00574659">
        <w:rPr>
          <w:sz w:val="28"/>
          <w:szCs w:val="28"/>
        </w:rPr>
        <w:t xml:space="preserve"> </w:t>
      </w:r>
    </w:p>
    <w:p w14:paraId="64175D0D" w14:textId="314F1F64" w:rsidR="005459FC" w:rsidRPr="00E2675A" w:rsidRDefault="00574659" w:rsidP="00574659">
      <w:pPr>
        <w:pStyle w:val="PargrafodaLista"/>
        <w:numPr>
          <w:ilvl w:val="0"/>
          <w:numId w:val="44"/>
        </w:numPr>
      </w:pPr>
      <w:r w:rsidRPr="00574659">
        <w:rPr>
          <w:spacing w:val="-3"/>
        </w:rPr>
        <w:t xml:space="preserve">Intermitente: </w:t>
      </w:r>
      <w:r w:rsidRPr="00574659">
        <w:t>significa</w:t>
      </w:r>
      <w:r w:rsidRPr="00E2675A">
        <w:t xml:space="preserve"> </w:t>
      </w:r>
      <w:r w:rsidR="00122668" w:rsidRPr="00E2675A">
        <w:t xml:space="preserve">que o problema já foi equacionado e que pode colocar novamente máquina em funcionamento. </w:t>
      </w:r>
    </w:p>
    <w:p w14:paraId="321B6DE8" w14:textId="279816FE" w:rsidR="00122668" w:rsidRPr="00E2675A" w:rsidRDefault="005459FC" w:rsidP="00110E68">
      <w:pPr>
        <w:ind w:left="1416"/>
      </w:pPr>
      <w:r>
        <w:rPr>
          <w:noProof/>
        </w:rPr>
        <w:drawing>
          <wp:anchor distT="0" distB="0" distL="114300" distR="114300" simplePos="0" relativeHeight="251663360" behindDoc="0" locked="0" layoutInCell="1" allowOverlap="1" wp14:anchorId="49936CCF" wp14:editId="1493C4E0">
            <wp:simplePos x="0" y="0"/>
            <wp:positionH relativeFrom="margin">
              <wp:posOffset>-7620</wp:posOffset>
            </wp:positionH>
            <wp:positionV relativeFrom="paragraph">
              <wp:posOffset>244475</wp:posOffset>
            </wp:positionV>
            <wp:extent cx="699770" cy="699770"/>
            <wp:effectExtent l="0" t="0" r="5080" b="5080"/>
            <wp:wrapSquare wrapText="bothSides"/>
            <wp:docPr id="229"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1" descr="KHS - CONSELHO PARA FACILITAR O MANUSEIO - APONTANDO PRA DIREIT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99770"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00122668" w:rsidRPr="00E2675A">
        <w:t xml:space="preserve">Todas as máquinas </w:t>
      </w:r>
      <w:r w:rsidR="00122668" w:rsidRPr="00574659">
        <w:rPr>
          <w:bCs/>
        </w:rPr>
        <w:t>KHS</w:t>
      </w:r>
      <w:r w:rsidR="00122668" w:rsidRPr="00E2675A">
        <w:t xml:space="preserve"> estão equipadas </w:t>
      </w:r>
      <w:r w:rsidR="00574659" w:rsidRPr="00E2675A">
        <w:t xml:space="preserve">com válvulas de segurança. Estas válvulas de segurança tem uma função de segurança específica, e devem estar permanentemente lacradas. Nunca quebrar este lacre.  Se um lacre estiver violado ou danificado, verificar imediatamente a válvula de segurança correspondente e colocar um novo lacre. </w:t>
      </w:r>
    </w:p>
    <w:p w14:paraId="488A7A79" w14:textId="0323EE5F" w:rsidR="004C7F20" w:rsidRDefault="00EA4903" w:rsidP="003775AA">
      <w:pPr>
        <w:rPr>
          <w:b/>
        </w:rPr>
      </w:pPr>
      <w:r>
        <w:rPr>
          <w:noProof/>
        </w:rPr>
        <w:drawing>
          <wp:anchor distT="0" distB="0" distL="114300" distR="114300" simplePos="0" relativeHeight="251665408" behindDoc="0" locked="0" layoutInCell="1" allowOverlap="1" wp14:anchorId="37C22561" wp14:editId="47F5F1AC">
            <wp:simplePos x="0" y="0"/>
            <wp:positionH relativeFrom="margin">
              <wp:posOffset>-45720</wp:posOffset>
            </wp:positionH>
            <wp:positionV relativeFrom="paragraph">
              <wp:posOffset>192405</wp:posOffset>
            </wp:positionV>
            <wp:extent cx="779145" cy="828675"/>
            <wp:effectExtent l="0" t="0" r="1905" b="9525"/>
            <wp:wrapSquare wrapText="bothSides"/>
            <wp:docPr id="228"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7" descr="KHS - ATENÇÃO PERIG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79145" cy="828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543D6A" w14:textId="7D2DEAB8" w:rsidR="00122668" w:rsidRPr="00574659" w:rsidRDefault="00574659" w:rsidP="003775AA">
      <w:pPr>
        <w:rPr>
          <w:bCs/>
        </w:rPr>
      </w:pPr>
      <w:r w:rsidRPr="00574659">
        <w:rPr>
          <w:bCs/>
        </w:rPr>
        <w:t xml:space="preserve">Nunca tentar colocar membros superiores e/ou inferior em zonas de perigo se a máquina estiver em operação. </w:t>
      </w:r>
    </w:p>
    <w:p w14:paraId="77C4E711" w14:textId="22B74C25" w:rsidR="00122668" w:rsidRPr="00E2675A" w:rsidRDefault="00122668" w:rsidP="003775AA">
      <w:pPr>
        <w:pStyle w:val="SemEspaamento"/>
      </w:pPr>
    </w:p>
    <w:p w14:paraId="7AA57405" w14:textId="77777777" w:rsidR="004C7F20" w:rsidRDefault="004C7F20" w:rsidP="00110E68">
      <w:pPr>
        <w:ind w:left="1416" w:right="-1"/>
        <w:rPr>
          <w:b/>
        </w:rPr>
      </w:pPr>
    </w:p>
    <w:p w14:paraId="570BF773" w14:textId="6BB4C042" w:rsidR="00122668" w:rsidRPr="00E2675A" w:rsidRDefault="00222B5C" w:rsidP="00110E68">
      <w:pPr>
        <w:ind w:left="1416" w:right="-1"/>
      </w:pPr>
      <w:r w:rsidRPr="00574659">
        <w:rPr>
          <w:bCs/>
          <w:noProof/>
        </w:rPr>
        <w:drawing>
          <wp:anchor distT="0" distB="0" distL="114300" distR="114300" simplePos="0" relativeHeight="251664384" behindDoc="0" locked="0" layoutInCell="1" allowOverlap="1" wp14:anchorId="351A35EC" wp14:editId="638DA384">
            <wp:simplePos x="0" y="0"/>
            <wp:positionH relativeFrom="margin">
              <wp:posOffset>-41910</wp:posOffset>
            </wp:positionH>
            <wp:positionV relativeFrom="paragraph">
              <wp:posOffset>183515</wp:posOffset>
            </wp:positionV>
            <wp:extent cx="779145" cy="683895"/>
            <wp:effectExtent l="0" t="0" r="1905" b="1905"/>
            <wp:wrapSquare wrapText="bothSides"/>
            <wp:docPr id="230"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7914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574659" w:rsidRPr="00574659">
        <w:rPr>
          <w:bCs/>
        </w:rPr>
        <w:t>Nunca tentar ou retirar</w:t>
      </w:r>
      <w:r w:rsidR="00574659" w:rsidRPr="00E2675A">
        <w:t xml:space="preserve"> qualquer vasilhame do interior</w:t>
      </w:r>
      <w:r w:rsidR="00574659">
        <w:t xml:space="preserve"> </w:t>
      </w:r>
      <w:r w:rsidR="00574659" w:rsidRPr="00E2675A">
        <w:t>da máquina, pois há altos riscos de acidentes nas vias de</w:t>
      </w:r>
      <w:r w:rsidR="00574659">
        <w:t xml:space="preserve"> </w:t>
      </w:r>
      <w:r w:rsidR="00574659" w:rsidRPr="00E2675A">
        <w:t>transporte dos vasilhames durante o processo</w:t>
      </w:r>
      <w:r w:rsidR="00574659">
        <w:t>. A</w:t>
      </w:r>
      <w:r w:rsidR="00574659" w:rsidRPr="00E2675A">
        <w:t>lém dos danos</w:t>
      </w:r>
      <w:r w:rsidR="00574659">
        <w:t xml:space="preserve"> </w:t>
      </w:r>
      <w:r w:rsidR="00574659" w:rsidRPr="00E2675A">
        <w:t>que pode</w:t>
      </w:r>
      <w:r w:rsidR="00574659">
        <w:t>m</w:t>
      </w:r>
      <w:r w:rsidR="00574659" w:rsidRPr="00E2675A">
        <w:t xml:space="preserve"> gerar risco de acidente, o operador </w:t>
      </w:r>
      <w:r w:rsidR="00122668" w:rsidRPr="00E2675A">
        <w:t>pode contaminar</w:t>
      </w:r>
      <w:r w:rsidR="00110E68">
        <w:t xml:space="preserve"> </w:t>
      </w:r>
      <w:r w:rsidR="00122668" w:rsidRPr="00E2675A">
        <w:t xml:space="preserve">a garrafa que está removendo ou </w:t>
      </w:r>
      <w:r w:rsidR="003775AA" w:rsidRPr="00E2675A">
        <w:t>tocando</w:t>
      </w:r>
      <w:r w:rsidR="003775AA">
        <w:t>.</w:t>
      </w:r>
    </w:p>
    <w:p w14:paraId="0120E454" w14:textId="328E556C" w:rsidR="00122668" w:rsidRDefault="00122668" w:rsidP="00122668">
      <w:pPr>
        <w:autoSpaceDE w:val="0"/>
        <w:autoSpaceDN w:val="0"/>
        <w:adjustRightInd w:val="0"/>
        <w:spacing w:after="0" w:line="288" w:lineRule="auto"/>
        <w:ind w:firstLine="567"/>
        <w:textAlignment w:val="center"/>
        <w:rPr>
          <w:color w:val="000000"/>
        </w:rPr>
      </w:pPr>
    </w:p>
    <w:p w14:paraId="196FD519" w14:textId="77777777" w:rsidR="009E4F97" w:rsidRPr="00E2675A" w:rsidRDefault="009E4F97" w:rsidP="00122668">
      <w:pPr>
        <w:autoSpaceDE w:val="0"/>
        <w:autoSpaceDN w:val="0"/>
        <w:adjustRightInd w:val="0"/>
        <w:spacing w:after="0" w:line="288" w:lineRule="auto"/>
        <w:ind w:firstLine="567"/>
        <w:textAlignment w:val="center"/>
        <w:rPr>
          <w:color w:val="000000"/>
        </w:rPr>
      </w:pPr>
    </w:p>
    <w:p w14:paraId="23FC8B36" w14:textId="77777777" w:rsidR="00B1349E" w:rsidRPr="00E2675A" w:rsidRDefault="00B1349E" w:rsidP="00B1349E">
      <w:pPr>
        <w:pStyle w:val="Ttulo2"/>
        <w:numPr>
          <w:ilvl w:val="1"/>
          <w:numId w:val="31"/>
        </w:numPr>
        <w:ind w:left="578" w:hanging="578"/>
      </w:pPr>
      <w:bookmarkStart w:id="57" w:name="_Toc45279111"/>
      <w:bookmarkStart w:id="58" w:name="_Toc55980946"/>
      <w:r w:rsidRPr="00E2675A">
        <w:t>Da obrigatoriedade da utilização de equipamento de proteção individual (EPI’s)</w:t>
      </w:r>
      <w:bookmarkEnd w:id="57"/>
      <w:bookmarkEnd w:id="58"/>
    </w:p>
    <w:p w14:paraId="2A756C90" w14:textId="77777777" w:rsidR="00B1349E" w:rsidRDefault="00B1349E" w:rsidP="00B1349E">
      <w:r w:rsidRPr="00E2675A">
        <w:t>É obrigatório o uso de Equipamentos de Proteção Individual - EPI, devidamente certificados, em todo ciclo de vida da máquina, isto é, durante o seu transporte, instalação, comissionamento, operação, manutenção, desmontagem e descarte. Para cada ocasião deve ser observado o tipo de EPI mais adequado, como indicado neste Manual de Operação, porém cabe ao SESMT da empresa usuária especificar o melhor EPI a ser usado pelo seu profissional, e responsabilizar-se pelo seu uso.</w:t>
      </w:r>
    </w:p>
    <w:p w14:paraId="75D290E6" w14:textId="77777777" w:rsidR="00B1349E" w:rsidRDefault="00B1349E" w:rsidP="00B1349E">
      <w:pPr>
        <w:spacing w:after="0" w:line="240" w:lineRule="auto"/>
        <w:jc w:val="left"/>
      </w:pPr>
      <w:r>
        <w:br w:type="page"/>
      </w:r>
    </w:p>
    <w:p w14:paraId="2A0DB76D" w14:textId="77777777" w:rsidR="00B1349E" w:rsidRPr="00B76E1F" w:rsidRDefault="00B1349E" w:rsidP="00B1349E">
      <w:pPr>
        <w:spacing w:after="0" w:line="240" w:lineRule="auto"/>
        <w:jc w:val="left"/>
        <w:rPr>
          <w:b/>
          <w:bCs/>
        </w:rPr>
      </w:pPr>
      <w:r w:rsidRPr="00B76E1F">
        <w:rPr>
          <w:b/>
          <w:bCs/>
        </w:rPr>
        <w:t>Recomendação de uso de EPI</w:t>
      </w:r>
      <w:r>
        <w:rPr>
          <w:b/>
          <w:bCs/>
        </w:rPr>
        <w:t>’</w:t>
      </w:r>
      <w:r w:rsidRPr="00B76E1F">
        <w:rPr>
          <w:b/>
          <w:bCs/>
        </w:rPr>
        <w:t>s</w:t>
      </w:r>
    </w:p>
    <w:p w14:paraId="6B428B6A" w14:textId="77777777" w:rsidR="00B1349E" w:rsidRDefault="00B1349E" w:rsidP="00B1349E">
      <w:pPr>
        <w:spacing w:after="0" w:line="240" w:lineRule="auto"/>
        <w:jc w:val="left"/>
      </w:pPr>
    </w:p>
    <w:p w14:paraId="72EB51E6" w14:textId="77777777" w:rsidR="00B1349E" w:rsidRDefault="00B1349E" w:rsidP="00B1349E">
      <w:pPr>
        <w:rPr>
          <w:b/>
          <w:bCs/>
        </w:rPr>
      </w:pPr>
      <w:r w:rsidRPr="007C2E31">
        <w:rPr>
          <w:b/>
          <w:bCs/>
        </w:rPr>
        <w:t>Transporte</w:t>
      </w:r>
    </w:p>
    <w:tbl>
      <w:tblPr>
        <w:tblW w:w="8505" w:type="dxa"/>
        <w:shd w:val="clear" w:color="auto" w:fill="F2F2F2"/>
        <w:tblLook w:val="04A0" w:firstRow="1" w:lastRow="0" w:firstColumn="1" w:lastColumn="0" w:noHBand="0" w:noVBand="1"/>
      </w:tblPr>
      <w:tblGrid>
        <w:gridCol w:w="1526"/>
        <w:gridCol w:w="6979"/>
      </w:tblGrid>
      <w:tr w:rsidR="00B1349E" w:rsidRPr="00DA5135" w14:paraId="40443551" w14:textId="77777777" w:rsidTr="00365713">
        <w:tc>
          <w:tcPr>
            <w:tcW w:w="1526" w:type="dxa"/>
            <w:shd w:val="clear" w:color="auto" w:fill="F2F2F2"/>
            <w:vAlign w:val="center"/>
          </w:tcPr>
          <w:p w14:paraId="48B1D014"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2CFD512" wp14:editId="0A2DE6B7">
                  <wp:extent cx="762106" cy="762106"/>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8885BEA" w14:textId="77777777" w:rsidR="00B1349E" w:rsidRPr="009403AC" w:rsidRDefault="00B1349E" w:rsidP="00973E0B">
            <w:pPr>
              <w:spacing w:before="120" w:after="80"/>
              <w:jc w:val="left"/>
              <w:rPr>
                <w:b/>
              </w:rPr>
            </w:pPr>
            <w:r w:rsidRPr="009403AC">
              <w:rPr>
                <w:b/>
              </w:rPr>
              <w:t>Óculos de segurança</w:t>
            </w:r>
          </w:p>
          <w:p w14:paraId="523B193E" w14:textId="77777777" w:rsidR="00B1349E" w:rsidRPr="00B61A79" w:rsidRDefault="00B1349E" w:rsidP="00973E0B">
            <w:pPr>
              <w:spacing w:after="80"/>
              <w:jc w:val="left"/>
            </w:pPr>
            <w:r w:rsidRPr="009403AC">
              <w:t>Servem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3BE3D7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B493F27" w14:textId="77777777" w:rsidTr="00365713">
        <w:tc>
          <w:tcPr>
            <w:tcW w:w="1526" w:type="dxa"/>
            <w:shd w:val="clear" w:color="auto" w:fill="F2F2F2"/>
            <w:vAlign w:val="center"/>
          </w:tcPr>
          <w:p w14:paraId="0447E9CD"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DF89F6C" wp14:editId="6608BAC3">
                  <wp:extent cx="762106" cy="762106"/>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55E11777" w14:textId="77777777" w:rsidR="00B1349E" w:rsidRPr="00DA5135" w:rsidRDefault="00B1349E" w:rsidP="00973E0B">
            <w:pPr>
              <w:spacing w:before="120" w:after="80"/>
              <w:jc w:val="left"/>
              <w:rPr>
                <w:b/>
              </w:rPr>
            </w:pPr>
            <w:r w:rsidRPr="00DA5135">
              <w:rPr>
                <w:b/>
              </w:rPr>
              <w:t>Proteção para os pés</w:t>
            </w:r>
          </w:p>
          <w:p w14:paraId="374E20B3" w14:textId="77777777" w:rsidR="00B1349E" w:rsidRPr="00B61A79" w:rsidRDefault="00B1349E" w:rsidP="00973E0B">
            <w:pPr>
              <w:spacing w:after="80"/>
              <w:jc w:val="left"/>
            </w:pPr>
            <w:r>
              <w:t>Servem para proteger os pés contra ferimentos decorrentes de quedas de peças ou equipamentos.</w:t>
            </w:r>
          </w:p>
        </w:tc>
      </w:tr>
    </w:tbl>
    <w:p w14:paraId="5408A9FC"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0783298" w14:textId="77777777" w:rsidTr="00365713">
        <w:tc>
          <w:tcPr>
            <w:tcW w:w="1526" w:type="dxa"/>
            <w:shd w:val="clear" w:color="auto" w:fill="F2F2F2"/>
            <w:vAlign w:val="center"/>
          </w:tcPr>
          <w:p w14:paraId="6B6E1B2F"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7F1C472" wp14:editId="110A420D">
                  <wp:extent cx="762106" cy="762106"/>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A15D6D4" w14:textId="77777777" w:rsidR="00B1349E" w:rsidRPr="00DA5135" w:rsidRDefault="00B1349E" w:rsidP="00973E0B">
            <w:pPr>
              <w:spacing w:before="120" w:after="80"/>
              <w:jc w:val="left"/>
              <w:rPr>
                <w:b/>
              </w:rPr>
            </w:pPr>
            <w:r w:rsidRPr="00DA5135">
              <w:rPr>
                <w:b/>
              </w:rPr>
              <w:t>Proteção para as mãos</w:t>
            </w:r>
          </w:p>
          <w:p w14:paraId="32DF6D7D" w14:textId="77777777" w:rsidR="00B1349E" w:rsidRPr="00B61A79" w:rsidRDefault="00B1349E" w:rsidP="00973E0B">
            <w:pPr>
              <w:spacing w:after="80"/>
              <w:jc w:val="left"/>
            </w:pPr>
            <w:r w:rsidRPr="0021685D">
              <w:t>Servem para proteger as m</w:t>
            </w:r>
            <w:r w:rsidRPr="0021685D">
              <w:rPr>
                <w:rFonts w:hint="eastAsia"/>
              </w:rPr>
              <w:t>ã</w:t>
            </w:r>
            <w:r w:rsidRPr="0021685D">
              <w:t xml:space="preserve">os contra </w:t>
            </w:r>
            <w:r w:rsidRPr="0021685D">
              <w:rPr>
                <w:rFonts w:hint="eastAsia"/>
              </w:rPr>
              <w:t>á</w:t>
            </w:r>
            <w:r w:rsidRPr="0021685D">
              <w:t>cidos e solu</w:t>
            </w:r>
            <w:r w:rsidRPr="0021685D">
              <w:rPr>
                <w:rFonts w:hint="eastAsia"/>
              </w:rPr>
              <w:t>çõ</w:t>
            </w:r>
            <w:r w:rsidRPr="0021685D">
              <w:t>es c</w:t>
            </w:r>
            <w:r w:rsidRPr="0021685D">
              <w:rPr>
                <w:rFonts w:hint="eastAsia"/>
              </w:rPr>
              <w:t>á</w:t>
            </w:r>
            <w:r w:rsidRPr="0021685D">
              <w:t>usticas,</w:t>
            </w:r>
            <w:r>
              <w:t xml:space="preserve"> </w:t>
            </w:r>
            <w:r w:rsidRPr="0021685D">
              <w:t>atritos, escoria</w:t>
            </w:r>
            <w:r w:rsidRPr="0021685D">
              <w:rPr>
                <w:rFonts w:hint="eastAsia"/>
              </w:rPr>
              <w:t>çõ</w:t>
            </w:r>
            <w:r w:rsidRPr="0021685D">
              <w:t>es, pun</w:t>
            </w:r>
            <w:r w:rsidRPr="0021685D">
              <w:rPr>
                <w:rFonts w:hint="eastAsia"/>
              </w:rPr>
              <w:t>çõ</w:t>
            </w:r>
            <w:r w:rsidRPr="0021685D">
              <w:t>es ou contato com superf</w:t>
            </w:r>
            <w:r w:rsidRPr="0021685D">
              <w:rPr>
                <w:rFonts w:hint="eastAsia"/>
              </w:rPr>
              <w:t>í</w:t>
            </w:r>
            <w:r w:rsidRPr="0021685D">
              <w:t>cies quentes.</w:t>
            </w:r>
          </w:p>
        </w:tc>
      </w:tr>
    </w:tbl>
    <w:p w14:paraId="5E39D76B" w14:textId="77777777" w:rsidR="00B1349E" w:rsidRPr="007C2E31" w:rsidRDefault="00B1349E" w:rsidP="00973E0B">
      <w:pPr>
        <w:jc w:val="left"/>
        <w:rPr>
          <w:b/>
          <w:bCs/>
        </w:rPr>
      </w:pPr>
    </w:p>
    <w:p w14:paraId="6C0A1AC8" w14:textId="77777777" w:rsidR="00B1349E" w:rsidRDefault="00B1349E" w:rsidP="00973E0B">
      <w:pPr>
        <w:jc w:val="left"/>
        <w:rPr>
          <w:b/>
          <w:bCs/>
        </w:rPr>
      </w:pPr>
      <w:r w:rsidRPr="007C2E31">
        <w:rPr>
          <w:b/>
          <w:bCs/>
        </w:rPr>
        <w:t>Instalação</w:t>
      </w:r>
    </w:p>
    <w:tbl>
      <w:tblPr>
        <w:tblW w:w="8505" w:type="dxa"/>
        <w:shd w:val="clear" w:color="auto" w:fill="F2F2F2"/>
        <w:tblLook w:val="04A0" w:firstRow="1" w:lastRow="0" w:firstColumn="1" w:lastColumn="0" w:noHBand="0" w:noVBand="1"/>
      </w:tblPr>
      <w:tblGrid>
        <w:gridCol w:w="1526"/>
        <w:gridCol w:w="6979"/>
      </w:tblGrid>
      <w:tr w:rsidR="00B1349E" w:rsidRPr="00DA5135" w14:paraId="63A3E93C" w14:textId="77777777" w:rsidTr="00365713">
        <w:tc>
          <w:tcPr>
            <w:tcW w:w="1526" w:type="dxa"/>
            <w:shd w:val="clear" w:color="auto" w:fill="F2F2F2"/>
            <w:vAlign w:val="center"/>
          </w:tcPr>
          <w:p w14:paraId="5AB24E9C"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194B148" wp14:editId="5061F8B6">
                  <wp:extent cx="762106" cy="762106"/>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057E9C81" w14:textId="77777777" w:rsidR="00B1349E" w:rsidRPr="009403AC" w:rsidRDefault="00B1349E" w:rsidP="00973E0B">
            <w:pPr>
              <w:spacing w:before="120" w:after="80"/>
              <w:jc w:val="left"/>
              <w:rPr>
                <w:b/>
              </w:rPr>
            </w:pPr>
            <w:r w:rsidRPr="009403AC">
              <w:rPr>
                <w:b/>
              </w:rPr>
              <w:t>Óculos de segurança</w:t>
            </w:r>
          </w:p>
          <w:p w14:paraId="6546AE91"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2237869A"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23688DA" w14:textId="77777777" w:rsidTr="00365713">
        <w:tc>
          <w:tcPr>
            <w:tcW w:w="1526" w:type="dxa"/>
            <w:shd w:val="clear" w:color="auto" w:fill="F2F2F2"/>
            <w:vAlign w:val="center"/>
          </w:tcPr>
          <w:p w14:paraId="473399B0"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98F4AFD" wp14:editId="693CA2D3">
                  <wp:extent cx="762106" cy="762106"/>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19BC351" w14:textId="77777777" w:rsidR="00B1349E" w:rsidRPr="00DA5135" w:rsidRDefault="00B1349E" w:rsidP="00973E0B">
            <w:pPr>
              <w:spacing w:before="120" w:after="80"/>
              <w:jc w:val="left"/>
              <w:rPr>
                <w:b/>
              </w:rPr>
            </w:pPr>
            <w:r w:rsidRPr="00DA5135">
              <w:rPr>
                <w:b/>
              </w:rPr>
              <w:t>Proteção para os pés</w:t>
            </w:r>
          </w:p>
          <w:p w14:paraId="6FA0ADC0" w14:textId="77777777" w:rsidR="00B1349E" w:rsidRPr="00B61A79" w:rsidRDefault="00B1349E" w:rsidP="00973E0B">
            <w:pPr>
              <w:spacing w:after="80"/>
              <w:jc w:val="left"/>
            </w:pPr>
            <w:r>
              <w:t>Servem para proteger os pés contra ferimentos decorrentes de quedas de peças ou equipamentos.</w:t>
            </w:r>
          </w:p>
        </w:tc>
      </w:tr>
    </w:tbl>
    <w:p w14:paraId="012CCE78"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C7C0330" w14:textId="77777777" w:rsidTr="00365713">
        <w:tc>
          <w:tcPr>
            <w:tcW w:w="1526" w:type="dxa"/>
            <w:shd w:val="clear" w:color="auto" w:fill="F2F2F2"/>
            <w:vAlign w:val="center"/>
          </w:tcPr>
          <w:p w14:paraId="2EF978B6"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63F6D77" wp14:editId="5A574EE3">
                  <wp:extent cx="771633" cy="762106"/>
                  <wp:effectExtent l="0" t="0" r="9525"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3398A18C" w14:textId="77777777" w:rsidR="00B1349E" w:rsidRPr="00DA5135" w:rsidRDefault="00B1349E" w:rsidP="00973E0B">
            <w:pPr>
              <w:spacing w:before="120" w:after="80"/>
              <w:jc w:val="left"/>
              <w:rPr>
                <w:b/>
              </w:rPr>
            </w:pPr>
            <w:r>
              <w:rPr>
                <w:b/>
              </w:rPr>
              <w:t>Proteção para os ouvidos</w:t>
            </w:r>
          </w:p>
          <w:p w14:paraId="017A50D7" w14:textId="77777777" w:rsidR="00B1349E" w:rsidRPr="00B61A79" w:rsidRDefault="00B1349E" w:rsidP="00973E0B">
            <w:pPr>
              <w:spacing w:after="80"/>
              <w:jc w:val="left"/>
            </w:pPr>
            <w:r>
              <w:t xml:space="preserve">Serve para proteger a audição contra ruídos excessivos. </w:t>
            </w:r>
          </w:p>
        </w:tc>
      </w:tr>
    </w:tbl>
    <w:p w14:paraId="4C9317AD" w14:textId="77777777" w:rsidR="00B1349E" w:rsidRPr="007C2E31" w:rsidRDefault="00B1349E" w:rsidP="00973E0B">
      <w:pPr>
        <w:jc w:val="left"/>
        <w:rPr>
          <w:b/>
          <w:bCs/>
        </w:rPr>
      </w:pPr>
    </w:p>
    <w:p w14:paraId="42001D44" w14:textId="77777777" w:rsidR="00B1349E" w:rsidRDefault="00B1349E" w:rsidP="00973E0B">
      <w:pPr>
        <w:spacing w:line="259" w:lineRule="auto"/>
        <w:jc w:val="left"/>
        <w:rPr>
          <w:b/>
          <w:bCs/>
        </w:rPr>
      </w:pPr>
      <w:r>
        <w:rPr>
          <w:b/>
          <w:bCs/>
        </w:rPr>
        <w:br w:type="page"/>
      </w:r>
    </w:p>
    <w:p w14:paraId="196F963E" w14:textId="77777777" w:rsidR="00B1349E" w:rsidRDefault="00B1349E" w:rsidP="00973E0B">
      <w:pPr>
        <w:jc w:val="left"/>
        <w:rPr>
          <w:b/>
          <w:bCs/>
        </w:rPr>
      </w:pPr>
      <w:r w:rsidRPr="007C2E31">
        <w:rPr>
          <w:b/>
          <w:bCs/>
        </w:rPr>
        <w:t>Comissionamento</w:t>
      </w:r>
    </w:p>
    <w:tbl>
      <w:tblPr>
        <w:tblW w:w="8505" w:type="dxa"/>
        <w:shd w:val="clear" w:color="auto" w:fill="F2F2F2"/>
        <w:tblLook w:val="04A0" w:firstRow="1" w:lastRow="0" w:firstColumn="1" w:lastColumn="0" w:noHBand="0" w:noVBand="1"/>
      </w:tblPr>
      <w:tblGrid>
        <w:gridCol w:w="1526"/>
        <w:gridCol w:w="6979"/>
      </w:tblGrid>
      <w:tr w:rsidR="00B1349E" w:rsidRPr="00DA5135" w14:paraId="7646F976" w14:textId="77777777" w:rsidTr="00365713">
        <w:tc>
          <w:tcPr>
            <w:tcW w:w="1526" w:type="dxa"/>
            <w:shd w:val="clear" w:color="auto" w:fill="F2F2F2"/>
            <w:vAlign w:val="center"/>
          </w:tcPr>
          <w:p w14:paraId="68E38883"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7A4071" wp14:editId="07071110">
                  <wp:extent cx="762106" cy="762106"/>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BF8E812" w14:textId="77777777" w:rsidR="00B1349E" w:rsidRPr="009403AC" w:rsidRDefault="00B1349E" w:rsidP="00973E0B">
            <w:pPr>
              <w:spacing w:before="120" w:after="80"/>
              <w:jc w:val="left"/>
              <w:rPr>
                <w:b/>
              </w:rPr>
            </w:pPr>
            <w:r w:rsidRPr="009403AC">
              <w:rPr>
                <w:b/>
              </w:rPr>
              <w:t>Óculos de segurança</w:t>
            </w:r>
          </w:p>
          <w:p w14:paraId="16EBFC9E"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BDD0953"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5CEE4924" w14:textId="77777777" w:rsidTr="00365713">
        <w:tc>
          <w:tcPr>
            <w:tcW w:w="1526" w:type="dxa"/>
            <w:shd w:val="clear" w:color="auto" w:fill="F2F2F2"/>
            <w:vAlign w:val="center"/>
          </w:tcPr>
          <w:p w14:paraId="09BB6689"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35263668" wp14:editId="1601F1FA">
                  <wp:extent cx="762106" cy="762106"/>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5593DC7" w14:textId="77777777" w:rsidR="00B1349E" w:rsidRPr="00DA5135" w:rsidRDefault="00B1349E" w:rsidP="00973E0B">
            <w:pPr>
              <w:spacing w:before="120" w:after="80"/>
              <w:jc w:val="left"/>
              <w:rPr>
                <w:b/>
              </w:rPr>
            </w:pPr>
            <w:r w:rsidRPr="00DA5135">
              <w:rPr>
                <w:b/>
              </w:rPr>
              <w:t>Proteção para os pés</w:t>
            </w:r>
          </w:p>
          <w:p w14:paraId="7BA3FB58" w14:textId="77777777" w:rsidR="00B1349E" w:rsidRPr="00B61A79" w:rsidRDefault="00B1349E" w:rsidP="00973E0B">
            <w:pPr>
              <w:spacing w:after="80"/>
              <w:jc w:val="left"/>
            </w:pPr>
            <w:r>
              <w:t>Servem para proteger os pés contra ferimentos decorrentes de quedas de peças ou equipamentos.</w:t>
            </w:r>
          </w:p>
        </w:tc>
      </w:tr>
    </w:tbl>
    <w:p w14:paraId="3C78D2C1"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106789C" w14:textId="77777777" w:rsidTr="00365713">
        <w:tc>
          <w:tcPr>
            <w:tcW w:w="1526" w:type="dxa"/>
            <w:shd w:val="clear" w:color="auto" w:fill="F2F2F2"/>
            <w:vAlign w:val="center"/>
          </w:tcPr>
          <w:p w14:paraId="023A0671"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3ACAE27" wp14:editId="72A2000E">
                  <wp:extent cx="771633" cy="762106"/>
                  <wp:effectExtent l="0" t="0" r="9525"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715C5BE" w14:textId="77777777" w:rsidR="00B1349E" w:rsidRPr="00DA5135" w:rsidRDefault="00B1349E" w:rsidP="00973E0B">
            <w:pPr>
              <w:spacing w:before="120" w:after="80"/>
              <w:jc w:val="left"/>
              <w:rPr>
                <w:b/>
              </w:rPr>
            </w:pPr>
            <w:r>
              <w:rPr>
                <w:b/>
              </w:rPr>
              <w:t>Proteção para os ouvidos</w:t>
            </w:r>
          </w:p>
          <w:p w14:paraId="694FAF56" w14:textId="77777777" w:rsidR="00B1349E" w:rsidRPr="00B61A79" w:rsidRDefault="00B1349E" w:rsidP="00973E0B">
            <w:pPr>
              <w:spacing w:after="80"/>
              <w:jc w:val="left"/>
            </w:pPr>
            <w:r>
              <w:t xml:space="preserve">Serve para proteger a audição contra ruídos excessivos. </w:t>
            </w:r>
          </w:p>
        </w:tc>
      </w:tr>
    </w:tbl>
    <w:p w14:paraId="604DC552" w14:textId="77777777" w:rsidR="00B1349E" w:rsidRDefault="00B1349E" w:rsidP="00973E0B">
      <w:pPr>
        <w:jc w:val="left"/>
        <w:rPr>
          <w:b/>
          <w:bCs/>
        </w:rPr>
      </w:pPr>
    </w:p>
    <w:p w14:paraId="2297D406" w14:textId="77777777" w:rsidR="00B1349E" w:rsidRDefault="00B1349E" w:rsidP="00973E0B">
      <w:pPr>
        <w:jc w:val="left"/>
        <w:rPr>
          <w:b/>
          <w:bCs/>
        </w:rPr>
      </w:pPr>
      <w:r w:rsidRPr="007C2E31">
        <w:rPr>
          <w:b/>
          <w:bCs/>
        </w:rPr>
        <w:t>Manutenção</w:t>
      </w:r>
    </w:p>
    <w:tbl>
      <w:tblPr>
        <w:tblW w:w="8505" w:type="dxa"/>
        <w:shd w:val="clear" w:color="auto" w:fill="F2F2F2"/>
        <w:tblLook w:val="04A0" w:firstRow="1" w:lastRow="0" w:firstColumn="1" w:lastColumn="0" w:noHBand="0" w:noVBand="1"/>
      </w:tblPr>
      <w:tblGrid>
        <w:gridCol w:w="1526"/>
        <w:gridCol w:w="6979"/>
      </w:tblGrid>
      <w:tr w:rsidR="00B1349E" w:rsidRPr="00DA5135" w14:paraId="3DBC0CC0" w14:textId="77777777" w:rsidTr="00365713">
        <w:tc>
          <w:tcPr>
            <w:tcW w:w="1526" w:type="dxa"/>
            <w:shd w:val="clear" w:color="auto" w:fill="F2F2F2"/>
            <w:vAlign w:val="center"/>
          </w:tcPr>
          <w:p w14:paraId="35ADBFF9"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4BE91CE2" wp14:editId="4905F76C">
                  <wp:extent cx="762106" cy="762106"/>
                  <wp:effectExtent l="0" t="0" r="0" b="0"/>
                  <wp:docPr id="283" name="Imagem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5AA8C78" w14:textId="77777777" w:rsidR="00B1349E" w:rsidRPr="009403AC" w:rsidRDefault="00B1349E" w:rsidP="00973E0B">
            <w:pPr>
              <w:spacing w:before="120" w:after="80"/>
              <w:jc w:val="left"/>
              <w:rPr>
                <w:b/>
              </w:rPr>
            </w:pPr>
            <w:r w:rsidRPr="009403AC">
              <w:rPr>
                <w:b/>
              </w:rPr>
              <w:t>Óculos de segurança</w:t>
            </w:r>
          </w:p>
          <w:p w14:paraId="5ADBCFB4" w14:textId="77777777" w:rsidR="00B1349E" w:rsidRPr="00B61A79" w:rsidRDefault="00B1349E" w:rsidP="00973E0B">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7241EBDA"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6ADBCAA2" w14:textId="77777777" w:rsidTr="00365713">
        <w:tc>
          <w:tcPr>
            <w:tcW w:w="1526" w:type="dxa"/>
            <w:shd w:val="clear" w:color="auto" w:fill="F2F2F2"/>
            <w:vAlign w:val="center"/>
          </w:tcPr>
          <w:p w14:paraId="6601FCAF"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04F1C49A" wp14:editId="4A0FFDAB">
                  <wp:extent cx="762106" cy="762106"/>
                  <wp:effectExtent l="0" t="0" r="0" b="0"/>
                  <wp:docPr id="284" name="Imagem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547B464" w14:textId="77777777" w:rsidR="00B1349E" w:rsidRPr="00DA5135" w:rsidRDefault="00B1349E" w:rsidP="00973E0B">
            <w:pPr>
              <w:spacing w:before="120" w:after="80"/>
              <w:jc w:val="left"/>
              <w:rPr>
                <w:b/>
              </w:rPr>
            </w:pPr>
            <w:r w:rsidRPr="00DA5135">
              <w:rPr>
                <w:b/>
              </w:rPr>
              <w:t>Proteção para os pés</w:t>
            </w:r>
          </w:p>
          <w:p w14:paraId="5AE052F8" w14:textId="77777777" w:rsidR="00B1349E" w:rsidRPr="00B61A79" w:rsidRDefault="00B1349E" w:rsidP="00973E0B">
            <w:pPr>
              <w:spacing w:after="80"/>
              <w:jc w:val="left"/>
            </w:pPr>
            <w:r>
              <w:t>Servem para proteger os pés contra ferimentos decorrentes de quedas de peças ou equipamentos.</w:t>
            </w:r>
          </w:p>
        </w:tc>
      </w:tr>
    </w:tbl>
    <w:p w14:paraId="0CF9A131"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728C3FC9" w14:textId="77777777" w:rsidTr="00365713">
        <w:tc>
          <w:tcPr>
            <w:tcW w:w="1526" w:type="dxa"/>
            <w:shd w:val="clear" w:color="auto" w:fill="F2F2F2"/>
            <w:vAlign w:val="center"/>
          </w:tcPr>
          <w:p w14:paraId="5FA97D7C"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836C06" wp14:editId="66D41963">
                  <wp:extent cx="771633" cy="762106"/>
                  <wp:effectExtent l="0" t="0" r="9525" b="0"/>
                  <wp:docPr id="285" name="Imagem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43FF017" w14:textId="77777777" w:rsidR="00B1349E" w:rsidRPr="00DA5135" w:rsidRDefault="00B1349E" w:rsidP="00973E0B">
            <w:pPr>
              <w:spacing w:before="120" w:after="80"/>
              <w:jc w:val="left"/>
              <w:rPr>
                <w:b/>
              </w:rPr>
            </w:pPr>
            <w:r>
              <w:rPr>
                <w:b/>
              </w:rPr>
              <w:t>Proteção para os ouvidos</w:t>
            </w:r>
          </w:p>
          <w:p w14:paraId="23EA675E" w14:textId="77777777" w:rsidR="00B1349E" w:rsidRPr="00B61A79" w:rsidRDefault="00B1349E" w:rsidP="00973E0B">
            <w:pPr>
              <w:spacing w:after="80"/>
              <w:jc w:val="left"/>
            </w:pPr>
            <w:r>
              <w:t xml:space="preserve">Serve para proteger a audição contra ruídos excessivos. </w:t>
            </w:r>
          </w:p>
        </w:tc>
      </w:tr>
    </w:tbl>
    <w:p w14:paraId="0977FC88"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71ADA41" w14:textId="77777777" w:rsidTr="00365713">
        <w:tc>
          <w:tcPr>
            <w:tcW w:w="1526" w:type="dxa"/>
            <w:shd w:val="clear" w:color="auto" w:fill="F2F2F2"/>
            <w:vAlign w:val="center"/>
          </w:tcPr>
          <w:p w14:paraId="5B1FA048" w14:textId="77777777" w:rsidR="00B1349E" w:rsidRPr="00DA5135" w:rsidRDefault="00B1349E" w:rsidP="00973E0B">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71DEEACA" wp14:editId="0FE242F1">
                  <wp:extent cx="771633" cy="762106"/>
                  <wp:effectExtent l="0" t="0" r="9525" b="0"/>
                  <wp:docPr id="287" name="Imagem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754D0CE" w14:textId="77777777" w:rsidR="00B1349E" w:rsidRDefault="00B1349E" w:rsidP="00973E0B">
            <w:pPr>
              <w:spacing w:before="120" w:after="80"/>
              <w:jc w:val="left"/>
              <w:rPr>
                <w:b/>
              </w:rPr>
            </w:pPr>
            <w:r>
              <w:rPr>
                <w:b/>
              </w:rPr>
              <w:t>Capacete de segurança</w:t>
            </w:r>
          </w:p>
          <w:p w14:paraId="3BDB6932" w14:textId="77777777" w:rsidR="00B1349E" w:rsidRPr="000C10B2" w:rsidRDefault="00B1349E" w:rsidP="00973E0B">
            <w:pPr>
              <w:spacing w:before="120" w:after="80"/>
              <w:jc w:val="left"/>
              <w:rPr>
                <w:bCs/>
              </w:rPr>
            </w:pPr>
            <w:r>
              <w:rPr>
                <w:bCs/>
              </w:rPr>
              <w:t>Serve para proteger a região da cabeça contra quedas de peças ou equipamentos.</w:t>
            </w:r>
          </w:p>
          <w:p w14:paraId="6B5F6E64" w14:textId="77777777" w:rsidR="00B1349E" w:rsidRPr="00B61A79" w:rsidRDefault="00B1349E" w:rsidP="00973E0B">
            <w:pPr>
              <w:spacing w:after="80"/>
              <w:jc w:val="left"/>
            </w:pPr>
          </w:p>
        </w:tc>
      </w:tr>
    </w:tbl>
    <w:p w14:paraId="077BC4FB" w14:textId="77777777" w:rsidR="00BA7C21" w:rsidRDefault="00BA7C21" w:rsidP="007E0FDE">
      <w:pPr>
        <w:spacing w:after="0"/>
        <w:jc w:val="left"/>
        <w:rPr>
          <w:b/>
          <w:bCs/>
        </w:rPr>
      </w:pPr>
    </w:p>
    <w:p w14:paraId="6F62023F" w14:textId="77777777" w:rsidR="00BA7C21" w:rsidRDefault="00BA7C21">
      <w:pPr>
        <w:spacing w:after="0" w:line="240" w:lineRule="auto"/>
        <w:jc w:val="left"/>
        <w:rPr>
          <w:b/>
          <w:bCs/>
        </w:rPr>
      </w:pPr>
      <w:r>
        <w:rPr>
          <w:b/>
          <w:bCs/>
        </w:rPr>
        <w:br w:type="page"/>
      </w:r>
    </w:p>
    <w:p w14:paraId="19683CF4" w14:textId="32407F57" w:rsidR="00B1349E" w:rsidRDefault="00B1349E" w:rsidP="00973E0B">
      <w:pPr>
        <w:jc w:val="left"/>
        <w:rPr>
          <w:b/>
          <w:bCs/>
        </w:rPr>
      </w:pPr>
      <w:r w:rsidRPr="007C3EBD">
        <w:rPr>
          <w:b/>
          <w:bCs/>
        </w:rPr>
        <w:t>Operação</w:t>
      </w:r>
    </w:p>
    <w:tbl>
      <w:tblPr>
        <w:tblW w:w="8505" w:type="dxa"/>
        <w:shd w:val="clear" w:color="auto" w:fill="F2F2F2"/>
        <w:tblLook w:val="04A0" w:firstRow="1" w:lastRow="0" w:firstColumn="1" w:lastColumn="0" w:noHBand="0" w:noVBand="1"/>
      </w:tblPr>
      <w:tblGrid>
        <w:gridCol w:w="1526"/>
        <w:gridCol w:w="6979"/>
      </w:tblGrid>
      <w:tr w:rsidR="00B1349E" w:rsidRPr="00DA5135" w14:paraId="6BE6E8DE" w14:textId="77777777" w:rsidTr="00365713">
        <w:tc>
          <w:tcPr>
            <w:tcW w:w="1526" w:type="dxa"/>
            <w:shd w:val="clear" w:color="auto" w:fill="F2F2F2"/>
            <w:vAlign w:val="center"/>
          </w:tcPr>
          <w:p w14:paraId="4EF7209A"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62EDF41" wp14:editId="7F37BA4B">
                  <wp:extent cx="762106" cy="762106"/>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9AA841E" w14:textId="77777777" w:rsidR="00B1349E" w:rsidRPr="009403AC" w:rsidRDefault="00B1349E" w:rsidP="00973E0B">
            <w:pPr>
              <w:spacing w:before="120" w:after="80"/>
              <w:jc w:val="left"/>
              <w:rPr>
                <w:b/>
              </w:rPr>
            </w:pPr>
            <w:r w:rsidRPr="009403AC">
              <w:rPr>
                <w:b/>
              </w:rPr>
              <w:t>Óculos de segurança</w:t>
            </w:r>
          </w:p>
          <w:p w14:paraId="1D9B5A60"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4807E3E"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1AEF5B9" w14:textId="77777777" w:rsidTr="00365713">
        <w:tc>
          <w:tcPr>
            <w:tcW w:w="1526" w:type="dxa"/>
            <w:shd w:val="clear" w:color="auto" w:fill="F2F2F2"/>
            <w:vAlign w:val="center"/>
          </w:tcPr>
          <w:p w14:paraId="2077D217"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7F2CEDA" wp14:editId="58F6418F">
                  <wp:extent cx="762106" cy="762106"/>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FC36D5C" w14:textId="77777777" w:rsidR="00B1349E" w:rsidRPr="00DA5135" w:rsidRDefault="00B1349E" w:rsidP="00973E0B">
            <w:pPr>
              <w:spacing w:before="120" w:after="80"/>
              <w:jc w:val="left"/>
              <w:rPr>
                <w:b/>
              </w:rPr>
            </w:pPr>
            <w:r w:rsidRPr="00DA5135">
              <w:rPr>
                <w:b/>
              </w:rPr>
              <w:t>Proteção para os pés</w:t>
            </w:r>
          </w:p>
          <w:p w14:paraId="77473451" w14:textId="77777777" w:rsidR="00B1349E" w:rsidRPr="00B61A79" w:rsidRDefault="00B1349E" w:rsidP="00973E0B">
            <w:pPr>
              <w:spacing w:after="80"/>
              <w:jc w:val="left"/>
            </w:pPr>
            <w:r>
              <w:t>Servem para proteger os pés contra ferimentos decorrentes de quedas de peças ou equipamentos.</w:t>
            </w:r>
          </w:p>
        </w:tc>
      </w:tr>
    </w:tbl>
    <w:p w14:paraId="30157C1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2D66C6DA" w14:textId="77777777" w:rsidTr="00365713">
        <w:tc>
          <w:tcPr>
            <w:tcW w:w="1526" w:type="dxa"/>
            <w:shd w:val="clear" w:color="auto" w:fill="F2F2F2"/>
            <w:vAlign w:val="center"/>
          </w:tcPr>
          <w:p w14:paraId="43458B6B"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A3DE5E9" wp14:editId="33AA091E">
                  <wp:extent cx="771633" cy="762106"/>
                  <wp:effectExtent l="0" t="0" r="9525" b="0"/>
                  <wp:docPr id="281"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5E026049" w14:textId="77777777" w:rsidR="00B1349E" w:rsidRPr="00DA5135" w:rsidRDefault="00B1349E" w:rsidP="00973E0B">
            <w:pPr>
              <w:spacing w:before="120" w:after="80"/>
              <w:jc w:val="left"/>
              <w:rPr>
                <w:b/>
              </w:rPr>
            </w:pPr>
            <w:r>
              <w:rPr>
                <w:b/>
              </w:rPr>
              <w:t>Proteção para os ouvidos</w:t>
            </w:r>
          </w:p>
          <w:p w14:paraId="1C34B740" w14:textId="77777777" w:rsidR="00B1349E" w:rsidRPr="00B61A79" w:rsidRDefault="00B1349E" w:rsidP="00973E0B">
            <w:pPr>
              <w:spacing w:after="80"/>
              <w:jc w:val="left"/>
            </w:pPr>
            <w:r>
              <w:t>Serve para proteger a audição contra ruídos excessivos.</w:t>
            </w:r>
          </w:p>
        </w:tc>
      </w:tr>
    </w:tbl>
    <w:p w14:paraId="5AE7604D"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B2265AB" w14:textId="77777777" w:rsidTr="00365713">
        <w:tc>
          <w:tcPr>
            <w:tcW w:w="1526" w:type="dxa"/>
            <w:shd w:val="clear" w:color="auto" w:fill="F2F2F2"/>
            <w:vAlign w:val="center"/>
          </w:tcPr>
          <w:p w14:paraId="79665245"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D2C85EA" wp14:editId="501A1675">
                  <wp:extent cx="771633" cy="762106"/>
                  <wp:effectExtent l="0" t="0" r="9525"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56F1B46" w14:textId="77777777" w:rsidR="00B1349E" w:rsidRPr="00DA5135" w:rsidRDefault="00B1349E" w:rsidP="00973E0B">
            <w:pPr>
              <w:spacing w:before="120" w:after="80"/>
              <w:jc w:val="left"/>
              <w:rPr>
                <w:b/>
              </w:rPr>
            </w:pPr>
            <w:r w:rsidRPr="00DA5135">
              <w:rPr>
                <w:b/>
              </w:rPr>
              <w:t xml:space="preserve">Proteção </w:t>
            </w:r>
            <w:r>
              <w:rPr>
                <w:b/>
              </w:rPr>
              <w:t>corporal</w:t>
            </w:r>
          </w:p>
          <w:p w14:paraId="72763028" w14:textId="77777777" w:rsidR="00B1349E" w:rsidRPr="00B61A79" w:rsidRDefault="00B1349E" w:rsidP="00973E0B">
            <w:pPr>
              <w:spacing w:after="80"/>
              <w:jc w:val="left"/>
            </w:pPr>
            <w:r>
              <w:t>Só entrar na área interna do revestimento da máquina com proteção corporal</w:t>
            </w:r>
            <w:r w:rsidRPr="00DA5135">
              <w:t>.</w:t>
            </w:r>
          </w:p>
        </w:tc>
      </w:tr>
    </w:tbl>
    <w:p w14:paraId="31A323C5"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A42981C" w14:textId="77777777" w:rsidTr="00365713">
        <w:tc>
          <w:tcPr>
            <w:tcW w:w="1526" w:type="dxa"/>
            <w:shd w:val="clear" w:color="auto" w:fill="F2F2F2"/>
            <w:vAlign w:val="center"/>
          </w:tcPr>
          <w:p w14:paraId="5A9FFD74"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3DC660A" wp14:editId="094357D1">
                  <wp:extent cx="762106" cy="762106"/>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46CB3085" w14:textId="77777777" w:rsidR="00B1349E" w:rsidRPr="00DA5135" w:rsidRDefault="00B1349E" w:rsidP="00973E0B">
            <w:pPr>
              <w:spacing w:before="120" w:after="80"/>
              <w:jc w:val="left"/>
              <w:rPr>
                <w:b/>
              </w:rPr>
            </w:pPr>
            <w:r>
              <w:rPr>
                <w:b/>
              </w:rPr>
              <w:t>Máscara de proteção</w:t>
            </w:r>
          </w:p>
          <w:p w14:paraId="7C112EF0" w14:textId="77777777" w:rsidR="00B1349E" w:rsidRPr="00B61A79" w:rsidRDefault="00B1349E" w:rsidP="00973E0B">
            <w:pPr>
              <w:spacing w:after="80"/>
              <w:jc w:val="left"/>
            </w:pPr>
            <w:r w:rsidRPr="00DA5135">
              <w:t xml:space="preserve">Usar </w:t>
            </w:r>
            <w:r>
              <w:t>máscara de proteção</w:t>
            </w:r>
            <w:r w:rsidRPr="00DA5135">
              <w:t>.</w:t>
            </w:r>
          </w:p>
        </w:tc>
      </w:tr>
    </w:tbl>
    <w:p w14:paraId="27D24BCE"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7928886" w14:textId="77777777" w:rsidTr="00365713">
        <w:tc>
          <w:tcPr>
            <w:tcW w:w="1526" w:type="dxa"/>
            <w:shd w:val="clear" w:color="auto" w:fill="F2F2F2"/>
            <w:vAlign w:val="center"/>
          </w:tcPr>
          <w:p w14:paraId="49B2EB50"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78C99A8" wp14:editId="67EFACBA">
                  <wp:extent cx="762106" cy="762106"/>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FFA2EDB" w14:textId="77777777" w:rsidR="00B1349E" w:rsidRPr="00DA5135" w:rsidRDefault="00B1349E" w:rsidP="00973E0B">
            <w:pPr>
              <w:spacing w:before="120" w:after="80"/>
              <w:jc w:val="left"/>
              <w:rPr>
                <w:b/>
              </w:rPr>
            </w:pPr>
            <w:r>
              <w:rPr>
                <w:b/>
              </w:rPr>
              <w:t>Máscara de contra gases</w:t>
            </w:r>
          </w:p>
          <w:p w14:paraId="6BE47CBE" w14:textId="77777777" w:rsidR="00B1349E" w:rsidRPr="00B61A79" w:rsidRDefault="00B1349E" w:rsidP="00973E0B">
            <w:pPr>
              <w:spacing w:after="80"/>
              <w:jc w:val="left"/>
            </w:pPr>
            <w:r>
              <w:t>Usar máscara contra gases em áreas com risco de intoxicação.</w:t>
            </w:r>
          </w:p>
        </w:tc>
      </w:tr>
    </w:tbl>
    <w:p w14:paraId="0B8C4E21" w14:textId="77777777" w:rsidR="00B1349E" w:rsidRPr="007C2E31" w:rsidRDefault="00B1349E" w:rsidP="00973E0B">
      <w:pPr>
        <w:jc w:val="left"/>
        <w:rPr>
          <w:b/>
          <w:bCs/>
        </w:rPr>
      </w:pPr>
    </w:p>
    <w:p w14:paraId="209E0C7A" w14:textId="77777777" w:rsidR="00B1349E" w:rsidRDefault="00B1349E" w:rsidP="00973E0B">
      <w:pPr>
        <w:spacing w:after="0" w:line="240" w:lineRule="auto"/>
        <w:jc w:val="left"/>
        <w:rPr>
          <w:b/>
          <w:bCs/>
        </w:rPr>
      </w:pPr>
      <w:r>
        <w:rPr>
          <w:b/>
          <w:bCs/>
        </w:rPr>
        <w:br w:type="page"/>
      </w:r>
    </w:p>
    <w:p w14:paraId="6A51588B" w14:textId="77777777" w:rsidR="00B1349E" w:rsidRDefault="00B1349E" w:rsidP="00973E0B">
      <w:pPr>
        <w:jc w:val="left"/>
        <w:rPr>
          <w:b/>
          <w:bCs/>
        </w:rPr>
      </w:pPr>
      <w:r w:rsidRPr="007C2E31">
        <w:rPr>
          <w:b/>
          <w:bCs/>
        </w:rPr>
        <w:t>Desmontagem e descarte</w:t>
      </w:r>
    </w:p>
    <w:tbl>
      <w:tblPr>
        <w:tblW w:w="8505" w:type="dxa"/>
        <w:shd w:val="clear" w:color="auto" w:fill="F2F2F2"/>
        <w:tblLook w:val="04A0" w:firstRow="1" w:lastRow="0" w:firstColumn="1" w:lastColumn="0" w:noHBand="0" w:noVBand="1"/>
      </w:tblPr>
      <w:tblGrid>
        <w:gridCol w:w="1526"/>
        <w:gridCol w:w="6979"/>
      </w:tblGrid>
      <w:tr w:rsidR="00B1349E" w:rsidRPr="00DA5135" w14:paraId="68D879EF" w14:textId="77777777" w:rsidTr="00365713">
        <w:tc>
          <w:tcPr>
            <w:tcW w:w="1526" w:type="dxa"/>
            <w:shd w:val="clear" w:color="auto" w:fill="F2F2F2"/>
            <w:vAlign w:val="center"/>
          </w:tcPr>
          <w:p w14:paraId="4DBEBD7D"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0C24E95" wp14:editId="694DA35C">
                  <wp:extent cx="762106" cy="762106"/>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9783AF4" w14:textId="77777777" w:rsidR="00B1349E" w:rsidRPr="009403AC" w:rsidRDefault="00B1349E" w:rsidP="00973E0B">
            <w:pPr>
              <w:spacing w:before="120" w:after="80"/>
              <w:jc w:val="left"/>
              <w:rPr>
                <w:b/>
              </w:rPr>
            </w:pPr>
            <w:r w:rsidRPr="009403AC">
              <w:rPr>
                <w:b/>
              </w:rPr>
              <w:t>Óculos de segurança</w:t>
            </w:r>
          </w:p>
          <w:p w14:paraId="047A749E" w14:textId="77777777" w:rsidR="00B1349E" w:rsidRPr="00B61A79" w:rsidRDefault="00B1349E" w:rsidP="00973E0B">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53CAA9ED"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5551500A" w14:textId="77777777" w:rsidTr="00365713">
        <w:tc>
          <w:tcPr>
            <w:tcW w:w="1526" w:type="dxa"/>
            <w:shd w:val="clear" w:color="auto" w:fill="F2F2F2"/>
            <w:vAlign w:val="center"/>
          </w:tcPr>
          <w:p w14:paraId="20E5DCB7"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80FCBA" wp14:editId="096C5287">
                  <wp:extent cx="762106" cy="762106"/>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D51165F" w14:textId="77777777" w:rsidR="00B1349E" w:rsidRPr="00DA5135" w:rsidRDefault="00B1349E" w:rsidP="00973E0B">
            <w:pPr>
              <w:spacing w:before="120" w:after="80"/>
              <w:jc w:val="left"/>
              <w:rPr>
                <w:b/>
              </w:rPr>
            </w:pPr>
            <w:r w:rsidRPr="00DA5135">
              <w:rPr>
                <w:b/>
              </w:rPr>
              <w:t>Proteção para os pés</w:t>
            </w:r>
          </w:p>
          <w:p w14:paraId="1AD415B4" w14:textId="77777777" w:rsidR="00B1349E" w:rsidRPr="00B61A79" w:rsidRDefault="00B1349E" w:rsidP="00973E0B">
            <w:pPr>
              <w:spacing w:after="80"/>
              <w:jc w:val="left"/>
            </w:pPr>
            <w:r>
              <w:t>Servem para proteger os pés contra ferimentos decorrentes de quedas de peças ou equipamentos.</w:t>
            </w:r>
          </w:p>
        </w:tc>
      </w:tr>
    </w:tbl>
    <w:p w14:paraId="2B786B9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D49A7D1" w14:textId="77777777" w:rsidTr="00365713">
        <w:tc>
          <w:tcPr>
            <w:tcW w:w="1526" w:type="dxa"/>
            <w:shd w:val="clear" w:color="auto" w:fill="F2F2F2"/>
            <w:vAlign w:val="center"/>
          </w:tcPr>
          <w:p w14:paraId="45C39502"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BA6A830" wp14:editId="638EF42E">
                  <wp:extent cx="771633" cy="762106"/>
                  <wp:effectExtent l="0" t="0" r="9525"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7B3846D0" w14:textId="77777777" w:rsidR="00B1349E" w:rsidRPr="00DA5135" w:rsidRDefault="00B1349E" w:rsidP="00973E0B">
            <w:pPr>
              <w:spacing w:before="120" w:after="80"/>
              <w:jc w:val="left"/>
              <w:rPr>
                <w:b/>
              </w:rPr>
            </w:pPr>
            <w:r>
              <w:rPr>
                <w:b/>
              </w:rPr>
              <w:t>Proteção para os ouvidos</w:t>
            </w:r>
          </w:p>
          <w:p w14:paraId="390198A4" w14:textId="77777777" w:rsidR="00B1349E" w:rsidRPr="00B61A79" w:rsidRDefault="00B1349E" w:rsidP="00973E0B">
            <w:pPr>
              <w:spacing w:after="80"/>
              <w:jc w:val="left"/>
            </w:pPr>
            <w:r>
              <w:t xml:space="preserve">Serve para proteger a audição contra ruídos excessivos. </w:t>
            </w:r>
          </w:p>
        </w:tc>
      </w:tr>
    </w:tbl>
    <w:p w14:paraId="5DB7C767"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659A24A3" w14:textId="77777777" w:rsidTr="00365713">
        <w:tc>
          <w:tcPr>
            <w:tcW w:w="1526" w:type="dxa"/>
            <w:shd w:val="clear" w:color="auto" w:fill="F2F2F2"/>
            <w:vAlign w:val="center"/>
          </w:tcPr>
          <w:p w14:paraId="6E69A962" w14:textId="77777777" w:rsidR="00B1349E" w:rsidRPr="00DA5135" w:rsidRDefault="00B1349E" w:rsidP="00973E0B">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7E3A7222" wp14:editId="233971FF">
                  <wp:extent cx="771633" cy="762106"/>
                  <wp:effectExtent l="0" t="0" r="9525"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694152D" w14:textId="77777777" w:rsidR="00B1349E" w:rsidRDefault="00B1349E" w:rsidP="00973E0B">
            <w:pPr>
              <w:spacing w:before="120" w:after="80"/>
              <w:jc w:val="left"/>
              <w:rPr>
                <w:b/>
              </w:rPr>
            </w:pPr>
            <w:r>
              <w:rPr>
                <w:b/>
              </w:rPr>
              <w:t>Capacete de segurança</w:t>
            </w:r>
          </w:p>
          <w:p w14:paraId="59FD53DC" w14:textId="77777777" w:rsidR="00B1349E" w:rsidRPr="000C10B2" w:rsidRDefault="00B1349E" w:rsidP="00973E0B">
            <w:pPr>
              <w:spacing w:before="120" w:after="80"/>
              <w:jc w:val="left"/>
              <w:rPr>
                <w:bCs/>
              </w:rPr>
            </w:pPr>
            <w:r>
              <w:rPr>
                <w:bCs/>
              </w:rPr>
              <w:t>Serve para proteger a região da cabeça contra quedas de peças ou equipamentos.</w:t>
            </w:r>
          </w:p>
          <w:p w14:paraId="66870A11" w14:textId="77777777" w:rsidR="00B1349E" w:rsidRPr="00B61A79" w:rsidRDefault="00B1349E" w:rsidP="00973E0B">
            <w:pPr>
              <w:spacing w:after="80"/>
              <w:jc w:val="left"/>
            </w:pPr>
          </w:p>
        </w:tc>
      </w:tr>
    </w:tbl>
    <w:p w14:paraId="657C61B8" w14:textId="77777777" w:rsidR="00B1349E" w:rsidRPr="00E2675A" w:rsidRDefault="00B1349E" w:rsidP="00B1349E">
      <w:pPr>
        <w:autoSpaceDE w:val="0"/>
        <w:autoSpaceDN w:val="0"/>
        <w:adjustRightInd w:val="0"/>
        <w:spacing w:after="0" w:line="288" w:lineRule="auto"/>
        <w:textAlignment w:val="center"/>
        <w:rPr>
          <w:color w:val="000000"/>
        </w:rPr>
      </w:pPr>
    </w:p>
    <w:p w14:paraId="6FBDCE3F" w14:textId="77777777" w:rsidR="00B1349E" w:rsidRDefault="00B1349E" w:rsidP="00B1349E">
      <w:r w:rsidRPr="00574659">
        <w:rPr>
          <w:bCs/>
        </w:rPr>
        <w:t>Observação</w:t>
      </w:r>
      <w:r w:rsidRPr="00122668">
        <w:rPr>
          <w:b/>
        </w:rPr>
        <w:t>:</w:t>
      </w:r>
      <w:r w:rsidRPr="00122668">
        <w:t xml:space="preserve"> </w:t>
      </w:r>
      <w:r w:rsidRPr="00E2675A">
        <w:t>cabe ao SESMT da empresa usuária, especificar o melhor EPI a ser utilizado pelo seu profissional que manuseia a máquina.</w:t>
      </w:r>
    </w:p>
    <w:p w14:paraId="5F9E3122" w14:textId="77777777" w:rsidR="00B1349E" w:rsidRDefault="00B1349E" w:rsidP="00B1349E">
      <w:pPr>
        <w:spacing w:after="0" w:line="240" w:lineRule="auto"/>
        <w:jc w:val="left"/>
      </w:pPr>
      <w:r>
        <w:br w:type="page"/>
      </w:r>
    </w:p>
    <w:p w14:paraId="2BAEF030" w14:textId="7BF6D363" w:rsidR="00122668" w:rsidRPr="00E2675A" w:rsidRDefault="00122668" w:rsidP="00C1635B">
      <w:pPr>
        <w:pStyle w:val="Ttulo2"/>
      </w:pPr>
      <w:bookmarkStart w:id="59" w:name="_Toc45279112"/>
      <w:bookmarkStart w:id="60" w:name="_Toc55980947"/>
      <w:r w:rsidRPr="00E2675A">
        <w:t>Da segurança na definição do layout:</w:t>
      </w:r>
      <w:bookmarkEnd w:id="59"/>
      <w:bookmarkEnd w:id="60"/>
    </w:p>
    <w:p w14:paraId="71413774" w14:textId="77777777" w:rsidR="00122668" w:rsidRPr="00E2675A" w:rsidRDefault="00122668" w:rsidP="00122668">
      <w:r w:rsidRPr="00E2675A">
        <w:t xml:space="preserve">No caso de combinação ou associação de máquinas de outros fabricantes não está garantida a segurança e a qualidade. </w:t>
      </w:r>
    </w:p>
    <w:p w14:paraId="6DF94B0F" w14:textId="0B085FF6" w:rsidR="00122668" w:rsidRPr="00E2675A" w:rsidRDefault="00122668" w:rsidP="00122668">
      <w:r w:rsidRPr="00E2675A">
        <w:t xml:space="preserve">A empresa usuária deve garantir que as funções de segurança estejam mantidas nessas combinações e/ou </w:t>
      </w:r>
      <w:r w:rsidR="00574659" w:rsidRPr="00E2675A">
        <w:t xml:space="preserve">associações de máquinas diversas. deve ser realizada uma apreciação de risco, conforme </w:t>
      </w:r>
      <w:r w:rsidRPr="00E2675A">
        <w:t xml:space="preserve">as normas técnicas ABNT NBR ISO 12100 e </w:t>
      </w:r>
      <w:r w:rsidRPr="00E2675A">
        <w:br/>
        <w:t xml:space="preserve">ABNT NBR ISO/TR 14121-2.  </w:t>
      </w:r>
    </w:p>
    <w:p w14:paraId="0A16C198" w14:textId="7BA6D333" w:rsidR="00122668" w:rsidRDefault="00122668" w:rsidP="00B67441">
      <w:r w:rsidRPr="00E2675A">
        <w:t xml:space="preserve">Recomenda-se </w:t>
      </w:r>
      <w:r w:rsidR="00CB4C26" w:rsidRPr="00E2675A">
        <w:t xml:space="preserve">consultar </w:t>
      </w:r>
      <w:r w:rsidRPr="00E2675A">
        <w:t xml:space="preserve">previamente a </w:t>
      </w:r>
      <w:r w:rsidRPr="00CB4C26">
        <w:t>equipe KHS em caso de necessidade de interligação de um equipamento KHS com máquinas ou peças de outros fabricantes. Após um estudo de todo o layout da instalação, a KHS pode</w:t>
      </w:r>
      <w:r w:rsidRPr="00E2675A">
        <w:t xml:space="preserve"> definir as respectivas responsabilidades técnicas de cada parte sobre o projeto para que a segurança seja assegurada.</w:t>
      </w:r>
    </w:p>
    <w:p w14:paraId="7E04AAB5" w14:textId="77777777" w:rsidR="00B67441" w:rsidRPr="00B67441" w:rsidRDefault="00B67441" w:rsidP="00B67441">
      <w:pPr>
        <w:spacing w:after="0"/>
      </w:pPr>
    </w:p>
    <w:p w14:paraId="260DA69B" w14:textId="77777777" w:rsidR="00122668" w:rsidRPr="00E2675A" w:rsidRDefault="00122668" w:rsidP="00C1635B">
      <w:pPr>
        <w:pStyle w:val="Ttulo2"/>
      </w:pPr>
      <w:bookmarkStart w:id="61" w:name="_Toc45279113"/>
      <w:bookmarkStart w:id="62" w:name="_Toc55980948"/>
      <w:r w:rsidRPr="00E2675A">
        <w:t>Do transporte e do descarregamento da(s) máquina(s)</w:t>
      </w:r>
      <w:bookmarkEnd w:id="61"/>
      <w:bookmarkEnd w:id="62"/>
    </w:p>
    <w:p w14:paraId="74BD5F99" w14:textId="77777777" w:rsidR="00122668" w:rsidRPr="00E2675A" w:rsidRDefault="00122668" w:rsidP="00122668">
      <w:r w:rsidRPr="00E2675A">
        <w:t xml:space="preserve">O transporte, conforme acordo em contrato, responsabilidade da </w:t>
      </w:r>
      <w:r w:rsidRPr="00CB4C26">
        <w:rPr>
          <w:bCs/>
        </w:rPr>
        <w:t>KHS</w:t>
      </w:r>
      <w:r w:rsidRPr="00E2675A">
        <w:t xml:space="preserve"> ou da empresa usuária que adquiriu a(s) máquina(s).</w:t>
      </w:r>
    </w:p>
    <w:p w14:paraId="200961E0" w14:textId="77777777" w:rsidR="00122668" w:rsidRPr="00E2675A" w:rsidRDefault="00122668" w:rsidP="00122668">
      <w:r w:rsidRPr="00E2675A">
        <w:t>Quando a responsabilidade for da empresa usuário, vários aspectos de segurança devem ser considerados</w:t>
      </w:r>
      <w:r w:rsidR="008A5E61">
        <w:t>.</w:t>
      </w:r>
    </w:p>
    <w:p w14:paraId="22FC9A6E" w14:textId="65373ABA" w:rsidR="00122668" w:rsidRPr="00E2675A" w:rsidRDefault="00122668" w:rsidP="00122668">
      <w:r w:rsidRPr="00E2675A">
        <w:t xml:space="preserve"> </w:t>
      </w:r>
      <w:r w:rsidR="00CB4C26" w:rsidRPr="00E2675A">
        <w:t>Verificar as condições e conservação do veículo de transporte, quanto a sua capacidade de carga, permissão de tráfego, formas de fixação (amarração), proteção contra chuva, poeira</w:t>
      </w:r>
      <w:r w:rsidR="00CB4C26">
        <w:t xml:space="preserve"> </w:t>
      </w:r>
      <w:r w:rsidR="00CB4C26" w:rsidRPr="00E2675A">
        <w:t>etc</w:t>
      </w:r>
      <w:r w:rsidR="008A5E61">
        <w:t>.</w:t>
      </w:r>
    </w:p>
    <w:p w14:paraId="4FBD2F73" w14:textId="5AEC1D3F" w:rsidR="00122668" w:rsidRPr="00E2675A" w:rsidRDefault="00CB4C26" w:rsidP="00122668">
      <w:r w:rsidRPr="00E2675A">
        <w:t xml:space="preserve">Verificar e assegurar se o profissional </w:t>
      </w:r>
      <w:r w:rsidR="00122668" w:rsidRPr="00E2675A">
        <w:t xml:space="preserve">que conduzirá o veículo de transporte está devidamente habilitado (CNH) para categoria </w:t>
      </w:r>
      <w:r w:rsidRPr="00E2675A">
        <w:t>prevista. Verificar se toda carga possui seguro para este(s) material(is)</w:t>
      </w:r>
      <w:r>
        <w:t>.</w:t>
      </w:r>
    </w:p>
    <w:p w14:paraId="12512F29" w14:textId="0A1D867E" w:rsidR="00ED22F3" w:rsidRDefault="00CB4C26" w:rsidP="00B36B53">
      <w:r w:rsidRPr="00E2675A">
        <w:t>Verificar e assegurar que o sistema de elevação (ponte rolante, guincho, talha, etc.) Tenha capacidade suportar e transportar essa(s) máquina(s) do veículo de transporte até o local de instalação. Considerar o(s) peso(s) da(s) máquina(s) e os pontos indicados e adequados para o(s) içamento(s)</w:t>
      </w:r>
      <w:r>
        <w:t xml:space="preserve">. </w:t>
      </w:r>
      <w:r w:rsidRPr="00E2675A">
        <w:t xml:space="preserve">Solicitar a </w:t>
      </w:r>
      <w:r w:rsidR="00122668" w:rsidRPr="00E2675A">
        <w:t>supervisão do SESMT durante a etapa de transporte e descarregamento.</w:t>
      </w:r>
    </w:p>
    <w:p w14:paraId="57FFF59E" w14:textId="77777777" w:rsidR="00B67441" w:rsidRPr="00E2675A" w:rsidRDefault="00B67441" w:rsidP="00B67441">
      <w:pPr>
        <w:spacing w:after="0"/>
      </w:pPr>
    </w:p>
    <w:p w14:paraId="5F0CF8B4" w14:textId="5FA7E3FC" w:rsidR="00122668" w:rsidRPr="00E2675A" w:rsidRDefault="00122668" w:rsidP="00C1635B">
      <w:pPr>
        <w:pStyle w:val="Ttulo2"/>
      </w:pPr>
      <w:r w:rsidRPr="00E2675A">
        <w:t xml:space="preserve"> </w:t>
      </w:r>
      <w:bookmarkStart w:id="63" w:name="_Toc45279114"/>
      <w:bookmarkStart w:id="64" w:name="_Toc55980949"/>
      <w:r w:rsidRPr="00E2675A">
        <w:t>Do Comissionamento (1ª partida da máquina)</w:t>
      </w:r>
      <w:bookmarkEnd w:id="63"/>
      <w:bookmarkEnd w:id="64"/>
    </w:p>
    <w:p w14:paraId="0FADFD24" w14:textId="0EC0D025" w:rsidR="00122668" w:rsidRPr="00E2675A" w:rsidRDefault="00122668" w:rsidP="008A5E61">
      <w:r w:rsidRPr="00E2675A">
        <w:t xml:space="preserve">Todos os trabalhos de montagem e instalação da(s) máquina(s) devem ser realizados por técnicos da KHS ou executados </w:t>
      </w:r>
      <w:r w:rsidR="00CB4C26" w:rsidRPr="00E2675A">
        <w:t>por pessoal qualificado, capacitado e autorizado, porém supervision</w:t>
      </w:r>
      <w:r w:rsidRPr="00E2675A">
        <w:t xml:space="preserve">ado por técnicos da KHS. </w:t>
      </w:r>
    </w:p>
    <w:p w14:paraId="27CEA911" w14:textId="29EF06AD" w:rsidR="00AF59AD" w:rsidRDefault="00122668" w:rsidP="00ED22F3">
      <w:r w:rsidRPr="00E2675A">
        <w:t>Os técnicos da KHS são os responsáveis em configurar a máquina e realizar os ajustes necessários para alcançar o desempenho de projeto da(s) máquina(s).</w:t>
      </w:r>
    </w:p>
    <w:p w14:paraId="51DFD9F0" w14:textId="77777777" w:rsidR="00AF59AD" w:rsidRDefault="00AF59AD">
      <w:pPr>
        <w:spacing w:after="0" w:line="240" w:lineRule="auto"/>
        <w:jc w:val="left"/>
      </w:pPr>
      <w:r>
        <w:br w:type="page"/>
      </w:r>
    </w:p>
    <w:p w14:paraId="3E38CC37" w14:textId="69CB9E86" w:rsidR="00122668" w:rsidRPr="00E2675A" w:rsidRDefault="00122668" w:rsidP="00C1635B">
      <w:pPr>
        <w:pStyle w:val="Ttulo2"/>
      </w:pPr>
      <w:bookmarkStart w:id="65" w:name="_Toc45279115"/>
      <w:bookmarkStart w:id="66" w:name="_Toc55980950"/>
      <w:r w:rsidRPr="00E2675A">
        <w:t xml:space="preserve">Uso </w:t>
      </w:r>
      <w:r w:rsidR="00CB4C26" w:rsidRPr="00E2675A">
        <w:t>de peças de reposição originais</w:t>
      </w:r>
      <w:bookmarkEnd w:id="65"/>
      <w:bookmarkEnd w:id="66"/>
    </w:p>
    <w:p w14:paraId="23FF280F" w14:textId="5D4EB63D" w:rsidR="00122668" w:rsidRPr="00E2675A" w:rsidRDefault="00122668" w:rsidP="008A5E61">
      <w:r w:rsidRPr="00E2675A">
        <w:t>S</w:t>
      </w:r>
      <w:r w:rsidR="00CB4C26" w:rsidRPr="00E2675A">
        <w:t xml:space="preserve">empre </w:t>
      </w:r>
      <w:r w:rsidRPr="00E2675A">
        <w:t xml:space="preserve">em caso de substituição de peças ou componentes da máquina, a empresa usuária deve adquirir diretamente da KHS </w:t>
      </w:r>
      <w:r w:rsidR="00CB4C26" w:rsidRPr="00E2675A">
        <w:t>peças originais.</w:t>
      </w:r>
    </w:p>
    <w:p w14:paraId="0EB08545" w14:textId="4E5B63AC" w:rsidR="00122668" w:rsidRPr="00E2675A" w:rsidRDefault="00CB4C26" w:rsidP="008A5E61">
      <w:r w:rsidRPr="00E2675A">
        <w:t xml:space="preserve">Esta prática garante que a configuração </w:t>
      </w:r>
      <w:r w:rsidR="00122668" w:rsidRPr="00E2675A">
        <w:t>de projeto original seja mantida, e consequentemente, a segurança também.</w:t>
      </w:r>
    </w:p>
    <w:p w14:paraId="24F555ED" w14:textId="77777777" w:rsidR="00122668" w:rsidRPr="00E2675A" w:rsidRDefault="00122668" w:rsidP="00122668"/>
    <w:p w14:paraId="72EE1EDD" w14:textId="77777777" w:rsidR="00122668" w:rsidRPr="00E2675A" w:rsidRDefault="00122668" w:rsidP="00C1635B">
      <w:pPr>
        <w:pStyle w:val="Ttulo2"/>
      </w:pPr>
      <w:bookmarkStart w:id="67" w:name="_Toc45279116"/>
      <w:bookmarkStart w:id="68" w:name="_Toc55980951"/>
      <w:r w:rsidRPr="00E2675A">
        <w:t>Do Comissionamento (1ª partida da máquina)</w:t>
      </w:r>
      <w:bookmarkEnd w:id="67"/>
      <w:bookmarkEnd w:id="68"/>
    </w:p>
    <w:p w14:paraId="34230636" w14:textId="77777777" w:rsidR="00122668" w:rsidRPr="00E2675A" w:rsidRDefault="00122668" w:rsidP="008A5E61">
      <w:r w:rsidRPr="00E2675A">
        <w:t>Toda operação de instalação e montagem da(s) máquina(s) deve ser supervisionada diretamente por técnicos da KHS. O SEMT deve acompanhar esta operação e PROVER todas as condições segurança desta etapa.</w:t>
      </w:r>
    </w:p>
    <w:p w14:paraId="3EB21E42" w14:textId="7851CDE3" w:rsidR="00122668" w:rsidRDefault="00CB4C26" w:rsidP="008A5E61">
      <w:r w:rsidRPr="00E2675A">
        <w:t>Considerar os requisitos dos procedimentos de trabalho e segurança d</w:t>
      </w:r>
      <w:r w:rsidR="00122668" w:rsidRPr="00E2675A">
        <w:t>a NR-12, prescritos entre NR-12.130 a NR-12.132.1.</w:t>
      </w:r>
    </w:p>
    <w:p w14:paraId="523F9F3F" w14:textId="07722598" w:rsidR="008A5E61" w:rsidRPr="00E2675A" w:rsidRDefault="008A5E61" w:rsidP="008A5E61">
      <w:pPr>
        <w:rPr>
          <w:color w:val="000000"/>
        </w:rPr>
      </w:pPr>
      <w:r w:rsidRPr="00E2675A">
        <w:rPr>
          <w:color w:val="000000"/>
        </w:rPr>
        <w:t>C</w:t>
      </w:r>
      <w:r w:rsidR="00CB4C26" w:rsidRPr="00E2675A">
        <w:rPr>
          <w:color w:val="000000"/>
        </w:rPr>
        <w:t>onsiderar</w:t>
      </w:r>
      <w:r w:rsidRPr="00E2675A">
        <w:rPr>
          <w:color w:val="000000"/>
        </w:rPr>
        <w:t xml:space="preserve"> os requisitos da NR-12.113, principalmente quanto aos aspectos de isolamento e descarga de todas as fontes de energia da(s) máquina(s) e de bloqueio mecânico e elétrico de todos os dispositivos de corte de fontes de energia, para impedir a reenergização.</w:t>
      </w:r>
    </w:p>
    <w:p w14:paraId="2F1DA487" w14:textId="79C01154" w:rsidR="008372C7" w:rsidRDefault="00EA4903" w:rsidP="00EA4903">
      <w:pPr>
        <w:rPr>
          <w:color w:val="000000"/>
        </w:rPr>
      </w:pPr>
      <w:r>
        <w:rPr>
          <w:noProof/>
        </w:rPr>
        <w:drawing>
          <wp:anchor distT="0" distB="0" distL="114300" distR="114300" simplePos="0" relativeHeight="251668480" behindDoc="0" locked="0" layoutInCell="1" allowOverlap="1" wp14:anchorId="32F8CEA1" wp14:editId="2472179E">
            <wp:simplePos x="0" y="0"/>
            <wp:positionH relativeFrom="column">
              <wp:posOffset>4701540</wp:posOffset>
            </wp:positionH>
            <wp:positionV relativeFrom="paragraph">
              <wp:posOffset>11430</wp:posOffset>
            </wp:positionV>
            <wp:extent cx="715645" cy="723265"/>
            <wp:effectExtent l="0" t="0" r="8255" b="635"/>
            <wp:wrapSquare wrapText="bothSides"/>
            <wp:docPr id="227"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1" descr="KHS - USO DE FERRAMENTA ESPECIAL"/>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15645"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E61" w:rsidRPr="00E2675A">
        <w:rPr>
          <w:color w:val="000000"/>
        </w:rPr>
        <w:t>U</w:t>
      </w:r>
      <w:r w:rsidR="00CB4C26" w:rsidRPr="00E2675A">
        <w:rPr>
          <w:color w:val="000000"/>
        </w:rPr>
        <w:t xml:space="preserve">tilizar </w:t>
      </w:r>
      <w:r w:rsidR="008A5E61" w:rsidRPr="00E2675A">
        <w:rPr>
          <w:color w:val="000000"/>
        </w:rPr>
        <w:t>as ferramentas adequadas para a instalação e montagem, além de dispositivos para elevação e transporte de componentes e partes da máquina.</w:t>
      </w:r>
    </w:p>
    <w:p w14:paraId="236B2835" w14:textId="4F5938B1" w:rsidR="00EA4903" w:rsidRDefault="00EA4903" w:rsidP="008A5E61">
      <w:pPr>
        <w:rPr>
          <w:color w:val="000000"/>
        </w:rPr>
      </w:pPr>
    </w:p>
    <w:p w14:paraId="2CE0B465" w14:textId="77777777" w:rsidR="00EA4903" w:rsidRDefault="00EA4903" w:rsidP="008A5E61">
      <w:pPr>
        <w:rPr>
          <w:color w:val="000000"/>
        </w:rPr>
      </w:pPr>
    </w:p>
    <w:p w14:paraId="3C02333C" w14:textId="1F914480" w:rsidR="002A31BA" w:rsidRPr="00E2675A" w:rsidRDefault="008372C7" w:rsidP="008372C7">
      <w:pPr>
        <w:spacing w:after="0"/>
        <w:jc w:val="left"/>
        <w:rPr>
          <w:color w:val="000000"/>
        </w:rPr>
      </w:pPr>
      <w:r>
        <w:rPr>
          <w:color w:val="000000"/>
        </w:rPr>
        <w:br w:type="page"/>
      </w:r>
    </w:p>
    <w:p w14:paraId="317A9A51" w14:textId="0A517AFC" w:rsidR="008A5E61" w:rsidRPr="00E2675A" w:rsidRDefault="008A5E61" w:rsidP="00C1635B">
      <w:pPr>
        <w:pStyle w:val="Ttulo2"/>
      </w:pPr>
      <w:bookmarkStart w:id="69" w:name="_Toc45279117"/>
      <w:bookmarkStart w:id="70" w:name="_Toc55980952"/>
      <w:r w:rsidRPr="00E2675A">
        <w:t>Da Limpeza</w:t>
      </w:r>
      <w:bookmarkEnd w:id="69"/>
      <w:bookmarkEnd w:id="70"/>
    </w:p>
    <w:p w14:paraId="477ED1E5" w14:textId="77777777" w:rsidR="00011215" w:rsidRDefault="008A5E61" w:rsidP="008A5E61">
      <w:r w:rsidRPr="00E2675A">
        <w:t xml:space="preserve">A limpeza externa das máquinas deve ser efetuada exclusivamente com água. </w:t>
      </w:r>
    </w:p>
    <w:p w14:paraId="67470812" w14:textId="42A62D17" w:rsidR="008A5E61" w:rsidRPr="00E2675A" w:rsidRDefault="008A5E61" w:rsidP="008A5E61">
      <w:r w:rsidRPr="00E2675A">
        <w:t>No entanto, em determinadas partes da máquina há necessidade de uso de detergente ou desengraxante</w:t>
      </w:r>
      <w:r w:rsidR="00CB4C26" w:rsidRPr="00E2675A">
        <w:t xml:space="preserve">. Verificar quais </w:t>
      </w:r>
      <w:r w:rsidRPr="00E2675A">
        <w:t>são essas partes que requer uma limpeza com este tipo de produto.</w:t>
      </w:r>
    </w:p>
    <w:p w14:paraId="2B0D7820" w14:textId="641E5048" w:rsidR="008A5E61" w:rsidRPr="00E2675A" w:rsidRDefault="00BF08C1" w:rsidP="00BF08C1">
      <w:pPr>
        <w:ind w:left="1416"/>
      </w:pPr>
      <w:r>
        <w:rPr>
          <w:noProof/>
        </w:rPr>
        <w:drawing>
          <wp:anchor distT="0" distB="0" distL="114300" distR="114300" simplePos="0" relativeHeight="251670528" behindDoc="0" locked="0" layoutInCell="1" allowOverlap="1" wp14:anchorId="0E1BCEE8" wp14:editId="69A7C321">
            <wp:simplePos x="0" y="0"/>
            <wp:positionH relativeFrom="column">
              <wp:posOffset>83185</wp:posOffset>
            </wp:positionH>
            <wp:positionV relativeFrom="paragraph">
              <wp:posOffset>90805</wp:posOffset>
            </wp:positionV>
            <wp:extent cx="540385" cy="540385"/>
            <wp:effectExtent l="0" t="0" r="0" b="0"/>
            <wp:wrapSquare wrapText="bothSides"/>
            <wp:docPr id="226"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5" descr="KHS - CONSELHO PARA FACILITAR O MANUSEIO - APONTANDO PRA DIREITA"/>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0385"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CB4C26" w:rsidRPr="00E2675A">
        <w:t xml:space="preserve">Não utilizar </w:t>
      </w:r>
      <w:r w:rsidR="008A5E61" w:rsidRPr="00E2675A">
        <w:t xml:space="preserve">substâncias ácidas ou corrosivas, oxidantes, qualquer tipo de combustível, ou outras substâncias que ataquem a superfície das máquinas e/ou que sejam consideradas como agente de contaminação ambiental e/ou que causem danos a pessoas quando do seu manuseio. </w:t>
      </w:r>
    </w:p>
    <w:p w14:paraId="3EC63872" w14:textId="1527C98C" w:rsidR="008A5E61" w:rsidRPr="00E2675A" w:rsidRDefault="00BF08C1" w:rsidP="00BF08C1">
      <w:pPr>
        <w:ind w:left="1416"/>
      </w:pPr>
      <w:r>
        <w:rPr>
          <w:noProof/>
        </w:rPr>
        <w:drawing>
          <wp:anchor distT="0" distB="0" distL="114300" distR="114300" simplePos="0" relativeHeight="251669504" behindDoc="0" locked="0" layoutInCell="1" allowOverlap="1" wp14:anchorId="5BDD5AA5" wp14:editId="02C5A889">
            <wp:simplePos x="0" y="0"/>
            <wp:positionH relativeFrom="margin">
              <wp:posOffset>10795</wp:posOffset>
            </wp:positionH>
            <wp:positionV relativeFrom="paragraph">
              <wp:posOffset>41275</wp:posOffset>
            </wp:positionV>
            <wp:extent cx="612140" cy="683895"/>
            <wp:effectExtent l="0" t="0" r="0" b="1905"/>
            <wp:wrapSquare wrapText="bothSides"/>
            <wp:docPr id="225"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3" descr="KHS - ATENÇÃO PERIG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140"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E61" w:rsidRPr="00E2675A">
        <w:t>Quando necessário</w:t>
      </w:r>
      <w:r w:rsidR="00CB4C26" w:rsidRPr="00E2675A">
        <w:t xml:space="preserve">, consultar na </w:t>
      </w:r>
      <w:r w:rsidR="008A5E61" w:rsidRPr="00E2675A">
        <w:t>Sessão correspondente as informações complementares sobre detergentes e desengraxantes autorizados, o seu uso correto.</w:t>
      </w:r>
    </w:p>
    <w:p w14:paraId="55703891" w14:textId="7A7A2724" w:rsidR="008A5E61" w:rsidRPr="00E2675A" w:rsidRDefault="00CB4C26" w:rsidP="008A5E61">
      <w:r w:rsidRPr="00E2675A">
        <w:t xml:space="preserve">Verificar se estes produtos acima não contaminam as partes da máquina em contato com os vasilhames </w:t>
      </w:r>
      <w:r w:rsidR="008A5E61" w:rsidRPr="00E2675A">
        <w:t>e/ou causam algum dano as pessoas que o manipulam.</w:t>
      </w:r>
    </w:p>
    <w:p w14:paraId="4D36F3A2" w14:textId="77777777" w:rsidR="008A5E61" w:rsidRPr="00E2675A" w:rsidRDefault="008A5E61" w:rsidP="008A5E61">
      <w:r w:rsidRPr="00E2675A">
        <w:t>O SESMT da empresa usuária pode auxiliar na escolha do melhor detergente e/ou desengraxante industrial, quando isso for necessário.</w:t>
      </w:r>
    </w:p>
    <w:p w14:paraId="502D6957" w14:textId="58076A45" w:rsidR="008A5E61" w:rsidRPr="00E2675A" w:rsidRDefault="00CB4C26" w:rsidP="008A5E61">
      <w:r w:rsidRPr="00E2675A">
        <w:t xml:space="preserve">Não misturar substâncias químicas, pois podem produzir gases ou vapores tóxicos que irritarão as vias respiratórias e a pele. </w:t>
      </w:r>
    </w:p>
    <w:p w14:paraId="792F0020" w14:textId="11D5D430" w:rsidR="008A5E61" w:rsidRDefault="00CB4C26" w:rsidP="008A5E61">
      <w:r w:rsidRPr="00E2675A">
        <w:t>Considerar que diversa</w:t>
      </w:r>
      <w:r w:rsidR="008A5E61" w:rsidRPr="00E2675A">
        <w:t>s substâncias químicas podem prejudicar e destruir as peças das máquinas.</w:t>
      </w:r>
    </w:p>
    <w:p w14:paraId="1B24BD72" w14:textId="036C784C" w:rsidR="008A5E61" w:rsidRPr="00CB4C26" w:rsidRDefault="00BB5F28" w:rsidP="008A5E61">
      <w:pPr>
        <w:autoSpaceDE w:val="0"/>
        <w:autoSpaceDN w:val="0"/>
        <w:adjustRightInd w:val="0"/>
        <w:spacing w:after="0" w:line="288" w:lineRule="auto"/>
        <w:jc w:val="left"/>
        <w:textAlignment w:val="center"/>
        <w:rPr>
          <w:color w:val="000000"/>
          <w:sz w:val="20"/>
          <w:szCs w:val="24"/>
        </w:rPr>
      </w:pPr>
      <w:r w:rsidRPr="00CB4C26">
        <w:rPr>
          <w:noProof/>
          <w:sz w:val="20"/>
          <w:szCs w:val="20"/>
        </w:rPr>
        <w:drawing>
          <wp:inline distT="0" distB="0" distL="0" distR="0" wp14:anchorId="55EB46E7" wp14:editId="4B3ACC38">
            <wp:extent cx="828675" cy="723900"/>
            <wp:effectExtent l="0" t="0" r="0" b="0"/>
            <wp:docPr id="61" name="Imagem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28675" cy="723900"/>
                    </a:xfrm>
                    <a:prstGeom prst="rect">
                      <a:avLst/>
                    </a:prstGeom>
                    <a:noFill/>
                    <a:ln>
                      <a:noFill/>
                    </a:ln>
                  </pic:spPr>
                </pic:pic>
              </a:graphicData>
            </a:graphic>
          </wp:inline>
        </w:drawing>
      </w:r>
      <w:r w:rsidR="00CB4C26" w:rsidRPr="00CB4C26">
        <w:rPr>
          <w:color w:val="000000"/>
          <w:sz w:val="20"/>
          <w:szCs w:val="24"/>
        </w:rPr>
        <w:tab/>
      </w:r>
      <w:r w:rsidR="00CB4C26" w:rsidRPr="00CB4C26">
        <w:rPr>
          <w:color w:val="000000"/>
          <w:szCs w:val="28"/>
        </w:rPr>
        <w:t xml:space="preserve"> Risco de queimadura por substâncias corrosivas</w:t>
      </w:r>
    </w:p>
    <w:p w14:paraId="6B846E97" w14:textId="29B0971E" w:rsidR="008A5E61" w:rsidRPr="00E2675A" w:rsidRDefault="00BB5F28" w:rsidP="008A5E61">
      <w:r>
        <w:rPr>
          <w:noProof/>
        </w:rPr>
        <w:drawing>
          <wp:anchor distT="0" distB="0" distL="114300" distR="114300" simplePos="0" relativeHeight="251672576" behindDoc="0" locked="0" layoutInCell="1" allowOverlap="1" wp14:anchorId="3E0BF963" wp14:editId="564176FC">
            <wp:simplePos x="0" y="0"/>
            <wp:positionH relativeFrom="margin">
              <wp:align>left</wp:align>
            </wp:positionH>
            <wp:positionV relativeFrom="paragraph">
              <wp:posOffset>169545</wp:posOffset>
            </wp:positionV>
            <wp:extent cx="819150" cy="723265"/>
            <wp:effectExtent l="0" t="0" r="0" b="0"/>
            <wp:wrapNone/>
            <wp:docPr id="224" name="Imagem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2" descr="KHS - RISCO DE SUBSTÂNCIA IRRITANT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1915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552" behindDoc="0" locked="0" layoutInCell="1" allowOverlap="1" wp14:anchorId="6C6B3343" wp14:editId="5F768EF6">
                <wp:simplePos x="0" y="0"/>
                <wp:positionH relativeFrom="column">
                  <wp:posOffset>1093470</wp:posOffset>
                </wp:positionH>
                <wp:positionV relativeFrom="paragraph">
                  <wp:posOffset>2628900</wp:posOffset>
                </wp:positionV>
                <wp:extent cx="267970" cy="443230"/>
                <wp:effectExtent l="0" t="0" r="0" b="0"/>
                <wp:wrapNone/>
                <wp:docPr id="273" name="Caixa de Texto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443230"/>
                        </a:xfrm>
                        <a:prstGeom prst="rect">
                          <a:avLst/>
                        </a:prstGeom>
                        <a:solidFill>
                          <a:srgbClr val="FFFFFF"/>
                        </a:solidFill>
                        <a:ln w="9525">
                          <a:solidFill>
                            <a:srgbClr val="FFFFFF"/>
                          </a:solidFill>
                          <a:miter lim="800000"/>
                          <a:headEnd/>
                          <a:tailEnd/>
                        </a:ln>
                      </wps:spPr>
                      <wps:txbx>
                        <w:txbxContent>
                          <w:p w14:paraId="7A307221" w14:textId="77777777" w:rsidR="00793908" w:rsidRDefault="00793908" w:rsidP="008A5E61"/>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C6B3343" id="Caixa de Texto 273" o:spid="_x0000_s1036" type="#_x0000_t202" style="position:absolute;left:0;text-align:left;margin-left:86.1pt;margin-top:207pt;width:21.1pt;height:34.9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" strokecolor="white">
                <v:textbox style="mso-fit-shape-to-text:t">
                  <w:txbxContent>
                    <w:p w14:paraId="7A307221" w14:textId="77777777" w:rsidR="00793908" w:rsidRDefault="00793908" w:rsidP="008A5E61"/>
                  </w:txbxContent>
                </v:textbox>
              </v:shape>
            </w:pict>
          </mc:Fallback>
        </mc:AlternateContent>
      </w:r>
    </w:p>
    <w:p w14:paraId="52938F31" w14:textId="44E420EA" w:rsidR="008A5E61" w:rsidRPr="00E2675A" w:rsidRDefault="00BB5F28" w:rsidP="008A5E61">
      <w:pPr>
        <w:pStyle w:val="TEXTOREGULAR"/>
        <w:ind w:firstLine="0"/>
        <w:rPr>
          <w:rFonts w:ascii="Arial" w:hAnsi="Arial" w:cs="Arial"/>
          <w:sz w:val="22"/>
          <w:szCs w:val="22"/>
        </w:rPr>
      </w:pPr>
      <w:r>
        <w:rPr>
          <w:noProof/>
        </w:rPr>
        <mc:AlternateContent>
          <mc:Choice Requires="wps">
            <w:drawing>
              <wp:anchor distT="0" distB="0" distL="114300" distR="114300" simplePos="0" relativeHeight="251673600" behindDoc="0" locked="0" layoutInCell="1" allowOverlap="1" wp14:anchorId="679A8B8C" wp14:editId="12182F88">
                <wp:simplePos x="0" y="0"/>
                <wp:positionH relativeFrom="margin">
                  <wp:align>right</wp:align>
                </wp:positionH>
                <wp:positionV relativeFrom="paragraph">
                  <wp:posOffset>11430</wp:posOffset>
                </wp:positionV>
                <wp:extent cx="4498340" cy="592455"/>
                <wp:effectExtent l="0" t="0" r="0" b="0"/>
                <wp:wrapNone/>
                <wp:docPr id="277" name="Caixa de Texto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8340" cy="592455"/>
                        </a:xfrm>
                        <a:prstGeom prst="rect">
                          <a:avLst/>
                        </a:prstGeom>
                        <a:solidFill>
                          <a:srgbClr val="FFFFFF"/>
                        </a:solidFill>
                        <a:ln w="9525">
                          <a:solidFill>
                            <a:srgbClr val="FFFFFF"/>
                          </a:solidFill>
                          <a:miter lim="800000"/>
                          <a:headEnd/>
                          <a:tailEnd/>
                        </a:ln>
                      </wps:spPr>
                      <wps:txbx>
                        <w:txbxContent>
                          <w:p w14:paraId="59D5D6DC" w14:textId="761DE018" w:rsidR="00793908" w:rsidRPr="00CB4C26" w:rsidRDefault="00CB4C26" w:rsidP="008A5E61">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A8B8C" id="Caixa de Texto 277" o:spid="_x0000_s1037" type="#_x0000_t202" style="position:absolute;left:0;text-align:left;margin-left:303pt;margin-top:.9pt;width:354.2pt;height:46.6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" strokecolor="white">
                <v:textbox>
                  <w:txbxContent>
                    <w:p w14:paraId="59D5D6DC" w14:textId="761DE018" w:rsidR="00793908" w:rsidRPr="00CB4C26" w:rsidRDefault="00CB4C26" w:rsidP="008A5E61">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v:textbox>
                <w10:wrap anchorx="margin"/>
              </v:shape>
            </w:pict>
          </mc:Fallback>
        </mc:AlternateContent>
      </w:r>
    </w:p>
    <w:p w14:paraId="01E919DB" w14:textId="77777777" w:rsidR="008A5E61" w:rsidRPr="00E2675A" w:rsidRDefault="008A5E61" w:rsidP="008A5E61">
      <w:pPr>
        <w:autoSpaceDE w:val="0"/>
        <w:autoSpaceDN w:val="0"/>
        <w:adjustRightInd w:val="0"/>
        <w:spacing w:after="0" w:line="288" w:lineRule="auto"/>
        <w:ind w:firstLine="567"/>
        <w:textAlignment w:val="center"/>
        <w:rPr>
          <w:color w:val="000000"/>
          <w:sz w:val="28"/>
          <w:szCs w:val="28"/>
        </w:rPr>
      </w:pPr>
    </w:p>
    <w:p w14:paraId="66918BDF" w14:textId="77777777" w:rsidR="008A5E61" w:rsidRDefault="008A5E61" w:rsidP="008A5E61">
      <w:pPr>
        <w:rPr>
          <w:color w:val="000000"/>
        </w:rPr>
      </w:pPr>
    </w:p>
    <w:p w14:paraId="142518B7" w14:textId="02D74007" w:rsidR="002A31BA" w:rsidRDefault="008372C7" w:rsidP="008372C7">
      <w:pPr>
        <w:spacing w:after="0"/>
        <w:jc w:val="left"/>
        <w:rPr>
          <w:color w:val="000000"/>
        </w:rPr>
      </w:pPr>
      <w:r>
        <w:rPr>
          <w:color w:val="000000"/>
        </w:rPr>
        <w:br w:type="page"/>
      </w:r>
    </w:p>
    <w:p w14:paraId="11D5B9D0" w14:textId="77777777" w:rsidR="00D1371E" w:rsidRDefault="00D1371E" w:rsidP="00D1371E">
      <w:pPr>
        <w:pStyle w:val="Ttulo2"/>
        <w:numPr>
          <w:ilvl w:val="1"/>
          <w:numId w:val="31"/>
        </w:numPr>
        <w:ind w:left="578" w:hanging="578"/>
      </w:pPr>
      <w:bookmarkStart w:id="71" w:name="_Toc45279118"/>
      <w:bookmarkStart w:id="72" w:name="_Toc55980953"/>
      <w:r w:rsidRPr="00E2675A">
        <w:t>Da Manutenção</w:t>
      </w:r>
      <w:bookmarkEnd w:id="71"/>
      <w:bookmarkEnd w:id="72"/>
    </w:p>
    <w:p w14:paraId="4F462259" w14:textId="77777777" w:rsidR="00D1371E" w:rsidRDefault="00D1371E" w:rsidP="00D1371E">
      <w:r w:rsidRPr="00E2675A">
        <w:t>Durante os trabalhos de manutenção corretiva e/ou preventiva, e troca de peças é necessário interromper o funcionamento máquina e realizar alguns procedimentos de segurança prioritários e mandatórios.</w:t>
      </w:r>
    </w:p>
    <w:p w14:paraId="50A09C9A" w14:textId="77777777" w:rsidR="00D1371E" w:rsidRPr="00E2675A" w:rsidRDefault="00D1371E" w:rsidP="00D1371E">
      <w:pPr>
        <w:autoSpaceDE w:val="0"/>
        <w:autoSpaceDN w:val="0"/>
        <w:adjustRightInd w:val="0"/>
        <w:spacing w:after="0" w:line="288" w:lineRule="auto"/>
        <w:ind w:firstLine="567"/>
        <w:textAlignment w:val="center"/>
        <w:rPr>
          <w:color w:val="000000"/>
          <w:sz w:val="28"/>
          <w:szCs w:val="28"/>
        </w:rPr>
      </w:pPr>
    </w:p>
    <w:p w14:paraId="3CA4ABD8" w14:textId="77777777" w:rsidR="00D1371E" w:rsidRPr="00E2675A" w:rsidRDefault="00D1371E" w:rsidP="00D1371E">
      <w:pPr>
        <w:autoSpaceDE w:val="0"/>
        <w:autoSpaceDN w:val="0"/>
        <w:adjustRightInd w:val="0"/>
        <w:spacing w:after="0" w:line="288" w:lineRule="auto"/>
        <w:textAlignment w:val="center"/>
        <w:rPr>
          <w:color w:val="000000"/>
        </w:rPr>
      </w:pPr>
      <w:r w:rsidRPr="00E2675A">
        <w:rPr>
          <w:color w:val="000000"/>
        </w:rPr>
        <w:t>Procedimentos:</w:t>
      </w:r>
    </w:p>
    <w:p w14:paraId="14614687" w14:textId="77777777" w:rsidR="00D1371E" w:rsidRPr="00EE5A39" w:rsidRDefault="00D1371E" w:rsidP="00D1371E">
      <w:pPr>
        <w:pStyle w:val="PargrafodaLista"/>
        <w:numPr>
          <w:ilvl w:val="0"/>
          <w:numId w:val="46"/>
        </w:numPr>
        <w:autoSpaceDE w:val="0"/>
        <w:autoSpaceDN w:val="0"/>
        <w:adjustRightInd w:val="0"/>
        <w:spacing w:after="0"/>
        <w:ind w:left="2117"/>
        <w:jc w:val="left"/>
        <w:textAlignment w:val="center"/>
        <w:rPr>
          <w:color w:val="000000"/>
        </w:rPr>
      </w:pPr>
      <w:r w:rsidRPr="00D27D3B">
        <w:rPr>
          <w:noProof/>
        </w:rPr>
        <w:drawing>
          <wp:anchor distT="0" distB="0" distL="114300" distR="114300" simplePos="0" relativeHeight="251697152" behindDoc="0" locked="0" layoutInCell="1" allowOverlap="1" wp14:anchorId="34AA7A58" wp14:editId="0B24639B">
            <wp:simplePos x="0" y="0"/>
            <wp:positionH relativeFrom="column">
              <wp:posOffset>5715</wp:posOffset>
            </wp:positionH>
            <wp:positionV relativeFrom="paragraph">
              <wp:posOffset>604520</wp:posOffset>
            </wp:positionV>
            <wp:extent cx="1038225" cy="1781175"/>
            <wp:effectExtent l="0" t="0" r="9525" b="9525"/>
            <wp:wrapSquare wrapText="bothSides"/>
            <wp:docPr id="71" name="Imagem 282" descr="TAG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2" descr="TAG OU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038225" cy="1781175"/>
                    </a:xfrm>
                    <a:prstGeom prst="rect">
                      <a:avLst/>
                    </a:prstGeom>
                    <a:noFill/>
                    <a:ln>
                      <a:noFill/>
                    </a:ln>
                  </pic:spPr>
                </pic:pic>
              </a:graphicData>
            </a:graphic>
          </wp:anchor>
        </w:drawing>
      </w:r>
      <w:r>
        <w:rPr>
          <w:noProof/>
        </w:rPr>
        <mc:AlternateContent>
          <mc:Choice Requires="wps">
            <w:drawing>
              <wp:anchor distT="0" distB="0" distL="114300" distR="114300" simplePos="0" relativeHeight="251700224" behindDoc="0" locked="0" layoutInCell="1" allowOverlap="1" wp14:anchorId="0E0DD86D" wp14:editId="44347A08">
                <wp:simplePos x="0" y="0"/>
                <wp:positionH relativeFrom="column">
                  <wp:posOffset>4568190</wp:posOffset>
                </wp:positionH>
                <wp:positionV relativeFrom="paragraph">
                  <wp:posOffset>1339215</wp:posOffset>
                </wp:positionV>
                <wp:extent cx="1096645" cy="635"/>
                <wp:effectExtent l="0" t="0" r="0" b="0"/>
                <wp:wrapSquare wrapText="bothSides"/>
                <wp:docPr id="39" name="Caixa de Texto 39"/>
                <wp:cNvGraphicFramePr/>
                <a:graphic xmlns:a="http://schemas.openxmlformats.org/drawingml/2006/main">
                  <a:graphicData uri="http://schemas.microsoft.com/office/word/2010/wordprocessingShape">
                    <wps:wsp>
                      <wps:cNvSpPr txBox="1"/>
                      <wps:spPr>
                        <a:xfrm>
                          <a:off x="0" y="0"/>
                          <a:ext cx="1096645" cy="635"/>
                        </a:xfrm>
                        <a:prstGeom prst="rect">
                          <a:avLst/>
                        </a:prstGeom>
                        <a:solidFill>
                          <a:prstClr val="white"/>
                        </a:solidFill>
                        <a:ln>
                          <a:noFill/>
                        </a:ln>
                      </wps:spPr>
                      <wps:txbx>
                        <w:txbxContent>
                          <w:p w14:paraId="41CDC2C5" w14:textId="77777777" w:rsidR="00D1371E" w:rsidRPr="00035D3E" w:rsidRDefault="00D1371E" w:rsidP="00D1371E">
                            <w:pPr>
                              <w:pStyle w:val="Legenda"/>
                              <w:rPr>
                                <w:rFonts w:eastAsia="Calibri"/>
                                <w:noProof/>
                              </w:rPr>
                            </w:pPr>
                            <w:r>
                              <w:t xml:space="preserve">Figura </w:t>
                            </w:r>
                            <w:r w:rsidR="00C817A1">
                              <w:fldChar w:fldCharType="begin"/>
                            </w:r>
                            <w:r w:rsidR="00C817A1">
                              <w:instrText xml:space="preserve"> STYLEREF 1 \s </w:instrText>
                            </w:r>
                            <w:r w:rsidR="00C817A1">
                              <w:fldChar w:fldCharType="separate"/>
                            </w:r>
                            <w:r>
                              <w:rPr>
                                <w:noProof/>
                              </w:rPr>
                              <w:t>2</w:t>
                            </w:r>
                            <w:r w:rsidR="00C817A1">
                              <w:rPr>
                                <w:noProof/>
                              </w:rPr>
                              <w:fldChar w:fldCharType="end"/>
                            </w:r>
                            <w:r>
                              <w:noBreakHyphen/>
                            </w:r>
                            <w:r w:rsidR="00C817A1">
                              <w:fldChar w:fldCharType="begin"/>
                            </w:r>
                            <w:r w:rsidR="00C817A1">
                              <w:instrText xml:space="preserve"> SEQ Figura \* ARABIC \s 1 </w:instrText>
                            </w:r>
                            <w:r w:rsidR="00C817A1">
                              <w:fldChar w:fldCharType="separate"/>
                            </w:r>
                            <w:r>
                              <w:rPr>
                                <w:noProof/>
                              </w:rPr>
                              <w:t>3</w:t>
                            </w:r>
                            <w:r w:rsidR="00C817A1">
                              <w:rPr>
                                <w:noProof/>
                              </w:rPr>
                              <w:fldChar w:fldCharType="end"/>
                            </w:r>
                            <w:r>
                              <w:t xml:space="preserve">: Trava </w:t>
                            </w:r>
                            <w:r>
                              <w:rPr>
                                <w:noProof/>
                              </w:rPr>
                              <w:t xml:space="preserve">  da chave geral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0DD86D" id="Caixa de Texto 39" o:spid="_x0000_s1038" type="#_x0000_t202" style="position:absolute;left:0;text-align:left;margin-left:359.7pt;margin-top:105.45pt;width:86.3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" stroked="f">
                <v:textbox style="mso-fit-shape-to-text:t" inset="0,0,0,0">
                  <w:txbxContent>
                    <w:p w14:paraId="41CDC2C5" w14:textId="77777777" w:rsidR="00D1371E" w:rsidRPr="00035D3E"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3</w:t>
                        </w:r>
                      </w:fldSimple>
                      <w:r>
                        <w:t xml:space="preserve">: Trava </w:t>
                      </w:r>
                      <w:r>
                        <w:rPr>
                          <w:noProof/>
                        </w:rPr>
                        <w:t xml:space="preserve">  da chave geral</w:t>
                      </w:r>
                    </w:p>
                  </w:txbxContent>
                </v:textbox>
                <w10:wrap type="square"/>
              </v:shape>
            </w:pict>
          </mc:Fallback>
        </mc:AlternateContent>
      </w:r>
      <w:r>
        <w:rPr>
          <w:noProof/>
        </w:rPr>
        <w:drawing>
          <wp:anchor distT="0" distB="0" distL="114300" distR="114300" simplePos="0" relativeHeight="251699200" behindDoc="0" locked="0" layoutInCell="1" allowOverlap="1" wp14:anchorId="2C3A53BB" wp14:editId="54AB0A12">
            <wp:simplePos x="0" y="0"/>
            <wp:positionH relativeFrom="column">
              <wp:posOffset>4568190</wp:posOffset>
            </wp:positionH>
            <wp:positionV relativeFrom="paragraph">
              <wp:posOffset>185420</wp:posOffset>
            </wp:positionV>
            <wp:extent cx="1096645" cy="1096645"/>
            <wp:effectExtent l="0" t="0" r="8255" b="8255"/>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096645" cy="1096645"/>
                    </a:xfrm>
                    <a:prstGeom prst="rect">
                      <a:avLst/>
                    </a:prstGeom>
                    <a:noFill/>
                    <a:ln>
                      <a:noFill/>
                    </a:ln>
                  </pic:spPr>
                </pic:pic>
              </a:graphicData>
            </a:graphic>
          </wp:anchor>
        </w:drawing>
      </w:r>
      <w:r w:rsidRPr="00EE5A39">
        <w:rPr>
          <w:color w:val="000000"/>
        </w:rPr>
        <w:t>Posicionar a chave geral da máquina na posição desligada, a fim de seccionar a alimentação de energia elétrica da máquina;</w:t>
      </w:r>
    </w:p>
    <w:p w14:paraId="72DB6056" w14:textId="77777777" w:rsidR="00D1371E" w:rsidRPr="00E2675A" w:rsidRDefault="00D1371E" w:rsidP="00D1371E">
      <w:pPr>
        <w:autoSpaceDE w:val="0"/>
        <w:autoSpaceDN w:val="0"/>
        <w:adjustRightInd w:val="0"/>
        <w:spacing w:after="0" w:line="288" w:lineRule="auto"/>
        <w:ind w:firstLine="567"/>
        <w:textAlignment w:val="center"/>
        <w:rPr>
          <w:color w:val="000000"/>
        </w:rPr>
      </w:pPr>
    </w:p>
    <w:p w14:paraId="650BC564" w14:textId="77777777" w:rsidR="00D1371E" w:rsidRPr="00E2675A" w:rsidRDefault="00D1371E" w:rsidP="00D1371E">
      <w:pPr>
        <w:autoSpaceDE w:val="0"/>
        <w:autoSpaceDN w:val="0"/>
        <w:adjustRightInd w:val="0"/>
        <w:spacing w:after="0" w:line="288" w:lineRule="auto"/>
        <w:ind w:left="1814"/>
        <w:textAlignment w:val="center"/>
        <w:rPr>
          <w:color w:val="000000"/>
        </w:rPr>
      </w:pPr>
      <w:r w:rsidRPr="00E2675A">
        <w:rPr>
          <w:color w:val="000000"/>
        </w:rPr>
        <w:t>2.</w:t>
      </w:r>
      <w:r>
        <w:rPr>
          <w:color w:val="000000"/>
        </w:rPr>
        <w:t xml:space="preserve"> </w:t>
      </w:r>
      <w:r w:rsidRPr="00E2675A">
        <w:rPr>
          <w:color w:val="000000"/>
        </w:rPr>
        <w:t>Travar a chave geral com um cadeado;</w:t>
      </w:r>
    </w:p>
    <w:p w14:paraId="0FA07ACD" w14:textId="77777777" w:rsidR="00D1371E" w:rsidRDefault="00D1371E" w:rsidP="00D1371E">
      <w:pPr>
        <w:autoSpaceDE w:val="0"/>
        <w:autoSpaceDN w:val="0"/>
        <w:adjustRightInd w:val="0"/>
        <w:spacing w:after="0" w:line="288" w:lineRule="auto"/>
        <w:ind w:left="1814" w:hanging="563"/>
        <w:jc w:val="left"/>
        <w:textAlignment w:val="center"/>
        <w:rPr>
          <w:color w:val="000000"/>
          <w:sz w:val="28"/>
          <w:szCs w:val="28"/>
        </w:rPr>
      </w:pPr>
    </w:p>
    <w:p w14:paraId="1A93CC6A" w14:textId="77777777" w:rsidR="00D1371E" w:rsidRPr="00FD22C4" w:rsidRDefault="00D1371E" w:rsidP="00D1371E">
      <w:pPr>
        <w:autoSpaceDE w:val="0"/>
        <w:autoSpaceDN w:val="0"/>
        <w:adjustRightInd w:val="0"/>
        <w:spacing w:after="0"/>
        <w:ind w:left="1980" w:hanging="563"/>
        <w:jc w:val="left"/>
        <w:textAlignment w:val="center"/>
        <w:rPr>
          <w:color w:val="000000"/>
        </w:rPr>
      </w:pPr>
      <w:r w:rsidRPr="00FD22C4">
        <w:rPr>
          <w:color w:val="000000"/>
        </w:rPr>
        <w:t xml:space="preserve">3. Fixar uma etiqueta de aviso de manutenção </w:t>
      </w:r>
      <w:r>
        <w:rPr>
          <w:color w:val="000000"/>
        </w:rPr>
        <w:br/>
      </w:r>
      <w:r w:rsidRPr="00FD22C4">
        <w:rPr>
          <w:color w:val="000000"/>
        </w:rPr>
        <w:t>(Tag In Tag Out) no</w:t>
      </w:r>
      <w:r>
        <w:rPr>
          <w:color w:val="000000"/>
        </w:rPr>
        <w:t xml:space="preserve"> </w:t>
      </w:r>
      <w:r w:rsidRPr="00FD22C4">
        <w:rPr>
          <w:color w:val="000000"/>
        </w:rPr>
        <w:t>painel de comando da máquina;</w:t>
      </w:r>
    </w:p>
    <w:p w14:paraId="3315ABFE" w14:textId="77777777" w:rsidR="00D1371E" w:rsidRPr="00E2675A" w:rsidRDefault="00D1371E" w:rsidP="00D1371E">
      <w:pPr>
        <w:pStyle w:val="TEXTOREGULAR"/>
        <w:ind w:left="1814"/>
        <w:rPr>
          <w:rFonts w:ascii="Arial" w:hAnsi="Arial" w:cs="Arial"/>
          <w:szCs w:val="22"/>
        </w:rPr>
      </w:pPr>
    </w:p>
    <w:p w14:paraId="6173EC90" w14:textId="77777777" w:rsidR="00D1371E" w:rsidRPr="00815720" w:rsidRDefault="00D1371E" w:rsidP="00D1371E">
      <w:pPr>
        <w:autoSpaceDE w:val="0"/>
        <w:autoSpaceDN w:val="0"/>
        <w:adjustRightInd w:val="0"/>
        <w:spacing w:after="0" w:line="288" w:lineRule="auto"/>
        <w:ind w:left="1814"/>
        <w:jc w:val="left"/>
        <w:textAlignment w:val="center"/>
        <w:rPr>
          <w:color w:val="000000"/>
        </w:rPr>
      </w:pPr>
      <w:r w:rsidRPr="00815720">
        <w:rPr>
          <w:color w:val="000000"/>
        </w:rPr>
        <w:t>4. Colocar todos os EPI</w:t>
      </w:r>
      <w:r>
        <w:rPr>
          <w:color w:val="000000"/>
        </w:rPr>
        <w:t>’</w:t>
      </w:r>
      <w:r w:rsidRPr="00815720">
        <w:rPr>
          <w:color w:val="000000"/>
        </w:rPr>
        <w:t>s recomendados</w:t>
      </w:r>
      <w:r>
        <w:rPr>
          <w:color w:val="000000"/>
        </w:rPr>
        <w:t>.</w:t>
      </w:r>
    </w:p>
    <w:p w14:paraId="3747407B" w14:textId="77777777" w:rsidR="00D1371E" w:rsidRPr="00E2675A" w:rsidRDefault="00D1371E" w:rsidP="00D1371E">
      <w:pPr>
        <w:pStyle w:val="TEXTOREGULAR"/>
        <w:rPr>
          <w:rFonts w:ascii="Arial" w:hAnsi="Arial" w:cs="Arial"/>
          <w:szCs w:val="22"/>
        </w:rPr>
      </w:pPr>
      <w:r>
        <w:rPr>
          <w:noProof/>
        </w:rPr>
        <mc:AlternateContent>
          <mc:Choice Requires="wps">
            <w:drawing>
              <wp:anchor distT="0" distB="0" distL="114300" distR="114300" simplePos="0" relativeHeight="251698176" behindDoc="0" locked="0" layoutInCell="1" allowOverlap="1" wp14:anchorId="40AE25E9" wp14:editId="73F13F85">
                <wp:simplePos x="0" y="0"/>
                <wp:positionH relativeFrom="column">
                  <wp:posOffset>5715</wp:posOffset>
                </wp:positionH>
                <wp:positionV relativeFrom="paragraph">
                  <wp:posOffset>113030</wp:posOffset>
                </wp:positionV>
                <wp:extent cx="1038225" cy="635"/>
                <wp:effectExtent l="0" t="0" r="0" b="0"/>
                <wp:wrapSquare wrapText="bothSides"/>
                <wp:docPr id="38" name="Caixa de Texto 38"/>
                <wp:cNvGraphicFramePr/>
                <a:graphic xmlns:a="http://schemas.openxmlformats.org/drawingml/2006/main">
                  <a:graphicData uri="http://schemas.microsoft.com/office/word/2010/wordprocessingShape">
                    <wps:wsp>
                      <wps:cNvSpPr txBox="1"/>
                      <wps:spPr>
                        <a:xfrm>
                          <a:off x="0" y="0"/>
                          <a:ext cx="1038225" cy="635"/>
                        </a:xfrm>
                        <a:prstGeom prst="rect">
                          <a:avLst/>
                        </a:prstGeom>
                        <a:solidFill>
                          <a:prstClr val="white"/>
                        </a:solidFill>
                        <a:ln>
                          <a:noFill/>
                        </a:ln>
                      </wps:spPr>
                      <wps:txbx>
                        <w:txbxContent>
                          <w:p w14:paraId="0DB5C866" w14:textId="77777777" w:rsidR="00D1371E" w:rsidRPr="00BB1D2A" w:rsidRDefault="00D1371E" w:rsidP="00D1371E">
                            <w:pPr>
                              <w:pStyle w:val="Legenda"/>
                              <w:rPr>
                                <w:rFonts w:eastAsia="Calibri"/>
                                <w:noProof/>
                              </w:rPr>
                            </w:pPr>
                            <w:r>
                              <w:t xml:space="preserve">Figura </w:t>
                            </w:r>
                            <w:r w:rsidR="00C817A1">
                              <w:fldChar w:fldCharType="begin"/>
                            </w:r>
                            <w:r w:rsidR="00C817A1">
                              <w:instrText xml:space="preserve"> STYLEREF 1 \s </w:instrText>
                            </w:r>
                            <w:r w:rsidR="00C817A1">
                              <w:fldChar w:fldCharType="separate"/>
                            </w:r>
                            <w:r>
                              <w:rPr>
                                <w:noProof/>
                              </w:rPr>
                              <w:t>2</w:t>
                            </w:r>
                            <w:r w:rsidR="00C817A1">
                              <w:rPr>
                                <w:noProof/>
                              </w:rPr>
                              <w:fldChar w:fldCharType="end"/>
                            </w:r>
                            <w:r>
                              <w:noBreakHyphen/>
                            </w:r>
                            <w:r w:rsidR="00C817A1">
                              <w:fldChar w:fldCharType="begin"/>
                            </w:r>
                            <w:r w:rsidR="00C817A1">
                              <w:instrText xml:space="preserve"> SEQ Figura \* ARABIC \s 1 </w:instrText>
                            </w:r>
                            <w:r w:rsidR="00C817A1">
                              <w:fldChar w:fldCharType="separate"/>
                            </w:r>
                            <w:r>
                              <w:rPr>
                                <w:noProof/>
                              </w:rPr>
                              <w:t>4</w:t>
                            </w:r>
                            <w:r w:rsidR="00C817A1">
                              <w:rPr>
                                <w:noProof/>
                              </w:rPr>
                              <w:fldChar w:fldCharType="end"/>
                            </w:r>
                            <w:r>
                              <w:t>: Etiqueta de aviso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AE25E9" id="Caixa de Texto 38" o:spid="_x0000_s1039" type="#_x0000_t202" style="position:absolute;left:0;text-align:left;margin-left:.45pt;margin-top:8.9pt;width:81.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" stroked="f">
                <v:textbox style="mso-fit-shape-to-text:t" inset="0,0,0,0">
                  <w:txbxContent>
                    <w:p w14:paraId="0DB5C866" w14:textId="77777777" w:rsidR="00D1371E" w:rsidRPr="00BB1D2A"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4</w:t>
                        </w:r>
                      </w:fldSimple>
                      <w:r>
                        <w:t>: Etiqueta de aviso</w:t>
                      </w:r>
                    </w:p>
                  </w:txbxContent>
                </v:textbox>
                <w10:wrap type="square"/>
              </v:shape>
            </w:pict>
          </mc:Fallback>
        </mc:AlternateContent>
      </w:r>
    </w:p>
    <w:tbl>
      <w:tblPr>
        <w:tblW w:w="0" w:type="auto"/>
        <w:tblLook w:val="04A0" w:firstRow="1" w:lastRow="0" w:firstColumn="1" w:lastColumn="0" w:noHBand="0" w:noVBand="1"/>
      </w:tblPr>
      <w:tblGrid>
        <w:gridCol w:w="1384"/>
        <w:gridCol w:w="1418"/>
        <w:gridCol w:w="1417"/>
        <w:gridCol w:w="1417"/>
      </w:tblGrid>
      <w:tr w:rsidR="00D1371E" w:rsidRPr="00241255" w14:paraId="21BE814E" w14:textId="77777777" w:rsidTr="00DA1A9D">
        <w:tc>
          <w:tcPr>
            <w:tcW w:w="1384" w:type="dxa"/>
            <w:shd w:val="clear" w:color="auto" w:fill="auto"/>
          </w:tcPr>
          <w:p w14:paraId="4381854D"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091ED665" wp14:editId="7F138494">
                  <wp:extent cx="714375" cy="714375"/>
                  <wp:effectExtent l="0" t="0" r="0" b="0"/>
                  <wp:docPr id="62"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1" descr="KHS - USAR ÓCULOS DE PROTEÇÃO"/>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8" w:type="dxa"/>
            <w:shd w:val="clear" w:color="auto" w:fill="auto"/>
          </w:tcPr>
          <w:p w14:paraId="5AE3B3E9"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2AD22232" wp14:editId="5A769887">
                  <wp:extent cx="714375" cy="714375"/>
                  <wp:effectExtent l="0" t="0" r="0" b="0"/>
                  <wp:docPr id="63" name="Imagem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0" descr="KHS - USAR CALÇADOS DE SEGURANÇA"/>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7" w:type="dxa"/>
            <w:shd w:val="clear" w:color="auto" w:fill="auto"/>
          </w:tcPr>
          <w:p w14:paraId="6C79E2C9"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12C64E02" wp14:editId="5CAB69D5">
                  <wp:extent cx="723900" cy="714375"/>
                  <wp:effectExtent l="0" t="0" r="0" b="0"/>
                  <wp:docPr id="64" name="Imagem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9" descr="KHS - USAR PROTETOR AURICULA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c>
          <w:tcPr>
            <w:tcW w:w="1417" w:type="dxa"/>
          </w:tcPr>
          <w:p w14:paraId="1AFE1D80"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3707F8AE" wp14:editId="47DBFF0E">
                  <wp:extent cx="723900" cy="714375"/>
                  <wp:effectExtent l="0" t="0" r="0" b="0"/>
                  <wp:docPr id="65" name="Imagem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8" descr="KHS - USAR CAPACET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r>
      <w:tr w:rsidR="00D1371E" w:rsidRPr="00241255" w14:paraId="68303862" w14:textId="77777777" w:rsidTr="00DA1A9D">
        <w:tc>
          <w:tcPr>
            <w:tcW w:w="1384" w:type="dxa"/>
            <w:shd w:val="clear" w:color="auto" w:fill="auto"/>
          </w:tcPr>
          <w:p w14:paraId="247363F4"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8" w:type="dxa"/>
            <w:shd w:val="clear" w:color="auto" w:fill="auto"/>
          </w:tcPr>
          <w:p w14:paraId="79CE6094"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7" w:type="dxa"/>
            <w:shd w:val="clear" w:color="auto" w:fill="auto"/>
          </w:tcPr>
          <w:p w14:paraId="7D5BFEE7"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7" w:type="dxa"/>
          </w:tcPr>
          <w:p w14:paraId="4D4EEEE9"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r>
    </w:tbl>
    <w:p w14:paraId="1CEFFC58" w14:textId="77777777" w:rsidR="00D1371E" w:rsidRDefault="00D1371E" w:rsidP="00D1371E">
      <w:r w:rsidRPr="00E2675A">
        <w:t xml:space="preserve">Após </w:t>
      </w:r>
      <w:r w:rsidRPr="00CB4C26">
        <w:t xml:space="preserve">executada a operação de manutenção, o profissional responsável deve dar partida na máquina e verificar se todas as funções de segurança da máquina estão presentes e em condições </w:t>
      </w:r>
      <w:r w:rsidRPr="00E2675A">
        <w:t>de uso.</w:t>
      </w:r>
    </w:p>
    <w:p w14:paraId="2D0E6B9D" w14:textId="3FBFC089" w:rsidR="008A5E61" w:rsidRPr="008372C7" w:rsidRDefault="008372C7" w:rsidP="008372C7">
      <w:pPr>
        <w:spacing w:after="0"/>
        <w:jc w:val="left"/>
      </w:pPr>
      <w:r>
        <w:br w:type="page"/>
      </w:r>
    </w:p>
    <w:p w14:paraId="1D43384F" w14:textId="77777777" w:rsidR="008A5E61" w:rsidRPr="00E2675A" w:rsidRDefault="008A5E61" w:rsidP="00C1635B">
      <w:pPr>
        <w:pStyle w:val="Ttulo2"/>
      </w:pPr>
      <w:bookmarkStart w:id="73" w:name="_Toc45279119"/>
      <w:bookmarkStart w:id="74" w:name="_Toc55980954"/>
      <w:r w:rsidRPr="00E2675A">
        <w:t>Lubrificação</w:t>
      </w:r>
      <w:bookmarkEnd w:id="73"/>
      <w:bookmarkEnd w:id="74"/>
    </w:p>
    <w:p w14:paraId="36D3FE9C" w14:textId="77777777" w:rsidR="008A5E61" w:rsidRPr="00E2675A" w:rsidRDefault="008A5E61" w:rsidP="008A5E61">
      <w:pPr>
        <w:rPr>
          <w:color w:val="000000"/>
        </w:rPr>
      </w:pPr>
      <w:r w:rsidRPr="00E2675A">
        <w:rPr>
          <w:color w:val="000000"/>
        </w:rPr>
        <w:t xml:space="preserve">Considerando que os lubrificantes podem entrar em contato com vasilhames, os mesmos devem ser compostos de graxas comestíveis. </w:t>
      </w:r>
    </w:p>
    <w:p w14:paraId="7DDB88F0" w14:textId="6CBDDE26" w:rsidR="008A5E61" w:rsidRDefault="008A5E61" w:rsidP="008A5E61">
      <w:pPr>
        <w:rPr>
          <w:color w:val="000000"/>
        </w:rPr>
      </w:pPr>
      <w:r w:rsidRPr="00E2675A">
        <w:rPr>
          <w:color w:val="000000"/>
        </w:rPr>
        <w:t xml:space="preserve">O serviço de manutenção deve saber identificar tal tipo de graxa e </w:t>
      </w:r>
      <w:r w:rsidR="00CB4C26" w:rsidRPr="00E2675A">
        <w:rPr>
          <w:color w:val="000000"/>
        </w:rPr>
        <w:t xml:space="preserve">não </w:t>
      </w:r>
      <w:r w:rsidRPr="00E2675A">
        <w:rPr>
          <w:color w:val="000000"/>
        </w:rPr>
        <w:t xml:space="preserve">confundir com graxas sintéticas nocivas a pessoas.  </w:t>
      </w:r>
    </w:p>
    <w:p w14:paraId="0EEC850E" w14:textId="77777777" w:rsidR="002A31BA" w:rsidRPr="00E2675A" w:rsidRDefault="002A31BA" w:rsidP="008A5E61">
      <w:pPr>
        <w:rPr>
          <w:color w:val="000000"/>
        </w:rPr>
      </w:pPr>
    </w:p>
    <w:p w14:paraId="1BBA437F" w14:textId="302E9209" w:rsidR="008A5E61" w:rsidRPr="00ED22F3" w:rsidRDefault="008A5E61" w:rsidP="00ED22F3">
      <w:pPr>
        <w:pStyle w:val="Ttulo2"/>
      </w:pPr>
      <w:bookmarkStart w:id="75" w:name="_Toc45279120"/>
      <w:bookmarkStart w:id="76" w:name="_Toc55980955"/>
      <w:r w:rsidRPr="00E2675A">
        <w:t>Descarte de resíduos</w:t>
      </w:r>
      <w:bookmarkEnd w:id="75"/>
      <w:bookmarkEnd w:id="76"/>
    </w:p>
    <w:p w14:paraId="53BC2006" w14:textId="664884AE" w:rsidR="008A5E61" w:rsidRPr="00E2675A" w:rsidRDefault="008A5E61" w:rsidP="008A5E61">
      <w:r w:rsidRPr="00E2675A">
        <w:t>Ao eliminar resíduos de qualquer espécie (materiais consumíveis, restos, detergentes</w:t>
      </w:r>
      <w:r>
        <w:t xml:space="preserve"> </w:t>
      </w:r>
      <w:r w:rsidRPr="00E2675A">
        <w:t xml:space="preserve">etc.), </w:t>
      </w:r>
      <w:r w:rsidR="00CB4C26" w:rsidRPr="00E2675A">
        <w:t xml:space="preserve">considerar </w:t>
      </w:r>
      <w:r w:rsidRPr="00E2675A">
        <w:t xml:space="preserve">a legislação vigente (leis ambientais, regulamentos e normas legais) pertinente sobre o assunto. </w:t>
      </w:r>
    </w:p>
    <w:p w14:paraId="73256B8E" w14:textId="77777777" w:rsidR="008A5E61" w:rsidRPr="00E2675A" w:rsidRDefault="008A5E61" w:rsidP="008A5E61">
      <w:r w:rsidRPr="00E2675A">
        <w:t xml:space="preserve">As máquinas possuem um manual de instruções para cada grupo de componentes. Este Manual de Operação informa sobre possíveis materiais a eliminar. A eliminação correta pode abranger resíduos, embalagens ou materiais auxiliares e eventuais derramamentos.  </w:t>
      </w:r>
    </w:p>
    <w:p w14:paraId="7D9C1D92" w14:textId="411ECB43" w:rsidR="008A5E61" w:rsidRPr="00E2675A" w:rsidRDefault="00CB4C26" w:rsidP="00643972">
      <w:r w:rsidRPr="00E2675A">
        <w:t xml:space="preserve">Considerar </w:t>
      </w:r>
      <w:r w:rsidR="008A5E61" w:rsidRPr="00E2675A">
        <w:t>os seguintes aspectos:</w:t>
      </w:r>
    </w:p>
    <w:p w14:paraId="692754F6" w14:textId="3AD7C42E" w:rsidR="008A5E61" w:rsidRPr="00110E68" w:rsidRDefault="00E5697E" w:rsidP="00643972">
      <w:pPr>
        <w:pStyle w:val="PargrafodaLista"/>
        <w:numPr>
          <w:ilvl w:val="0"/>
          <w:numId w:val="27"/>
        </w:numPr>
        <w:rPr>
          <w:color w:val="000000"/>
        </w:rPr>
      </w:pPr>
      <w:r w:rsidRPr="00110E68">
        <w:rPr>
          <w:color w:val="000000"/>
        </w:rPr>
        <w:t>Equipamento</w:t>
      </w:r>
      <w:r w:rsidR="008A5E61" w:rsidRPr="00110E68">
        <w:rPr>
          <w:color w:val="000000"/>
        </w:rPr>
        <w:t xml:space="preserve"> de proteção pessoal;</w:t>
      </w:r>
    </w:p>
    <w:p w14:paraId="24F34300" w14:textId="2FC2702A" w:rsidR="008A5E61" w:rsidRPr="00110E68" w:rsidRDefault="00E5697E" w:rsidP="00643972">
      <w:pPr>
        <w:pStyle w:val="PargrafodaLista"/>
        <w:numPr>
          <w:ilvl w:val="0"/>
          <w:numId w:val="27"/>
        </w:numPr>
        <w:rPr>
          <w:color w:val="000000"/>
        </w:rPr>
      </w:pPr>
      <w:r w:rsidRPr="00110E68">
        <w:rPr>
          <w:color w:val="000000"/>
        </w:rPr>
        <w:t>Recipientes</w:t>
      </w:r>
      <w:r w:rsidR="008A5E61" w:rsidRPr="00110E68">
        <w:rPr>
          <w:color w:val="000000"/>
        </w:rPr>
        <w:t xml:space="preserve"> adequados;</w:t>
      </w:r>
    </w:p>
    <w:p w14:paraId="235E247A" w14:textId="00A6B439" w:rsidR="008A5E61" w:rsidRPr="00110E68" w:rsidRDefault="00E5697E" w:rsidP="00643972">
      <w:pPr>
        <w:pStyle w:val="PargrafodaLista"/>
        <w:numPr>
          <w:ilvl w:val="0"/>
          <w:numId w:val="27"/>
        </w:numPr>
        <w:rPr>
          <w:color w:val="000000"/>
        </w:rPr>
      </w:pPr>
      <w:r w:rsidRPr="00110E68">
        <w:rPr>
          <w:color w:val="000000"/>
        </w:rPr>
        <w:t>Produtos</w:t>
      </w:r>
      <w:r w:rsidR="008A5E61" w:rsidRPr="00110E68">
        <w:rPr>
          <w:color w:val="000000"/>
        </w:rPr>
        <w:t xml:space="preserve"> de absorção, neutralização e extintor de incêndio;</w:t>
      </w:r>
    </w:p>
    <w:p w14:paraId="6DAA2F1D" w14:textId="776D58BF" w:rsidR="008A5E61" w:rsidRPr="00110E68" w:rsidRDefault="00E5697E" w:rsidP="00643972">
      <w:pPr>
        <w:pStyle w:val="PargrafodaLista"/>
        <w:numPr>
          <w:ilvl w:val="0"/>
          <w:numId w:val="27"/>
        </w:numPr>
        <w:rPr>
          <w:color w:val="000000"/>
        </w:rPr>
      </w:pPr>
      <w:r w:rsidRPr="00110E68">
        <w:rPr>
          <w:color w:val="000000"/>
        </w:rPr>
        <w:t>Procedimentos</w:t>
      </w:r>
      <w:r w:rsidR="008A5E61" w:rsidRPr="00110E68">
        <w:rPr>
          <w:color w:val="000000"/>
        </w:rPr>
        <w:t xml:space="preserve"> de limpeza;</w:t>
      </w:r>
    </w:p>
    <w:p w14:paraId="34DE60B9" w14:textId="50B9EA71" w:rsidR="008A5E61" w:rsidRPr="00110E68" w:rsidRDefault="00E5697E" w:rsidP="00643972">
      <w:pPr>
        <w:pStyle w:val="PargrafodaLista"/>
        <w:numPr>
          <w:ilvl w:val="0"/>
          <w:numId w:val="27"/>
        </w:numPr>
        <w:rPr>
          <w:color w:val="000000"/>
        </w:rPr>
      </w:pPr>
      <w:r w:rsidRPr="00110E68">
        <w:rPr>
          <w:color w:val="000000"/>
        </w:rPr>
        <w:t>Normas</w:t>
      </w:r>
      <w:r w:rsidR="008A5E61" w:rsidRPr="00110E68">
        <w:rPr>
          <w:color w:val="000000"/>
        </w:rPr>
        <w:t xml:space="preserve"> de transporte.</w:t>
      </w:r>
    </w:p>
    <w:p w14:paraId="52317658" w14:textId="476ACC3A" w:rsidR="00736A39" w:rsidRDefault="008A5E61" w:rsidP="00643972">
      <w:pPr>
        <w:rPr>
          <w:color w:val="000000"/>
        </w:rPr>
      </w:pPr>
      <w:r w:rsidRPr="00E2675A">
        <w:rPr>
          <w:color w:val="000000"/>
        </w:rPr>
        <w:t xml:space="preserve">O profissional de manutenção deve ser informado e </w:t>
      </w:r>
      <w:r w:rsidR="00CB4C26" w:rsidRPr="00E2675A">
        <w:rPr>
          <w:color w:val="000000"/>
        </w:rPr>
        <w:t xml:space="preserve">capacitado </w:t>
      </w:r>
      <w:r w:rsidRPr="00E2675A">
        <w:rPr>
          <w:color w:val="000000"/>
        </w:rPr>
        <w:t>regularmente sobre a legislação vigente para que deste modo possa agir corretamente em situações de risco causadas por substâncias contaminadas. Trata-se de empreender ações imediatas e eficazes de aco</w:t>
      </w:r>
      <w:r w:rsidR="00E5697E">
        <w:rPr>
          <w:color w:val="000000"/>
        </w:rPr>
        <w:t>rdo com a exigência da situação</w:t>
      </w:r>
      <w:r w:rsidRPr="00E2675A">
        <w:rPr>
          <w:color w:val="000000"/>
        </w:rPr>
        <w:t xml:space="preserve"> (desconectar, assegurar, meios auxiliares) e assumir responsabilidades.</w:t>
      </w:r>
    </w:p>
    <w:p w14:paraId="6B4A8681" w14:textId="2479A586" w:rsidR="00110E68" w:rsidRDefault="00736A39" w:rsidP="00736A39">
      <w:pPr>
        <w:spacing w:after="0"/>
        <w:jc w:val="left"/>
        <w:rPr>
          <w:color w:val="000000"/>
        </w:rPr>
      </w:pPr>
      <w:r>
        <w:rPr>
          <w:color w:val="000000"/>
        </w:rPr>
        <w:br w:type="page"/>
      </w:r>
    </w:p>
    <w:p w14:paraId="66A5F07C" w14:textId="77777777" w:rsidR="008A5E61" w:rsidRPr="00E2675A" w:rsidRDefault="008A5E61" w:rsidP="00C1635B">
      <w:pPr>
        <w:pStyle w:val="Ttulo2"/>
      </w:pPr>
      <w:bookmarkStart w:id="77" w:name="_Toc45279121"/>
      <w:bookmarkStart w:id="78" w:name="_Toc55980956"/>
      <w:r w:rsidRPr="00E2675A">
        <w:t>Do Posto de Trabalho</w:t>
      </w:r>
      <w:bookmarkEnd w:id="77"/>
      <w:bookmarkEnd w:id="78"/>
    </w:p>
    <w:p w14:paraId="0707A3C3" w14:textId="003014AD" w:rsidR="008A5E61" w:rsidRPr="00E2675A" w:rsidRDefault="008A5E61" w:rsidP="00D86E20">
      <w:r w:rsidRPr="00E2675A">
        <w:t xml:space="preserve">O Posto de Trabalho do operador e do profissional de manutenção deve oferecer espaço livre suficiente, conforme prescrito no </w:t>
      </w:r>
      <w:r w:rsidR="00CB4C26" w:rsidRPr="00E2675A">
        <w:t xml:space="preserve">capítulo arranjo físico e instalações, compreendido entre </w:t>
      </w:r>
      <w:r w:rsidRPr="00E2675A">
        <w:t>os itens NR-12.6 a NR-12.13.1 da NR-12.</w:t>
      </w:r>
    </w:p>
    <w:p w14:paraId="4B2213BB" w14:textId="0D5D30DB" w:rsidR="008A5E61" w:rsidRPr="00E2675A" w:rsidRDefault="008A5E61" w:rsidP="00D86E20">
      <w:r w:rsidRPr="00E2675A">
        <w:t xml:space="preserve">A empresa usuária deve </w:t>
      </w:r>
      <w:r w:rsidR="00CB4C26" w:rsidRPr="00E2675A">
        <w:t xml:space="preserve">assegurar </w:t>
      </w:r>
      <w:r w:rsidRPr="00E2675A">
        <w:t>meios de acesso e equipamentos de elevação e transporte para um trabalho seguro no Posto de Trabalho.</w:t>
      </w:r>
    </w:p>
    <w:p w14:paraId="5CEE0B36" w14:textId="3EE0D86A" w:rsidR="002234E1" w:rsidRDefault="002234E1" w:rsidP="002234E1"/>
    <w:tbl>
      <w:tblPr>
        <w:tblW w:w="8505" w:type="dxa"/>
        <w:tblInd w:w="-5" w:type="dxa"/>
        <w:tblLayout w:type="fixed"/>
        <w:tblLook w:val="04A0" w:firstRow="1" w:lastRow="0" w:firstColumn="1" w:lastColumn="0" w:noHBand="0" w:noVBand="1"/>
      </w:tblPr>
      <w:tblGrid>
        <w:gridCol w:w="1134"/>
        <w:gridCol w:w="6946"/>
        <w:gridCol w:w="425"/>
      </w:tblGrid>
      <w:tr w:rsidR="00B92F6B" w:rsidRPr="00423AD7" w14:paraId="2A91C14A" w14:textId="77777777" w:rsidTr="00D97D96">
        <w:trPr>
          <w:trHeight w:hRule="exact" w:val="170"/>
        </w:trPr>
        <w:tc>
          <w:tcPr>
            <w:tcW w:w="1134" w:type="dxa"/>
            <w:shd w:val="clear" w:color="auto" w:fill="D9D9D9"/>
            <w:vAlign w:val="center"/>
          </w:tcPr>
          <w:p w14:paraId="1E638B0E" w14:textId="77777777" w:rsidR="00B92F6B" w:rsidRPr="00423AD7" w:rsidRDefault="00B92F6B" w:rsidP="00D97D96">
            <w:pPr>
              <w:jc w:val="center"/>
              <w:rPr>
                <w:rFonts w:eastAsia="Arial Unicode MS"/>
              </w:rPr>
            </w:pPr>
            <w:bookmarkStart w:id="79" w:name="_Hlk82501764"/>
          </w:p>
        </w:tc>
        <w:tc>
          <w:tcPr>
            <w:tcW w:w="6946" w:type="dxa"/>
            <w:shd w:val="clear" w:color="auto" w:fill="D9D9D9"/>
          </w:tcPr>
          <w:p w14:paraId="6BDA66D5" w14:textId="77777777" w:rsidR="00B92F6B" w:rsidRPr="00423AD7" w:rsidRDefault="00B92F6B" w:rsidP="00D97D96">
            <w:pPr>
              <w:spacing w:before="120" w:after="0"/>
              <w:ind w:right="175"/>
              <w:rPr>
                <w:rFonts w:eastAsia="Arial Unicode MS"/>
              </w:rPr>
            </w:pPr>
          </w:p>
        </w:tc>
        <w:tc>
          <w:tcPr>
            <w:tcW w:w="425" w:type="dxa"/>
            <w:shd w:val="clear" w:color="auto" w:fill="D9D9D9"/>
          </w:tcPr>
          <w:p w14:paraId="34A7F5E9" w14:textId="77777777" w:rsidR="00B92F6B" w:rsidRPr="00423AD7" w:rsidRDefault="00B92F6B" w:rsidP="00D97D96">
            <w:pPr>
              <w:spacing w:before="120" w:after="0"/>
              <w:ind w:right="175"/>
              <w:rPr>
                <w:rFonts w:eastAsia="Arial Unicode MS"/>
              </w:rPr>
            </w:pPr>
          </w:p>
        </w:tc>
      </w:tr>
      <w:tr w:rsidR="00B92F6B" w:rsidRPr="00423AD7" w14:paraId="3340360B" w14:textId="77777777" w:rsidTr="00D97D96">
        <w:trPr>
          <w:trHeight w:val="1418"/>
        </w:trPr>
        <w:tc>
          <w:tcPr>
            <w:tcW w:w="1134" w:type="dxa"/>
            <w:shd w:val="clear" w:color="auto" w:fill="D9D9D9"/>
          </w:tcPr>
          <w:p w14:paraId="34B0FEF6" w14:textId="77777777" w:rsidR="00B92F6B" w:rsidRPr="00423AD7" w:rsidRDefault="00B92F6B" w:rsidP="00D97D96">
            <w:pPr>
              <w:jc w:val="center"/>
              <w:rPr>
                <w:rFonts w:eastAsia="Arial Unicode MS"/>
              </w:rPr>
            </w:pPr>
            <w:r w:rsidRPr="00423AD7">
              <w:object w:dxaOrig="3080" w:dyaOrig="2700" w14:anchorId="7D937E5C">
                <v:shape id="_x0000_i1027" type="#_x0000_t75" style="width:39.75pt;height:32.95pt" o:ole="">
                  <v:imagedata r:id="rId80" o:title=""/>
                </v:shape>
                <o:OLEObject Type="Embed" ProgID="CorelPHOTOPAINT.Image.13" ShapeID="_x0000_i1027" DrawAspect="Content" ObjectID="_1719399639" r:id="rId81"/>
              </w:object>
            </w:r>
          </w:p>
        </w:tc>
        <w:tc>
          <w:tcPr>
            <w:tcW w:w="6946" w:type="dxa"/>
            <w:shd w:val="clear" w:color="auto" w:fill="D9D9D9"/>
          </w:tcPr>
          <w:p w14:paraId="0531FD5C" w14:textId="0143AFA0" w:rsidR="00B92F6B" w:rsidRDefault="00B92F6B" w:rsidP="00244336">
            <w:pPr>
              <w:spacing w:after="80"/>
              <w:ind w:right="175"/>
              <w:jc w:val="left"/>
              <w:rPr>
                <w:rFonts w:eastAsia="Arial Unicode MS"/>
                <w:b/>
              </w:rPr>
            </w:pPr>
            <w:r>
              <w:rPr>
                <w:rFonts w:eastAsia="Arial Unicode MS"/>
                <w:b/>
              </w:rPr>
              <w:t>ADVERTÊNCIA</w:t>
            </w:r>
            <w:r w:rsidRPr="00423AD7">
              <w:rPr>
                <w:rFonts w:eastAsia="Arial Unicode MS"/>
                <w:b/>
              </w:rPr>
              <w:t>!</w:t>
            </w:r>
          </w:p>
          <w:p w14:paraId="023A1804" w14:textId="77777777" w:rsidR="00B92F6B" w:rsidRDefault="00B92F6B" w:rsidP="00244336">
            <w:pPr>
              <w:spacing w:after="80"/>
              <w:ind w:right="175"/>
              <w:rPr>
                <w:rFonts w:eastAsia="Arial Unicode MS"/>
                <w:b/>
                <w:bCs/>
              </w:rPr>
            </w:pPr>
            <w:r w:rsidRPr="00B92F6B">
              <w:rPr>
                <w:rFonts w:eastAsia="Arial Unicode MS"/>
                <w:b/>
                <w:bCs/>
              </w:rPr>
              <w:t>Manutenção</w:t>
            </w:r>
          </w:p>
          <w:p w14:paraId="2ACC6127" w14:textId="234198B3" w:rsidR="00B92F6B" w:rsidRPr="00CB4C26" w:rsidRDefault="00B92F6B" w:rsidP="00244336">
            <w:pPr>
              <w:spacing w:after="80"/>
            </w:pPr>
            <w:r w:rsidRPr="00867B76">
              <w:t xml:space="preserve">Em geral, todo serviço de </w:t>
            </w:r>
            <w:r w:rsidRPr="00CB4C26">
              <w:t xml:space="preserve">manutenção das máquinas KHS, instaladas em seus clientes, são executadas pelo </w:t>
            </w:r>
            <w:r w:rsidRPr="00CB4C26">
              <w:rPr>
                <w:i/>
              </w:rPr>
              <w:t>S</w:t>
            </w:r>
            <w:r w:rsidR="00CB4C26">
              <w:rPr>
                <w:i/>
              </w:rPr>
              <w:t>ervice</w:t>
            </w:r>
            <w:r w:rsidRPr="00CB4C26">
              <w:rPr>
                <w:i/>
              </w:rPr>
              <w:t xml:space="preserve"> KHS</w:t>
            </w:r>
            <w:r w:rsidRPr="00CB4C26">
              <w:t xml:space="preserve">. No entanto, pode haver contratos que não preveem serviços de manutenção realizados pela KHS, ou seja, manutenções executadas pelo próprio usuário, proprietário das máquinas.                                                 </w:t>
            </w:r>
          </w:p>
          <w:p w14:paraId="69D16BAA" w14:textId="6279AA2E" w:rsidR="00B92F6B" w:rsidRPr="00B92F6B" w:rsidRDefault="00B92F6B" w:rsidP="00244336">
            <w:pPr>
              <w:spacing w:after="80"/>
              <w:ind w:right="175"/>
              <w:rPr>
                <w:rFonts w:eastAsia="Arial Unicode MS"/>
                <w:b/>
                <w:bCs/>
              </w:rPr>
            </w:pPr>
            <w:r w:rsidRPr="00CB4C26">
              <w:t>Nestes casos, esses usuários devem observar cuidadosamente todas Recomendações de Segurança</w:t>
            </w:r>
            <w:r w:rsidR="00EA16A0" w:rsidRPr="00CB4C26">
              <w:t xml:space="preserve"> p</w:t>
            </w:r>
            <w:r w:rsidRPr="00CB4C26">
              <w:t>revistas</w:t>
            </w:r>
            <w:r w:rsidRPr="00867B76">
              <w:t xml:space="preserve"> neste Manual de Operação, principalmente aquelas prescritas a seguir, para os profissionais de manutenção e de inspeção de qualidade, os quais interveem diretamente nessas máquinas.</w:t>
            </w:r>
          </w:p>
        </w:tc>
        <w:tc>
          <w:tcPr>
            <w:tcW w:w="425" w:type="dxa"/>
            <w:shd w:val="clear" w:color="auto" w:fill="D9D9D9"/>
          </w:tcPr>
          <w:p w14:paraId="221C5045" w14:textId="77777777" w:rsidR="00B92F6B" w:rsidRPr="00423AD7" w:rsidRDefault="00B92F6B" w:rsidP="00D97D96">
            <w:pPr>
              <w:spacing w:after="0"/>
              <w:ind w:right="175"/>
              <w:jc w:val="left"/>
              <w:rPr>
                <w:rFonts w:eastAsia="Arial Unicode MS"/>
                <w:b/>
              </w:rPr>
            </w:pPr>
          </w:p>
        </w:tc>
      </w:tr>
      <w:bookmarkEnd w:id="79"/>
    </w:tbl>
    <w:p w14:paraId="34434924" w14:textId="05C1106E" w:rsidR="002C1BBC" w:rsidRDefault="002C1BBC" w:rsidP="00C1635B">
      <w:pPr>
        <w:pStyle w:val="Legenda"/>
        <w:jc w:val="left"/>
      </w:pPr>
    </w:p>
    <w:p w14:paraId="5AA00761" w14:textId="77777777" w:rsidR="002C1BBC" w:rsidRDefault="002C1BBC">
      <w:pPr>
        <w:spacing w:after="0" w:line="240" w:lineRule="auto"/>
        <w:jc w:val="left"/>
        <w:rPr>
          <w:rFonts w:eastAsiaTheme="minorHAnsi"/>
          <w:i/>
          <w:iCs/>
          <w:sz w:val="23"/>
          <w:szCs w:val="18"/>
        </w:rPr>
      </w:pPr>
      <w:r>
        <w:br w:type="page"/>
      </w:r>
    </w:p>
    <w:p w14:paraId="5FE628AC" w14:textId="77777777" w:rsidR="002C1BBC" w:rsidRDefault="002C1BBC" w:rsidP="002C1BBC">
      <w:pPr>
        <w:pStyle w:val="Ttulo2"/>
        <w:numPr>
          <w:ilvl w:val="1"/>
          <w:numId w:val="31"/>
        </w:numPr>
        <w:spacing w:line="256" w:lineRule="auto"/>
        <w:ind w:left="578" w:hanging="578"/>
      </w:pPr>
      <w:bookmarkStart w:id="80" w:name="_Toc90028921"/>
      <w:r>
        <w:t>Áreas de risco e sua marcação</w:t>
      </w:r>
      <w:bookmarkEnd w:id="80"/>
    </w:p>
    <w:p w14:paraId="1BB32A33" w14:textId="77777777" w:rsidR="002C1BBC" w:rsidRDefault="002C1BBC" w:rsidP="002C1BBC">
      <w:r>
        <w:t>Na máquina estão fixados sinais de proibição, de aviso e de obrigação descritos a seguir. Esses sinais referem-se à área imediata onde estão localizados e destinam-se à proteção das pessoas.</w:t>
      </w:r>
    </w:p>
    <w:tbl>
      <w:tblPr>
        <w:tblW w:w="8505" w:type="dxa"/>
        <w:tblInd w:w="-5" w:type="dxa"/>
        <w:tblLayout w:type="fixed"/>
        <w:tblLook w:val="04A0" w:firstRow="1" w:lastRow="0" w:firstColumn="1" w:lastColumn="0" w:noHBand="0" w:noVBand="1"/>
      </w:tblPr>
      <w:tblGrid>
        <w:gridCol w:w="1134"/>
        <w:gridCol w:w="6946"/>
        <w:gridCol w:w="425"/>
      </w:tblGrid>
      <w:tr w:rsidR="002C1BBC" w14:paraId="7466A7AE" w14:textId="77777777" w:rsidTr="00221FFE">
        <w:trPr>
          <w:trHeight w:hRule="exact" w:val="170"/>
        </w:trPr>
        <w:tc>
          <w:tcPr>
            <w:tcW w:w="1134" w:type="dxa"/>
            <w:shd w:val="clear" w:color="auto" w:fill="D9D9D9"/>
            <w:vAlign w:val="center"/>
          </w:tcPr>
          <w:p w14:paraId="4366A697" w14:textId="77777777" w:rsidR="002C1BBC" w:rsidRDefault="002C1BBC" w:rsidP="00221FFE">
            <w:pPr>
              <w:jc w:val="center"/>
              <w:rPr>
                <w:rFonts w:eastAsia="Arial Unicode MS"/>
              </w:rPr>
            </w:pPr>
          </w:p>
        </w:tc>
        <w:tc>
          <w:tcPr>
            <w:tcW w:w="6946" w:type="dxa"/>
            <w:shd w:val="clear" w:color="auto" w:fill="D9D9D9"/>
          </w:tcPr>
          <w:p w14:paraId="5411D44F" w14:textId="77777777" w:rsidR="002C1BBC" w:rsidRDefault="002C1BBC" w:rsidP="00221FFE">
            <w:pPr>
              <w:spacing w:before="120" w:after="0"/>
              <w:ind w:right="175"/>
              <w:rPr>
                <w:rFonts w:eastAsia="Arial Unicode MS"/>
              </w:rPr>
            </w:pPr>
          </w:p>
        </w:tc>
        <w:tc>
          <w:tcPr>
            <w:tcW w:w="425" w:type="dxa"/>
            <w:shd w:val="clear" w:color="auto" w:fill="D9D9D9"/>
          </w:tcPr>
          <w:p w14:paraId="4B0AB24A" w14:textId="77777777" w:rsidR="002C1BBC" w:rsidRDefault="002C1BBC" w:rsidP="00221FFE">
            <w:pPr>
              <w:spacing w:before="120" w:after="0"/>
              <w:ind w:right="175"/>
              <w:rPr>
                <w:rFonts w:eastAsia="Arial Unicode MS"/>
              </w:rPr>
            </w:pPr>
          </w:p>
        </w:tc>
      </w:tr>
      <w:tr w:rsidR="002C1BBC" w14:paraId="5861942D" w14:textId="77777777" w:rsidTr="00221FFE">
        <w:trPr>
          <w:trHeight w:val="1418"/>
        </w:trPr>
        <w:tc>
          <w:tcPr>
            <w:tcW w:w="1134" w:type="dxa"/>
            <w:shd w:val="clear" w:color="auto" w:fill="D9D9D9"/>
            <w:hideMark/>
          </w:tcPr>
          <w:p w14:paraId="213BC682" w14:textId="77777777" w:rsidR="002C1BBC" w:rsidRDefault="002C1BBC" w:rsidP="00221FFE">
            <w:pPr>
              <w:jc w:val="center"/>
              <w:rPr>
                <w:rFonts w:eastAsia="Arial Unicode MS"/>
              </w:rPr>
            </w:pPr>
            <w:r>
              <w:rPr>
                <w:rFonts w:eastAsiaTheme="minorHAnsi"/>
              </w:rPr>
              <w:object w:dxaOrig="795" w:dyaOrig="660" w14:anchorId="3D2F6FF0">
                <v:shape id="_x0000_i1028" type="#_x0000_t75" style="width:39.75pt;height:33pt" o:ole="">
                  <v:imagedata r:id="rId80" o:title=""/>
                </v:shape>
                <o:OLEObject Type="Embed" ProgID="CorelPHOTOPAINT.Image.13" ShapeID="_x0000_i1028" DrawAspect="Content" ObjectID="_1719399640" r:id="rId82"/>
              </w:object>
            </w:r>
          </w:p>
        </w:tc>
        <w:tc>
          <w:tcPr>
            <w:tcW w:w="6946" w:type="dxa"/>
            <w:shd w:val="clear" w:color="auto" w:fill="D9D9D9"/>
            <w:hideMark/>
          </w:tcPr>
          <w:p w14:paraId="0D3B2C4A" w14:textId="77777777" w:rsidR="002C1BBC" w:rsidRDefault="002C1BBC" w:rsidP="00221FFE">
            <w:pPr>
              <w:spacing w:after="0"/>
              <w:ind w:right="175"/>
              <w:jc w:val="left"/>
              <w:rPr>
                <w:rFonts w:eastAsia="Arial Unicode MS"/>
                <w:b/>
              </w:rPr>
            </w:pPr>
            <w:r>
              <w:rPr>
                <w:rFonts w:eastAsia="Arial Unicode MS"/>
                <w:b/>
              </w:rPr>
              <w:t>ATENÇÃO!</w:t>
            </w:r>
          </w:p>
          <w:p w14:paraId="321EDC2A" w14:textId="77777777" w:rsidR="002C1BBC" w:rsidRDefault="002C1BBC" w:rsidP="00221FFE">
            <w:pPr>
              <w:pStyle w:val="TableParagraph"/>
              <w:rPr>
                <w:b/>
                <w:bCs/>
              </w:rPr>
            </w:pPr>
            <w:r>
              <w:rPr>
                <w:b/>
                <w:bCs/>
              </w:rPr>
              <w:t>Identificação de área de risco removida ou ilegível</w:t>
            </w:r>
          </w:p>
          <w:p w14:paraId="64F10375" w14:textId="77777777" w:rsidR="002C1BBC" w:rsidRDefault="002C1BBC" w:rsidP="00221FFE">
            <w:pPr>
              <w:pStyle w:val="TableParagraph"/>
              <w:jc w:val="both"/>
            </w:pPr>
            <w:r>
              <w:t>Devido a uma identificação removida ou ilegível, as áreas de risco não são reconhecidas e as ordens e proibições não são observadas. As consequências podem ser ferimentos mortais ou graves.</w:t>
            </w:r>
          </w:p>
          <w:p w14:paraId="0D1E954B" w14:textId="77777777" w:rsidR="002C1BBC" w:rsidRDefault="002C1BBC" w:rsidP="002C1BBC">
            <w:pPr>
              <w:pStyle w:val="TableParagraph"/>
              <w:numPr>
                <w:ilvl w:val="0"/>
                <w:numId w:val="47"/>
              </w:numPr>
              <w:jc w:val="both"/>
            </w:pPr>
            <w:r>
              <w:t>Nunca remova identificações.</w:t>
            </w:r>
          </w:p>
          <w:p w14:paraId="69522666" w14:textId="77777777" w:rsidR="002C1BBC" w:rsidRDefault="002C1BBC" w:rsidP="002C1BBC">
            <w:pPr>
              <w:pStyle w:val="TableParagraph"/>
              <w:numPr>
                <w:ilvl w:val="0"/>
                <w:numId w:val="47"/>
              </w:numPr>
              <w:jc w:val="both"/>
            </w:pPr>
            <w:r>
              <w:t>Substitua imediatamente identificações perdidas, removidas ou danificadas.</w:t>
            </w:r>
          </w:p>
          <w:p w14:paraId="0F981430" w14:textId="77777777" w:rsidR="002C1BBC" w:rsidRDefault="002C1BBC" w:rsidP="002C1BBC">
            <w:pPr>
              <w:pStyle w:val="TableParagraph"/>
              <w:numPr>
                <w:ilvl w:val="0"/>
                <w:numId w:val="47"/>
              </w:numPr>
              <w:jc w:val="both"/>
            </w:pPr>
            <w:r>
              <w:t>Limpe ou substitua imediatamente identificações ilegíveis.</w:t>
            </w:r>
          </w:p>
        </w:tc>
        <w:tc>
          <w:tcPr>
            <w:tcW w:w="425" w:type="dxa"/>
            <w:shd w:val="clear" w:color="auto" w:fill="D9D9D9"/>
          </w:tcPr>
          <w:p w14:paraId="584B35F3" w14:textId="77777777" w:rsidR="002C1BBC" w:rsidRDefault="002C1BBC" w:rsidP="00221FFE">
            <w:pPr>
              <w:spacing w:after="0"/>
              <w:ind w:right="175"/>
              <w:jc w:val="left"/>
              <w:rPr>
                <w:rFonts w:eastAsia="Arial Unicode MS"/>
                <w:b/>
              </w:rPr>
            </w:pPr>
          </w:p>
        </w:tc>
      </w:tr>
    </w:tbl>
    <w:p w14:paraId="327E6794" w14:textId="77777777" w:rsidR="002C1BBC" w:rsidRDefault="002C1BBC" w:rsidP="002C1BBC">
      <w:pPr>
        <w:spacing w:after="0" w:line="240" w:lineRule="auto"/>
        <w:jc w:val="left"/>
      </w:pPr>
    </w:p>
    <w:p w14:paraId="36585B74" w14:textId="77777777" w:rsidR="002C1BBC" w:rsidRDefault="002C1BBC" w:rsidP="002C1BBC">
      <w:pPr>
        <w:pStyle w:val="Ttulo3"/>
        <w:numPr>
          <w:ilvl w:val="2"/>
          <w:numId w:val="31"/>
        </w:numPr>
        <w:spacing w:line="256" w:lineRule="auto"/>
      </w:pPr>
      <w:bookmarkStart w:id="81" w:name="_Toc90028922"/>
      <w:r>
        <w:t>Sinais de proibição</w:t>
      </w:r>
      <w:bookmarkEnd w:id="81"/>
    </w:p>
    <w:p w14:paraId="76B93DF0" w14:textId="77777777" w:rsidR="002C1BBC" w:rsidRDefault="002C1BBC" w:rsidP="002C1BBC">
      <w:pPr>
        <w:spacing w:before="440"/>
      </w:pPr>
      <w:r>
        <w:rPr>
          <w:noProof/>
        </w:rPr>
        <w:drawing>
          <wp:anchor distT="0" distB="0" distL="114300" distR="114300" simplePos="0" relativeHeight="251702272" behindDoc="0" locked="0" layoutInCell="1" allowOverlap="1" wp14:anchorId="253A97F1" wp14:editId="53E3C726">
            <wp:simplePos x="0" y="0"/>
            <wp:positionH relativeFrom="column">
              <wp:posOffset>-13970</wp:posOffset>
            </wp:positionH>
            <wp:positionV relativeFrom="paragraph">
              <wp:posOffset>48895</wp:posOffset>
            </wp:positionV>
            <wp:extent cx="476250" cy="485775"/>
            <wp:effectExtent l="0" t="0" r="0" b="9525"/>
            <wp:wrapSquare wrapText="bothSides"/>
            <wp:docPr id="198" name="Image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0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76250" cy="485775"/>
                    </a:xfrm>
                    <a:prstGeom prst="rect">
                      <a:avLst/>
                    </a:prstGeom>
                    <a:noFill/>
                  </pic:spPr>
                </pic:pic>
              </a:graphicData>
            </a:graphic>
            <wp14:sizeRelH relativeFrom="page">
              <wp14:pctWidth>0</wp14:pctWidth>
            </wp14:sizeRelH>
            <wp14:sizeRelV relativeFrom="page">
              <wp14:pctHeight>0</wp14:pctHeight>
            </wp14:sizeRelV>
          </wp:anchor>
        </w:drawing>
      </w:r>
      <w:r>
        <w:t>Proibido pisar na cobertura de proteção.</w:t>
      </w:r>
    </w:p>
    <w:p w14:paraId="3B8A275C" w14:textId="77777777" w:rsidR="002C1BBC" w:rsidRDefault="002C1BBC" w:rsidP="002C1BBC">
      <w:pPr>
        <w:spacing w:after="0" w:line="240" w:lineRule="auto"/>
      </w:pPr>
    </w:p>
    <w:p w14:paraId="3E14C1F9" w14:textId="77777777" w:rsidR="002C1BBC" w:rsidRDefault="002C1BBC" w:rsidP="002C1BBC">
      <w:pPr>
        <w:pStyle w:val="Ttulo3"/>
        <w:numPr>
          <w:ilvl w:val="2"/>
          <w:numId w:val="31"/>
        </w:numPr>
        <w:spacing w:after="0" w:line="256" w:lineRule="auto"/>
      </w:pPr>
      <w:bookmarkStart w:id="82" w:name="_Toc90028923"/>
      <w:r>
        <w:t>Sinais de aviso</w:t>
      </w:r>
      <w:bookmarkEnd w:id="82"/>
    </w:p>
    <w:p w14:paraId="3D624739" w14:textId="77777777" w:rsidR="002C1BBC" w:rsidRDefault="002C1BBC" w:rsidP="002C1BBC">
      <w:r>
        <w:rPr>
          <w:noProof/>
        </w:rPr>
        <w:drawing>
          <wp:anchor distT="0" distB="0" distL="114300" distR="114300" simplePos="0" relativeHeight="251703296" behindDoc="0" locked="0" layoutInCell="1" allowOverlap="1" wp14:anchorId="645BEB66" wp14:editId="356285CA">
            <wp:simplePos x="0" y="0"/>
            <wp:positionH relativeFrom="column">
              <wp:posOffset>72390</wp:posOffset>
            </wp:positionH>
            <wp:positionV relativeFrom="paragraph">
              <wp:posOffset>149860</wp:posOffset>
            </wp:positionV>
            <wp:extent cx="438150" cy="400050"/>
            <wp:effectExtent l="0" t="0" r="0" b="0"/>
            <wp:wrapSquare wrapText="bothSides"/>
            <wp:docPr id="197"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0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38150" cy="400050"/>
                    </a:xfrm>
                    <a:prstGeom prst="rect">
                      <a:avLst/>
                    </a:prstGeom>
                    <a:noFill/>
                  </pic:spPr>
                </pic:pic>
              </a:graphicData>
            </a:graphic>
            <wp14:sizeRelH relativeFrom="page">
              <wp14:pctWidth>0</wp14:pctWidth>
            </wp14:sizeRelH>
            <wp14:sizeRelV relativeFrom="page">
              <wp14:pctHeight>0</wp14:pctHeight>
            </wp14:sizeRelV>
          </wp:anchor>
        </w:drawing>
      </w:r>
    </w:p>
    <w:p w14:paraId="7E532068" w14:textId="77777777" w:rsidR="002C1BBC" w:rsidRDefault="002C1BBC" w:rsidP="002C1BBC">
      <w:r>
        <w:t>Aviso contra superfície quente.</w:t>
      </w:r>
    </w:p>
    <w:p w14:paraId="560F39A7" w14:textId="77777777" w:rsidR="002C1BBC" w:rsidRDefault="002C1BBC" w:rsidP="002C1BBC">
      <w:r>
        <w:rPr>
          <w:noProof/>
        </w:rPr>
        <w:drawing>
          <wp:anchor distT="0" distB="0" distL="114300" distR="114300" simplePos="0" relativeHeight="251704320" behindDoc="0" locked="0" layoutInCell="1" allowOverlap="1" wp14:anchorId="1FB37924" wp14:editId="433B1CFD">
            <wp:simplePos x="0" y="0"/>
            <wp:positionH relativeFrom="column">
              <wp:posOffset>72390</wp:posOffset>
            </wp:positionH>
            <wp:positionV relativeFrom="paragraph">
              <wp:posOffset>121920</wp:posOffset>
            </wp:positionV>
            <wp:extent cx="438150" cy="390525"/>
            <wp:effectExtent l="0" t="0" r="0" b="9525"/>
            <wp:wrapSquare wrapText="bothSides"/>
            <wp:docPr id="1792" name="Imagem 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8150" cy="390525"/>
                    </a:xfrm>
                    <a:prstGeom prst="rect">
                      <a:avLst/>
                    </a:prstGeom>
                    <a:noFill/>
                  </pic:spPr>
                </pic:pic>
              </a:graphicData>
            </a:graphic>
            <wp14:sizeRelH relativeFrom="page">
              <wp14:pctWidth>0</wp14:pctWidth>
            </wp14:sizeRelH>
            <wp14:sizeRelV relativeFrom="page">
              <wp14:pctHeight>0</wp14:pctHeight>
            </wp14:sizeRelV>
          </wp:anchor>
        </w:drawing>
      </w:r>
    </w:p>
    <w:p w14:paraId="2123AFE2" w14:textId="77777777" w:rsidR="002C1BBC" w:rsidRDefault="002C1BBC" w:rsidP="002C1BBC">
      <w:r>
        <w:t>Aviso de substâncias corrosivas.</w:t>
      </w:r>
      <w:r>
        <w:rPr>
          <w:noProof/>
        </w:rPr>
        <w:t xml:space="preserve"> </w:t>
      </w:r>
    </w:p>
    <w:p w14:paraId="711F405F" w14:textId="77777777" w:rsidR="002C1BBC" w:rsidRDefault="002C1BBC" w:rsidP="002C1BBC">
      <w:r>
        <w:rPr>
          <w:noProof/>
        </w:rPr>
        <w:drawing>
          <wp:anchor distT="0" distB="0" distL="114300" distR="114300" simplePos="0" relativeHeight="251705344" behindDoc="0" locked="0" layoutInCell="1" allowOverlap="1" wp14:anchorId="4DD3F79E" wp14:editId="57CF3CD7">
            <wp:simplePos x="0" y="0"/>
            <wp:positionH relativeFrom="column">
              <wp:posOffset>72390</wp:posOffset>
            </wp:positionH>
            <wp:positionV relativeFrom="paragraph">
              <wp:posOffset>156845</wp:posOffset>
            </wp:positionV>
            <wp:extent cx="438150" cy="390525"/>
            <wp:effectExtent l="0" t="0" r="0" b="9525"/>
            <wp:wrapSquare wrapText="bothSides"/>
            <wp:docPr id="195"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0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38150" cy="390525"/>
                    </a:xfrm>
                    <a:prstGeom prst="rect">
                      <a:avLst/>
                    </a:prstGeom>
                    <a:noFill/>
                  </pic:spPr>
                </pic:pic>
              </a:graphicData>
            </a:graphic>
            <wp14:sizeRelH relativeFrom="page">
              <wp14:pctWidth>0</wp14:pctWidth>
            </wp14:sizeRelH>
            <wp14:sizeRelV relativeFrom="page">
              <wp14:pctHeight>0</wp14:pctHeight>
            </wp14:sizeRelV>
          </wp:anchor>
        </w:drawing>
      </w:r>
    </w:p>
    <w:p w14:paraId="56F58375" w14:textId="77777777" w:rsidR="002C1BBC" w:rsidRDefault="002C1BBC" w:rsidP="002C1BBC">
      <w:r>
        <w:t>Risco de choque elétrico.</w:t>
      </w:r>
    </w:p>
    <w:p w14:paraId="23C0FE97" w14:textId="77777777" w:rsidR="002C1BBC" w:rsidRDefault="002C1BBC" w:rsidP="002C1BBC">
      <w:r>
        <w:rPr>
          <w:noProof/>
        </w:rPr>
        <w:drawing>
          <wp:anchor distT="0" distB="0" distL="114300" distR="114300" simplePos="0" relativeHeight="251706368" behindDoc="0" locked="0" layoutInCell="1" allowOverlap="1" wp14:anchorId="445DF925" wp14:editId="642BCFA4">
            <wp:simplePos x="0" y="0"/>
            <wp:positionH relativeFrom="column">
              <wp:posOffset>91440</wp:posOffset>
            </wp:positionH>
            <wp:positionV relativeFrom="paragraph">
              <wp:posOffset>203835</wp:posOffset>
            </wp:positionV>
            <wp:extent cx="457200" cy="409575"/>
            <wp:effectExtent l="0" t="0" r="0" b="9525"/>
            <wp:wrapSquare wrapText="bothSides"/>
            <wp:docPr id="194" name="Imagem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0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57200" cy="409575"/>
                    </a:xfrm>
                    <a:prstGeom prst="rect">
                      <a:avLst/>
                    </a:prstGeom>
                    <a:noFill/>
                  </pic:spPr>
                </pic:pic>
              </a:graphicData>
            </a:graphic>
            <wp14:sizeRelH relativeFrom="page">
              <wp14:pctWidth>0</wp14:pctWidth>
            </wp14:sizeRelH>
            <wp14:sizeRelV relativeFrom="page">
              <wp14:pctHeight>0</wp14:pctHeight>
            </wp14:sizeRelV>
          </wp:anchor>
        </w:drawing>
      </w:r>
    </w:p>
    <w:p w14:paraId="3DF3AD97" w14:textId="77777777" w:rsidR="002C1BBC" w:rsidRDefault="002C1BBC" w:rsidP="002C1BBC">
      <w:r>
        <w:t>Aviso de zona de perigo geral.</w:t>
      </w:r>
    </w:p>
    <w:p w14:paraId="48573F50" w14:textId="77777777" w:rsidR="002C1BBC" w:rsidRDefault="002C1BBC" w:rsidP="002C1BBC">
      <w:r>
        <w:rPr>
          <w:noProof/>
        </w:rPr>
        <w:drawing>
          <wp:anchor distT="0" distB="0" distL="114300" distR="114300" simplePos="0" relativeHeight="251707392" behindDoc="0" locked="0" layoutInCell="1" allowOverlap="1" wp14:anchorId="7FC9A030" wp14:editId="75135AEE">
            <wp:simplePos x="0" y="0"/>
            <wp:positionH relativeFrom="column">
              <wp:posOffset>114300</wp:posOffset>
            </wp:positionH>
            <wp:positionV relativeFrom="paragraph">
              <wp:posOffset>181610</wp:posOffset>
            </wp:positionV>
            <wp:extent cx="438150" cy="390525"/>
            <wp:effectExtent l="0" t="0" r="0" b="9525"/>
            <wp:wrapSquare wrapText="bothSides"/>
            <wp:docPr id="193"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0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38150" cy="390525"/>
                    </a:xfrm>
                    <a:prstGeom prst="rect">
                      <a:avLst/>
                    </a:prstGeom>
                    <a:noFill/>
                  </pic:spPr>
                </pic:pic>
              </a:graphicData>
            </a:graphic>
            <wp14:sizeRelH relativeFrom="page">
              <wp14:pctWidth>0</wp14:pctWidth>
            </wp14:sizeRelH>
            <wp14:sizeRelV relativeFrom="page">
              <wp14:pctHeight>0</wp14:pctHeight>
            </wp14:sizeRelV>
          </wp:anchor>
        </w:drawing>
      </w:r>
    </w:p>
    <w:p w14:paraId="5624C883" w14:textId="77777777" w:rsidR="002C1BBC" w:rsidRDefault="002C1BBC" w:rsidP="002C1BBC">
      <w:r>
        <w:t>Aviso contra lesões da mão.</w:t>
      </w:r>
    </w:p>
    <w:p w14:paraId="5C2D2B5F" w14:textId="77777777" w:rsidR="002C1BBC" w:rsidRDefault="002C1BBC" w:rsidP="002C1BBC">
      <w:r>
        <w:rPr>
          <w:noProof/>
        </w:rPr>
        <w:drawing>
          <wp:anchor distT="0" distB="0" distL="114300" distR="114300" simplePos="0" relativeHeight="251708416" behindDoc="0" locked="0" layoutInCell="1" allowOverlap="1" wp14:anchorId="0294424B" wp14:editId="0CBFE508">
            <wp:simplePos x="0" y="0"/>
            <wp:positionH relativeFrom="column">
              <wp:posOffset>110490</wp:posOffset>
            </wp:positionH>
            <wp:positionV relativeFrom="paragraph">
              <wp:posOffset>163195</wp:posOffset>
            </wp:positionV>
            <wp:extent cx="438150" cy="400050"/>
            <wp:effectExtent l="0" t="0" r="0" b="0"/>
            <wp:wrapSquare wrapText="bothSides"/>
            <wp:docPr id="1794" name="Imagem 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0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8150" cy="400050"/>
                    </a:xfrm>
                    <a:prstGeom prst="rect">
                      <a:avLst/>
                    </a:prstGeom>
                    <a:noFill/>
                  </pic:spPr>
                </pic:pic>
              </a:graphicData>
            </a:graphic>
            <wp14:sizeRelH relativeFrom="page">
              <wp14:pctWidth>0</wp14:pctWidth>
            </wp14:sizeRelH>
            <wp14:sizeRelV relativeFrom="page">
              <wp14:pctHeight>0</wp14:pctHeight>
            </wp14:sizeRelV>
          </wp:anchor>
        </w:drawing>
      </w:r>
    </w:p>
    <w:p w14:paraId="4BE5B6ED" w14:textId="77777777" w:rsidR="002C1BBC" w:rsidRDefault="002C1BBC" w:rsidP="002C1BBC">
      <w:r>
        <w:t>Aviso contra perigo de emaranhamento.</w:t>
      </w:r>
    </w:p>
    <w:p w14:paraId="46A76CA7" w14:textId="77777777" w:rsidR="002C1BBC" w:rsidRDefault="002C1BBC" w:rsidP="002C1BBC">
      <w:r>
        <w:rPr>
          <w:noProof/>
        </w:rPr>
        <w:drawing>
          <wp:anchor distT="0" distB="0" distL="114300" distR="114300" simplePos="0" relativeHeight="251709440" behindDoc="0" locked="0" layoutInCell="1" allowOverlap="1" wp14:anchorId="38C216B6" wp14:editId="08EE146F">
            <wp:simplePos x="0" y="0"/>
            <wp:positionH relativeFrom="column">
              <wp:posOffset>110490</wp:posOffset>
            </wp:positionH>
            <wp:positionV relativeFrom="paragraph">
              <wp:posOffset>125730</wp:posOffset>
            </wp:positionV>
            <wp:extent cx="476250" cy="438150"/>
            <wp:effectExtent l="0" t="0" r="0" b="0"/>
            <wp:wrapSquare wrapText="bothSides"/>
            <wp:docPr id="1795" name="Imagem 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0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6250" cy="438150"/>
                    </a:xfrm>
                    <a:prstGeom prst="rect">
                      <a:avLst/>
                    </a:prstGeom>
                    <a:noFill/>
                  </pic:spPr>
                </pic:pic>
              </a:graphicData>
            </a:graphic>
            <wp14:sizeRelH relativeFrom="page">
              <wp14:pctWidth>0</wp14:pctWidth>
            </wp14:sizeRelH>
            <wp14:sizeRelV relativeFrom="page">
              <wp14:pctHeight>0</wp14:pctHeight>
            </wp14:sizeRelV>
          </wp:anchor>
        </w:drawing>
      </w:r>
    </w:p>
    <w:p w14:paraId="2000123E" w14:textId="77777777" w:rsidR="002C1BBC" w:rsidRDefault="002C1BBC" w:rsidP="002C1BBC">
      <w:pPr>
        <w:spacing w:after="0" w:line="240" w:lineRule="auto"/>
      </w:pPr>
      <w:r>
        <w:t>Aviso contra risco de queda.</w:t>
      </w:r>
      <w:r>
        <w:rPr>
          <w:noProof/>
        </w:rPr>
        <w:t xml:space="preserve"> </w:t>
      </w:r>
    </w:p>
    <w:p w14:paraId="3DC8AA9E" w14:textId="77777777" w:rsidR="002C1BBC" w:rsidRDefault="002C1BBC" w:rsidP="002C1BBC">
      <w:pPr>
        <w:spacing w:after="0" w:line="240" w:lineRule="auto"/>
        <w:jc w:val="left"/>
      </w:pPr>
      <w:r>
        <w:br w:type="page"/>
      </w:r>
    </w:p>
    <w:p w14:paraId="56463DEC" w14:textId="77777777" w:rsidR="002C1BBC" w:rsidRDefault="002C1BBC" w:rsidP="002C1BBC">
      <w:pPr>
        <w:pStyle w:val="Ttulo3"/>
        <w:numPr>
          <w:ilvl w:val="2"/>
          <w:numId w:val="31"/>
        </w:numPr>
        <w:spacing w:line="256" w:lineRule="auto"/>
      </w:pPr>
      <w:bookmarkStart w:id="83" w:name="_Toc90028924"/>
      <w:r>
        <w:t>Sinais de obrigação</w:t>
      </w:r>
      <w:bookmarkEnd w:id="83"/>
    </w:p>
    <w:p w14:paraId="5FC26E5C" w14:textId="77777777" w:rsidR="002C1BBC" w:rsidRDefault="002C1BBC" w:rsidP="002C1BBC">
      <w:r>
        <w:rPr>
          <w:noProof/>
        </w:rPr>
        <w:drawing>
          <wp:anchor distT="0" distB="0" distL="114300" distR="114300" simplePos="0" relativeHeight="251710464" behindDoc="0" locked="0" layoutInCell="1" allowOverlap="1" wp14:anchorId="3092A617" wp14:editId="04FA89F0">
            <wp:simplePos x="0" y="0"/>
            <wp:positionH relativeFrom="column">
              <wp:posOffset>-3810</wp:posOffset>
            </wp:positionH>
            <wp:positionV relativeFrom="paragraph">
              <wp:posOffset>121920</wp:posOffset>
            </wp:positionV>
            <wp:extent cx="438150" cy="447675"/>
            <wp:effectExtent l="0" t="0" r="0" b="9525"/>
            <wp:wrapSquare wrapText="bothSides"/>
            <wp:docPr id="1796" name="Imagem 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38150" cy="447675"/>
                    </a:xfrm>
                    <a:prstGeom prst="rect">
                      <a:avLst/>
                    </a:prstGeom>
                    <a:noFill/>
                  </pic:spPr>
                </pic:pic>
              </a:graphicData>
            </a:graphic>
            <wp14:sizeRelH relativeFrom="page">
              <wp14:pctWidth>0</wp14:pctWidth>
            </wp14:sizeRelH>
            <wp14:sizeRelV relativeFrom="page">
              <wp14:pctHeight>0</wp14:pctHeight>
            </wp14:sizeRelV>
          </wp:anchor>
        </w:drawing>
      </w:r>
    </w:p>
    <w:p w14:paraId="4110A147" w14:textId="77777777" w:rsidR="002C1BBC" w:rsidRDefault="002C1BBC" w:rsidP="002C1BBC">
      <w:r>
        <w:t>Utilizar equipamento de proteção antiqueda.</w:t>
      </w:r>
    </w:p>
    <w:p w14:paraId="3608032D" w14:textId="77777777" w:rsidR="002C1BBC" w:rsidRDefault="002C1BBC" w:rsidP="002C1BBC">
      <w:r>
        <w:rPr>
          <w:noProof/>
        </w:rPr>
        <w:drawing>
          <wp:anchor distT="0" distB="0" distL="114300" distR="114300" simplePos="0" relativeHeight="251711488" behindDoc="0" locked="0" layoutInCell="1" allowOverlap="1" wp14:anchorId="1A8A7DE7" wp14:editId="4E0CC5DB">
            <wp:simplePos x="0" y="0"/>
            <wp:positionH relativeFrom="column">
              <wp:posOffset>-3810</wp:posOffset>
            </wp:positionH>
            <wp:positionV relativeFrom="paragraph">
              <wp:posOffset>105410</wp:posOffset>
            </wp:positionV>
            <wp:extent cx="485775" cy="495300"/>
            <wp:effectExtent l="0" t="0" r="9525" b="0"/>
            <wp:wrapSquare wrapText="bothSides"/>
            <wp:docPr id="1797" name="Imagem 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5775" cy="495300"/>
                    </a:xfrm>
                    <a:prstGeom prst="rect">
                      <a:avLst/>
                    </a:prstGeom>
                    <a:noFill/>
                  </pic:spPr>
                </pic:pic>
              </a:graphicData>
            </a:graphic>
            <wp14:sizeRelH relativeFrom="page">
              <wp14:pctWidth>0</wp14:pctWidth>
            </wp14:sizeRelH>
            <wp14:sizeRelV relativeFrom="page">
              <wp14:pctHeight>0</wp14:pctHeight>
            </wp14:sizeRelV>
          </wp:anchor>
        </w:drawing>
      </w:r>
    </w:p>
    <w:p w14:paraId="6C6E9BC7" w14:textId="77777777" w:rsidR="002C1BBC" w:rsidRDefault="002C1BBC" w:rsidP="002C1BBC">
      <w:r>
        <w:t>Usar proteção corporal.</w:t>
      </w:r>
    </w:p>
    <w:p w14:paraId="6A5B179A" w14:textId="77777777" w:rsidR="002C1BBC" w:rsidRDefault="002C1BBC" w:rsidP="002C1BBC">
      <w:r>
        <w:rPr>
          <w:noProof/>
        </w:rPr>
        <w:drawing>
          <wp:anchor distT="0" distB="0" distL="114300" distR="114300" simplePos="0" relativeHeight="251712512" behindDoc="0" locked="0" layoutInCell="1" allowOverlap="1" wp14:anchorId="5B0F5293" wp14:editId="75DFC071">
            <wp:simplePos x="0" y="0"/>
            <wp:positionH relativeFrom="column">
              <wp:posOffset>-3810</wp:posOffset>
            </wp:positionH>
            <wp:positionV relativeFrom="paragraph">
              <wp:posOffset>129540</wp:posOffset>
            </wp:positionV>
            <wp:extent cx="447675" cy="447675"/>
            <wp:effectExtent l="0" t="0" r="9525" b="9525"/>
            <wp:wrapSquare wrapText="bothSides"/>
            <wp:docPr id="1798" name="Imagem 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pic:spPr>
                </pic:pic>
              </a:graphicData>
            </a:graphic>
            <wp14:sizeRelH relativeFrom="page">
              <wp14:pctWidth>0</wp14:pctWidth>
            </wp14:sizeRelH>
            <wp14:sizeRelV relativeFrom="page">
              <wp14:pctHeight>0</wp14:pctHeight>
            </wp14:sizeRelV>
          </wp:anchor>
        </w:drawing>
      </w:r>
    </w:p>
    <w:p w14:paraId="43A567F4" w14:textId="77777777" w:rsidR="002C1BBC" w:rsidRDefault="002C1BBC" w:rsidP="002C1BBC">
      <w:r>
        <w:t>Ler o manual.</w:t>
      </w:r>
    </w:p>
    <w:p w14:paraId="3B91E2E4" w14:textId="77777777" w:rsidR="002C1BBC" w:rsidRDefault="002C1BBC" w:rsidP="002C1BBC">
      <w:r>
        <w:rPr>
          <w:noProof/>
        </w:rPr>
        <w:drawing>
          <wp:anchor distT="0" distB="0" distL="114300" distR="114300" simplePos="0" relativeHeight="251713536" behindDoc="0" locked="0" layoutInCell="1" allowOverlap="1" wp14:anchorId="23E6B699" wp14:editId="64F7D5AF">
            <wp:simplePos x="0" y="0"/>
            <wp:positionH relativeFrom="column">
              <wp:posOffset>5715</wp:posOffset>
            </wp:positionH>
            <wp:positionV relativeFrom="paragraph">
              <wp:posOffset>157480</wp:posOffset>
            </wp:positionV>
            <wp:extent cx="438150" cy="447675"/>
            <wp:effectExtent l="0" t="0" r="0" b="9525"/>
            <wp:wrapSquare wrapText="bothSides"/>
            <wp:docPr id="1799" name="Imagem 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38150" cy="447675"/>
                    </a:xfrm>
                    <a:prstGeom prst="rect">
                      <a:avLst/>
                    </a:prstGeom>
                    <a:noFill/>
                  </pic:spPr>
                </pic:pic>
              </a:graphicData>
            </a:graphic>
            <wp14:sizeRelH relativeFrom="page">
              <wp14:pctWidth>0</wp14:pctWidth>
            </wp14:sizeRelH>
            <wp14:sizeRelV relativeFrom="page">
              <wp14:pctHeight>0</wp14:pctHeight>
            </wp14:sizeRelV>
          </wp:anchor>
        </w:drawing>
      </w:r>
    </w:p>
    <w:p w14:paraId="66BA2A34" w14:textId="77777777" w:rsidR="002C1BBC" w:rsidRDefault="002C1BBC" w:rsidP="002C1BBC">
      <w:r>
        <w:t>utilizar proteção auditiva.</w:t>
      </w:r>
    </w:p>
    <w:p w14:paraId="0EF203E1" w14:textId="77777777" w:rsidR="002C1BBC" w:rsidRDefault="002C1BBC" w:rsidP="002C1BBC">
      <w:r>
        <w:rPr>
          <w:noProof/>
        </w:rPr>
        <w:drawing>
          <wp:anchor distT="0" distB="0" distL="114300" distR="114300" simplePos="0" relativeHeight="251714560" behindDoc="0" locked="0" layoutInCell="1" allowOverlap="1" wp14:anchorId="12CD8D11" wp14:editId="72A98DA1">
            <wp:simplePos x="0" y="0"/>
            <wp:positionH relativeFrom="column">
              <wp:posOffset>34290</wp:posOffset>
            </wp:positionH>
            <wp:positionV relativeFrom="paragraph">
              <wp:posOffset>146685</wp:posOffset>
            </wp:positionV>
            <wp:extent cx="447675" cy="447675"/>
            <wp:effectExtent l="0" t="0" r="9525" b="9525"/>
            <wp:wrapSquare wrapText="bothSides"/>
            <wp:docPr id="1800" name="Imagem 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pic:spPr>
                </pic:pic>
              </a:graphicData>
            </a:graphic>
            <wp14:sizeRelH relativeFrom="page">
              <wp14:pctWidth>0</wp14:pctWidth>
            </wp14:sizeRelH>
            <wp14:sizeRelV relativeFrom="page">
              <wp14:pctHeight>0</wp14:pctHeight>
            </wp14:sizeRelV>
          </wp:anchor>
        </w:drawing>
      </w:r>
    </w:p>
    <w:p w14:paraId="758B934B" w14:textId="77777777" w:rsidR="002C1BBC" w:rsidRDefault="002C1BBC" w:rsidP="002C1BBC">
      <w:r>
        <w:t>Usar luvas de proteção.</w:t>
      </w:r>
    </w:p>
    <w:p w14:paraId="069EAC2B" w14:textId="77777777" w:rsidR="002C1BBC" w:rsidRDefault="002C1BBC" w:rsidP="002C1BBC">
      <w:r>
        <w:rPr>
          <w:noProof/>
        </w:rPr>
        <w:drawing>
          <wp:anchor distT="0" distB="0" distL="114300" distR="114300" simplePos="0" relativeHeight="251715584" behindDoc="0" locked="0" layoutInCell="1" allowOverlap="1" wp14:anchorId="6DAB4C20" wp14:editId="5F946487">
            <wp:simplePos x="0" y="0"/>
            <wp:positionH relativeFrom="column">
              <wp:posOffset>34290</wp:posOffset>
            </wp:positionH>
            <wp:positionV relativeFrom="paragraph">
              <wp:posOffset>126365</wp:posOffset>
            </wp:positionV>
            <wp:extent cx="447675" cy="447675"/>
            <wp:effectExtent l="0" t="0" r="9525" b="9525"/>
            <wp:wrapSquare wrapText="bothSides"/>
            <wp:docPr id="1801" name="Imagem 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pic:spPr>
                </pic:pic>
              </a:graphicData>
            </a:graphic>
            <wp14:sizeRelH relativeFrom="page">
              <wp14:pctWidth>0</wp14:pctWidth>
            </wp14:sizeRelH>
            <wp14:sizeRelV relativeFrom="page">
              <wp14:pctHeight>0</wp14:pctHeight>
            </wp14:sizeRelV>
          </wp:anchor>
        </w:drawing>
      </w:r>
    </w:p>
    <w:p w14:paraId="103FB448" w14:textId="77777777" w:rsidR="002C1BBC" w:rsidRDefault="002C1BBC" w:rsidP="002C1BBC">
      <w:r>
        <w:t>Usar óculos de proteção!</w:t>
      </w:r>
    </w:p>
    <w:p w14:paraId="76F3ECA5" w14:textId="77777777" w:rsidR="002C1BBC" w:rsidRDefault="002C1BBC" w:rsidP="002C1BBC">
      <w:r>
        <w:rPr>
          <w:noProof/>
        </w:rPr>
        <w:drawing>
          <wp:anchor distT="0" distB="0" distL="114300" distR="114300" simplePos="0" relativeHeight="251716608" behindDoc="0" locked="0" layoutInCell="1" allowOverlap="1" wp14:anchorId="5AE18774" wp14:editId="19164303">
            <wp:simplePos x="0" y="0"/>
            <wp:positionH relativeFrom="column">
              <wp:posOffset>34290</wp:posOffset>
            </wp:positionH>
            <wp:positionV relativeFrom="paragraph">
              <wp:posOffset>163195</wp:posOffset>
            </wp:positionV>
            <wp:extent cx="447675" cy="438150"/>
            <wp:effectExtent l="0" t="0" r="9525" b="0"/>
            <wp:wrapSquare wrapText="bothSides"/>
            <wp:docPr id="1802" name="Imagem 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47675" cy="438150"/>
                    </a:xfrm>
                    <a:prstGeom prst="rect">
                      <a:avLst/>
                    </a:prstGeom>
                    <a:noFill/>
                  </pic:spPr>
                </pic:pic>
              </a:graphicData>
            </a:graphic>
            <wp14:sizeRelH relativeFrom="page">
              <wp14:pctWidth>0</wp14:pctWidth>
            </wp14:sizeRelH>
            <wp14:sizeRelV relativeFrom="page">
              <wp14:pctHeight>0</wp14:pctHeight>
            </wp14:sizeRelV>
          </wp:anchor>
        </w:drawing>
      </w:r>
    </w:p>
    <w:p w14:paraId="06CA6284" w14:textId="77777777" w:rsidR="002C1BBC" w:rsidRDefault="002C1BBC" w:rsidP="002C1BBC">
      <w:r>
        <w:t>Desbloquear antes da manutenção preventiva ou de reparos.</w:t>
      </w:r>
    </w:p>
    <w:p w14:paraId="1D321D13" w14:textId="77777777" w:rsidR="002C1BBC" w:rsidRDefault="002C1BBC" w:rsidP="002C1BBC">
      <w:r>
        <w:rPr>
          <w:noProof/>
        </w:rPr>
        <w:drawing>
          <wp:anchor distT="0" distB="0" distL="114300" distR="114300" simplePos="0" relativeHeight="251717632" behindDoc="0" locked="0" layoutInCell="1" allowOverlap="1" wp14:anchorId="061583B7" wp14:editId="026AAABF">
            <wp:simplePos x="0" y="0"/>
            <wp:positionH relativeFrom="column">
              <wp:posOffset>33020</wp:posOffset>
            </wp:positionH>
            <wp:positionV relativeFrom="paragraph">
              <wp:posOffset>213360</wp:posOffset>
            </wp:positionV>
            <wp:extent cx="457200" cy="457200"/>
            <wp:effectExtent l="0" t="0" r="0" b="0"/>
            <wp:wrapSquare wrapText="bothSides"/>
            <wp:docPr id="1803" name="Imagem 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p>
    <w:p w14:paraId="26922172" w14:textId="77777777" w:rsidR="002C1BBC" w:rsidRDefault="002C1BBC" w:rsidP="002C1BBC">
      <w:r>
        <w:t>Antes da manutenção preventiva ou de reparos, desbloquear a fonte de alimentação ininterrupta (UPS).</w:t>
      </w:r>
    </w:p>
    <w:p w14:paraId="4F19C717" w14:textId="77777777" w:rsidR="002C1BBC" w:rsidRDefault="002C1BBC" w:rsidP="002C1BBC">
      <w:pPr>
        <w:pStyle w:val="Ttulo3"/>
        <w:numPr>
          <w:ilvl w:val="2"/>
          <w:numId w:val="31"/>
        </w:numPr>
        <w:spacing w:line="256" w:lineRule="auto"/>
      </w:pPr>
      <w:r>
        <w:rPr>
          <w:b w:val="0"/>
        </w:rPr>
        <w:br w:type="page"/>
      </w:r>
      <w:bookmarkStart w:id="84" w:name="_Toc90028925"/>
      <w:r>
        <w:t>Localização das sinalizações</w:t>
      </w:r>
      <w:bookmarkEnd w:id="84"/>
    </w:p>
    <w:tbl>
      <w:tblPr>
        <w:tblW w:w="8505" w:type="dxa"/>
        <w:tblInd w:w="-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2702"/>
        <w:gridCol w:w="2551"/>
        <w:gridCol w:w="1701"/>
        <w:gridCol w:w="1551"/>
      </w:tblGrid>
      <w:tr w:rsidR="002C1BBC" w14:paraId="0B8B0FBF" w14:textId="77777777" w:rsidTr="00221FFE">
        <w:trPr>
          <w:trHeight w:val="372"/>
          <w:tblHeader/>
        </w:trPr>
        <w:tc>
          <w:tcPr>
            <w:tcW w:w="2702" w:type="dxa"/>
            <w:shd w:val="clear" w:color="auto" w:fill="BFBFBF"/>
            <w:hideMark/>
          </w:tcPr>
          <w:p w14:paraId="2AF78B6F" w14:textId="77777777" w:rsidR="002C1BBC" w:rsidRDefault="002C1BBC" w:rsidP="00221FFE">
            <w:pPr>
              <w:pStyle w:val="TableParagraph"/>
              <w:jc w:val="center"/>
              <w:rPr>
                <w:b/>
                <w:bCs/>
              </w:rPr>
            </w:pPr>
            <w:r>
              <w:rPr>
                <w:rFonts w:cs="Arial"/>
                <w:b/>
              </w:rPr>
              <w:t>Área de risco</w:t>
            </w:r>
          </w:p>
        </w:tc>
        <w:tc>
          <w:tcPr>
            <w:tcW w:w="2551" w:type="dxa"/>
            <w:shd w:val="clear" w:color="auto" w:fill="BFBFBF"/>
            <w:hideMark/>
          </w:tcPr>
          <w:p w14:paraId="75ACDF23" w14:textId="77777777" w:rsidR="002C1BBC" w:rsidRDefault="002C1BBC" w:rsidP="00221FFE">
            <w:pPr>
              <w:pStyle w:val="TableParagraph"/>
              <w:jc w:val="center"/>
              <w:rPr>
                <w:b/>
                <w:bCs/>
              </w:rPr>
            </w:pPr>
            <w:r>
              <w:rPr>
                <w:rFonts w:cs="Arial"/>
                <w:b/>
              </w:rPr>
              <w:t>Local</w:t>
            </w:r>
          </w:p>
        </w:tc>
        <w:tc>
          <w:tcPr>
            <w:tcW w:w="3252" w:type="dxa"/>
            <w:gridSpan w:val="2"/>
            <w:shd w:val="clear" w:color="auto" w:fill="BFBFBF"/>
            <w:hideMark/>
          </w:tcPr>
          <w:p w14:paraId="03F93C4D" w14:textId="77777777" w:rsidR="002C1BBC" w:rsidRDefault="002C1BBC" w:rsidP="00221FFE">
            <w:pPr>
              <w:pStyle w:val="TableParagraph"/>
              <w:jc w:val="center"/>
              <w:rPr>
                <w:b/>
                <w:bCs/>
              </w:rPr>
            </w:pPr>
            <w:r>
              <w:rPr>
                <w:rFonts w:cs="Arial"/>
                <w:b/>
              </w:rPr>
              <w:t>Sinais de segurança</w:t>
            </w:r>
          </w:p>
        </w:tc>
      </w:tr>
      <w:tr w:rsidR="002C1BBC" w14:paraId="77028680" w14:textId="77777777" w:rsidTr="00221FFE">
        <w:trPr>
          <w:trHeight w:val="1032"/>
        </w:trPr>
        <w:tc>
          <w:tcPr>
            <w:tcW w:w="2702" w:type="dxa"/>
            <w:vMerge w:val="restart"/>
            <w:shd w:val="clear" w:color="auto" w:fill="F2F2F2" w:themeFill="background1" w:themeFillShade="F2"/>
            <w:vAlign w:val="center"/>
            <w:hideMark/>
          </w:tcPr>
          <w:p w14:paraId="70E7C795" w14:textId="77777777" w:rsidR="002C1BBC" w:rsidRDefault="002C1BBC" w:rsidP="00221FFE">
            <w:pPr>
              <w:pStyle w:val="TableParagraph"/>
              <w:spacing w:after="0"/>
            </w:pPr>
            <w:r>
              <w:rPr>
                <w:rFonts w:cs="Arial"/>
              </w:rPr>
              <w:t>Transportadora de latas</w:t>
            </w:r>
          </w:p>
        </w:tc>
        <w:tc>
          <w:tcPr>
            <w:tcW w:w="2551" w:type="dxa"/>
            <w:shd w:val="clear" w:color="auto" w:fill="F2F2F2" w:themeFill="background1" w:themeFillShade="F2"/>
            <w:vAlign w:val="center"/>
            <w:hideMark/>
          </w:tcPr>
          <w:p w14:paraId="06E09DFC" w14:textId="77777777" w:rsidR="002C1BBC" w:rsidRDefault="002C1BBC" w:rsidP="00221FFE">
            <w:pPr>
              <w:pStyle w:val="TableParagraph"/>
              <w:spacing w:after="0"/>
            </w:pPr>
            <w:r>
              <w:rPr>
                <w:rFonts w:cs="Arial"/>
              </w:rPr>
              <w:t>Acionamentos</w:t>
            </w:r>
          </w:p>
        </w:tc>
        <w:tc>
          <w:tcPr>
            <w:tcW w:w="1701" w:type="dxa"/>
            <w:shd w:val="clear" w:color="auto" w:fill="F2F2F2" w:themeFill="background1" w:themeFillShade="F2"/>
            <w:vAlign w:val="center"/>
            <w:hideMark/>
          </w:tcPr>
          <w:p w14:paraId="721993F3" w14:textId="77777777" w:rsidR="002C1BBC" w:rsidRDefault="002C1BBC" w:rsidP="00221FFE">
            <w:pPr>
              <w:pStyle w:val="TableParagraph"/>
              <w:spacing w:after="0"/>
              <w:jc w:val="center"/>
            </w:pPr>
            <w:r>
              <w:rPr>
                <w:noProof/>
              </w:rPr>
              <w:drawing>
                <wp:inline distT="0" distB="0" distL="0" distR="0" wp14:anchorId="51251BC1" wp14:editId="17A6A810">
                  <wp:extent cx="438150" cy="400050"/>
                  <wp:effectExtent l="0" t="0" r="0" b="0"/>
                  <wp:docPr id="1804" name="Imagem 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0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38150" cy="400050"/>
                          </a:xfrm>
                          <a:prstGeom prst="rect">
                            <a:avLst/>
                          </a:prstGeom>
                          <a:noFill/>
                          <a:ln>
                            <a:noFill/>
                          </a:ln>
                        </pic:spPr>
                      </pic:pic>
                    </a:graphicData>
                  </a:graphic>
                </wp:inline>
              </w:drawing>
            </w:r>
          </w:p>
        </w:tc>
        <w:tc>
          <w:tcPr>
            <w:tcW w:w="1551" w:type="dxa"/>
            <w:shd w:val="clear" w:color="auto" w:fill="F2F2F2" w:themeFill="background1" w:themeFillShade="F2"/>
            <w:vAlign w:val="center"/>
          </w:tcPr>
          <w:p w14:paraId="5A4DD573" w14:textId="77777777" w:rsidR="002C1BBC" w:rsidRDefault="002C1BBC" w:rsidP="00221FFE">
            <w:pPr>
              <w:pStyle w:val="TableParagraph"/>
              <w:spacing w:after="0"/>
              <w:jc w:val="center"/>
            </w:pPr>
          </w:p>
        </w:tc>
      </w:tr>
      <w:tr w:rsidR="002C1BBC" w14:paraId="126BE177" w14:textId="77777777" w:rsidTr="00221FFE">
        <w:trPr>
          <w:trHeight w:val="975"/>
        </w:trPr>
        <w:tc>
          <w:tcPr>
            <w:tcW w:w="2702" w:type="dxa"/>
            <w:vMerge/>
            <w:vAlign w:val="center"/>
            <w:hideMark/>
          </w:tcPr>
          <w:p w14:paraId="36EEC1A7" w14:textId="77777777" w:rsidR="002C1BBC" w:rsidRDefault="002C1BBC" w:rsidP="00221FFE">
            <w:pPr>
              <w:spacing w:after="0" w:line="256" w:lineRule="auto"/>
              <w:jc w:val="left"/>
              <w:rPr>
                <w:rFonts w:cs="Calibri"/>
                <w:lang w:val="pt-PT" w:eastAsia="pt-PT" w:bidi="pt-PT"/>
              </w:rPr>
            </w:pPr>
          </w:p>
        </w:tc>
        <w:tc>
          <w:tcPr>
            <w:tcW w:w="2551" w:type="dxa"/>
            <w:shd w:val="clear" w:color="auto" w:fill="F2F2F2" w:themeFill="background1" w:themeFillShade="F2"/>
            <w:vAlign w:val="center"/>
            <w:hideMark/>
          </w:tcPr>
          <w:p w14:paraId="008805E7" w14:textId="77777777" w:rsidR="002C1BBC" w:rsidRDefault="002C1BBC" w:rsidP="00221FFE">
            <w:pPr>
              <w:pStyle w:val="TableParagraph"/>
              <w:spacing w:after="0"/>
            </w:pPr>
            <w:r>
              <w:rPr>
                <w:rFonts w:cs="Arial"/>
              </w:rPr>
              <w:t>Empurrador (opcional)</w:t>
            </w:r>
          </w:p>
        </w:tc>
        <w:tc>
          <w:tcPr>
            <w:tcW w:w="1701" w:type="dxa"/>
            <w:shd w:val="clear" w:color="auto" w:fill="F2F2F2" w:themeFill="background1" w:themeFillShade="F2"/>
            <w:vAlign w:val="center"/>
            <w:hideMark/>
          </w:tcPr>
          <w:p w14:paraId="7D572769" w14:textId="77777777" w:rsidR="002C1BBC" w:rsidRDefault="002C1BBC" w:rsidP="00221FFE">
            <w:pPr>
              <w:pStyle w:val="TableParagraph"/>
              <w:spacing w:after="0"/>
              <w:jc w:val="center"/>
            </w:pPr>
            <w:r>
              <w:rPr>
                <w:noProof/>
              </w:rPr>
              <w:drawing>
                <wp:inline distT="0" distB="0" distL="0" distR="0" wp14:anchorId="6F8A3C56" wp14:editId="253996DF">
                  <wp:extent cx="438150" cy="390525"/>
                  <wp:effectExtent l="0" t="0" r="0" b="9525"/>
                  <wp:docPr id="1805" name="Imagem 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0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38150" cy="390525"/>
                          </a:xfrm>
                          <a:prstGeom prst="rect">
                            <a:avLst/>
                          </a:prstGeom>
                          <a:noFill/>
                          <a:ln>
                            <a:noFill/>
                          </a:ln>
                        </pic:spPr>
                      </pic:pic>
                    </a:graphicData>
                  </a:graphic>
                </wp:inline>
              </w:drawing>
            </w:r>
          </w:p>
        </w:tc>
        <w:tc>
          <w:tcPr>
            <w:tcW w:w="1551" w:type="dxa"/>
            <w:shd w:val="clear" w:color="auto" w:fill="F2F2F2" w:themeFill="background1" w:themeFillShade="F2"/>
            <w:vAlign w:val="center"/>
          </w:tcPr>
          <w:p w14:paraId="138FE5B4" w14:textId="77777777" w:rsidR="002C1BBC" w:rsidRDefault="002C1BBC" w:rsidP="00221FFE">
            <w:pPr>
              <w:pStyle w:val="TableParagraph"/>
              <w:spacing w:after="0"/>
              <w:jc w:val="center"/>
            </w:pPr>
          </w:p>
        </w:tc>
      </w:tr>
      <w:tr w:rsidR="002C1BBC" w14:paraId="6037EF09" w14:textId="77777777" w:rsidTr="00221FFE">
        <w:trPr>
          <w:trHeight w:val="961"/>
        </w:trPr>
        <w:tc>
          <w:tcPr>
            <w:tcW w:w="2702" w:type="dxa"/>
            <w:vMerge/>
            <w:vAlign w:val="center"/>
            <w:hideMark/>
          </w:tcPr>
          <w:p w14:paraId="4FB5591D" w14:textId="77777777" w:rsidR="002C1BBC" w:rsidRDefault="002C1BBC" w:rsidP="00221FFE">
            <w:pPr>
              <w:spacing w:after="0" w:line="256" w:lineRule="auto"/>
              <w:jc w:val="left"/>
              <w:rPr>
                <w:rFonts w:cs="Calibri"/>
                <w:lang w:val="pt-PT" w:eastAsia="pt-PT" w:bidi="pt-PT"/>
              </w:rPr>
            </w:pPr>
          </w:p>
        </w:tc>
        <w:tc>
          <w:tcPr>
            <w:tcW w:w="2551" w:type="dxa"/>
            <w:shd w:val="clear" w:color="auto" w:fill="F2F2F2" w:themeFill="background1" w:themeFillShade="F2"/>
            <w:vAlign w:val="center"/>
            <w:hideMark/>
          </w:tcPr>
          <w:p w14:paraId="7B2880ED" w14:textId="77777777" w:rsidR="002C1BBC" w:rsidRDefault="002C1BBC" w:rsidP="00221FFE">
            <w:pPr>
              <w:pStyle w:val="TableParagraph"/>
              <w:spacing w:after="0"/>
            </w:pPr>
            <w:r>
              <w:rPr>
                <w:rFonts w:cs="Arial"/>
              </w:rPr>
              <w:t>Transportadora de saída</w:t>
            </w:r>
          </w:p>
        </w:tc>
        <w:tc>
          <w:tcPr>
            <w:tcW w:w="1701" w:type="dxa"/>
            <w:shd w:val="clear" w:color="auto" w:fill="F2F2F2" w:themeFill="background1" w:themeFillShade="F2"/>
            <w:vAlign w:val="center"/>
            <w:hideMark/>
          </w:tcPr>
          <w:p w14:paraId="5BE70AAB" w14:textId="77777777" w:rsidR="002C1BBC" w:rsidRDefault="002C1BBC" w:rsidP="00221FFE">
            <w:pPr>
              <w:pStyle w:val="TableParagraph"/>
              <w:spacing w:after="0"/>
              <w:jc w:val="center"/>
            </w:pPr>
            <w:r>
              <w:rPr>
                <w:noProof/>
              </w:rPr>
              <w:drawing>
                <wp:inline distT="0" distB="0" distL="0" distR="0" wp14:anchorId="2D5DA495" wp14:editId="7C7FAB1D">
                  <wp:extent cx="438150" cy="390525"/>
                  <wp:effectExtent l="0" t="0" r="0" b="9525"/>
                  <wp:docPr id="1806" name="Imagem 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38150" cy="390525"/>
                          </a:xfrm>
                          <a:prstGeom prst="rect">
                            <a:avLst/>
                          </a:prstGeom>
                          <a:noFill/>
                          <a:ln>
                            <a:noFill/>
                          </a:ln>
                        </pic:spPr>
                      </pic:pic>
                    </a:graphicData>
                  </a:graphic>
                </wp:inline>
              </w:drawing>
            </w:r>
          </w:p>
        </w:tc>
        <w:tc>
          <w:tcPr>
            <w:tcW w:w="1551" w:type="dxa"/>
            <w:shd w:val="clear" w:color="auto" w:fill="F2F2F2" w:themeFill="background1" w:themeFillShade="F2"/>
            <w:vAlign w:val="center"/>
            <w:hideMark/>
          </w:tcPr>
          <w:p w14:paraId="499124A7" w14:textId="77777777" w:rsidR="002C1BBC" w:rsidRDefault="002C1BBC" w:rsidP="00221FFE">
            <w:pPr>
              <w:pStyle w:val="TableParagraph"/>
              <w:spacing w:after="0"/>
              <w:jc w:val="center"/>
            </w:pPr>
            <w:r>
              <w:rPr>
                <w:noProof/>
              </w:rPr>
              <w:drawing>
                <wp:inline distT="0" distB="0" distL="0" distR="0" wp14:anchorId="48D46036" wp14:editId="167BC805">
                  <wp:extent cx="438150" cy="400050"/>
                  <wp:effectExtent l="0" t="0" r="0" b="0"/>
                  <wp:docPr id="1807" name="Imagem 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8150" cy="400050"/>
                          </a:xfrm>
                          <a:prstGeom prst="rect">
                            <a:avLst/>
                          </a:prstGeom>
                          <a:noFill/>
                          <a:ln>
                            <a:noFill/>
                          </a:ln>
                        </pic:spPr>
                      </pic:pic>
                    </a:graphicData>
                  </a:graphic>
                </wp:inline>
              </w:drawing>
            </w:r>
          </w:p>
        </w:tc>
      </w:tr>
      <w:tr w:rsidR="002C1BBC" w14:paraId="15EBB530" w14:textId="77777777" w:rsidTr="00221FFE">
        <w:trPr>
          <w:trHeight w:val="1103"/>
        </w:trPr>
        <w:tc>
          <w:tcPr>
            <w:tcW w:w="2702" w:type="dxa"/>
            <w:shd w:val="clear" w:color="auto" w:fill="F2F2F2" w:themeFill="background1" w:themeFillShade="F2"/>
            <w:vAlign w:val="center"/>
            <w:hideMark/>
          </w:tcPr>
          <w:p w14:paraId="5CDA1A56" w14:textId="77777777" w:rsidR="002C1BBC" w:rsidRDefault="002C1BBC" w:rsidP="00221FFE">
            <w:pPr>
              <w:pStyle w:val="TableParagraph"/>
              <w:spacing w:after="0"/>
            </w:pPr>
            <w:r>
              <w:rPr>
                <w:rFonts w:cs="Arial"/>
              </w:rPr>
              <w:t>Parte inferior da envasadora</w:t>
            </w:r>
          </w:p>
        </w:tc>
        <w:tc>
          <w:tcPr>
            <w:tcW w:w="2551" w:type="dxa"/>
            <w:shd w:val="clear" w:color="auto" w:fill="F2F2F2" w:themeFill="background1" w:themeFillShade="F2"/>
            <w:vAlign w:val="center"/>
            <w:hideMark/>
          </w:tcPr>
          <w:p w14:paraId="36314EED" w14:textId="77777777" w:rsidR="002C1BBC" w:rsidRDefault="002C1BBC" w:rsidP="00221FFE">
            <w:pPr>
              <w:pStyle w:val="TableParagraph"/>
              <w:spacing w:after="0"/>
            </w:pPr>
            <w:r>
              <w:rPr>
                <w:rFonts w:cs="Arial"/>
              </w:rPr>
              <w:t>Acionamento principal</w:t>
            </w:r>
          </w:p>
        </w:tc>
        <w:tc>
          <w:tcPr>
            <w:tcW w:w="1701" w:type="dxa"/>
            <w:shd w:val="clear" w:color="auto" w:fill="F2F2F2" w:themeFill="background1" w:themeFillShade="F2"/>
            <w:vAlign w:val="center"/>
            <w:hideMark/>
          </w:tcPr>
          <w:p w14:paraId="1CADB357" w14:textId="77777777" w:rsidR="002C1BBC" w:rsidRDefault="002C1BBC" w:rsidP="00221FFE">
            <w:pPr>
              <w:pStyle w:val="TableParagraph"/>
              <w:spacing w:after="0"/>
              <w:jc w:val="center"/>
            </w:pPr>
            <w:r>
              <w:rPr>
                <w:noProof/>
              </w:rPr>
              <w:drawing>
                <wp:inline distT="0" distB="0" distL="0" distR="0" wp14:anchorId="25B51779" wp14:editId="2F524484">
                  <wp:extent cx="438150" cy="400050"/>
                  <wp:effectExtent l="0" t="0" r="0" b="0"/>
                  <wp:docPr id="1808" name="Imagem 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38150" cy="400050"/>
                          </a:xfrm>
                          <a:prstGeom prst="rect">
                            <a:avLst/>
                          </a:prstGeom>
                          <a:noFill/>
                          <a:ln>
                            <a:noFill/>
                          </a:ln>
                        </pic:spPr>
                      </pic:pic>
                    </a:graphicData>
                  </a:graphic>
                </wp:inline>
              </w:drawing>
            </w:r>
          </w:p>
        </w:tc>
        <w:tc>
          <w:tcPr>
            <w:tcW w:w="1551" w:type="dxa"/>
            <w:shd w:val="clear" w:color="auto" w:fill="F2F2F2" w:themeFill="background1" w:themeFillShade="F2"/>
            <w:vAlign w:val="center"/>
            <w:hideMark/>
          </w:tcPr>
          <w:p w14:paraId="4EC5D0E5" w14:textId="77777777" w:rsidR="002C1BBC" w:rsidRDefault="002C1BBC" w:rsidP="00221FFE">
            <w:pPr>
              <w:pStyle w:val="TableParagraph"/>
              <w:spacing w:after="0"/>
              <w:jc w:val="center"/>
            </w:pPr>
            <w:r>
              <w:rPr>
                <w:noProof/>
              </w:rPr>
              <w:drawing>
                <wp:inline distT="0" distB="0" distL="0" distR="0" wp14:anchorId="021B4157" wp14:editId="6AA661B9">
                  <wp:extent cx="476250" cy="485775"/>
                  <wp:effectExtent l="0" t="0" r="0" b="9525"/>
                  <wp:docPr id="1809" name="Imagem 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76250" cy="485775"/>
                          </a:xfrm>
                          <a:prstGeom prst="rect">
                            <a:avLst/>
                          </a:prstGeom>
                          <a:noFill/>
                          <a:ln>
                            <a:noFill/>
                          </a:ln>
                        </pic:spPr>
                      </pic:pic>
                    </a:graphicData>
                  </a:graphic>
                </wp:inline>
              </w:drawing>
            </w:r>
          </w:p>
        </w:tc>
      </w:tr>
      <w:tr w:rsidR="002C1BBC" w14:paraId="5E3998C8" w14:textId="77777777" w:rsidTr="00221FFE">
        <w:trPr>
          <w:trHeight w:val="949"/>
        </w:trPr>
        <w:tc>
          <w:tcPr>
            <w:tcW w:w="2702" w:type="dxa"/>
            <w:vMerge w:val="restart"/>
            <w:shd w:val="clear" w:color="auto" w:fill="F2F2F2" w:themeFill="background1" w:themeFillShade="F2"/>
            <w:vAlign w:val="center"/>
            <w:hideMark/>
          </w:tcPr>
          <w:p w14:paraId="0E92BDAB" w14:textId="77777777" w:rsidR="002C1BBC" w:rsidRDefault="002C1BBC" w:rsidP="00221FFE">
            <w:pPr>
              <w:pStyle w:val="TableParagraph"/>
              <w:spacing w:after="0"/>
            </w:pPr>
            <w:r>
              <w:rPr>
                <w:rFonts w:cs="Arial"/>
              </w:rPr>
              <w:t>Parte superior da envasadora</w:t>
            </w:r>
          </w:p>
        </w:tc>
        <w:tc>
          <w:tcPr>
            <w:tcW w:w="2551" w:type="dxa"/>
            <w:shd w:val="clear" w:color="auto" w:fill="F2F2F2" w:themeFill="background1" w:themeFillShade="F2"/>
            <w:vAlign w:val="center"/>
            <w:hideMark/>
          </w:tcPr>
          <w:p w14:paraId="2E830AAF" w14:textId="77777777" w:rsidR="002C1BBC" w:rsidRDefault="002C1BBC" w:rsidP="00221FFE">
            <w:pPr>
              <w:pStyle w:val="TableParagraph"/>
              <w:spacing w:after="0"/>
            </w:pPr>
            <w:r>
              <w:rPr>
                <w:rFonts w:cs="Arial"/>
              </w:rPr>
              <w:t>Gabinete eletrônico</w:t>
            </w:r>
          </w:p>
        </w:tc>
        <w:tc>
          <w:tcPr>
            <w:tcW w:w="1701" w:type="dxa"/>
            <w:shd w:val="clear" w:color="auto" w:fill="F2F2F2" w:themeFill="background1" w:themeFillShade="F2"/>
            <w:vAlign w:val="center"/>
            <w:hideMark/>
          </w:tcPr>
          <w:p w14:paraId="743DB2F0" w14:textId="77777777" w:rsidR="002C1BBC" w:rsidRDefault="002C1BBC" w:rsidP="00221FFE">
            <w:pPr>
              <w:pStyle w:val="TableParagraph"/>
              <w:spacing w:after="0"/>
              <w:jc w:val="center"/>
            </w:pPr>
            <w:r>
              <w:rPr>
                <w:noProof/>
              </w:rPr>
              <w:drawing>
                <wp:inline distT="0" distB="0" distL="0" distR="0" wp14:anchorId="0BFFDC1E" wp14:editId="71AC1036">
                  <wp:extent cx="476250" cy="438150"/>
                  <wp:effectExtent l="0" t="0" r="0" b="0"/>
                  <wp:docPr id="1810" name="Imagem 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6250" cy="438150"/>
                          </a:xfrm>
                          <a:prstGeom prst="rect">
                            <a:avLst/>
                          </a:prstGeom>
                          <a:noFill/>
                          <a:ln>
                            <a:noFill/>
                          </a:ln>
                        </pic:spPr>
                      </pic:pic>
                    </a:graphicData>
                  </a:graphic>
                </wp:inline>
              </w:drawing>
            </w:r>
          </w:p>
        </w:tc>
        <w:tc>
          <w:tcPr>
            <w:tcW w:w="1551" w:type="dxa"/>
            <w:shd w:val="clear" w:color="auto" w:fill="F2F2F2" w:themeFill="background1" w:themeFillShade="F2"/>
            <w:vAlign w:val="center"/>
            <w:hideMark/>
          </w:tcPr>
          <w:p w14:paraId="7E069972" w14:textId="77777777" w:rsidR="002C1BBC" w:rsidRDefault="002C1BBC" w:rsidP="00221FFE">
            <w:pPr>
              <w:pStyle w:val="TableParagraph"/>
              <w:spacing w:after="0"/>
              <w:jc w:val="center"/>
            </w:pPr>
            <w:r>
              <w:rPr>
                <w:noProof/>
              </w:rPr>
              <w:drawing>
                <wp:inline distT="0" distB="0" distL="0" distR="0" wp14:anchorId="70F6D2FD" wp14:editId="480918FD">
                  <wp:extent cx="438150" cy="447675"/>
                  <wp:effectExtent l="0" t="0" r="0" b="9525"/>
                  <wp:docPr id="1811" name="Imagem 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38150" cy="447675"/>
                          </a:xfrm>
                          <a:prstGeom prst="rect">
                            <a:avLst/>
                          </a:prstGeom>
                          <a:noFill/>
                          <a:ln>
                            <a:noFill/>
                          </a:ln>
                        </pic:spPr>
                      </pic:pic>
                    </a:graphicData>
                  </a:graphic>
                </wp:inline>
              </w:drawing>
            </w:r>
          </w:p>
        </w:tc>
      </w:tr>
      <w:tr w:rsidR="002C1BBC" w14:paraId="3EFD94EA" w14:textId="77777777" w:rsidTr="00221FFE">
        <w:trPr>
          <w:trHeight w:val="977"/>
        </w:trPr>
        <w:tc>
          <w:tcPr>
            <w:tcW w:w="2702" w:type="dxa"/>
            <w:vMerge/>
            <w:vAlign w:val="center"/>
            <w:hideMark/>
          </w:tcPr>
          <w:p w14:paraId="62A71FEC" w14:textId="77777777" w:rsidR="002C1BBC" w:rsidRDefault="002C1BBC" w:rsidP="00221FFE">
            <w:pPr>
              <w:spacing w:after="0" w:line="256" w:lineRule="auto"/>
              <w:jc w:val="left"/>
              <w:rPr>
                <w:rFonts w:cs="Calibri"/>
                <w:lang w:val="pt-PT" w:eastAsia="pt-PT" w:bidi="pt-PT"/>
              </w:rPr>
            </w:pPr>
          </w:p>
        </w:tc>
        <w:tc>
          <w:tcPr>
            <w:tcW w:w="2551" w:type="dxa"/>
            <w:shd w:val="clear" w:color="auto" w:fill="F2F2F2" w:themeFill="background1" w:themeFillShade="F2"/>
            <w:vAlign w:val="center"/>
            <w:hideMark/>
          </w:tcPr>
          <w:p w14:paraId="408096D2" w14:textId="77777777" w:rsidR="002C1BBC" w:rsidRDefault="002C1BBC" w:rsidP="00221FFE">
            <w:pPr>
              <w:pStyle w:val="TableParagraph"/>
              <w:spacing w:after="0"/>
            </w:pPr>
            <w:r>
              <w:rPr>
                <w:rFonts w:cs="Arial"/>
              </w:rPr>
              <w:t>Distribuidor elétrico</w:t>
            </w:r>
          </w:p>
        </w:tc>
        <w:tc>
          <w:tcPr>
            <w:tcW w:w="1701" w:type="dxa"/>
            <w:shd w:val="clear" w:color="auto" w:fill="F2F2F2" w:themeFill="background1" w:themeFillShade="F2"/>
            <w:vAlign w:val="center"/>
            <w:hideMark/>
          </w:tcPr>
          <w:p w14:paraId="2026DA52" w14:textId="77777777" w:rsidR="002C1BBC" w:rsidRDefault="002C1BBC" w:rsidP="00221FFE">
            <w:pPr>
              <w:pStyle w:val="TableParagraph"/>
              <w:spacing w:after="0"/>
              <w:jc w:val="center"/>
            </w:pPr>
            <w:r>
              <w:rPr>
                <w:rFonts w:cs="Arial"/>
                <w:noProof/>
              </w:rPr>
              <w:drawing>
                <wp:inline distT="0" distB="0" distL="0" distR="0" wp14:anchorId="20107D1A" wp14:editId="339C0418">
                  <wp:extent cx="438150" cy="390525"/>
                  <wp:effectExtent l="0" t="0" r="0" b="9525"/>
                  <wp:docPr id="1812" name="Imagem 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38150" cy="390525"/>
                          </a:xfrm>
                          <a:prstGeom prst="rect">
                            <a:avLst/>
                          </a:prstGeom>
                          <a:noFill/>
                          <a:ln>
                            <a:noFill/>
                          </a:ln>
                        </pic:spPr>
                      </pic:pic>
                    </a:graphicData>
                  </a:graphic>
                </wp:inline>
              </w:drawing>
            </w:r>
          </w:p>
        </w:tc>
        <w:tc>
          <w:tcPr>
            <w:tcW w:w="1551" w:type="dxa"/>
            <w:shd w:val="clear" w:color="auto" w:fill="F2F2F2" w:themeFill="background1" w:themeFillShade="F2"/>
            <w:vAlign w:val="center"/>
          </w:tcPr>
          <w:p w14:paraId="0D924213" w14:textId="77777777" w:rsidR="002C1BBC" w:rsidRDefault="002C1BBC" w:rsidP="00221FFE">
            <w:pPr>
              <w:pStyle w:val="TableParagraph"/>
              <w:spacing w:after="0"/>
              <w:jc w:val="center"/>
            </w:pPr>
          </w:p>
        </w:tc>
      </w:tr>
      <w:tr w:rsidR="002C1BBC" w14:paraId="312D4CBB" w14:textId="77777777" w:rsidTr="00221FFE">
        <w:trPr>
          <w:trHeight w:val="963"/>
        </w:trPr>
        <w:tc>
          <w:tcPr>
            <w:tcW w:w="2702" w:type="dxa"/>
            <w:vMerge w:val="restart"/>
            <w:shd w:val="clear" w:color="auto" w:fill="F2F2F2" w:themeFill="background1" w:themeFillShade="F2"/>
            <w:vAlign w:val="center"/>
            <w:hideMark/>
          </w:tcPr>
          <w:p w14:paraId="2146AFD3" w14:textId="77777777" w:rsidR="002C1BBC" w:rsidRDefault="002C1BBC" w:rsidP="00221FFE">
            <w:pPr>
              <w:pStyle w:val="TableParagraph"/>
              <w:spacing w:after="0"/>
            </w:pPr>
            <w:r>
              <w:rPr>
                <w:rFonts w:cs="Arial"/>
              </w:rPr>
              <w:t>Manifold de válvulas</w:t>
            </w:r>
          </w:p>
        </w:tc>
        <w:tc>
          <w:tcPr>
            <w:tcW w:w="2551" w:type="dxa"/>
            <w:shd w:val="clear" w:color="auto" w:fill="F2F2F2" w:themeFill="background1" w:themeFillShade="F2"/>
            <w:vAlign w:val="center"/>
            <w:hideMark/>
          </w:tcPr>
          <w:p w14:paraId="2FD3EAD3" w14:textId="77777777" w:rsidR="002C1BBC" w:rsidRDefault="002C1BBC" w:rsidP="00221FFE">
            <w:pPr>
              <w:pStyle w:val="TableParagraph"/>
              <w:spacing w:after="0"/>
            </w:pPr>
            <w:r>
              <w:rPr>
                <w:rFonts w:cs="Arial"/>
              </w:rPr>
              <w:t xml:space="preserve">Tubulações </w:t>
            </w:r>
          </w:p>
        </w:tc>
        <w:tc>
          <w:tcPr>
            <w:tcW w:w="1701" w:type="dxa"/>
            <w:shd w:val="clear" w:color="auto" w:fill="F2F2F2" w:themeFill="background1" w:themeFillShade="F2"/>
            <w:vAlign w:val="center"/>
            <w:hideMark/>
          </w:tcPr>
          <w:p w14:paraId="6FE46AD4" w14:textId="77777777" w:rsidR="002C1BBC" w:rsidRDefault="002C1BBC" w:rsidP="00221FFE">
            <w:pPr>
              <w:pStyle w:val="TableParagraph"/>
              <w:spacing w:after="0"/>
              <w:jc w:val="center"/>
            </w:pPr>
            <w:r>
              <w:rPr>
                <w:rFonts w:cs="Arial"/>
                <w:noProof/>
              </w:rPr>
              <w:drawing>
                <wp:inline distT="0" distB="0" distL="0" distR="0" wp14:anchorId="0355E8A9" wp14:editId="11CB4A01">
                  <wp:extent cx="438150" cy="400050"/>
                  <wp:effectExtent l="0" t="0" r="0" b="0"/>
                  <wp:docPr id="1813" name="Imagem 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38150" cy="400050"/>
                          </a:xfrm>
                          <a:prstGeom prst="rect">
                            <a:avLst/>
                          </a:prstGeom>
                          <a:noFill/>
                          <a:ln>
                            <a:noFill/>
                          </a:ln>
                        </pic:spPr>
                      </pic:pic>
                    </a:graphicData>
                  </a:graphic>
                </wp:inline>
              </w:drawing>
            </w:r>
          </w:p>
        </w:tc>
        <w:tc>
          <w:tcPr>
            <w:tcW w:w="1551" w:type="dxa"/>
            <w:shd w:val="clear" w:color="auto" w:fill="F2F2F2" w:themeFill="background1" w:themeFillShade="F2"/>
            <w:vAlign w:val="center"/>
          </w:tcPr>
          <w:p w14:paraId="28E3407A" w14:textId="77777777" w:rsidR="002C1BBC" w:rsidRDefault="002C1BBC" w:rsidP="00221FFE">
            <w:pPr>
              <w:pStyle w:val="TableParagraph"/>
              <w:spacing w:after="0"/>
              <w:jc w:val="center"/>
            </w:pPr>
          </w:p>
        </w:tc>
      </w:tr>
      <w:tr w:rsidR="002C1BBC" w14:paraId="771531B7" w14:textId="77777777" w:rsidTr="00221FFE">
        <w:trPr>
          <w:trHeight w:val="1091"/>
        </w:trPr>
        <w:tc>
          <w:tcPr>
            <w:tcW w:w="2702" w:type="dxa"/>
            <w:vMerge/>
            <w:vAlign w:val="center"/>
            <w:hideMark/>
          </w:tcPr>
          <w:p w14:paraId="31E5758E" w14:textId="77777777" w:rsidR="002C1BBC" w:rsidRDefault="002C1BBC" w:rsidP="00221FFE">
            <w:pPr>
              <w:spacing w:after="0" w:line="256" w:lineRule="auto"/>
              <w:jc w:val="left"/>
              <w:rPr>
                <w:rFonts w:cs="Calibri"/>
                <w:lang w:val="pt-PT" w:eastAsia="pt-PT" w:bidi="pt-PT"/>
              </w:rPr>
            </w:pPr>
          </w:p>
        </w:tc>
        <w:tc>
          <w:tcPr>
            <w:tcW w:w="2551" w:type="dxa"/>
            <w:shd w:val="clear" w:color="auto" w:fill="F2F2F2" w:themeFill="background1" w:themeFillShade="F2"/>
            <w:vAlign w:val="center"/>
            <w:hideMark/>
          </w:tcPr>
          <w:p w14:paraId="4ADB9756" w14:textId="77777777" w:rsidR="002C1BBC" w:rsidRDefault="002C1BBC" w:rsidP="00221FFE">
            <w:pPr>
              <w:pStyle w:val="TableParagraph"/>
              <w:spacing w:after="0"/>
            </w:pPr>
            <w:r>
              <w:rPr>
                <w:rFonts w:cs="Arial"/>
              </w:rPr>
              <w:t>Sistema pneumático de segurança</w:t>
            </w:r>
          </w:p>
        </w:tc>
        <w:tc>
          <w:tcPr>
            <w:tcW w:w="1701" w:type="dxa"/>
            <w:shd w:val="clear" w:color="auto" w:fill="F2F2F2" w:themeFill="background1" w:themeFillShade="F2"/>
            <w:vAlign w:val="center"/>
            <w:hideMark/>
          </w:tcPr>
          <w:p w14:paraId="65499468" w14:textId="77777777" w:rsidR="002C1BBC" w:rsidRDefault="002C1BBC" w:rsidP="00221FFE">
            <w:pPr>
              <w:pStyle w:val="TableParagraph"/>
              <w:spacing w:after="0"/>
              <w:jc w:val="center"/>
            </w:pPr>
            <w:r>
              <w:rPr>
                <w:rFonts w:cs="Arial"/>
                <w:noProof/>
              </w:rPr>
              <w:drawing>
                <wp:inline distT="0" distB="0" distL="0" distR="0" wp14:anchorId="3EE2BB17" wp14:editId="1B303A13">
                  <wp:extent cx="447675" cy="447675"/>
                  <wp:effectExtent l="0" t="0" r="9525" b="9525"/>
                  <wp:docPr id="1814" name="Imagem 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p>
        </w:tc>
        <w:tc>
          <w:tcPr>
            <w:tcW w:w="1551" w:type="dxa"/>
            <w:shd w:val="clear" w:color="auto" w:fill="F2F2F2" w:themeFill="background1" w:themeFillShade="F2"/>
            <w:vAlign w:val="center"/>
          </w:tcPr>
          <w:p w14:paraId="52CF55A3" w14:textId="77777777" w:rsidR="002C1BBC" w:rsidRDefault="002C1BBC" w:rsidP="00221FFE">
            <w:pPr>
              <w:pStyle w:val="TableParagraph"/>
              <w:spacing w:after="0"/>
              <w:jc w:val="center"/>
            </w:pPr>
          </w:p>
        </w:tc>
      </w:tr>
      <w:tr w:rsidR="002C1BBC" w14:paraId="6F26D165" w14:textId="77777777" w:rsidTr="00221FFE">
        <w:trPr>
          <w:trHeight w:val="20"/>
        </w:trPr>
        <w:tc>
          <w:tcPr>
            <w:tcW w:w="2702" w:type="dxa"/>
            <w:vMerge/>
            <w:vAlign w:val="center"/>
            <w:hideMark/>
          </w:tcPr>
          <w:p w14:paraId="03214214" w14:textId="77777777" w:rsidR="002C1BBC" w:rsidRDefault="002C1BBC" w:rsidP="00221FFE">
            <w:pPr>
              <w:spacing w:after="0" w:line="256" w:lineRule="auto"/>
              <w:jc w:val="left"/>
              <w:rPr>
                <w:rFonts w:cs="Calibri"/>
                <w:lang w:val="pt-PT" w:eastAsia="pt-PT" w:bidi="pt-PT"/>
              </w:rPr>
            </w:pPr>
          </w:p>
        </w:tc>
        <w:tc>
          <w:tcPr>
            <w:tcW w:w="2551" w:type="dxa"/>
            <w:shd w:val="clear" w:color="auto" w:fill="F2F2F2" w:themeFill="background1" w:themeFillShade="F2"/>
            <w:vAlign w:val="center"/>
            <w:hideMark/>
          </w:tcPr>
          <w:p w14:paraId="2DF0B1D7" w14:textId="77777777" w:rsidR="002C1BBC" w:rsidRDefault="002C1BBC" w:rsidP="00221FFE">
            <w:pPr>
              <w:pStyle w:val="TableParagraph"/>
              <w:spacing w:after="0"/>
            </w:pPr>
            <w:r>
              <w:rPr>
                <w:rFonts w:cs="Arial"/>
              </w:rPr>
              <w:t>Quadro elétrico</w:t>
            </w:r>
          </w:p>
        </w:tc>
        <w:tc>
          <w:tcPr>
            <w:tcW w:w="1701" w:type="dxa"/>
            <w:shd w:val="clear" w:color="auto" w:fill="F2F2F2" w:themeFill="background1" w:themeFillShade="F2"/>
            <w:vAlign w:val="center"/>
            <w:hideMark/>
          </w:tcPr>
          <w:p w14:paraId="05E33DE8" w14:textId="77777777" w:rsidR="002C1BBC" w:rsidRDefault="002C1BBC" w:rsidP="00221FFE">
            <w:pPr>
              <w:pStyle w:val="TableParagraph"/>
              <w:spacing w:after="0"/>
              <w:jc w:val="center"/>
            </w:pPr>
            <w:r>
              <w:rPr>
                <w:rFonts w:cs="Arial"/>
                <w:noProof/>
              </w:rPr>
              <w:drawing>
                <wp:inline distT="0" distB="0" distL="0" distR="0" wp14:anchorId="2430A0C7" wp14:editId="7894BCC5">
                  <wp:extent cx="438150" cy="390525"/>
                  <wp:effectExtent l="0" t="0" r="0" b="9525"/>
                  <wp:docPr id="1815" name="Imagem 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8150" cy="390525"/>
                          </a:xfrm>
                          <a:prstGeom prst="rect">
                            <a:avLst/>
                          </a:prstGeom>
                          <a:noFill/>
                          <a:ln>
                            <a:noFill/>
                          </a:ln>
                        </pic:spPr>
                      </pic:pic>
                    </a:graphicData>
                  </a:graphic>
                </wp:inline>
              </w:drawing>
            </w:r>
          </w:p>
        </w:tc>
        <w:tc>
          <w:tcPr>
            <w:tcW w:w="1551" w:type="dxa"/>
            <w:shd w:val="clear" w:color="auto" w:fill="F2F2F2" w:themeFill="background1" w:themeFillShade="F2"/>
            <w:vAlign w:val="center"/>
            <w:hideMark/>
          </w:tcPr>
          <w:p w14:paraId="79CAAB9E" w14:textId="77777777" w:rsidR="002C1BBC" w:rsidRDefault="002C1BBC" w:rsidP="00221FFE">
            <w:pPr>
              <w:pStyle w:val="TableParagraph"/>
              <w:spacing w:after="0"/>
              <w:jc w:val="center"/>
            </w:pPr>
            <w:r>
              <w:rPr>
                <w:rFonts w:cs="Arial"/>
                <w:noProof/>
              </w:rPr>
              <w:drawing>
                <wp:inline distT="0" distB="0" distL="0" distR="0" wp14:anchorId="7D1AC088" wp14:editId="06592210">
                  <wp:extent cx="485775" cy="495300"/>
                  <wp:effectExtent l="0" t="0" r="9525" b="0"/>
                  <wp:docPr id="1816" name="Imagem 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5775" cy="495300"/>
                          </a:xfrm>
                          <a:prstGeom prst="rect">
                            <a:avLst/>
                          </a:prstGeom>
                          <a:noFill/>
                          <a:ln>
                            <a:noFill/>
                          </a:ln>
                        </pic:spPr>
                      </pic:pic>
                    </a:graphicData>
                  </a:graphic>
                </wp:inline>
              </w:drawing>
            </w:r>
          </w:p>
        </w:tc>
      </w:tr>
      <w:tr w:rsidR="002C1BBC" w14:paraId="10B818FA" w14:textId="77777777" w:rsidTr="00221FFE">
        <w:trPr>
          <w:trHeight w:val="965"/>
        </w:trPr>
        <w:tc>
          <w:tcPr>
            <w:tcW w:w="2702" w:type="dxa"/>
            <w:vMerge/>
            <w:vAlign w:val="center"/>
            <w:hideMark/>
          </w:tcPr>
          <w:p w14:paraId="3F3BF96A" w14:textId="77777777" w:rsidR="002C1BBC" w:rsidRDefault="002C1BBC" w:rsidP="00221FFE">
            <w:pPr>
              <w:spacing w:after="0" w:line="256" w:lineRule="auto"/>
              <w:jc w:val="left"/>
              <w:rPr>
                <w:rFonts w:cs="Calibri"/>
                <w:lang w:val="pt-PT" w:eastAsia="pt-PT" w:bidi="pt-PT"/>
              </w:rPr>
            </w:pPr>
          </w:p>
        </w:tc>
        <w:tc>
          <w:tcPr>
            <w:tcW w:w="2551" w:type="dxa"/>
            <w:shd w:val="clear" w:color="auto" w:fill="F2F2F2" w:themeFill="background1" w:themeFillShade="F2"/>
            <w:vAlign w:val="center"/>
            <w:hideMark/>
          </w:tcPr>
          <w:p w14:paraId="7ADC3CBC" w14:textId="77777777" w:rsidR="002C1BBC" w:rsidRDefault="002C1BBC" w:rsidP="00221FFE">
            <w:pPr>
              <w:pStyle w:val="TableParagraph"/>
              <w:spacing w:after="0"/>
            </w:pPr>
            <w:r>
              <w:rPr>
                <w:rFonts w:cs="Arial"/>
              </w:rPr>
              <w:t>Recipientes de enxágue</w:t>
            </w:r>
          </w:p>
        </w:tc>
        <w:tc>
          <w:tcPr>
            <w:tcW w:w="1701" w:type="dxa"/>
            <w:shd w:val="clear" w:color="auto" w:fill="F2F2F2" w:themeFill="background1" w:themeFillShade="F2"/>
            <w:vAlign w:val="center"/>
            <w:hideMark/>
          </w:tcPr>
          <w:p w14:paraId="6E12E158" w14:textId="77777777" w:rsidR="002C1BBC" w:rsidRDefault="002C1BBC" w:rsidP="00221FFE">
            <w:pPr>
              <w:pStyle w:val="TableParagraph"/>
              <w:spacing w:after="0"/>
              <w:jc w:val="center"/>
            </w:pPr>
            <w:r>
              <w:rPr>
                <w:rFonts w:cs="Arial"/>
                <w:noProof/>
              </w:rPr>
              <w:drawing>
                <wp:inline distT="0" distB="0" distL="0" distR="0" wp14:anchorId="247C6EA5" wp14:editId="54AD7792">
                  <wp:extent cx="457200" cy="409575"/>
                  <wp:effectExtent l="0" t="0" r="0" b="9525"/>
                  <wp:docPr id="1817" name="Imagem 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57200" cy="409575"/>
                          </a:xfrm>
                          <a:prstGeom prst="rect">
                            <a:avLst/>
                          </a:prstGeom>
                          <a:noFill/>
                          <a:ln>
                            <a:noFill/>
                          </a:ln>
                        </pic:spPr>
                      </pic:pic>
                    </a:graphicData>
                  </a:graphic>
                </wp:inline>
              </w:drawing>
            </w:r>
          </w:p>
        </w:tc>
        <w:tc>
          <w:tcPr>
            <w:tcW w:w="1551" w:type="dxa"/>
            <w:shd w:val="clear" w:color="auto" w:fill="F2F2F2" w:themeFill="background1" w:themeFillShade="F2"/>
            <w:vAlign w:val="center"/>
          </w:tcPr>
          <w:p w14:paraId="655BE048" w14:textId="77777777" w:rsidR="002C1BBC" w:rsidRDefault="002C1BBC" w:rsidP="00221FFE">
            <w:pPr>
              <w:pStyle w:val="TableParagraph"/>
              <w:spacing w:after="0"/>
              <w:jc w:val="center"/>
            </w:pPr>
          </w:p>
        </w:tc>
      </w:tr>
      <w:tr w:rsidR="002C1BBC" w14:paraId="1F4D10BF" w14:textId="77777777" w:rsidTr="00221FFE">
        <w:trPr>
          <w:trHeight w:val="20"/>
        </w:trPr>
        <w:tc>
          <w:tcPr>
            <w:tcW w:w="2702" w:type="dxa"/>
            <w:shd w:val="clear" w:color="auto" w:fill="F2F2F2" w:themeFill="background1" w:themeFillShade="F2"/>
            <w:vAlign w:val="center"/>
            <w:hideMark/>
          </w:tcPr>
          <w:p w14:paraId="01A2FB1A" w14:textId="77777777" w:rsidR="002C1BBC" w:rsidRDefault="002C1BBC" w:rsidP="00221FFE">
            <w:pPr>
              <w:pStyle w:val="TableParagraph"/>
              <w:spacing w:after="0"/>
            </w:pPr>
            <w:r>
              <w:rPr>
                <w:rFonts w:cs="Arial"/>
              </w:rPr>
              <w:t>Quadro elétrico</w:t>
            </w:r>
          </w:p>
        </w:tc>
        <w:tc>
          <w:tcPr>
            <w:tcW w:w="2551" w:type="dxa"/>
            <w:shd w:val="clear" w:color="auto" w:fill="F2F2F2" w:themeFill="background1" w:themeFillShade="F2"/>
            <w:vAlign w:val="center"/>
            <w:hideMark/>
          </w:tcPr>
          <w:p w14:paraId="6487C479" w14:textId="77777777" w:rsidR="002C1BBC" w:rsidRDefault="002C1BBC" w:rsidP="00221FFE">
            <w:pPr>
              <w:pStyle w:val="TableParagraph"/>
              <w:spacing w:after="0"/>
            </w:pPr>
            <w:r>
              <w:rPr>
                <w:rFonts w:cs="Arial"/>
              </w:rPr>
              <w:t>Porta do quadro elétrico de distribuição</w:t>
            </w:r>
          </w:p>
        </w:tc>
        <w:tc>
          <w:tcPr>
            <w:tcW w:w="1701" w:type="dxa"/>
            <w:shd w:val="clear" w:color="auto" w:fill="F2F2F2" w:themeFill="background1" w:themeFillShade="F2"/>
            <w:vAlign w:val="center"/>
            <w:hideMark/>
          </w:tcPr>
          <w:p w14:paraId="4789405B" w14:textId="77777777" w:rsidR="002C1BBC" w:rsidRDefault="002C1BBC" w:rsidP="00221FFE">
            <w:pPr>
              <w:pStyle w:val="TableParagraph"/>
              <w:spacing w:after="0"/>
              <w:jc w:val="center"/>
            </w:pPr>
            <w:r>
              <w:rPr>
                <w:rFonts w:cs="Arial"/>
                <w:noProof/>
              </w:rPr>
              <w:drawing>
                <wp:inline distT="0" distB="0" distL="0" distR="0" wp14:anchorId="1DD10EC2" wp14:editId="782FDF79">
                  <wp:extent cx="438150" cy="390525"/>
                  <wp:effectExtent l="0" t="0" r="0" b="9525"/>
                  <wp:docPr id="1818" name="Imagem 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38150" cy="390525"/>
                          </a:xfrm>
                          <a:prstGeom prst="rect">
                            <a:avLst/>
                          </a:prstGeom>
                          <a:noFill/>
                          <a:ln>
                            <a:noFill/>
                          </a:ln>
                        </pic:spPr>
                      </pic:pic>
                    </a:graphicData>
                  </a:graphic>
                </wp:inline>
              </w:drawing>
            </w:r>
          </w:p>
        </w:tc>
        <w:tc>
          <w:tcPr>
            <w:tcW w:w="1551" w:type="dxa"/>
            <w:shd w:val="clear" w:color="auto" w:fill="F2F2F2" w:themeFill="background1" w:themeFillShade="F2"/>
            <w:vAlign w:val="center"/>
            <w:hideMark/>
          </w:tcPr>
          <w:p w14:paraId="7776C5A9" w14:textId="77777777" w:rsidR="002C1BBC" w:rsidRDefault="002C1BBC" w:rsidP="00221FFE">
            <w:pPr>
              <w:pStyle w:val="TableParagraph"/>
              <w:spacing w:before="0" w:after="0" w:line="360" w:lineRule="auto"/>
              <w:jc w:val="center"/>
              <w:rPr>
                <w:rFonts w:cs="Arial"/>
              </w:rPr>
            </w:pPr>
            <w:r>
              <w:rPr>
                <w:rFonts w:cs="Arial"/>
                <w:noProof/>
              </w:rPr>
              <w:drawing>
                <wp:inline distT="0" distB="0" distL="0" distR="0" wp14:anchorId="5F9D0B3C" wp14:editId="26C4D464">
                  <wp:extent cx="447675" cy="438150"/>
                  <wp:effectExtent l="0" t="0" r="9525" b="0"/>
                  <wp:docPr id="1819" name="Imagem 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47675" cy="438150"/>
                          </a:xfrm>
                          <a:prstGeom prst="rect">
                            <a:avLst/>
                          </a:prstGeom>
                          <a:noFill/>
                          <a:ln>
                            <a:noFill/>
                          </a:ln>
                        </pic:spPr>
                      </pic:pic>
                    </a:graphicData>
                  </a:graphic>
                </wp:inline>
              </w:drawing>
            </w:r>
          </w:p>
          <w:p w14:paraId="2289E619" w14:textId="77777777" w:rsidR="002C1BBC" w:rsidRDefault="002C1BBC" w:rsidP="00221FFE">
            <w:pPr>
              <w:pStyle w:val="TableParagraph"/>
              <w:spacing w:after="0"/>
              <w:jc w:val="center"/>
            </w:pPr>
            <w:r>
              <w:rPr>
                <w:rFonts w:cs="Arial"/>
                <w:noProof/>
              </w:rPr>
              <w:drawing>
                <wp:inline distT="0" distB="0" distL="0" distR="0" wp14:anchorId="6814C0C4" wp14:editId="7F340122">
                  <wp:extent cx="457200" cy="457200"/>
                  <wp:effectExtent l="0" t="0" r="0" b="0"/>
                  <wp:docPr id="1820" name="Imagem 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r>
      <w:tr w:rsidR="002C1BBC" w14:paraId="2A88F12F" w14:textId="77777777" w:rsidTr="00221FFE">
        <w:trPr>
          <w:trHeight w:val="1153"/>
        </w:trPr>
        <w:tc>
          <w:tcPr>
            <w:tcW w:w="2702" w:type="dxa"/>
            <w:vMerge w:val="restart"/>
            <w:shd w:val="clear" w:color="auto" w:fill="F2F2F2" w:themeFill="background1" w:themeFillShade="F2"/>
            <w:vAlign w:val="center"/>
            <w:hideMark/>
          </w:tcPr>
          <w:p w14:paraId="6A8823AF" w14:textId="77777777" w:rsidR="002C1BBC" w:rsidRDefault="002C1BBC" w:rsidP="00221FFE">
            <w:pPr>
              <w:pStyle w:val="TableParagraph"/>
              <w:spacing w:after="0"/>
            </w:pPr>
            <w:r>
              <w:rPr>
                <w:rFonts w:cs="Arial"/>
              </w:rPr>
              <w:t>Recravadeira</w:t>
            </w:r>
          </w:p>
        </w:tc>
        <w:tc>
          <w:tcPr>
            <w:tcW w:w="2551" w:type="dxa"/>
            <w:vMerge w:val="restart"/>
            <w:shd w:val="clear" w:color="auto" w:fill="F2F2F2" w:themeFill="background1" w:themeFillShade="F2"/>
            <w:vAlign w:val="center"/>
            <w:hideMark/>
          </w:tcPr>
          <w:p w14:paraId="03CDE88A" w14:textId="77777777" w:rsidR="002C1BBC" w:rsidRDefault="002C1BBC" w:rsidP="00221FFE">
            <w:pPr>
              <w:pStyle w:val="TableParagraph"/>
              <w:spacing w:after="0"/>
            </w:pPr>
            <w:r>
              <w:rPr>
                <w:rFonts w:cs="Arial"/>
              </w:rPr>
              <w:t>Enclausuramento</w:t>
            </w:r>
          </w:p>
        </w:tc>
        <w:tc>
          <w:tcPr>
            <w:tcW w:w="1701" w:type="dxa"/>
            <w:shd w:val="clear" w:color="auto" w:fill="F2F2F2" w:themeFill="background1" w:themeFillShade="F2"/>
            <w:vAlign w:val="center"/>
            <w:hideMark/>
          </w:tcPr>
          <w:p w14:paraId="0D5EA232" w14:textId="77777777" w:rsidR="002C1BBC" w:rsidRDefault="002C1BBC" w:rsidP="00221FFE">
            <w:pPr>
              <w:pStyle w:val="TableParagraph"/>
              <w:spacing w:after="0"/>
              <w:jc w:val="center"/>
            </w:pPr>
            <w:r>
              <w:rPr>
                <w:rFonts w:cs="Arial"/>
                <w:noProof/>
              </w:rPr>
              <w:drawing>
                <wp:inline distT="0" distB="0" distL="0" distR="0" wp14:anchorId="091C5EB4" wp14:editId="2069E1DB">
                  <wp:extent cx="438150" cy="39052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38150" cy="390525"/>
                          </a:xfrm>
                          <a:prstGeom prst="rect">
                            <a:avLst/>
                          </a:prstGeom>
                          <a:noFill/>
                          <a:ln>
                            <a:noFill/>
                          </a:ln>
                        </pic:spPr>
                      </pic:pic>
                    </a:graphicData>
                  </a:graphic>
                </wp:inline>
              </w:drawing>
            </w:r>
          </w:p>
        </w:tc>
        <w:tc>
          <w:tcPr>
            <w:tcW w:w="1551" w:type="dxa"/>
            <w:shd w:val="clear" w:color="auto" w:fill="F2F2F2" w:themeFill="background1" w:themeFillShade="F2"/>
            <w:vAlign w:val="center"/>
            <w:hideMark/>
          </w:tcPr>
          <w:p w14:paraId="02810427" w14:textId="77777777" w:rsidR="002C1BBC" w:rsidRDefault="002C1BBC" w:rsidP="00221FFE">
            <w:pPr>
              <w:pStyle w:val="TableParagraph"/>
              <w:spacing w:after="0"/>
              <w:jc w:val="center"/>
            </w:pPr>
            <w:r>
              <w:rPr>
                <w:rFonts w:cs="Arial"/>
                <w:noProof/>
              </w:rPr>
              <w:drawing>
                <wp:inline distT="0" distB="0" distL="0" distR="0" wp14:anchorId="190A4675" wp14:editId="3A3DBD50">
                  <wp:extent cx="447675" cy="447675"/>
                  <wp:effectExtent l="0" t="0" r="9525" b="9525"/>
                  <wp:docPr id="1821" name="Imagem 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p>
        </w:tc>
      </w:tr>
      <w:tr w:rsidR="002C1BBC" w14:paraId="607F8A10" w14:textId="77777777" w:rsidTr="00221FFE">
        <w:trPr>
          <w:trHeight w:val="957"/>
        </w:trPr>
        <w:tc>
          <w:tcPr>
            <w:tcW w:w="2702" w:type="dxa"/>
            <w:vMerge/>
            <w:vAlign w:val="center"/>
            <w:hideMark/>
          </w:tcPr>
          <w:p w14:paraId="62996793" w14:textId="77777777" w:rsidR="002C1BBC" w:rsidRDefault="002C1BBC" w:rsidP="00221FFE">
            <w:pPr>
              <w:spacing w:after="0" w:line="256" w:lineRule="auto"/>
              <w:jc w:val="left"/>
              <w:rPr>
                <w:rFonts w:cs="Calibri"/>
                <w:lang w:val="pt-PT" w:eastAsia="pt-PT" w:bidi="pt-PT"/>
              </w:rPr>
            </w:pPr>
          </w:p>
        </w:tc>
        <w:tc>
          <w:tcPr>
            <w:tcW w:w="2551" w:type="dxa"/>
            <w:vMerge/>
            <w:vAlign w:val="center"/>
            <w:hideMark/>
          </w:tcPr>
          <w:p w14:paraId="32275888" w14:textId="77777777" w:rsidR="002C1BBC" w:rsidRDefault="002C1BBC" w:rsidP="00221FFE">
            <w:pPr>
              <w:spacing w:after="0" w:line="256" w:lineRule="auto"/>
              <w:jc w:val="left"/>
              <w:rPr>
                <w:rFonts w:cs="Calibri"/>
                <w:lang w:val="pt-PT" w:eastAsia="pt-PT" w:bidi="pt-PT"/>
              </w:rPr>
            </w:pPr>
          </w:p>
        </w:tc>
        <w:tc>
          <w:tcPr>
            <w:tcW w:w="1701" w:type="dxa"/>
            <w:shd w:val="clear" w:color="auto" w:fill="F2F2F2" w:themeFill="background1" w:themeFillShade="F2"/>
            <w:vAlign w:val="center"/>
            <w:hideMark/>
          </w:tcPr>
          <w:p w14:paraId="2A7C22FD" w14:textId="77777777" w:rsidR="002C1BBC" w:rsidRDefault="002C1BBC" w:rsidP="00221FFE">
            <w:pPr>
              <w:pStyle w:val="TableParagraph"/>
              <w:spacing w:after="0"/>
              <w:jc w:val="center"/>
              <w:rPr>
                <w:rFonts w:cs="Arial"/>
                <w:noProof/>
              </w:rPr>
            </w:pPr>
            <w:r>
              <w:rPr>
                <w:rFonts w:cs="Arial"/>
                <w:noProof/>
              </w:rPr>
              <w:drawing>
                <wp:inline distT="0" distB="0" distL="0" distR="0" wp14:anchorId="6D94727D" wp14:editId="72F909BD">
                  <wp:extent cx="438150" cy="400050"/>
                  <wp:effectExtent l="0" t="0" r="0" b="0"/>
                  <wp:docPr id="1822" name="Imagem 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8150" cy="400050"/>
                          </a:xfrm>
                          <a:prstGeom prst="rect">
                            <a:avLst/>
                          </a:prstGeom>
                          <a:noFill/>
                          <a:ln>
                            <a:noFill/>
                          </a:ln>
                        </pic:spPr>
                      </pic:pic>
                    </a:graphicData>
                  </a:graphic>
                </wp:inline>
              </w:drawing>
            </w:r>
          </w:p>
        </w:tc>
        <w:tc>
          <w:tcPr>
            <w:tcW w:w="1551" w:type="dxa"/>
            <w:shd w:val="clear" w:color="auto" w:fill="F2F2F2" w:themeFill="background1" w:themeFillShade="F2"/>
            <w:vAlign w:val="center"/>
          </w:tcPr>
          <w:p w14:paraId="7757059F" w14:textId="77777777" w:rsidR="002C1BBC" w:rsidRDefault="002C1BBC" w:rsidP="00221FFE">
            <w:pPr>
              <w:pStyle w:val="TableParagraph"/>
              <w:spacing w:after="0"/>
              <w:jc w:val="center"/>
              <w:rPr>
                <w:rFonts w:cs="Arial"/>
                <w:noProof/>
              </w:rPr>
            </w:pPr>
          </w:p>
        </w:tc>
      </w:tr>
      <w:tr w:rsidR="002C1BBC" w14:paraId="40273E43" w14:textId="77777777" w:rsidTr="00221FFE">
        <w:trPr>
          <w:trHeight w:val="20"/>
        </w:trPr>
        <w:tc>
          <w:tcPr>
            <w:tcW w:w="2702" w:type="dxa"/>
            <w:shd w:val="clear" w:color="auto" w:fill="F2F2F2" w:themeFill="background1" w:themeFillShade="F2"/>
            <w:vAlign w:val="center"/>
            <w:hideMark/>
          </w:tcPr>
          <w:p w14:paraId="17E077D5" w14:textId="77777777" w:rsidR="002C1BBC" w:rsidRDefault="002C1BBC" w:rsidP="00221FFE">
            <w:pPr>
              <w:pStyle w:val="TableParagraph"/>
              <w:spacing w:after="0"/>
            </w:pPr>
            <w:r>
              <w:rPr>
                <w:rFonts w:cs="Arial"/>
              </w:rPr>
              <w:t>Enclausuramento da máquina</w:t>
            </w:r>
          </w:p>
        </w:tc>
        <w:tc>
          <w:tcPr>
            <w:tcW w:w="2551" w:type="dxa"/>
            <w:shd w:val="clear" w:color="auto" w:fill="F2F2F2" w:themeFill="background1" w:themeFillShade="F2"/>
            <w:vAlign w:val="center"/>
            <w:hideMark/>
          </w:tcPr>
          <w:p w14:paraId="1961EF10" w14:textId="77777777" w:rsidR="002C1BBC" w:rsidRDefault="002C1BBC" w:rsidP="00221FFE">
            <w:pPr>
              <w:pStyle w:val="TableParagraph"/>
              <w:spacing w:after="0"/>
            </w:pPr>
            <w:r>
              <w:rPr>
                <w:rFonts w:cs="Arial"/>
              </w:rPr>
              <w:t>Portas</w:t>
            </w:r>
          </w:p>
        </w:tc>
        <w:tc>
          <w:tcPr>
            <w:tcW w:w="1701" w:type="dxa"/>
            <w:shd w:val="clear" w:color="auto" w:fill="F2F2F2" w:themeFill="background1" w:themeFillShade="F2"/>
            <w:vAlign w:val="center"/>
            <w:hideMark/>
          </w:tcPr>
          <w:p w14:paraId="5D1CF3A1" w14:textId="77777777" w:rsidR="002C1BBC" w:rsidRDefault="002C1BBC" w:rsidP="00221FFE">
            <w:pPr>
              <w:pStyle w:val="TableParagraph"/>
              <w:spacing w:after="0"/>
              <w:jc w:val="center"/>
            </w:pPr>
            <w:r>
              <w:rPr>
                <w:rFonts w:cs="Arial"/>
                <w:noProof/>
              </w:rPr>
              <w:drawing>
                <wp:inline distT="0" distB="0" distL="0" distR="0" wp14:anchorId="56F779E4" wp14:editId="6F0BFEC2">
                  <wp:extent cx="485775" cy="495300"/>
                  <wp:effectExtent l="0" t="0" r="9525" b="0"/>
                  <wp:docPr id="1823" name="Imagem 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5775" cy="495300"/>
                          </a:xfrm>
                          <a:prstGeom prst="rect">
                            <a:avLst/>
                          </a:prstGeom>
                          <a:noFill/>
                          <a:ln>
                            <a:noFill/>
                          </a:ln>
                        </pic:spPr>
                      </pic:pic>
                    </a:graphicData>
                  </a:graphic>
                </wp:inline>
              </w:drawing>
            </w:r>
          </w:p>
        </w:tc>
        <w:tc>
          <w:tcPr>
            <w:tcW w:w="1551" w:type="dxa"/>
            <w:shd w:val="clear" w:color="auto" w:fill="F2F2F2" w:themeFill="background1" w:themeFillShade="F2"/>
            <w:vAlign w:val="center"/>
          </w:tcPr>
          <w:p w14:paraId="3ABB57E2" w14:textId="77777777" w:rsidR="002C1BBC" w:rsidRDefault="002C1BBC" w:rsidP="00221FFE">
            <w:pPr>
              <w:pStyle w:val="TableParagraph"/>
              <w:spacing w:after="0"/>
              <w:jc w:val="center"/>
            </w:pPr>
          </w:p>
        </w:tc>
      </w:tr>
    </w:tbl>
    <w:p w14:paraId="55A71442" w14:textId="081E6E72" w:rsidR="00C1635B" w:rsidRPr="002C1BBC" w:rsidRDefault="00C1635B" w:rsidP="002C1BBC"/>
    <w:p w14:paraId="2B8E1CB2" w14:textId="4C5FE999" w:rsidR="00933B4C" w:rsidRDefault="00124A96" w:rsidP="00124A96">
      <w:pPr>
        <w:pStyle w:val="Ttulo2"/>
      </w:pPr>
      <w:r>
        <w:t>Dispositivos de proteção</w:t>
      </w:r>
    </w:p>
    <w:p w14:paraId="1B89F1B7" w14:textId="77777777" w:rsidR="00124A96" w:rsidRPr="009F4AB4" w:rsidRDefault="00124A96" w:rsidP="00124A96">
      <w:r>
        <w:t>A máquina dispõe de dispositivos voltados à proteção e segurança dos operadores nos postos de trabalho, e funcionários ao entorno do equipamento.</w:t>
      </w:r>
    </w:p>
    <w:p w14:paraId="160AC396" w14:textId="77777777" w:rsidR="00124A96" w:rsidRPr="009F4AB4" w:rsidRDefault="00124A96" w:rsidP="00124A96">
      <w:r>
        <w:t>A máquina possui os seguintes dispositivos de proteção:</w:t>
      </w:r>
    </w:p>
    <w:p w14:paraId="16917138" w14:textId="77777777" w:rsidR="00124A96" w:rsidRPr="00124A96" w:rsidRDefault="00124A96" w:rsidP="00124A96"/>
    <w:sectPr w:rsidR="00124A96" w:rsidRPr="00124A96" w:rsidSect="00FB6048">
      <w:headerReference w:type="even" r:id="rId100"/>
      <w:headerReference w:type="default" r:id="rId101"/>
      <w:footerReference w:type="even" r:id="rId102"/>
      <w:footerReference w:type="default" r:id="rId103"/>
      <w:headerReference w:type="first" r:id="rId104"/>
      <w:footerReference w:type="first" r:id="rId105"/>
      <w:pgSz w:w="11906" w:h="16838"/>
      <w:pgMar w:top="1417" w:right="1701" w:bottom="1417" w:left="1701"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9DFB35" w14:textId="77777777" w:rsidR="00793908" w:rsidRDefault="00793908" w:rsidP="00847E4D">
      <w:pPr>
        <w:spacing w:after="0"/>
      </w:pPr>
      <w:r>
        <w:separator/>
      </w:r>
    </w:p>
  </w:endnote>
  <w:endnote w:type="continuationSeparator" w:id="0">
    <w:p w14:paraId="0506025A" w14:textId="77777777" w:rsidR="00793908" w:rsidRDefault="00793908" w:rsidP="00847E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F17C24" w14:textId="77777777" w:rsidR="00C817A1" w:rsidRDefault="00C817A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793908" w:rsidRPr="00241255" w14:paraId="4027B921" w14:textId="77777777" w:rsidTr="00C817A1">
      <w:trPr>
        <w:trHeight w:val="454"/>
      </w:trPr>
      <w:tc>
        <w:tcPr>
          <w:tcW w:w="2838" w:type="dxa"/>
          <w:shd w:val="clear" w:color="auto" w:fill="auto"/>
          <w:vAlign w:val="center"/>
        </w:tcPr>
        <w:p w14:paraId="2EA84276" w14:textId="36DB72DF" w:rsidR="00793908" w:rsidRPr="00241255" w:rsidRDefault="00793908" w:rsidP="00241255">
          <w:pPr>
            <w:pStyle w:val="Rodap"/>
            <w:jc w:val="left"/>
          </w:pPr>
          <w:r w:rsidRPr="00241255">
            <w:rPr>
              <w:b/>
              <w:bCs/>
              <w:color w:val="808080"/>
              <w:sz w:val="18"/>
              <w:szCs w:val="18"/>
            </w:rPr>
            <w:t>KHS │Revisão: 00│</w:t>
          </w:r>
          <w:r w:rsidRPr="00241255">
            <w:rPr>
              <w:b/>
              <w:bCs/>
              <w:color w:val="808080"/>
              <w:sz w:val="18"/>
              <w:szCs w:val="18"/>
            </w:rPr>
            <w:fldChar w:fldCharType="begin"/>
          </w:r>
          <w:r w:rsidRPr="00241255">
            <w:rPr>
              <w:b/>
              <w:bCs/>
              <w:color w:val="808080"/>
              <w:sz w:val="18"/>
              <w:szCs w:val="18"/>
            </w:rPr>
            <w:instrText xml:space="preserve"> TIME \@ "MM/yyyy" </w:instrText>
          </w:r>
          <w:r w:rsidRPr="00241255">
            <w:rPr>
              <w:b/>
              <w:bCs/>
              <w:color w:val="808080"/>
              <w:sz w:val="18"/>
              <w:szCs w:val="18"/>
            </w:rPr>
            <w:fldChar w:fldCharType="separate"/>
          </w:r>
          <w:r w:rsidR="00C817A1">
            <w:rPr>
              <w:b/>
              <w:bCs/>
              <w:noProof/>
              <w:color w:val="808080"/>
              <w:sz w:val="18"/>
              <w:szCs w:val="18"/>
            </w:rPr>
            <w:t>07/2022</w:t>
          </w:r>
          <w:r w:rsidRPr="00241255">
            <w:rPr>
              <w:b/>
              <w:bCs/>
              <w:color w:val="808080"/>
              <w:sz w:val="18"/>
              <w:szCs w:val="18"/>
            </w:rPr>
            <w:fldChar w:fldCharType="end"/>
          </w:r>
        </w:p>
      </w:tc>
      <w:tc>
        <w:tcPr>
          <w:tcW w:w="2830" w:type="dxa"/>
          <w:shd w:val="clear" w:color="auto" w:fill="auto"/>
          <w:vAlign w:val="center"/>
        </w:tcPr>
        <w:p w14:paraId="080A67E3" w14:textId="77777777" w:rsidR="00793908" w:rsidRPr="00241255" w:rsidRDefault="00793908" w:rsidP="00241255">
          <w:pPr>
            <w:pStyle w:val="Rodap"/>
            <w:jc w:val="center"/>
          </w:pPr>
          <w:r w:rsidRPr="00241255">
            <w:rPr>
              <w:b/>
              <w:bCs/>
              <w:color w:val="808080"/>
              <w:sz w:val="18"/>
              <w:szCs w:val="18"/>
            </w:rPr>
            <w:t xml:space="preserve">Página: </w:t>
          </w:r>
          <w:r w:rsidRPr="00241255">
            <w:rPr>
              <w:b/>
              <w:bCs/>
              <w:color w:val="808080"/>
              <w:sz w:val="18"/>
              <w:szCs w:val="18"/>
            </w:rPr>
            <w:fldChar w:fldCharType="begin"/>
          </w:r>
          <w:r w:rsidRPr="00241255">
            <w:rPr>
              <w:b/>
              <w:bCs/>
              <w:color w:val="808080"/>
              <w:sz w:val="18"/>
              <w:szCs w:val="18"/>
            </w:rPr>
            <w:instrText>PAGE   \* MERGEFORMAT</w:instrText>
          </w:r>
          <w:r w:rsidRPr="00241255">
            <w:rPr>
              <w:b/>
              <w:bCs/>
              <w:color w:val="808080"/>
              <w:sz w:val="18"/>
              <w:szCs w:val="18"/>
            </w:rPr>
            <w:fldChar w:fldCharType="separate"/>
          </w:r>
          <w:r>
            <w:rPr>
              <w:b/>
              <w:bCs/>
              <w:noProof/>
              <w:color w:val="808080"/>
              <w:sz w:val="18"/>
              <w:szCs w:val="18"/>
            </w:rPr>
            <w:t>2-2</w:t>
          </w:r>
          <w:r w:rsidRPr="00241255">
            <w:rPr>
              <w:b/>
              <w:bCs/>
              <w:color w:val="808080"/>
              <w:sz w:val="18"/>
              <w:szCs w:val="18"/>
            </w:rPr>
            <w:fldChar w:fldCharType="end"/>
          </w:r>
        </w:p>
      </w:tc>
      <w:tc>
        <w:tcPr>
          <w:tcW w:w="2836" w:type="dxa"/>
          <w:shd w:val="clear" w:color="auto" w:fill="auto"/>
          <w:vAlign w:val="center"/>
        </w:tcPr>
        <w:p w14:paraId="124019BA" w14:textId="42AEA73A" w:rsidR="00793908" w:rsidRPr="00241255" w:rsidRDefault="00124A96" w:rsidP="007021D6">
          <w:pPr>
            <w:pStyle w:val="Rodap"/>
            <w:jc w:val="right"/>
          </w:pPr>
          <w:r>
            <w:rPr>
              <w:b/>
              <w:bCs/>
              <w:color w:val="808080" w:themeColor="background1" w:themeShade="80"/>
              <w:sz w:val="18"/>
              <w:szCs w:val="18"/>
              <w:lang w:val="en-US"/>
            </w:rPr>
            <w:t>INNOFILL</w:t>
          </w:r>
        </w:p>
      </w:tc>
    </w:tr>
  </w:tbl>
  <w:p w14:paraId="4FB2A95E" w14:textId="4E1E564A" w:rsidR="00793908" w:rsidRPr="005957C7" w:rsidRDefault="00793908" w:rsidP="00A5207A">
    <w:pPr>
      <w:pStyle w:val="Rodap"/>
      <w:jc w:val="left"/>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166838" w14:textId="77777777" w:rsidR="00C817A1" w:rsidRDefault="00C817A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2DEC0C" w14:textId="77777777" w:rsidR="00793908" w:rsidRDefault="00793908" w:rsidP="00847E4D">
      <w:pPr>
        <w:spacing w:after="0"/>
      </w:pPr>
      <w:bookmarkStart w:id="0" w:name="_Hlk14162649"/>
      <w:bookmarkEnd w:id="0"/>
      <w:r>
        <w:separator/>
      </w:r>
    </w:p>
  </w:footnote>
  <w:footnote w:type="continuationSeparator" w:id="0">
    <w:p w14:paraId="560E6400" w14:textId="77777777" w:rsidR="00793908" w:rsidRDefault="00793908" w:rsidP="00847E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B4DD92" w14:textId="77777777" w:rsidR="00C817A1" w:rsidRDefault="00C817A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793908" w:rsidRPr="00241255" w14:paraId="244C35FA" w14:textId="77777777" w:rsidTr="00C817A1">
      <w:trPr>
        <w:trHeight w:val="369"/>
      </w:trPr>
      <w:tc>
        <w:tcPr>
          <w:tcW w:w="966" w:type="dxa"/>
          <w:vMerge w:val="restart"/>
          <w:shd w:val="clear" w:color="auto" w:fill="auto"/>
        </w:tcPr>
        <w:p w14:paraId="20A96D96" w14:textId="2CB48464" w:rsidR="00793908" w:rsidRPr="00241255" w:rsidRDefault="00124A96" w:rsidP="00241255">
          <w:pPr>
            <w:pStyle w:val="Cabealho"/>
            <w:jc w:val="right"/>
            <w:rPr>
              <w:b/>
              <w:bCs/>
            </w:rPr>
          </w:pPr>
          <w:r w:rsidRPr="00AB1D17">
            <w:rPr>
              <w:noProof/>
            </w:rPr>
            <w:drawing>
              <wp:inline distT="0" distB="0" distL="0" distR="0" wp14:anchorId="2447AFDF" wp14:editId="6D32C9B0">
                <wp:extent cx="432000" cy="432000"/>
                <wp:effectExtent l="0" t="0" r="6350" b="6350"/>
                <wp:docPr id="1793" name="Imagem 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82" w:type="dxa"/>
          <w:shd w:val="clear" w:color="auto" w:fill="auto"/>
        </w:tcPr>
        <w:p w14:paraId="1EDDD728" w14:textId="77777777" w:rsidR="00793908" w:rsidRPr="00241255" w:rsidRDefault="00793908" w:rsidP="00241255">
          <w:pPr>
            <w:pStyle w:val="Cabealho"/>
            <w:jc w:val="right"/>
            <w:rPr>
              <w:b/>
              <w:bCs/>
              <w:color w:val="808080"/>
            </w:rPr>
          </w:pPr>
        </w:p>
      </w:tc>
      <w:tc>
        <w:tcPr>
          <w:tcW w:w="4156" w:type="dxa"/>
          <w:shd w:val="clear" w:color="auto" w:fill="auto"/>
          <w:vAlign w:val="center"/>
        </w:tcPr>
        <w:p w14:paraId="3F93CDD5" w14:textId="3C4964DC" w:rsidR="00793908" w:rsidRPr="00241255" w:rsidRDefault="00793908" w:rsidP="00241255">
          <w:pPr>
            <w:pStyle w:val="Cabealho"/>
            <w:jc w:val="right"/>
            <w:rPr>
              <w:b/>
              <w:bCs/>
            </w:rPr>
          </w:pPr>
          <w:r w:rsidRPr="00C54F63">
            <w:rPr>
              <w:b/>
              <w:bCs/>
              <w:color w:val="808080"/>
            </w:rPr>
            <w:t xml:space="preserve">Manual de </w:t>
          </w:r>
          <w:r>
            <w:rPr>
              <w:b/>
              <w:bCs/>
              <w:color w:val="808080"/>
            </w:rPr>
            <w:t>I</w:t>
          </w:r>
          <w:r w:rsidRPr="00C54F63">
            <w:rPr>
              <w:b/>
              <w:bCs/>
              <w:color w:val="808080"/>
            </w:rPr>
            <w:t>nstruções</w:t>
          </w:r>
        </w:p>
      </w:tc>
    </w:tr>
    <w:tr w:rsidR="00793908" w:rsidRPr="00241255" w14:paraId="397F17D4" w14:textId="77777777" w:rsidTr="00C817A1">
      <w:trPr>
        <w:trHeight w:val="369"/>
      </w:trPr>
      <w:tc>
        <w:tcPr>
          <w:tcW w:w="966" w:type="dxa"/>
          <w:vMerge/>
          <w:shd w:val="clear" w:color="auto" w:fill="auto"/>
        </w:tcPr>
        <w:p w14:paraId="1ABF8A3E" w14:textId="77777777" w:rsidR="00793908" w:rsidRPr="00241255" w:rsidRDefault="00793908" w:rsidP="00241255">
          <w:pPr>
            <w:pStyle w:val="Cabealho"/>
            <w:jc w:val="right"/>
            <w:rPr>
              <w:b/>
              <w:bCs/>
            </w:rPr>
          </w:pPr>
        </w:p>
      </w:tc>
      <w:tc>
        <w:tcPr>
          <w:tcW w:w="3382" w:type="dxa"/>
          <w:shd w:val="clear" w:color="auto" w:fill="F2F2F2"/>
        </w:tcPr>
        <w:p w14:paraId="41273EDF" w14:textId="77777777" w:rsidR="00793908" w:rsidRPr="00241255" w:rsidRDefault="00793908"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74C84355" w:rsidR="00793908" w:rsidRPr="00241255" w:rsidRDefault="00793908"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C817A1">
            <w:rPr>
              <w:rFonts w:eastAsia="Times New Roman" w:cs="Helv"/>
              <w:b/>
              <w:noProof/>
              <w:szCs w:val="20"/>
              <w:lang w:val="de-DE" w:eastAsia="pt-BR"/>
            </w:rPr>
            <w:t>Segurança</w:t>
          </w:r>
          <w:r w:rsidRPr="00241255">
            <w:rPr>
              <w:rFonts w:eastAsia="Times New Roman" w:cs="Helv"/>
              <w:b/>
              <w:szCs w:val="20"/>
              <w:lang w:val="de-DE" w:eastAsia="pt-BR"/>
            </w:rPr>
            <w:fldChar w:fldCharType="end"/>
          </w:r>
        </w:p>
      </w:tc>
    </w:tr>
  </w:tbl>
  <w:p w14:paraId="5BC1EF23" w14:textId="77777777" w:rsidR="00793908" w:rsidRPr="00847E4D" w:rsidRDefault="00793908"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76DAF" w14:textId="77777777" w:rsidR="00C817A1" w:rsidRDefault="00C817A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2479E"/>
    <w:multiLevelType w:val="hybridMultilevel"/>
    <w:tmpl w:val="80BE5960"/>
    <w:lvl w:ilvl="0" w:tplc="A7B8CD04">
      <w:start w:val="1"/>
      <w:numFmt w:val="bullet"/>
      <w:lvlText w:val="-"/>
      <w:lvlJc w:val="left"/>
      <w:pPr>
        <w:ind w:left="720" w:hanging="360"/>
      </w:pPr>
      <w:rPr>
        <w:rFonts w:ascii="Arial" w:hAnsi="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98085C"/>
    <w:multiLevelType w:val="hybridMultilevel"/>
    <w:tmpl w:val="94E6B93A"/>
    <w:lvl w:ilvl="0" w:tplc="762CDE48">
      <w:start w:val="1"/>
      <w:numFmt w:val="bullet"/>
      <w:lvlText w:val="■"/>
      <w:lvlJc w:val="left"/>
      <w:pPr>
        <w:ind w:left="720" w:hanging="360"/>
      </w:pPr>
      <w:rPr>
        <w:rFonts w:ascii="Arial" w:hAnsi="Arial" w:hint="default"/>
        <w:color w:val="808080"/>
        <w:sz w:val="24"/>
      </w:rPr>
    </w:lvl>
    <w:lvl w:ilvl="1" w:tplc="91D64164">
      <w:start w:val="4"/>
      <w:numFmt w:val="bullet"/>
      <w:lvlText w:val="–"/>
      <w:lvlJc w:val="left"/>
      <w:pPr>
        <w:ind w:left="1440" w:hanging="360"/>
      </w:pPr>
      <w:rPr>
        <w:rFonts w:ascii="Arial" w:eastAsia="Arial Unicode MS"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88084E"/>
    <w:multiLevelType w:val="hybridMultilevel"/>
    <w:tmpl w:val="70306064"/>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04E03098"/>
    <w:multiLevelType w:val="hybridMultilevel"/>
    <w:tmpl w:val="B22A7F5C"/>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F2A6E6C"/>
    <w:multiLevelType w:val="hybridMultilevel"/>
    <w:tmpl w:val="F2C03F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5574C44"/>
    <w:multiLevelType w:val="hybridMultilevel"/>
    <w:tmpl w:val="14BCD9E8"/>
    <w:lvl w:ilvl="0" w:tplc="762CDE48">
      <w:start w:val="1"/>
      <w:numFmt w:val="bullet"/>
      <w:lvlText w:val="■"/>
      <w:lvlJc w:val="left"/>
      <w:pPr>
        <w:ind w:left="1287" w:hanging="360"/>
      </w:pPr>
      <w:rPr>
        <w:rFonts w:ascii="Arial" w:hAnsi="Arial" w:hint="default"/>
        <w:color w:val="808080"/>
        <w:sz w:val="24"/>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6" w15:restartNumberingAfterBreak="0">
    <w:nsid w:val="1A6A02D4"/>
    <w:multiLevelType w:val="hybridMultilevel"/>
    <w:tmpl w:val="5E98759C"/>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1B6352F0"/>
    <w:multiLevelType w:val="hybridMultilevel"/>
    <w:tmpl w:val="348661B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49811F3"/>
    <w:multiLevelType w:val="hybridMultilevel"/>
    <w:tmpl w:val="DB36353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1143"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27E83568"/>
    <w:multiLevelType w:val="hybridMultilevel"/>
    <w:tmpl w:val="4580948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F25B0B"/>
    <w:multiLevelType w:val="hybridMultilevel"/>
    <w:tmpl w:val="D238259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BF341BB"/>
    <w:multiLevelType w:val="hybridMultilevel"/>
    <w:tmpl w:val="5B5EC2AC"/>
    <w:lvl w:ilvl="0" w:tplc="844E2122">
      <w:start w:val="1"/>
      <w:numFmt w:val="upperLetter"/>
      <w:lvlText w:val="%1)"/>
      <w:lvlJc w:val="left"/>
      <w:pPr>
        <w:ind w:left="936" w:hanging="360"/>
      </w:pPr>
      <w:rPr>
        <w:rFonts w:hint="default"/>
      </w:rPr>
    </w:lvl>
    <w:lvl w:ilvl="1" w:tplc="04160019">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15" w15:restartNumberingAfterBreak="0">
    <w:nsid w:val="2E5F1D3C"/>
    <w:multiLevelType w:val="hybridMultilevel"/>
    <w:tmpl w:val="5A20F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0212779"/>
    <w:multiLevelType w:val="hybridMultilevel"/>
    <w:tmpl w:val="0C16065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0961DC4"/>
    <w:multiLevelType w:val="hybridMultilevel"/>
    <w:tmpl w:val="2A40554C"/>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147716E"/>
    <w:multiLevelType w:val="hybridMultilevel"/>
    <w:tmpl w:val="53EE4F7C"/>
    <w:lvl w:ilvl="0" w:tplc="0588A0AC">
      <w:start w:val="8"/>
      <w:numFmt w:val="lowerLetter"/>
      <w:lvlText w:val="%1)"/>
      <w:lvlJc w:val="left"/>
      <w:pPr>
        <w:ind w:left="936" w:hanging="360"/>
      </w:pPr>
      <w:rPr>
        <w:rFonts w:hint="default"/>
      </w:r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19" w15:restartNumberingAfterBreak="0">
    <w:nsid w:val="471242B9"/>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0" w15:restartNumberingAfterBreak="0">
    <w:nsid w:val="506C1385"/>
    <w:multiLevelType w:val="hybridMultilevel"/>
    <w:tmpl w:val="590A476A"/>
    <w:lvl w:ilvl="0" w:tplc="154C6602">
      <w:start w:val="1"/>
      <w:numFmt w:val="bullet"/>
      <w:lvlText w:val=""/>
      <w:lvlJc w:val="left"/>
      <w:pPr>
        <w:ind w:left="754" w:hanging="360"/>
      </w:pPr>
      <w:rPr>
        <w:rFonts w:ascii="Wingdings" w:hAnsi="Wingdings" w:hint="default"/>
        <w:color w:val="auto"/>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21" w15:restartNumberingAfterBreak="0">
    <w:nsid w:val="53EE1588"/>
    <w:multiLevelType w:val="hybridMultilevel"/>
    <w:tmpl w:val="791A4356"/>
    <w:lvl w:ilvl="0" w:tplc="762CDE48">
      <w:start w:val="1"/>
      <w:numFmt w:val="bullet"/>
      <w:lvlText w:val="■"/>
      <w:lvlJc w:val="left"/>
      <w:pPr>
        <w:ind w:left="754" w:hanging="360"/>
      </w:pPr>
      <w:rPr>
        <w:rFonts w:ascii="Arial" w:hAnsi="Arial" w:hint="default"/>
        <w:color w:val="808080"/>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22" w15:restartNumberingAfterBreak="0">
    <w:nsid w:val="542303B1"/>
    <w:multiLevelType w:val="hybridMultilevel"/>
    <w:tmpl w:val="76446EEE"/>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7193457"/>
    <w:multiLevelType w:val="hybridMultilevel"/>
    <w:tmpl w:val="3B84903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D40256B"/>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5" w15:restartNumberingAfterBreak="0">
    <w:nsid w:val="60E20E0F"/>
    <w:multiLevelType w:val="hybridMultilevel"/>
    <w:tmpl w:val="17DA45C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0280216"/>
    <w:multiLevelType w:val="hybridMultilevel"/>
    <w:tmpl w:val="51522648"/>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7" w15:restartNumberingAfterBreak="0">
    <w:nsid w:val="70A83C58"/>
    <w:multiLevelType w:val="hybridMultilevel"/>
    <w:tmpl w:val="69F0A31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0FE00ED"/>
    <w:multiLevelType w:val="hybridMultilevel"/>
    <w:tmpl w:val="615C943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1B2064A"/>
    <w:multiLevelType w:val="hybridMultilevel"/>
    <w:tmpl w:val="8CD2F968"/>
    <w:lvl w:ilvl="0" w:tplc="9566DEEA">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2103267"/>
    <w:multiLevelType w:val="multilevel"/>
    <w:tmpl w:val="E99CCCAC"/>
    <w:lvl w:ilvl="0">
      <w:start w:val="2"/>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sz w:val="22"/>
        <w:szCs w:val="22"/>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75D65526"/>
    <w:multiLevelType w:val="hybridMultilevel"/>
    <w:tmpl w:val="DA7AFBDA"/>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72A452E"/>
    <w:multiLevelType w:val="hybridMultilevel"/>
    <w:tmpl w:val="33FA7AD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3" w15:restartNumberingAfterBreak="0">
    <w:nsid w:val="7AA71E67"/>
    <w:multiLevelType w:val="hybridMultilevel"/>
    <w:tmpl w:val="56903A4E"/>
    <w:lvl w:ilvl="0" w:tplc="1B70107C">
      <w:start w:val="1"/>
      <w:numFmt w:val="bullet"/>
      <w:lvlText w:val=""/>
      <w:lvlJc w:val="left"/>
      <w:pPr>
        <w:ind w:left="754" w:hanging="360"/>
      </w:pPr>
      <w:rPr>
        <w:rFonts w:ascii="Wingdings" w:hAnsi="Wingdings" w:hint="default"/>
        <w:color w:val="auto"/>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34" w15:restartNumberingAfterBreak="0">
    <w:nsid w:val="7BDE3817"/>
    <w:multiLevelType w:val="hybridMultilevel"/>
    <w:tmpl w:val="1E3EA70E"/>
    <w:lvl w:ilvl="0" w:tplc="91D64164">
      <w:start w:val="4"/>
      <w:numFmt w:val="bullet"/>
      <w:lvlText w:val="–"/>
      <w:lvlJc w:val="left"/>
      <w:pPr>
        <w:ind w:left="720" w:hanging="360"/>
      </w:pPr>
      <w:rPr>
        <w:rFonts w:ascii="Arial" w:eastAsia="Arial Unicode MS" w:hAnsi="Arial" w:cs="Aria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5"/>
  </w:num>
  <w:num w:numId="4">
    <w:abstractNumId w:val="14"/>
  </w:num>
  <w:num w:numId="5">
    <w:abstractNumId w:val="18"/>
  </w:num>
  <w:num w:numId="6">
    <w:abstractNumId w:val="12"/>
  </w:num>
  <w:num w:numId="7">
    <w:abstractNumId w:val="24"/>
  </w:num>
  <w:num w:numId="8">
    <w:abstractNumId w:val="19"/>
  </w:num>
  <w:num w:numId="9">
    <w:abstractNumId w:val="0"/>
  </w:num>
  <w:num w:numId="10">
    <w:abstractNumId w:val="1"/>
  </w:num>
  <w:num w:numId="11">
    <w:abstractNumId w:val="3"/>
  </w:num>
  <w:num w:numId="12">
    <w:abstractNumId w:val="10"/>
  </w:num>
  <w:num w:numId="13">
    <w:abstractNumId w:val="22"/>
  </w:num>
  <w:num w:numId="14">
    <w:abstractNumId w:val="31"/>
  </w:num>
  <w:num w:numId="15">
    <w:abstractNumId w:val="27"/>
  </w:num>
  <w:num w:numId="16">
    <w:abstractNumId w:val="9"/>
  </w:num>
  <w:num w:numId="17">
    <w:abstractNumId w:val="9"/>
  </w:num>
  <w:num w:numId="18">
    <w:abstractNumId w:val="9"/>
  </w:num>
  <w:num w:numId="19">
    <w:abstractNumId w:val="9"/>
  </w:num>
  <w:num w:numId="20">
    <w:abstractNumId w:val="28"/>
  </w:num>
  <w:num w:numId="21">
    <w:abstractNumId w:val="2"/>
  </w:num>
  <w:num w:numId="22">
    <w:abstractNumId w:val="15"/>
  </w:num>
  <w:num w:numId="23">
    <w:abstractNumId w:val="26"/>
  </w:num>
  <w:num w:numId="24">
    <w:abstractNumId w:val="6"/>
  </w:num>
  <w:num w:numId="25">
    <w:abstractNumId w:val="32"/>
  </w:num>
  <w:num w:numId="26">
    <w:abstractNumId w:val="21"/>
  </w:num>
  <w:num w:numId="27">
    <w:abstractNumId w:val="7"/>
  </w:num>
  <w:num w:numId="28">
    <w:abstractNumId w:val="33"/>
  </w:num>
  <w:num w:numId="29">
    <w:abstractNumId w:val="20"/>
  </w:num>
  <w:num w:numId="30">
    <w:abstractNumId w:val="29"/>
  </w:num>
  <w:num w:numId="31">
    <w:abstractNumId w:val="30"/>
  </w:num>
  <w:num w:numId="32">
    <w:abstractNumId w:val="30"/>
  </w:num>
  <w:num w:numId="33">
    <w:abstractNumId w:val="30"/>
  </w:num>
  <w:num w:numId="34">
    <w:abstractNumId w:val="30"/>
  </w:num>
  <w:num w:numId="35">
    <w:abstractNumId w:val="30"/>
  </w:num>
  <w:num w:numId="36">
    <w:abstractNumId w:val="30"/>
  </w:num>
  <w:num w:numId="37">
    <w:abstractNumId w:val="30"/>
  </w:num>
  <w:num w:numId="38">
    <w:abstractNumId w:val="30"/>
  </w:num>
  <w:num w:numId="39">
    <w:abstractNumId w:val="30"/>
  </w:num>
  <w:num w:numId="40">
    <w:abstractNumId w:val="13"/>
  </w:num>
  <w:num w:numId="41">
    <w:abstractNumId w:val="4"/>
  </w:num>
  <w:num w:numId="42">
    <w:abstractNumId w:val="16"/>
  </w:num>
  <w:num w:numId="43">
    <w:abstractNumId w:val="25"/>
  </w:num>
  <w:num w:numId="44">
    <w:abstractNumId w:val="23"/>
  </w:num>
  <w:num w:numId="45">
    <w:abstractNumId w:val="17"/>
  </w:num>
  <w:num w:numId="46">
    <w:abstractNumId w:val="8"/>
  </w:num>
  <w:num w:numId="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1064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20EB6"/>
    <w:rsid w:val="0002131C"/>
    <w:rsid w:val="00032B18"/>
    <w:rsid w:val="00053AAF"/>
    <w:rsid w:val="000A4FC5"/>
    <w:rsid w:val="000B594B"/>
    <w:rsid w:val="000C0768"/>
    <w:rsid w:val="000D6DD5"/>
    <w:rsid w:val="000E037A"/>
    <w:rsid w:val="000E2E84"/>
    <w:rsid w:val="000F25DB"/>
    <w:rsid w:val="00110E68"/>
    <w:rsid w:val="001203E2"/>
    <w:rsid w:val="00122668"/>
    <w:rsid w:val="00124A96"/>
    <w:rsid w:val="0013156F"/>
    <w:rsid w:val="00133325"/>
    <w:rsid w:val="001456A0"/>
    <w:rsid w:val="0017203E"/>
    <w:rsid w:val="001B4FCA"/>
    <w:rsid w:val="001C40E0"/>
    <w:rsid w:val="001C7F4D"/>
    <w:rsid w:val="001D6885"/>
    <w:rsid w:val="001F10BA"/>
    <w:rsid w:val="00212717"/>
    <w:rsid w:val="00222B5C"/>
    <w:rsid w:val="002234E1"/>
    <w:rsid w:val="00241255"/>
    <w:rsid w:val="00244336"/>
    <w:rsid w:val="002513FB"/>
    <w:rsid w:val="00254F6E"/>
    <w:rsid w:val="00256E32"/>
    <w:rsid w:val="0026282B"/>
    <w:rsid w:val="00277DAD"/>
    <w:rsid w:val="002A31BA"/>
    <w:rsid w:val="002B6458"/>
    <w:rsid w:val="002B7D37"/>
    <w:rsid w:val="002C1BBC"/>
    <w:rsid w:val="002C5024"/>
    <w:rsid w:val="002D4DEE"/>
    <w:rsid w:val="002E0779"/>
    <w:rsid w:val="002F45F9"/>
    <w:rsid w:val="00313DA9"/>
    <w:rsid w:val="0032095D"/>
    <w:rsid w:val="00331065"/>
    <w:rsid w:val="00360EF2"/>
    <w:rsid w:val="00363436"/>
    <w:rsid w:val="00370858"/>
    <w:rsid w:val="003775AA"/>
    <w:rsid w:val="003C3EB3"/>
    <w:rsid w:val="003F4DA8"/>
    <w:rsid w:val="004304FE"/>
    <w:rsid w:val="00432947"/>
    <w:rsid w:val="0044073F"/>
    <w:rsid w:val="00453B16"/>
    <w:rsid w:val="004602FD"/>
    <w:rsid w:val="004642C2"/>
    <w:rsid w:val="004658F1"/>
    <w:rsid w:val="00470FD3"/>
    <w:rsid w:val="00491055"/>
    <w:rsid w:val="004A4C8C"/>
    <w:rsid w:val="004A6173"/>
    <w:rsid w:val="004B53DC"/>
    <w:rsid w:val="004C35EB"/>
    <w:rsid w:val="004C7F20"/>
    <w:rsid w:val="004D0AA8"/>
    <w:rsid w:val="005004D3"/>
    <w:rsid w:val="0050538A"/>
    <w:rsid w:val="00513D6A"/>
    <w:rsid w:val="0052028A"/>
    <w:rsid w:val="00540C0C"/>
    <w:rsid w:val="005459FC"/>
    <w:rsid w:val="00552D9E"/>
    <w:rsid w:val="005634C8"/>
    <w:rsid w:val="00574659"/>
    <w:rsid w:val="00591237"/>
    <w:rsid w:val="0059238C"/>
    <w:rsid w:val="005957C7"/>
    <w:rsid w:val="005B04CD"/>
    <w:rsid w:val="005C487F"/>
    <w:rsid w:val="00605AC3"/>
    <w:rsid w:val="00615864"/>
    <w:rsid w:val="00634F03"/>
    <w:rsid w:val="00643972"/>
    <w:rsid w:val="006C7517"/>
    <w:rsid w:val="006E21FB"/>
    <w:rsid w:val="006F26D8"/>
    <w:rsid w:val="006F5C6D"/>
    <w:rsid w:val="006F642E"/>
    <w:rsid w:val="006F75A2"/>
    <w:rsid w:val="007021D6"/>
    <w:rsid w:val="00716906"/>
    <w:rsid w:val="007214CD"/>
    <w:rsid w:val="00736A39"/>
    <w:rsid w:val="007430DB"/>
    <w:rsid w:val="00744728"/>
    <w:rsid w:val="0075531A"/>
    <w:rsid w:val="00773D99"/>
    <w:rsid w:val="00793908"/>
    <w:rsid w:val="00794E54"/>
    <w:rsid w:val="007A21AE"/>
    <w:rsid w:val="007C47A1"/>
    <w:rsid w:val="007D0DDC"/>
    <w:rsid w:val="007E0FDE"/>
    <w:rsid w:val="007E5947"/>
    <w:rsid w:val="007E7A48"/>
    <w:rsid w:val="00815720"/>
    <w:rsid w:val="0082208D"/>
    <w:rsid w:val="008372C7"/>
    <w:rsid w:val="00841A4B"/>
    <w:rsid w:val="00846FCA"/>
    <w:rsid w:val="00847E4D"/>
    <w:rsid w:val="008633D2"/>
    <w:rsid w:val="0087271B"/>
    <w:rsid w:val="00882241"/>
    <w:rsid w:val="008A3E2D"/>
    <w:rsid w:val="008A5628"/>
    <w:rsid w:val="008A5E61"/>
    <w:rsid w:val="008B1924"/>
    <w:rsid w:val="008B7CD7"/>
    <w:rsid w:val="008C7706"/>
    <w:rsid w:val="00905A51"/>
    <w:rsid w:val="009231B1"/>
    <w:rsid w:val="00933B4C"/>
    <w:rsid w:val="00956241"/>
    <w:rsid w:val="00961CFB"/>
    <w:rsid w:val="00973E0B"/>
    <w:rsid w:val="0099054A"/>
    <w:rsid w:val="0099169F"/>
    <w:rsid w:val="009A49BF"/>
    <w:rsid w:val="009B3DC7"/>
    <w:rsid w:val="009C7AEF"/>
    <w:rsid w:val="009D0863"/>
    <w:rsid w:val="009E3459"/>
    <w:rsid w:val="009E4F97"/>
    <w:rsid w:val="009F64EB"/>
    <w:rsid w:val="00A004C0"/>
    <w:rsid w:val="00A2369E"/>
    <w:rsid w:val="00A40709"/>
    <w:rsid w:val="00A457F6"/>
    <w:rsid w:val="00A5207A"/>
    <w:rsid w:val="00A5299E"/>
    <w:rsid w:val="00A56CC3"/>
    <w:rsid w:val="00A56D09"/>
    <w:rsid w:val="00A87D14"/>
    <w:rsid w:val="00AA4B8F"/>
    <w:rsid w:val="00AD5DDE"/>
    <w:rsid w:val="00AE1C7B"/>
    <w:rsid w:val="00AF1DC4"/>
    <w:rsid w:val="00AF59AD"/>
    <w:rsid w:val="00B011B0"/>
    <w:rsid w:val="00B12D40"/>
    <w:rsid w:val="00B1349E"/>
    <w:rsid w:val="00B226C9"/>
    <w:rsid w:val="00B258A2"/>
    <w:rsid w:val="00B36B53"/>
    <w:rsid w:val="00B64E09"/>
    <w:rsid w:val="00B67441"/>
    <w:rsid w:val="00B76E1F"/>
    <w:rsid w:val="00B82612"/>
    <w:rsid w:val="00B92F6B"/>
    <w:rsid w:val="00BA7C21"/>
    <w:rsid w:val="00BB5F28"/>
    <w:rsid w:val="00BB6A11"/>
    <w:rsid w:val="00BC2698"/>
    <w:rsid w:val="00BD57EE"/>
    <w:rsid w:val="00BF08C1"/>
    <w:rsid w:val="00C1635B"/>
    <w:rsid w:val="00C17222"/>
    <w:rsid w:val="00C2112F"/>
    <w:rsid w:val="00C3287D"/>
    <w:rsid w:val="00C42936"/>
    <w:rsid w:val="00C46BD6"/>
    <w:rsid w:val="00C54F63"/>
    <w:rsid w:val="00C7273C"/>
    <w:rsid w:val="00C75BAA"/>
    <w:rsid w:val="00C817A1"/>
    <w:rsid w:val="00C91B22"/>
    <w:rsid w:val="00C97680"/>
    <w:rsid w:val="00CB1A94"/>
    <w:rsid w:val="00CB4C26"/>
    <w:rsid w:val="00CE4C35"/>
    <w:rsid w:val="00D1371E"/>
    <w:rsid w:val="00D20EA6"/>
    <w:rsid w:val="00D4270F"/>
    <w:rsid w:val="00D44405"/>
    <w:rsid w:val="00D47EB7"/>
    <w:rsid w:val="00D86E20"/>
    <w:rsid w:val="00D97D96"/>
    <w:rsid w:val="00DA2921"/>
    <w:rsid w:val="00DB7A34"/>
    <w:rsid w:val="00DD230C"/>
    <w:rsid w:val="00DE35B0"/>
    <w:rsid w:val="00DF2F8B"/>
    <w:rsid w:val="00E0391E"/>
    <w:rsid w:val="00E05FF1"/>
    <w:rsid w:val="00E21A62"/>
    <w:rsid w:val="00E33994"/>
    <w:rsid w:val="00E554D1"/>
    <w:rsid w:val="00E5697E"/>
    <w:rsid w:val="00E6404D"/>
    <w:rsid w:val="00EA16A0"/>
    <w:rsid w:val="00EA4903"/>
    <w:rsid w:val="00EC33E8"/>
    <w:rsid w:val="00ED0F3E"/>
    <w:rsid w:val="00ED22F3"/>
    <w:rsid w:val="00ED55D5"/>
    <w:rsid w:val="00ED6C2D"/>
    <w:rsid w:val="00EE0C90"/>
    <w:rsid w:val="00EF0FCF"/>
    <w:rsid w:val="00EF38B6"/>
    <w:rsid w:val="00F14108"/>
    <w:rsid w:val="00F33B9E"/>
    <w:rsid w:val="00F36F50"/>
    <w:rsid w:val="00F6121A"/>
    <w:rsid w:val="00F616E4"/>
    <w:rsid w:val="00FB6048"/>
    <w:rsid w:val="00FC5D6F"/>
    <w:rsid w:val="00FD08F5"/>
    <w:rsid w:val="00FF7F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6497"/>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2F3"/>
    <w:pPr>
      <w:spacing w:after="160" w:line="276"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6F5C6D"/>
    <w:pPr>
      <w:keepNext/>
      <w:keepLines/>
      <w:pageBreakBefore/>
      <w:numPr>
        <w:numId w:val="39"/>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6F5C6D"/>
    <w:pPr>
      <w:keepNext/>
      <w:keepLines/>
      <w:numPr>
        <w:ilvl w:val="1"/>
        <w:numId w:val="39"/>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6F5C6D"/>
    <w:pPr>
      <w:keepNext/>
      <w:keepLines/>
      <w:numPr>
        <w:ilvl w:val="2"/>
        <w:numId w:val="39"/>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6F5C6D"/>
    <w:pPr>
      <w:keepNext/>
      <w:keepLines/>
      <w:numPr>
        <w:ilvl w:val="3"/>
        <w:numId w:val="39"/>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6F5C6D"/>
    <w:pPr>
      <w:keepNext/>
      <w:keepLines/>
      <w:numPr>
        <w:ilvl w:val="4"/>
        <w:numId w:val="39"/>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6F5C6D"/>
    <w:pPr>
      <w:keepNext/>
      <w:keepLines/>
      <w:numPr>
        <w:ilvl w:val="5"/>
        <w:numId w:val="3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6F5C6D"/>
    <w:pPr>
      <w:keepNext/>
      <w:keepLines/>
      <w:numPr>
        <w:ilvl w:val="6"/>
        <w:numId w:val="3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6F5C6D"/>
    <w:pPr>
      <w:keepNext/>
      <w:keepLines/>
      <w:numPr>
        <w:ilvl w:val="7"/>
        <w:numId w:val="3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Calibri" w:cs="Arial"/>
      <w:b w:val="0"/>
      <w:i/>
      <w:sz w:val="18"/>
      <w:szCs w:val="22"/>
      <w:lang w:val="de-DE"/>
    </w:rPr>
  </w:style>
  <w:style w:type="character" w:customStyle="1" w:styleId="FIGURASChar">
    <w:name w:val="FIGURAS Char"/>
    <w:link w:val="FIGURAS"/>
    <w:rsid w:val="006E21FB"/>
    <w:rPr>
      <w:rFonts w:ascii="Arial" w:eastAsia="Times New Roman" w:hAnsi="Arial" w:cs="Arial"/>
      <w:b/>
      <w:i/>
      <w:color w:val="272727"/>
      <w:sz w:val="18"/>
      <w:szCs w:val="21"/>
      <w:lang w:val="de-DE"/>
    </w:rPr>
  </w:style>
  <w:style w:type="character" w:customStyle="1" w:styleId="Ttulo8Char">
    <w:name w:val="Título 8 Char"/>
    <w:basedOn w:val="Fontepargpadro"/>
    <w:link w:val="Ttulo8"/>
    <w:uiPriority w:val="9"/>
    <w:rsid w:val="006F5C6D"/>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6F5C6D"/>
    <w:rPr>
      <w:rFonts w:ascii="Arial" w:eastAsiaTheme="majorEastAsia" w:hAnsi="Arial" w:cs="Arial"/>
      <w:b/>
      <w:sz w:val="32"/>
      <w:szCs w:val="32"/>
      <w:lang w:eastAsia="en-US"/>
    </w:rPr>
  </w:style>
  <w:style w:type="character" w:customStyle="1" w:styleId="Ttulo2Char">
    <w:name w:val="Título 2 Char"/>
    <w:basedOn w:val="Fontepargpadro"/>
    <w:link w:val="Ttulo2"/>
    <w:uiPriority w:val="9"/>
    <w:rsid w:val="006F5C6D"/>
    <w:rPr>
      <w:rFonts w:ascii="Arial" w:eastAsiaTheme="majorEastAsia" w:hAnsi="Arial" w:cs="Arial"/>
      <w:b/>
      <w:sz w:val="22"/>
      <w:szCs w:val="26"/>
      <w:lang w:eastAsia="en-US"/>
    </w:rPr>
  </w:style>
  <w:style w:type="character" w:customStyle="1" w:styleId="Ttulo3Char">
    <w:name w:val="Título 3 Char"/>
    <w:basedOn w:val="Fontepargpadro"/>
    <w:link w:val="Ttulo3"/>
    <w:uiPriority w:val="9"/>
    <w:rsid w:val="006F5C6D"/>
    <w:rPr>
      <w:rFonts w:ascii="Arial" w:eastAsiaTheme="majorEastAsia" w:hAnsi="Arial" w:cs="Arial"/>
      <w:b/>
      <w:sz w:val="22"/>
      <w:szCs w:val="24"/>
      <w:lang w:eastAsia="en-US"/>
    </w:rPr>
  </w:style>
  <w:style w:type="character" w:customStyle="1" w:styleId="Ttulo4Char">
    <w:name w:val="Título 4 Char"/>
    <w:basedOn w:val="Fontepargpadro"/>
    <w:link w:val="Ttulo4"/>
    <w:uiPriority w:val="9"/>
    <w:rsid w:val="006F5C6D"/>
    <w:rPr>
      <w:rFonts w:ascii="Arial" w:eastAsiaTheme="majorEastAsia" w:hAnsi="Arial" w:cs="Arial"/>
      <w:b/>
      <w:iCs/>
      <w:sz w:val="22"/>
      <w:szCs w:val="22"/>
      <w:lang w:eastAsia="en-US"/>
    </w:rPr>
  </w:style>
  <w:style w:type="character" w:customStyle="1" w:styleId="Ttulo5Char">
    <w:name w:val="Título 5 Char"/>
    <w:basedOn w:val="Fontepargpadro"/>
    <w:link w:val="Ttulo5"/>
    <w:uiPriority w:val="9"/>
    <w:rsid w:val="006F5C6D"/>
    <w:rPr>
      <w:rFonts w:ascii="Arial" w:eastAsiaTheme="majorEastAsia" w:hAnsi="Arial" w:cs="Arial"/>
      <w:b/>
      <w:sz w:val="22"/>
      <w:szCs w:val="22"/>
      <w:lang w:eastAsia="en-US"/>
    </w:rPr>
  </w:style>
  <w:style w:type="character" w:customStyle="1" w:styleId="Ttulo6Char">
    <w:name w:val="Título 6 Char"/>
    <w:basedOn w:val="Fontepargpadro"/>
    <w:link w:val="Ttulo6"/>
    <w:uiPriority w:val="9"/>
    <w:rsid w:val="006F5C6D"/>
    <w:rPr>
      <w:rFonts w:ascii="Arial" w:eastAsiaTheme="majorEastAsia" w:hAnsi="Arial" w:cstheme="majorBidi"/>
      <w:b/>
      <w:sz w:val="22"/>
      <w:szCs w:val="22"/>
      <w:lang w:eastAsia="en-US"/>
    </w:rPr>
  </w:style>
  <w:style w:type="character" w:customStyle="1" w:styleId="Ttulo7Char">
    <w:name w:val="Título 7 Char"/>
    <w:basedOn w:val="Fontepargpadro"/>
    <w:link w:val="Ttulo7"/>
    <w:uiPriority w:val="9"/>
    <w:rsid w:val="006F5C6D"/>
    <w:rPr>
      <w:rFonts w:ascii="Arial" w:eastAsiaTheme="majorEastAsia" w:hAnsi="Arial" w:cstheme="majorBidi"/>
      <w:b/>
      <w:iCs/>
      <w:sz w:val="22"/>
      <w:szCs w:val="22"/>
      <w:lang w:eastAsia="en-US"/>
    </w:rPr>
  </w:style>
  <w:style w:type="character" w:customStyle="1" w:styleId="Ttulo9Char">
    <w:name w:val="Título 9 Char"/>
    <w:link w:val="Ttulo9"/>
    <w:uiPriority w:val="9"/>
    <w:semiHidden/>
    <w:rsid w:val="00EF38B6"/>
    <w:rPr>
      <w:rFonts w:ascii="Calibri Light" w:eastAsia="Times New Roman" w:hAnsi="Calibri Light" w:cs="Times New Roman"/>
      <w:i/>
      <w:iCs/>
      <w:color w:val="272727"/>
      <w:sz w:val="21"/>
      <w:szCs w:val="21"/>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574659"/>
    <w:pPr>
      <w:spacing w:before="240" w:after="240"/>
      <w:ind w:left="720"/>
      <w:contextualSpacing/>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6"/>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110E68"/>
    <w:pPr>
      <w:keepNext w:val="0"/>
      <w:keepLines w:val="0"/>
      <w:numPr>
        <w:ilvl w:val="0"/>
        <w:numId w:val="0"/>
      </w:numPr>
      <w:spacing w:before="0"/>
      <w:jc w:val="center"/>
    </w:pPr>
    <w:rPr>
      <w:rFonts w:cs="Arial"/>
      <w:b w:val="0"/>
      <w:sz w:val="18"/>
      <w:szCs w:val="20"/>
      <w:lang w:eastAsia="pt-BR"/>
    </w:rPr>
  </w:style>
  <w:style w:type="character" w:customStyle="1" w:styleId="FIGURAChar">
    <w:name w:val="FIGURA Char"/>
    <w:link w:val="FIGURA"/>
    <w:uiPriority w:val="99"/>
    <w:rsid w:val="00110E68"/>
    <w:rPr>
      <w:rFonts w:ascii="Arial" w:eastAsia="Times New Roman" w:hAnsi="Arial" w:cs="Arial"/>
      <w:b/>
      <w:color w:val="272727"/>
      <w:sz w:val="18"/>
    </w:rPr>
  </w:style>
  <w:style w:type="paragraph" w:styleId="Legenda">
    <w:name w:val="caption"/>
    <w:basedOn w:val="Normal"/>
    <w:next w:val="Normal"/>
    <w:uiPriority w:val="35"/>
    <w:unhideWhenUsed/>
    <w:qFormat/>
    <w:rsid w:val="00C1635B"/>
    <w:pPr>
      <w:spacing w:after="200" w:line="240" w:lineRule="auto"/>
      <w:jc w:val="center"/>
    </w:pPr>
    <w:rPr>
      <w:rFonts w:eastAsiaTheme="minorHAnsi"/>
      <w:i/>
      <w:iCs/>
      <w:sz w:val="23"/>
      <w:szCs w:val="18"/>
    </w:rPr>
  </w:style>
  <w:style w:type="paragraph" w:customStyle="1" w:styleId="freieSeite">
    <w:name w:val="freieSeite"/>
    <w:basedOn w:val="Normal"/>
    <w:rsid w:val="004658F1"/>
    <w:pPr>
      <w:framePr w:hSpace="142" w:wrap="notBeside" w:hAnchor="margin" w:xAlign="center" w:yAlign="center"/>
      <w:spacing w:after="120"/>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110E68"/>
    <w:pPr>
      <w:spacing w:after="0"/>
    </w:pPr>
  </w:style>
  <w:style w:type="character" w:styleId="Hyperlink">
    <w:name w:val="Hyperlink"/>
    <w:basedOn w:val="Fontepargpadro"/>
    <w:uiPriority w:val="99"/>
    <w:unhideWhenUsed/>
    <w:rsid w:val="00110E68"/>
    <w:rPr>
      <w:color w:val="0563C1" w:themeColor="hyperlink"/>
      <w:u w:val="single"/>
    </w:rPr>
  </w:style>
  <w:style w:type="paragraph" w:styleId="CabealhodoSumrio">
    <w:name w:val="TOC Heading"/>
    <w:basedOn w:val="Ttulo1"/>
    <w:next w:val="Normal"/>
    <w:uiPriority w:val="39"/>
    <w:unhideWhenUsed/>
    <w:qFormat/>
    <w:rsid w:val="00773D99"/>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773D99"/>
    <w:pPr>
      <w:spacing w:after="100"/>
    </w:pPr>
  </w:style>
  <w:style w:type="paragraph" w:styleId="Sumrio2">
    <w:name w:val="toc 2"/>
    <w:basedOn w:val="Normal"/>
    <w:next w:val="Normal"/>
    <w:autoRedefine/>
    <w:uiPriority w:val="39"/>
    <w:unhideWhenUsed/>
    <w:rsid w:val="00773D99"/>
    <w:pPr>
      <w:spacing w:after="100"/>
      <w:ind w:left="220"/>
    </w:pPr>
  </w:style>
  <w:style w:type="paragraph" w:styleId="Sumrio3">
    <w:name w:val="toc 3"/>
    <w:basedOn w:val="Normal"/>
    <w:next w:val="Normal"/>
    <w:autoRedefine/>
    <w:uiPriority w:val="39"/>
    <w:unhideWhenUsed/>
    <w:rsid w:val="00773D99"/>
    <w:pPr>
      <w:spacing w:after="100"/>
      <w:ind w:left="440"/>
    </w:pPr>
  </w:style>
  <w:style w:type="paragraph" w:styleId="Textodebalo">
    <w:name w:val="Balloon Text"/>
    <w:basedOn w:val="Normal"/>
    <w:link w:val="TextodebaloChar"/>
    <w:uiPriority w:val="99"/>
    <w:semiHidden/>
    <w:unhideWhenUsed/>
    <w:rsid w:val="003F4DA8"/>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F4DA8"/>
    <w:rPr>
      <w:rFonts w:ascii="Segoe UI" w:hAnsi="Segoe UI" w:cs="Segoe UI"/>
      <w:sz w:val="18"/>
      <w:szCs w:val="18"/>
      <w:lang w:eastAsia="en-US"/>
    </w:rPr>
  </w:style>
  <w:style w:type="paragraph" w:customStyle="1" w:styleId="TableParagraph">
    <w:name w:val="Table Paragraph"/>
    <w:basedOn w:val="Normal"/>
    <w:uiPriority w:val="1"/>
    <w:qFormat/>
    <w:rsid w:val="00CB4C26"/>
    <w:pPr>
      <w:widowControl w:val="0"/>
      <w:autoSpaceDE w:val="0"/>
      <w:autoSpaceDN w:val="0"/>
      <w:spacing w:before="33" w:after="120"/>
      <w:jc w:val="left"/>
    </w:pPr>
    <w:rPr>
      <w:rFonts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4.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1.png"/><Relationship Id="rId89" Type="http://schemas.openxmlformats.org/officeDocument/2006/relationships/image" Target="media/image76.png"/><Relationship Id="rId7" Type="http://schemas.openxmlformats.org/officeDocument/2006/relationships/endnotes" Target="endnotes.xml"/><Relationship Id="rId71" Type="http://schemas.openxmlformats.org/officeDocument/2006/relationships/image" Target="media/image60.jpeg"/><Relationship Id="rId92" Type="http://schemas.openxmlformats.org/officeDocument/2006/relationships/image" Target="media/image79.pn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jpeg"/><Relationship Id="rId107" Type="http://schemas.openxmlformats.org/officeDocument/2006/relationships/theme" Target="theme/theme1.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30.jpeg"/><Relationship Id="rId58" Type="http://schemas.openxmlformats.org/officeDocument/2006/relationships/image" Target="media/image47.jpeg"/><Relationship Id="rId66" Type="http://schemas.openxmlformats.org/officeDocument/2006/relationships/image" Target="media/image55.png"/><Relationship Id="rId74" Type="http://schemas.openxmlformats.org/officeDocument/2006/relationships/image" Target="media/image63.jpeg"/><Relationship Id="rId79" Type="http://schemas.openxmlformats.org/officeDocument/2006/relationships/image" Target="media/image68.jpeg"/><Relationship Id="rId87" Type="http://schemas.openxmlformats.org/officeDocument/2006/relationships/image" Target="media/image74.png"/><Relationship Id="rId102"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oleObject" Target="embeddings/oleObject4.bin"/><Relationship Id="rId90" Type="http://schemas.openxmlformats.org/officeDocument/2006/relationships/image" Target="media/image77.png"/><Relationship Id="rId95" Type="http://schemas.openxmlformats.org/officeDocument/2006/relationships/image" Target="media/image82.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5.jpeg"/><Relationship Id="rId64" Type="http://schemas.openxmlformats.org/officeDocument/2006/relationships/image" Target="media/image53.png"/><Relationship Id="rId69" Type="http://schemas.openxmlformats.org/officeDocument/2006/relationships/image" Target="media/image58.jpeg"/><Relationship Id="rId77" Type="http://schemas.openxmlformats.org/officeDocument/2006/relationships/image" Target="media/image66.jpeg"/><Relationship Id="rId100" Type="http://schemas.openxmlformats.org/officeDocument/2006/relationships/header" Target="header1.xml"/><Relationship Id="rId105"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oleObject" Target="embeddings/oleObject2.bin"/><Relationship Id="rId72" Type="http://schemas.openxmlformats.org/officeDocument/2006/relationships/image" Target="media/image61.jpeg"/><Relationship Id="rId80" Type="http://schemas.openxmlformats.org/officeDocument/2006/relationships/image" Target="media/image69.png"/><Relationship Id="rId85" Type="http://schemas.openxmlformats.org/officeDocument/2006/relationships/image" Target="media/image72.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48.jpeg"/><Relationship Id="rId67" Type="http://schemas.openxmlformats.org/officeDocument/2006/relationships/image" Target="media/image56.png"/><Relationship Id="rId103" Type="http://schemas.openxmlformats.org/officeDocument/2006/relationships/footer" Target="footer2.xml"/><Relationship Id="rId20" Type="http://schemas.openxmlformats.org/officeDocument/2006/relationships/image" Target="media/image13.jpeg"/><Relationship Id="rId41" Type="http://schemas.openxmlformats.org/officeDocument/2006/relationships/image" Target="media/image33.png"/><Relationship Id="rId54" Type="http://schemas.openxmlformats.org/officeDocument/2006/relationships/image" Target="media/image44.jpeg"/><Relationship Id="rId62" Type="http://schemas.openxmlformats.org/officeDocument/2006/relationships/image" Target="media/image51.png"/><Relationship Id="rId70" Type="http://schemas.openxmlformats.org/officeDocument/2006/relationships/image" Target="media/image59.jpeg"/><Relationship Id="rId75" Type="http://schemas.openxmlformats.org/officeDocument/2006/relationships/image" Target="media/image64.jpe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oleObject" Target="embeddings/oleObject1.bin"/><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6.jpeg"/><Relationship Id="rId106"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3.jpeg"/><Relationship Id="rId60" Type="http://schemas.openxmlformats.org/officeDocument/2006/relationships/image" Target="media/image49.jpeg"/><Relationship Id="rId65" Type="http://schemas.openxmlformats.org/officeDocument/2006/relationships/image" Target="media/image54.png"/><Relationship Id="rId73" Type="http://schemas.openxmlformats.org/officeDocument/2006/relationships/image" Target="media/image62.jpeg"/><Relationship Id="rId78" Type="http://schemas.openxmlformats.org/officeDocument/2006/relationships/image" Target="media/image67.jpeg"/><Relationship Id="rId81" Type="http://schemas.openxmlformats.org/officeDocument/2006/relationships/oleObject" Target="embeddings/oleObject3.bin"/><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1.jpe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40.jpeg"/><Relationship Id="rId76" Type="http://schemas.openxmlformats.org/officeDocument/2006/relationships/image" Target="media/image65.jpeg"/><Relationship Id="rId97" Type="http://schemas.openxmlformats.org/officeDocument/2006/relationships/image" Target="media/image84.png"/><Relationship Id="rId10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8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39258-F673-492E-9CA2-206B69005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4902</Words>
  <Characters>27944</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117</cp:revision>
  <cp:lastPrinted>2020-11-11T16:50:00Z</cp:lastPrinted>
  <dcterms:created xsi:type="dcterms:W3CDTF">2019-08-14T14:49:00Z</dcterms:created>
  <dcterms:modified xsi:type="dcterms:W3CDTF">2022-07-15T16:49:00Z</dcterms:modified>
</cp:coreProperties>
</file>