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3B7A18" w14:textId="77777777" w:rsidR="003F2313" w:rsidRDefault="003F2313" w:rsidP="003F2313">
      <w:pPr>
        <w:pStyle w:val="Ttulo1"/>
      </w:pPr>
      <w:bookmarkStart w:id="1" w:name="_Toc56067911"/>
      <w:bookmarkStart w:id="2" w:name="_GoBack"/>
      <w:bookmarkEnd w:id="2"/>
      <w:r>
        <w:t>Estrutura e funcionamento</w:t>
      </w:r>
    </w:p>
    <w:p w14:paraId="6CC7A802" w14:textId="77777777" w:rsidR="003F2313" w:rsidRDefault="003F2313" w:rsidP="003F2313">
      <w:pPr>
        <w:rPr>
          <w:color w:val="FFFFFF" w:themeColor="background1"/>
        </w:rPr>
      </w:pPr>
      <w:r>
        <w:t xml:space="preserve">Este capítulo descreve a máquina, os postos de trabalho e os dispositivos de comando e de aviso. </w:t>
      </w:r>
      <w:r>
        <w:rPr>
          <w:color w:val="FFFFFF" w:themeColor="background1"/>
        </w:rPr>
        <w:t>Quebra de página teste</w:t>
      </w:r>
    </w:p>
    <w:p w14:paraId="428544E5" w14:textId="77777777" w:rsidR="003F2313" w:rsidRDefault="003F2313" w:rsidP="003F2313">
      <w:bookmarkStart w:id="3" w:name="_Hlk87942344"/>
    </w:p>
    <w:p w14:paraId="0DB0DBE3" w14:textId="77777777" w:rsidR="003F2313" w:rsidRPr="00E65B8F" w:rsidRDefault="003F2313" w:rsidP="00561FAA">
      <w:pPr>
        <w:pStyle w:val="Ttulo2"/>
      </w:pPr>
      <w:bookmarkStart w:id="4" w:name="_Toc56067912"/>
      <w:bookmarkEnd w:id="1"/>
      <w:r w:rsidRPr="00E65B8F">
        <w:t xml:space="preserve">Descrição </w:t>
      </w:r>
      <w:r w:rsidRPr="00C21549">
        <w:t>do</w:t>
      </w:r>
      <w:r w:rsidRPr="00E65B8F">
        <w:t xml:space="preserve"> modelo</w:t>
      </w:r>
      <w:bookmarkEnd w:id="4"/>
    </w:p>
    <w:p w14:paraId="54F04D02" w14:textId="77777777" w:rsidR="003F2313" w:rsidRPr="00C15838" w:rsidRDefault="003F2313" w:rsidP="003F2313">
      <w:pPr>
        <w:rPr>
          <w:b/>
        </w:rPr>
      </w:pPr>
      <w:r>
        <w:rPr>
          <w:b/>
        </w:rPr>
        <w:t>INNOCLEAN FR/ZM</w:t>
      </w:r>
    </w:p>
    <w:tbl>
      <w:tblPr>
        <w:tblpPr w:leftFromText="141" w:rightFromText="141" w:vertAnchor="text" w:horzAnchor="margin" w:tblpXSpec="center" w:tblpY="116"/>
        <w:tblW w:w="850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535"/>
        <w:gridCol w:w="6970"/>
      </w:tblGrid>
      <w:tr w:rsidR="003F2313" w:rsidRPr="00423AD7" w14:paraId="061346BC" w14:textId="77777777" w:rsidTr="00937392">
        <w:trPr>
          <w:trHeight w:val="649"/>
          <w:jc w:val="center"/>
        </w:trPr>
        <w:tc>
          <w:tcPr>
            <w:tcW w:w="15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C732C0" w14:textId="77777777" w:rsidR="003F2313" w:rsidRPr="00423AD7" w:rsidRDefault="003F2313" w:rsidP="009373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1F2AE3D" w14:textId="77777777" w:rsidR="003F2313" w:rsidRPr="00C15838" w:rsidRDefault="003F2313" w:rsidP="00937392">
            <w:pPr>
              <w:ind w:right="176"/>
              <w:jc w:val="left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Rinser de garrafas</w:t>
            </w:r>
          </w:p>
        </w:tc>
      </w:tr>
      <w:tr w:rsidR="003F2313" w:rsidRPr="00423AD7" w14:paraId="77F9FC2E" w14:textId="77777777" w:rsidTr="00937392">
        <w:trPr>
          <w:trHeight w:val="515"/>
          <w:jc w:val="center"/>
        </w:trPr>
        <w:tc>
          <w:tcPr>
            <w:tcW w:w="15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C8D556B" w14:textId="77777777" w:rsidR="003F2313" w:rsidRPr="00423AD7" w:rsidRDefault="003F2313" w:rsidP="009373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12A969" w14:textId="77777777" w:rsidR="003F2313" w:rsidRPr="00C15838" w:rsidRDefault="003F2313" w:rsidP="00937392">
            <w:pPr>
              <w:ind w:right="176"/>
              <w:jc w:val="left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Dois canais</w:t>
            </w:r>
          </w:p>
        </w:tc>
      </w:tr>
      <w:tr w:rsidR="003F2313" w:rsidRPr="00423AD7" w14:paraId="5CA2C582" w14:textId="77777777" w:rsidTr="00937392">
        <w:trPr>
          <w:trHeight w:val="495"/>
          <w:jc w:val="center"/>
        </w:trPr>
        <w:tc>
          <w:tcPr>
            <w:tcW w:w="15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4C6526" w14:textId="77777777" w:rsidR="003F2313" w:rsidRPr="00423AD7" w:rsidRDefault="003F2313" w:rsidP="009373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9D14723" w14:textId="77777777" w:rsidR="003F2313" w:rsidRPr="00C15838" w:rsidRDefault="003F2313" w:rsidP="00937392">
            <w:r>
              <w:t>Mecânico</w:t>
            </w:r>
          </w:p>
        </w:tc>
      </w:tr>
    </w:tbl>
    <w:p w14:paraId="6B7FE41D" w14:textId="77777777" w:rsidR="003F2313" w:rsidRDefault="003F2313" w:rsidP="003F2313"/>
    <w:p w14:paraId="245F2F36" w14:textId="77777777" w:rsidR="003F2313" w:rsidRPr="00D30626" w:rsidRDefault="003F2313" w:rsidP="003F2313">
      <w:r>
        <w:t xml:space="preserve">A </w:t>
      </w:r>
      <w:r w:rsidRPr="00D30626">
        <w:t>máquina enxagua garrafas com apenas duas mídias.</w:t>
      </w:r>
    </w:p>
    <w:p w14:paraId="72A2FC10" w14:textId="77777777" w:rsidR="003F2313" w:rsidRDefault="003F2313" w:rsidP="003F2313">
      <w:r w:rsidRPr="00D30626">
        <w:t>A alimentação das mídias de enxague é realizada pela abertura da válvula de alimentação</w:t>
      </w:r>
      <w:r>
        <w:t>.</w:t>
      </w:r>
    </w:p>
    <w:p w14:paraId="71ACDCA8" w14:textId="77777777" w:rsidR="003F2313" w:rsidRDefault="003F2313" w:rsidP="003F2313"/>
    <w:p w14:paraId="0F9A1A23" w14:textId="77777777" w:rsidR="003F2313" w:rsidRPr="00D30626" w:rsidRDefault="003F2313" w:rsidP="003F2313">
      <w:pPr>
        <w:rPr>
          <w:b/>
          <w:bCs/>
        </w:rPr>
      </w:pPr>
      <w:r w:rsidRPr="00D30626">
        <w:rPr>
          <w:b/>
          <w:bCs/>
        </w:rPr>
        <w:t>INNOFILL DMG</w:t>
      </w:r>
    </w:p>
    <w:tbl>
      <w:tblPr>
        <w:tblpPr w:leftFromText="141" w:rightFromText="141" w:vertAnchor="text" w:horzAnchor="margin" w:tblpXSpec="center" w:tblpY="116"/>
        <w:tblW w:w="850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535"/>
        <w:gridCol w:w="6970"/>
      </w:tblGrid>
      <w:tr w:rsidR="003F2313" w:rsidRPr="00423AD7" w14:paraId="3A34C619" w14:textId="77777777" w:rsidTr="00937392">
        <w:trPr>
          <w:trHeight w:val="649"/>
          <w:jc w:val="center"/>
        </w:trPr>
        <w:tc>
          <w:tcPr>
            <w:tcW w:w="153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5E962FE" w14:textId="77777777" w:rsidR="003F2313" w:rsidRPr="00423AD7" w:rsidRDefault="003F2313" w:rsidP="009373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69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5877F8C" w14:textId="77777777" w:rsidR="003F2313" w:rsidRPr="00C15838" w:rsidRDefault="003F2313" w:rsidP="00937392">
            <w:pPr>
              <w:ind w:right="176"/>
              <w:jc w:val="left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Rinser de garrafas</w:t>
            </w:r>
          </w:p>
        </w:tc>
      </w:tr>
      <w:tr w:rsidR="003F2313" w:rsidRPr="00423AD7" w14:paraId="5FEB83DD" w14:textId="77777777" w:rsidTr="00937392">
        <w:trPr>
          <w:trHeight w:val="515"/>
          <w:jc w:val="center"/>
        </w:trPr>
        <w:tc>
          <w:tcPr>
            <w:tcW w:w="153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5A07551" w14:textId="77777777" w:rsidR="003F2313" w:rsidRPr="00423AD7" w:rsidRDefault="003F2313" w:rsidP="009373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</w:p>
        </w:tc>
        <w:tc>
          <w:tcPr>
            <w:tcW w:w="69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7C15BCC" w14:textId="77777777" w:rsidR="003F2313" w:rsidRPr="00C15838" w:rsidRDefault="003F2313" w:rsidP="00937392">
            <w:pPr>
              <w:ind w:right="176"/>
              <w:jc w:val="left"/>
              <w:rPr>
                <w:rFonts w:cs="Times New Roman"/>
                <w:bCs/>
              </w:rPr>
            </w:pPr>
            <w:r>
              <w:t>Mecânico</w:t>
            </w:r>
          </w:p>
        </w:tc>
      </w:tr>
      <w:tr w:rsidR="003F2313" w:rsidRPr="00423AD7" w14:paraId="7096C279" w14:textId="77777777" w:rsidTr="00937392">
        <w:trPr>
          <w:trHeight w:val="495"/>
          <w:jc w:val="center"/>
        </w:trPr>
        <w:tc>
          <w:tcPr>
            <w:tcW w:w="153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2E9E8F" w14:textId="77777777" w:rsidR="003F2313" w:rsidRPr="00423AD7" w:rsidRDefault="003F2313" w:rsidP="009373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69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C85B5A8" w14:textId="77777777" w:rsidR="003F2313" w:rsidRPr="00C15838" w:rsidRDefault="003F2313" w:rsidP="00937392">
            <w:r>
              <w:t>Tubo de ar</w:t>
            </w:r>
          </w:p>
        </w:tc>
      </w:tr>
    </w:tbl>
    <w:p w14:paraId="62AF90FE" w14:textId="77777777" w:rsidR="003F2313" w:rsidRDefault="003F2313" w:rsidP="003F2313">
      <w:pPr>
        <w:spacing w:line="259" w:lineRule="auto"/>
        <w:jc w:val="left"/>
      </w:pPr>
    </w:p>
    <w:p w14:paraId="045A55FD" w14:textId="77777777" w:rsidR="003F2313" w:rsidRDefault="003F2313" w:rsidP="003F2313">
      <w:pPr>
        <w:jc w:val="left"/>
      </w:pPr>
      <w:r w:rsidRPr="00D30626">
        <w:t>INNOFILL DMG é um sistema de enchimento pressurizado controlado mecanicamente, para o envase de cerveja, bebidas não alcoólicas, água mineral e outras bebidas carbonatadas e não carbonatadas. O nível de enchimento é determinado por um tubo de ar.</w:t>
      </w:r>
    </w:p>
    <w:p w14:paraId="18A18C1A" w14:textId="77777777" w:rsidR="003F2313" w:rsidRDefault="003F2313" w:rsidP="003F2313">
      <w:pPr>
        <w:spacing w:line="259" w:lineRule="auto"/>
        <w:jc w:val="left"/>
      </w:pPr>
      <w:r>
        <w:br w:type="page"/>
      </w:r>
    </w:p>
    <w:p w14:paraId="088875F9" w14:textId="77777777" w:rsidR="003F2313" w:rsidRPr="001A7F85" w:rsidRDefault="003F2313" w:rsidP="003F2313">
      <w:pPr>
        <w:rPr>
          <w:b/>
          <w:bCs/>
          <w:color w:val="000000" w:themeColor="text1"/>
        </w:rPr>
      </w:pPr>
      <w:r w:rsidRPr="001A7F85">
        <w:rPr>
          <w:b/>
          <w:bCs/>
          <w:color w:val="000000" w:themeColor="text1"/>
        </w:rPr>
        <w:lastRenderedPageBreak/>
        <w:t>Estrutura</w:t>
      </w:r>
    </w:p>
    <w:p w14:paraId="76229198" w14:textId="77777777" w:rsidR="003F2313" w:rsidRPr="001A7F85" w:rsidRDefault="003F2313" w:rsidP="003F2313">
      <w:pPr>
        <w:rPr>
          <w:color w:val="000000" w:themeColor="text1"/>
        </w:rPr>
      </w:pPr>
      <w:r w:rsidRPr="001A7F85">
        <w:rPr>
          <w:color w:val="000000" w:themeColor="text1"/>
        </w:rPr>
        <w:t>A máquina é constituída pelos seguintes componentes principais:</w:t>
      </w:r>
    </w:p>
    <w:p w14:paraId="273860A4" w14:textId="77777777" w:rsidR="003F2313" w:rsidRPr="001A7F85" w:rsidRDefault="003F2313" w:rsidP="003F2313">
      <w:pPr>
        <w:numPr>
          <w:ilvl w:val="0"/>
          <w:numId w:val="20"/>
        </w:numPr>
        <w:spacing w:after="0"/>
        <w:rPr>
          <w:color w:val="000000" w:themeColor="text1"/>
        </w:rPr>
      </w:pPr>
      <w:r w:rsidRPr="001A7F85">
        <w:rPr>
          <w:color w:val="000000" w:themeColor="text1"/>
        </w:rPr>
        <w:t>Rinser (parte superior e parte inferior)</w:t>
      </w:r>
    </w:p>
    <w:p w14:paraId="38E04720" w14:textId="77777777" w:rsidR="003F2313" w:rsidRPr="001A7F85" w:rsidRDefault="003F2313" w:rsidP="003F2313">
      <w:pPr>
        <w:numPr>
          <w:ilvl w:val="0"/>
          <w:numId w:val="20"/>
        </w:numPr>
        <w:spacing w:after="0"/>
        <w:rPr>
          <w:color w:val="000000" w:themeColor="text1"/>
        </w:rPr>
      </w:pPr>
      <w:r w:rsidRPr="001A7F85">
        <w:rPr>
          <w:color w:val="000000" w:themeColor="text1"/>
        </w:rPr>
        <w:t>Mesa de alimentação</w:t>
      </w:r>
    </w:p>
    <w:p w14:paraId="0F155E69" w14:textId="77777777" w:rsidR="003F2313" w:rsidRPr="001A7F85" w:rsidRDefault="003F2313" w:rsidP="003F2313">
      <w:pPr>
        <w:numPr>
          <w:ilvl w:val="0"/>
          <w:numId w:val="20"/>
        </w:numPr>
        <w:spacing w:after="0"/>
        <w:rPr>
          <w:color w:val="000000" w:themeColor="text1"/>
        </w:rPr>
      </w:pPr>
      <w:r w:rsidRPr="001A7F85">
        <w:rPr>
          <w:color w:val="000000" w:themeColor="text1"/>
        </w:rPr>
        <w:t>Carrossel (parte superior e parte inferior)</w:t>
      </w:r>
    </w:p>
    <w:p w14:paraId="41D39612" w14:textId="77777777" w:rsidR="003F2313" w:rsidRPr="001A7F85" w:rsidRDefault="003F2313" w:rsidP="003F2313">
      <w:pPr>
        <w:numPr>
          <w:ilvl w:val="0"/>
          <w:numId w:val="20"/>
        </w:numPr>
        <w:spacing w:after="0"/>
        <w:rPr>
          <w:color w:val="000000" w:themeColor="text1"/>
        </w:rPr>
      </w:pPr>
      <w:r w:rsidRPr="001A7F85">
        <w:rPr>
          <w:color w:val="000000" w:themeColor="text1"/>
        </w:rPr>
        <w:t>Lacrador</w:t>
      </w:r>
    </w:p>
    <w:p w14:paraId="6D3105A8" w14:textId="77777777" w:rsidR="003F2313" w:rsidRPr="001A7F85" w:rsidRDefault="003F2313" w:rsidP="003F2313">
      <w:pPr>
        <w:numPr>
          <w:ilvl w:val="0"/>
          <w:numId w:val="20"/>
        </w:numPr>
        <w:spacing w:after="0"/>
        <w:rPr>
          <w:color w:val="000000" w:themeColor="text1"/>
        </w:rPr>
      </w:pPr>
      <w:r w:rsidRPr="001A7F85">
        <w:rPr>
          <w:color w:val="000000" w:themeColor="text1"/>
        </w:rPr>
        <w:t>Manifold de Válvulas</w:t>
      </w:r>
    </w:p>
    <w:p w14:paraId="0CB2E510" w14:textId="77777777" w:rsidR="003F2313" w:rsidRDefault="003F2313" w:rsidP="003F2313">
      <w:pPr>
        <w:spacing w:line="259" w:lineRule="auto"/>
        <w:jc w:val="left"/>
      </w:pPr>
    </w:p>
    <w:p w14:paraId="460A40FF" w14:textId="77777777" w:rsidR="003F2313" w:rsidRDefault="003F2313" w:rsidP="00561FAA">
      <w:pPr>
        <w:pStyle w:val="Ttulo2"/>
      </w:pPr>
      <w:r>
        <w:t>Bloco Rinser/Enchedora</w:t>
      </w:r>
    </w:p>
    <w:p w14:paraId="126C5A98" w14:textId="77777777" w:rsidR="003F2313" w:rsidRDefault="003F2313" w:rsidP="003F2313">
      <w:pPr>
        <w:spacing w:line="259" w:lineRule="auto"/>
        <w:jc w:val="left"/>
      </w:pPr>
      <w:r>
        <w:t>A enchedora está mecânica e eletricamente ligada ao Rinser (em bloco).</w:t>
      </w:r>
    </w:p>
    <w:p w14:paraId="61DC3888" w14:textId="77777777" w:rsidR="003F2313" w:rsidRDefault="003F2313" w:rsidP="003F2313">
      <w:pPr>
        <w:spacing w:line="259" w:lineRule="auto"/>
        <w:jc w:val="left"/>
      </w:pPr>
      <w:r>
        <w:t>O controle das máquinas é efetuado a partir de painéis e de um terminal de operação comum.</w:t>
      </w:r>
    </w:p>
    <w:p w14:paraId="5871A5E7" w14:textId="77777777" w:rsidR="003F2313" w:rsidRDefault="003F2313" w:rsidP="003F2313">
      <w:pPr>
        <w:spacing w:line="259" w:lineRule="auto"/>
        <w:jc w:val="left"/>
      </w:pPr>
    </w:p>
    <w:p w14:paraId="1AF6695C" w14:textId="77777777" w:rsidR="003F2313" w:rsidRPr="00D30626" w:rsidRDefault="003F2313" w:rsidP="003F2313">
      <w:pPr>
        <w:spacing w:line="259" w:lineRule="auto"/>
        <w:jc w:val="left"/>
        <w:rPr>
          <w:b/>
          <w:bCs/>
        </w:rPr>
      </w:pPr>
      <w:r>
        <w:rPr>
          <w:b/>
          <w:bCs/>
        </w:rPr>
        <w:t>Funcionamento</w:t>
      </w:r>
    </w:p>
    <w:p w14:paraId="7A34AB1C" w14:textId="77777777" w:rsidR="003F2313" w:rsidRDefault="003F2313" w:rsidP="003F2313">
      <w:pPr>
        <w:spacing w:line="259" w:lineRule="auto"/>
        <w:jc w:val="left"/>
      </w:pPr>
      <w:r>
        <w:t>O Rinser remove as partículas soltas do interior das garrafas através do enxague interno das garrafas.</w:t>
      </w:r>
    </w:p>
    <w:p w14:paraId="51955652" w14:textId="77777777" w:rsidR="003F2313" w:rsidRDefault="003F2313" w:rsidP="003F2313">
      <w:pPr>
        <w:spacing w:line="259" w:lineRule="auto"/>
        <w:jc w:val="left"/>
      </w:pPr>
      <w:r>
        <w:t>A enchedora envasa as garrafas.</w:t>
      </w:r>
    </w:p>
    <w:p w14:paraId="691D5916" w14:textId="77777777" w:rsidR="003F2313" w:rsidRDefault="003F2313" w:rsidP="003F2313">
      <w:pPr>
        <w:spacing w:line="259" w:lineRule="auto"/>
        <w:jc w:val="left"/>
      </w:pPr>
      <w:r>
        <w:t>O lacrador introduz as tampas nas garrafas e executa o processo de lacração.</w:t>
      </w:r>
    </w:p>
    <w:p w14:paraId="25EF7DE8" w14:textId="77777777" w:rsidR="003F2313" w:rsidRDefault="003F2313" w:rsidP="003F2313">
      <w:pPr>
        <w:spacing w:line="259" w:lineRule="auto"/>
        <w:jc w:val="left"/>
      </w:pPr>
      <w:r>
        <w:br w:type="page"/>
      </w:r>
    </w:p>
    <w:p w14:paraId="541C74A2" w14:textId="77777777" w:rsidR="00286F5A" w:rsidRDefault="00286F5A" w:rsidP="00286F5A">
      <w:pPr>
        <w:pStyle w:val="Ttulo3"/>
      </w:pPr>
      <w:bookmarkStart w:id="5" w:name="_Toc16170717"/>
      <w:bookmarkStart w:id="6" w:name="_Toc79389063"/>
      <w:bookmarkStart w:id="7" w:name="_Toc97885711"/>
      <w:r w:rsidRPr="001A7F85">
        <w:lastRenderedPageBreak/>
        <w:t>Rinser rotativo</w:t>
      </w:r>
      <w:bookmarkEnd w:id="5"/>
      <w:bookmarkEnd w:id="6"/>
      <w:bookmarkEnd w:id="7"/>
    </w:p>
    <w:p w14:paraId="62B34523" w14:textId="77777777" w:rsidR="00286F5A" w:rsidRPr="00D30626" w:rsidRDefault="00286F5A" w:rsidP="00286F5A">
      <w:pPr>
        <w:rPr>
          <w:b/>
          <w:bCs/>
        </w:rPr>
      </w:pPr>
      <w:r w:rsidRPr="00D30626">
        <w:rPr>
          <w:b/>
          <w:bCs/>
        </w:rPr>
        <w:t>Estrutura</w:t>
      </w:r>
    </w:p>
    <w:p w14:paraId="12704B33" w14:textId="77777777" w:rsidR="00286F5A" w:rsidRDefault="00286F5A" w:rsidP="00286F5A">
      <w:pPr>
        <w:keepNext/>
        <w:jc w:val="center"/>
      </w:pPr>
      <w:r w:rsidRPr="004E68B1">
        <w:rPr>
          <w:noProof/>
        </w:rPr>
        <w:drawing>
          <wp:inline distT="0" distB="0" distL="0" distR="0" wp14:anchorId="446C1716" wp14:editId="01BE8ED9">
            <wp:extent cx="3600450" cy="2945750"/>
            <wp:effectExtent l="0" t="0" r="0" b="7620"/>
            <wp:docPr id="949444" name="Imagem 949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387" cy="297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1A430" w14:textId="5854F11B" w:rsidR="00286F5A" w:rsidRDefault="00286F5A" w:rsidP="00286F5A">
      <w:pPr>
        <w:pStyle w:val="Legenda"/>
      </w:pPr>
      <w:bookmarkStart w:id="8" w:name="_Toc78988203"/>
      <w:bookmarkStart w:id="9" w:name="_Toc79388754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4848A8">
        <w:t>Rinser rotativo</w:t>
      </w:r>
      <w:bookmarkEnd w:id="8"/>
      <w:bookmarkEnd w:id="9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3F4E1CDF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4F04BC46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03B7A692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77DDA0C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222E23C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043F29ED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32B66144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9BE47C5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Parte Inferior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3D410C8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99495AE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Parte intermediária</w:t>
            </w:r>
          </w:p>
        </w:tc>
      </w:tr>
      <w:tr w:rsidR="00286F5A" w:rsidRPr="00C465C0" w14:paraId="287CBC3D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06382A4A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3BB0D69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Parte rotativa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9FE3549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84EF795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Tubulação de alimentação</w:t>
            </w:r>
          </w:p>
        </w:tc>
      </w:tr>
    </w:tbl>
    <w:p w14:paraId="544E30F9" w14:textId="77777777" w:rsidR="00286F5A" w:rsidRDefault="00286F5A" w:rsidP="00286F5A">
      <w:pPr>
        <w:rPr>
          <w:color w:val="000000" w:themeColor="text1"/>
        </w:rPr>
      </w:pPr>
    </w:p>
    <w:p w14:paraId="56B99EDE" w14:textId="77777777" w:rsidR="00286F5A" w:rsidRDefault="00286F5A" w:rsidP="00286F5A">
      <w:pPr>
        <w:spacing w:line="259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A107F65" w14:textId="77777777" w:rsidR="00286F5A" w:rsidRPr="001A7F85" w:rsidRDefault="00286F5A" w:rsidP="00286F5A">
      <w:pPr>
        <w:rPr>
          <w:color w:val="000000" w:themeColor="text1"/>
        </w:rPr>
      </w:pPr>
    </w:p>
    <w:p w14:paraId="55F409E0" w14:textId="77777777" w:rsidR="00286F5A" w:rsidRDefault="00286F5A" w:rsidP="00286F5A">
      <w:pPr>
        <w:keepNext/>
        <w:jc w:val="center"/>
      </w:pPr>
      <w:r w:rsidRPr="004E68B1">
        <w:rPr>
          <w:noProof/>
        </w:rPr>
        <w:drawing>
          <wp:inline distT="0" distB="0" distL="0" distR="0" wp14:anchorId="067AC4DF" wp14:editId="2EDF4EAB">
            <wp:extent cx="3581400" cy="2034419"/>
            <wp:effectExtent l="0" t="0" r="0" b="4445"/>
            <wp:docPr id="949445" name="Imagem 949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001" cy="204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BB75" w14:textId="12A2D391" w:rsidR="00286F5A" w:rsidRDefault="00286F5A" w:rsidP="00286F5A">
      <w:pPr>
        <w:pStyle w:val="Legenda"/>
      </w:pPr>
      <w:bookmarkStart w:id="10" w:name="_Toc78988204"/>
      <w:bookmarkStart w:id="11" w:name="_Toc79388755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635E00">
        <w:t>Rinser parte inferior</w:t>
      </w:r>
      <w:bookmarkEnd w:id="10"/>
      <w:bookmarkEnd w:id="11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3983AFF7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3EC32C41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60858EA8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EBEA316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2837DF2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5D980797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0C0264BC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2DF3725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Parte Inferior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8535EC8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167FE6B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Engrenagem</w:t>
            </w:r>
          </w:p>
        </w:tc>
      </w:tr>
    </w:tbl>
    <w:p w14:paraId="2C6818F4" w14:textId="77777777" w:rsidR="00286F5A" w:rsidRPr="001A7F85" w:rsidRDefault="00286F5A" w:rsidP="00286F5A">
      <w:pPr>
        <w:rPr>
          <w:color w:val="000000" w:themeColor="text1"/>
        </w:rPr>
      </w:pPr>
    </w:p>
    <w:p w14:paraId="30920E1A" w14:textId="77777777" w:rsidR="00286F5A" w:rsidRDefault="00286F5A" w:rsidP="00286F5A">
      <w:pPr>
        <w:keepNext/>
        <w:jc w:val="center"/>
      </w:pPr>
      <w:r w:rsidRPr="004E68B1">
        <w:rPr>
          <w:noProof/>
        </w:rPr>
        <w:drawing>
          <wp:inline distT="0" distB="0" distL="0" distR="0" wp14:anchorId="47D9D4AC" wp14:editId="0AC09DEC">
            <wp:extent cx="4419600" cy="2348394"/>
            <wp:effectExtent l="0" t="0" r="0" b="0"/>
            <wp:docPr id="949446" name="Imagem 949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420" cy="236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BD88" w14:textId="06AF3239" w:rsidR="00286F5A" w:rsidRDefault="00286F5A" w:rsidP="00286F5A">
      <w:pPr>
        <w:pStyle w:val="Legenda"/>
      </w:pPr>
      <w:bookmarkStart w:id="12" w:name="_Toc78988205"/>
      <w:bookmarkStart w:id="13" w:name="_Toc79388756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D808BB">
        <w:t>Rinser parte intermediária</w:t>
      </w:r>
      <w:bookmarkEnd w:id="12"/>
      <w:bookmarkEnd w:id="1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51437C72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51FAEC30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2243C8ED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D7FFD9F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2318837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2379BFA2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250A12C8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E7F55AE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Colunas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606B194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9D74B8B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Anel suporte</w:t>
            </w:r>
          </w:p>
        </w:tc>
      </w:tr>
      <w:tr w:rsidR="00286F5A" w:rsidRPr="00C465C0" w14:paraId="625068B1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0B95CCE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22A1218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Curva de abertura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304F298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FDB7CD2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Colunas externas</w:t>
            </w:r>
          </w:p>
        </w:tc>
      </w:tr>
      <w:tr w:rsidR="00286F5A" w:rsidRPr="00C465C0" w14:paraId="22A70F50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1CD376D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8D4245D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Proteção do rinser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D8406D5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D070DBE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Curva de giro</w:t>
            </w:r>
          </w:p>
        </w:tc>
      </w:tr>
    </w:tbl>
    <w:p w14:paraId="7E032901" w14:textId="77777777" w:rsidR="00286F5A" w:rsidRDefault="00286F5A" w:rsidP="00286F5A">
      <w:pPr>
        <w:spacing w:after="0"/>
      </w:pPr>
    </w:p>
    <w:p w14:paraId="5A490D5D" w14:textId="77777777" w:rsidR="00286F5A" w:rsidRDefault="00286F5A" w:rsidP="00286F5A">
      <w:pPr>
        <w:spacing w:line="259" w:lineRule="auto"/>
        <w:jc w:val="left"/>
      </w:pPr>
      <w:r>
        <w:br w:type="page"/>
      </w:r>
    </w:p>
    <w:p w14:paraId="3F928852" w14:textId="77777777" w:rsidR="00286F5A" w:rsidRDefault="00286F5A" w:rsidP="00286F5A">
      <w:pPr>
        <w:keepNext/>
        <w:jc w:val="center"/>
      </w:pPr>
      <w:r w:rsidRPr="004E68B1">
        <w:rPr>
          <w:noProof/>
        </w:rPr>
        <w:drawing>
          <wp:inline distT="0" distB="0" distL="0" distR="0" wp14:anchorId="1A7710D9" wp14:editId="64CE0B74">
            <wp:extent cx="2451100" cy="2241550"/>
            <wp:effectExtent l="0" t="0" r="6350" b="6350"/>
            <wp:docPr id="949447" name="Imagem 949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7BF7" w14:textId="61918AB5" w:rsidR="00286F5A" w:rsidRDefault="00286F5A" w:rsidP="00286F5A">
      <w:pPr>
        <w:pStyle w:val="Legenda"/>
      </w:pPr>
      <w:bookmarkStart w:id="14" w:name="_Toc78988206"/>
      <w:bookmarkStart w:id="15" w:name="_Toc79388757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 xml:space="preserve">: </w:t>
      </w:r>
      <w:r w:rsidRPr="005772F6">
        <w:t>Rinser parte superior</w:t>
      </w:r>
      <w:bookmarkEnd w:id="14"/>
      <w:bookmarkEnd w:id="15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55D925D0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3C94AC31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2E9E9836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542233D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54EA9E9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24939E63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068C720F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5006697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Garra giratória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B6C9117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F06D7DA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Distribuidor rotativo</w:t>
            </w:r>
          </w:p>
        </w:tc>
      </w:tr>
      <w:tr w:rsidR="00286F5A" w:rsidRPr="00C465C0" w14:paraId="79E1F977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E300DC9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48DBF59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Esguicho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CF27F50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2E0B12EE" w14:textId="77777777" w:rsidR="00286F5A" w:rsidRPr="001A7F85" w:rsidRDefault="00286F5A" w:rsidP="00F337FC">
            <w:pPr>
              <w:spacing w:after="0"/>
              <w:jc w:val="left"/>
            </w:pPr>
          </w:p>
        </w:tc>
      </w:tr>
    </w:tbl>
    <w:p w14:paraId="6D2C5598" w14:textId="77777777" w:rsidR="00286F5A" w:rsidRPr="001A7F85" w:rsidRDefault="00286F5A" w:rsidP="00286F5A">
      <w:pPr>
        <w:rPr>
          <w:color w:val="000000" w:themeColor="text1"/>
        </w:rPr>
      </w:pPr>
    </w:p>
    <w:p w14:paraId="58DCA2BA" w14:textId="77777777" w:rsidR="00286F5A" w:rsidRPr="00D30626" w:rsidRDefault="00286F5A" w:rsidP="00286F5A">
      <w:pPr>
        <w:rPr>
          <w:b/>
          <w:bCs/>
          <w:color w:val="000000" w:themeColor="text1"/>
        </w:rPr>
      </w:pPr>
      <w:r w:rsidRPr="00D30626">
        <w:rPr>
          <w:b/>
          <w:bCs/>
          <w:color w:val="000000" w:themeColor="text1"/>
        </w:rPr>
        <w:t>Funcionamento</w:t>
      </w:r>
    </w:p>
    <w:p w14:paraId="235B92D0" w14:textId="77777777" w:rsidR="00286F5A" w:rsidRDefault="00286F5A" w:rsidP="00286F5A">
      <w:r w:rsidRPr="00D30626">
        <w:t xml:space="preserve">O rinser rotativo se encontra montado na estrutura da máquina. Toda a parte rotativa é suportada tanto radialmente como axialmente pela ligação giratória. Na ligação giratória está montada a base da parte rotativa do rinser. </w:t>
      </w:r>
    </w:p>
    <w:p w14:paraId="0B1BF5DB" w14:textId="77777777" w:rsidR="00286F5A" w:rsidRDefault="00286F5A" w:rsidP="00286F5A">
      <w:r w:rsidRPr="00D30626">
        <w:t xml:space="preserve">No flange inferior da base se encontra a engrenagem responsável pelo movimento de giro do rinser. No flange superior estão fixadas colunas que servem de apoio para o anel suporte das garras giratórias. </w:t>
      </w:r>
    </w:p>
    <w:p w14:paraId="4AB38031" w14:textId="77777777" w:rsidR="00286F5A" w:rsidRPr="00D30626" w:rsidRDefault="00286F5A" w:rsidP="00286F5A">
      <w:r w:rsidRPr="00D30626">
        <w:t>No centro do anel suporte temos o distribuidor rotativo de entrada da água tratada para rinsagem das garrafas.</w:t>
      </w:r>
    </w:p>
    <w:p w14:paraId="6349A307" w14:textId="77777777" w:rsidR="00286F5A" w:rsidRDefault="00286F5A" w:rsidP="00286F5A">
      <w:r w:rsidRPr="00D30626">
        <w:t xml:space="preserve">A parte fixa do rinser também se encontra montada na estrutura da máquina e seus componentes estão fixados ao redor da parte rotativa. </w:t>
      </w:r>
    </w:p>
    <w:p w14:paraId="1B002B79" w14:textId="77777777" w:rsidR="00286F5A" w:rsidRDefault="00286F5A" w:rsidP="00286F5A">
      <w:r w:rsidRPr="00D30626">
        <w:t xml:space="preserve">No intervalo entre a estrela de entrada e a estrela de saída do rinser está localizada a curva de abertura das garras cuja função é permitir que a garra giratória receba e agarre as garrafas a serem tratadas e permitir que a garra giratória libere as garrafas já tratadas. </w:t>
      </w:r>
    </w:p>
    <w:p w14:paraId="709071F5" w14:textId="77777777" w:rsidR="00286F5A" w:rsidRPr="00D30626" w:rsidRDefault="00286F5A" w:rsidP="00286F5A">
      <w:pPr>
        <w:spacing w:after="0"/>
      </w:pPr>
      <w:r w:rsidRPr="00D30626">
        <w:t>Nas colunas externas estão presos: a proteção do rinser</w:t>
      </w:r>
      <w:r>
        <w:t xml:space="preserve"> </w:t>
      </w:r>
      <w:r w:rsidRPr="00D30626">
        <w:t>e a curva de giro.</w:t>
      </w:r>
    </w:p>
    <w:p w14:paraId="7070BC43" w14:textId="77777777" w:rsidR="00286F5A" w:rsidRDefault="00286F5A" w:rsidP="00286F5A">
      <w:pPr>
        <w:spacing w:line="259" w:lineRule="auto"/>
        <w:jc w:val="left"/>
      </w:pPr>
      <w:r>
        <w:br w:type="page"/>
      </w:r>
    </w:p>
    <w:p w14:paraId="2FF344B6" w14:textId="77777777" w:rsidR="00286F5A" w:rsidRPr="001A7F85" w:rsidRDefault="00286F5A" w:rsidP="00286F5A">
      <w:pPr>
        <w:pStyle w:val="Ttulo3"/>
      </w:pPr>
      <w:bookmarkStart w:id="16" w:name="_Toc16170718"/>
      <w:bookmarkStart w:id="17" w:name="_Toc79389064"/>
      <w:bookmarkStart w:id="18" w:name="_Toc97885712"/>
      <w:r w:rsidRPr="001A7F85">
        <w:t>Distribuidor do Rinser</w:t>
      </w:r>
      <w:bookmarkEnd w:id="16"/>
      <w:bookmarkEnd w:id="17"/>
      <w:bookmarkEnd w:id="18"/>
    </w:p>
    <w:p w14:paraId="229FC306" w14:textId="77777777" w:rsidR="00286F5A" w:rsidRDefault="00286F5A" w:rsidP="00286F5A">
      <w:pPr>
        <w:keepNext/>
        <w:jc w:val="center"/>
      </w:pPr>
      <w:r w:rsidRPr="004E68B1">
        <w:rPr>
          <w:noProof/>
        </w:rPr>
        <w:drawing>
          <wp:inline distT="0" distB="0" distL="0" distR="0" wp14:anchorId="4F9A4AF0" wp14:editId="6D39C54E">
            <wp:extent cx="3244850" cy="2260600"/>
            <wp:effectExtent l="0" t="0" r="0" b="6350"/>
            <wp:docPr id="949448" name="Imagem 949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8CE7" w14:textId="3DE1F147" w:rsidR="00286F5A" w:rsidRDefault="00286F5A" w:rsidP="00286F5A">
      <w:pPr>
        <w:pStyle w:val="Legenda"/>
      </w:pPr>
      <w:bookmarkStart w:id="19" w:name="_Toc78988207"/>
      <w:bookmarkStart w:id="20" w:name="_Toc79388758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5</w:t>
        </w:r>
      </w:fldSimple>
      <w:r>
        <w:t xml:space="preserve">: </w:t>
      </w:r>
      <w:r w:rsidRPr="00EE55D8">
        <w:t>Distribuidor</w:t>
      </w:r>
      <w:bookmarkEnd w:id="19"/>
      <w:bookmarkEnd w:id="20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1B9D2844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176F5DF3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2673F990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A39CB53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63A09F8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511674F3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771E82E1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88FEB32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Tubo de alimentação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43EC7EF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78915CF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Mola</w:t>
            </w:r>
          </w:p>
        </w:tc>
      </w:tr>
      <w:tr w:rsidR="00286F5A" w:rsidRPr="00C465C0" w14:paraId="2AE5281C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65916471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5C73EE9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Carcaça externa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7C52DCA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27A5A41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Anel distribuidor</w:t>
            </w:r>
          </w:p>
        </w:tc>
      </w:tr>
      <w:tr w:rsidR="00286F5A" w:rsidRPr="00C465C0" w14:paraId="712C0647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3440925E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C3BE29D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Pino de araste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07158EF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76D8FA1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Pino de araste</w:t>
            </w:r>
          </w:p>
        </w:tc>
      </w:tr>
      <w:tr w:rsidR="00286F5A" w:rsidRPr="00C465C0" w14:paraId="38B9B3D2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0F9B61F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6CCA57E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Canal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3F5B1A2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3AC6C0A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Eixo central</w:t>
            </w:r>
          </w:p>
        </w:tc>
      </w:tr>
      <w:tr w:rsidR="00286F5A" w:rsidRPr="00C465C0" w14:paraId="05F60B23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7344040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A91C399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Anel de deslizamento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5099116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5B0FBDED" w14:textId="77777777" w:rsidR="00286F5A" w:rsidRPr="001A7F85" w:rsidRDefault="00286F5A" w:rsidP="00F337FC">
            <w:pPr>
              <w:spacing w:after="0"/>
              <w:jc w:val="left"/>
            </w:pPr>
          </w:p>
        </w:tc>
      </w:tr>
    </w:tbl>
    <w:p w14:paraId="4B15EF9E" w14:textId="77777777" w:rsidR="00286F5A" w:rsidRDefault="00286F5A" w:rsidP="00286F5A">
      <w:pPr>
        <w:rPr>
          <w:color w:val="000000" w:themeColor="text1"/>
        </w:rPr>
      </w:pPr>
    </w:p>
    <w:p w14:paraId="23965931" w14:textId="77777777" w:rsidR="00286F5A" w:rsidRPr="00D6591C" w:rsidRDefault="00286F5A" w:rsidP="00286F5A">
      <w:pPr>
        <w:rPr>
          <w:b/>
          <w:bCs/>
        </w:rPr>
      </w:pPr>
      <w:r w:rsidRPr="00D6591C">
        <w:rPr>
          <w:b/>
          <w:bCs/>
        </w:rPr>
        <w:t>Funcionamento</w:t>
      </w:r>
    </w:p>
    <w:p w14:paraId="59E869A4" w14:textId="77777777" w:rsidR="00286F5A" w:rsidRDefault="00286F5A" w:rsidP="00286F5A">
      <w:r w:rsidRPr="00D6591C">
        <w:t xml:space="preserve">O distribuidor do Rinser é formado por partes fixas e partes móveis, como partes fixas principais têm o tubo de alimentação de água, as molas de material sintético, a carcaça externa, o anel distribuidor de água e os pinos de arraste. </w:t>
      </w:r>
    </w:p>
    <w:p w14:paraId="4429A54D" w14:textId="77777777" w:rsidR="00286F5A" w:rsidRDefault="00286F5A" w:rsidP="00286F5A">
      <w:r w:rsidRPr="00D6591C">
        <w:t xml:space="preserve">Como partes móveis têm o eixo central e o anel de deslizamento onde estão montados os esguichos. </w:t>
      </w:r>
    </w:p>
    <w:p w14:paraId="0CB743F5" w14:textId="77777777" w:rsidR="00286F5A" w:rsidRPr="00D6591C" w:rsidRDefault="00286F5A" w:rsidP="00286F5A">
      <w:r w:rsidRPr="00D6591C">
        <w:t>A transferência da água da parte fixa para a parte móvel é feita pelo canal em forma de semicírculo cujo perímetro define o ângulo e tempo de esguichamento da máquina.</w:t>
      </w:r>
    </w:p>
    <w:p w14:paraId="6DB6BE55" w14:textId="77777777" w:rsidR="00286F5A" w:rsidRPr="00D6591C" w:rsidRDefault="00286F5A" w:rsidP="00286F5A">
      <w:r w:rsidRPr="00D6591C">
        <w:t>A qualidade de acabamento das superfícies de contato entre o anel de deslizamento e o anel distribuidor de água e a força das molas são de fundamental importância para que não haja vazamento de água no distribuidor.</w:t>
      </w:r>
    </w:p>
    <w:p w14:paraId="16B0A2CA" w14:textId="77777777" w:rsidR="00286F5A" w:rsidRPr="001A7F85" w:rsidRDefault="00286F5A" w:rsidP="00286F5A">
      <w:pPr>
        <w:pStyle w:val="Ttulo2"/>
      </w:pPr>
      <w:bookmarkStart w:id="21" w:name="_Toc16170719"/>
      <w:bookmarkStart w:id="22" w:name="_Toc79389065"/>
      <w:bookmarkStart w:id="23" w:name="_Toc97885713"/>
      <w:r w:rsidRPr="001A7F85">
        <w:t>Mesa de Alimentação</w:t>
      </w:r>
      <w:bookmarkEnd w:id="21"/>
      <w:bookmarkEnd w:id="22"/>
      <w:bookmarkEnd w:id="23"/>
    </w:p>
    <w:p w14:paraId="1161E60B" w14:textId="77777777" w:rsidR="00286F5A" w:rsidRDefault="00286F5A" w:rsidP="00286F5A">
      <w:pPr>
        <w:pStyle w:val="Ttulo3"/>
      </w:pPr>
      <w:bookmarkStart w:id="24" w:name="_Toc89087042"/>
      <w:bookmarkStart w:id="25" w:name="_Toc97885714"/>
      <w:r>
        <w:t>Fluxo de garrafas</w:t>
      </w:r>
      <w:bookmarkEnd w:id="24"/>
      <w:bookmarkEnd w:id="25"/>
    </w:p>
    <w:p w14:paraId="73C2F27C" w14:textId="77777777" w:rsidR="00286F5A" w:rsidRPr="00950062" w:rsidRDefault="00286F5A" w:rsidP="00286F5A">
      <w:pPr>
        <w:rPr>
          <w:b/>
          <w:bCs/>
        </w:rPr>
      </w:pPr>
      <w:r w:rsidRPr="00950062">
        <w:rPr>
          <w:b/>
          <w:bCs/>
        </w:rPr>
        <w:t>Estrutura</w:t>
      </w:r>
    </w:p>
    <w:p w14:paraId="18DD6B9F" w14:textId="77777777" w:rsidR="00286F5A" w:rsidRDefault="00286F5A" w:rsidP="00286F5A">
      <w:pPr>
        <w:keepNext/>
        <w:spacing w:line="259" w:lineRule="auto"/>
        <w:jc w:val="center"/>
      </w:pPr>
      <w:r>
        <w:rPr>
          <w:noProof/>
        </w:rPr>
        <w:drawing>
          <wp:inline distT="0" distB="0" distL="0" distR="0" wp14:anchorId="5C5345A8" wp14:editId="01A435D9">
            <wp:extent cx="2867025" cy="4169849"/>
            <wp:effectExtent l="0" t="0" r="0" b="2540"/>
            <wp:docPr id="949797" name="Imagem 949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640" cy="4183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66DE2" w14:textId="4EEA4409" w:rsidR="00286F5A" w:rsidRDefault="00286F5A" w:rsidP="00286F5A">
      <w:pPr>
        <w:pStyle w:val="Legenda"/>
      </w:pPr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>
        <w:t xml:space="preserve">: </w:t>
      </w:r>
      <w:r w:rsidRPr="00A10202">
        <w:t>Fluxo de garrafas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66575934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76236A4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DD70C9E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0BE2F0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0DED5A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234AF0B8" w14:textId="77777777" w:rsidTr="00F337F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00612FB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130106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950062">
              <w:rPr>
                <w:rFonts w:eastAsia="Calibri"/>
              </w:rPr>
              <w:t>Transportador pneumático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1B14DA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FBC896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950062">
              <w:rPr>
                <w:rFonts w:eastAsia="Calibri"/>
              </w:rPr>
              <w:t>Estrela de entrada rinser</w:t>
            </w:r>
          </w:p>
        </w:tc>
      </w:tr>
      <w:tr w:rsidR="00286F5A" w:rsidRPr="00C465C0" w14:paraId="5BF17932" w14:textId="77777777" w:rsidTr="00F337F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018E9A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C84F90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Rinser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A101D6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D01CE6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Estrela de saída rinser</w:t>
            </w:r>
          </w:p>
        </w:tc>
      </w:tr>
      <w:tr w:rsidR="00286F5A" w:rsidRPr="00C465C0" w14:paraId="5D4A94BF" w14:textId="77777777" w:rsidTr="00F337F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C3649B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F7684C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Estrela de transferência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690B38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E0347E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Estrela de entrada enchedora</w:t>
            </w:r>
          </w:p>
        </w:tc>
      </w:tr>
      <w:tr w:rsidR="00286F5A" w:rsidRPr="00C465C0" w14:paraId="60731FEB" w14:textId="77777777" w:rsidTr="00F337F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94E76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83CDFF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950062">
              <w:rPr>
                <w:rFonts w:eastAsia="Calibri"/>
              </w:rPr>
              <w:t xml:space="preserve">Carrossel da </w:t>
            </w:r>
            <w:r>
              <w:rPr>
                <w:rFonts w:eastAsia="Calibri"/>
              </w:rPr>
              <w:t>enchedora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829445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7ECC5F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950062">
              <w:rPr>
                <w:rFonts w:eastAsia="Calibri"/>
              </w:rPr>
              <w:t xml:space="preserve">Estrela de saída </w:t>
            </w:r>
            <w:r>
              <w:rPr>
                <w:rFonts w:eastAsia="Calibri"/>
              </w:rPr>
              <w:t>enchedora</w:t>
            </w:r>
          </w:p>
        </w:tc>
      </w:tr>
      <w:tr w:rsidR="00286F5A" w:rsidRPr="00C465C0" w14:paraId="79B13A3F" w14:textId="77777777" w:rsidTr="00F337F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9C63AF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A9028B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Lacrador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D383C2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728DA8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Estrela de saída</w:t>
            </w:r>
          </w:p>
        </w:tc>
      </w:tr>
      <w:tr w:rsidR="00286F5A" w:rsidRPr="00C465C0" w14:paraId="074A506B" w14:textId="77777777" w:rsidTr="00F337F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148963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E7503C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Transportador de saída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FE139E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437E20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48FBD497" w14:textId="77777777" w:rsidR="00286F5A" w:rsidRDefault="00286F5A" w:rsidP="00286F5A">
      <w:pPr>
        <w:spacing w:line="259" w:lineRule="auto"/>
        <w:jc w:val="left"/>
      </w:pPr>
    </w:p>
    <w:p w14:paraId="001775C8" w14:textId="77777777" w:rsidR="00286F5A" w:rsidRDefault="00286F5A" w:rsidP="00286F5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F0E33BA" w14:textId="77777777" w:rsidR="00286F5A" w:rsidRPr="00BA4E6B" w:rsidRDefault="00286F5A" w:rsidP="00286F5A">
      <w:pPr>
        <w:rPr>
          <w:b/>
          <w:bCs/>
        </w:rPr>
      </w:pPr>
      <w:r w:rsidRPr="00BA4E6B">
        <w:rPr>
          <w:b/>
          <w:bCs/>
        </w:rPr>
        <w:t>Funcionamento</w:t>
      </w:r>
    </w:p>
    <w:p w14:paraId="7EE337A4" w14:textId="77777777" w:rsidR="00286F5A" w:rsidRDefault="00286F5A" w:rsidP="00286F5A">
      <w:r w:rsidRPr="00BA4E6B">
        <w:t>As garrafas que vêm do transportador pneumático de alimentação até a estrela de entrada</w:t>
      </w:r>
      <w:r>
        <w:t>.</w:t>
      </w:r>
      <w:r w:rsidRPr="00BA4E6B">
        <w:t xml:space="preserve"> </w:t>
      </w:r>
    </w:p>
    <w:p w14:paraId="6DDA8A95" w14:textId="77777777" w:rsidR="00286F5A" w:rsidRDefault="00286F5A" w:rsidP="00286F5A">
      <w:r w:rsidRPr="00BA4E6B">
        <w:t xml:space="preserve">Esta transfere as garrafas para as garras giratórias do rinser que através de um came gira as garrafas 180° e as posiciona de boca para baixo sobre os esguichos onde recebem o tratamento de limpeza. </w:t>
      </w:r>
    </w:p>
    <w:p w14:paraId="740367A4" w14:textId="77777777" w:rsidR="00286F5A" w:rsidRDefault="00286F5A" w:rsidP="00286F5A">
      <w:r w:rsidRPr="00BA4E6B">
        <w:t xml:space="preserve">O mesmo came retorna as garras à posição inicial e permite que as garrafas sejam entregues para a estrela de saída do rinser de onde são transferidas para estrela de entrada da enchedora por uma estrela intermediaria. </w:t>
      </w:r>
    </w:p>
    <w:p w14:paraId="41AC05F9" w14:textId="77777777" w:rsidR="00286F5A" w:rsidRDefault="00286F5A" w:rsidP="00286F5A">
      <w:r w:rsidRPr="00BA4E6B">
        <w:t xml:space="preserve">A estrela de entrada da enchedora posiciona as garrafas no suporte de gargalo do cilindro elevador, onde são centralizadas pelas tulipas </w:t>
      </w:r>
      <w:r>
        <w:t>centradora</w:t>
      </w:r>
      <w:r w:rsidRPr="00BA4E6B">
        <w:t xml:space="preserve">s antes do cilindro iniciar o seu movimento de subida. </w:t>
      </w:r>
    </w:p>
    <w:p w14:paraId="7F6E03FC" w14:textId="77777777" w:rsidR="00286F5A" w:rsidRDefault="00286F5A" w:rsidP="00286F5A">
      <w:r w:rsidRPr="00BA4E6B">
        <w:t xml:space="preserve">Os cilindros elevadores, acionados pneumática e mecanicamente, se encarregam do movimento de subida e descida para as garrafas entrarem, serem cheias e saírem da enchedora. Na saída da enchedora as garrafas são transferidas para a estrela intermediaria pela guia intermediaria. </w:t>
      </w:r>
    </w:p>
    <w:p w14:paraId="3A9BD548" w14:textId="77777777" w:rsidR="00286F5A" w:rsidRDefault="00286F5A" w:rsidP="00286F5A">
      <w:r w:rsidRPr="00BA4E6B">
        <w:t xml:space="preserve">A estrela intermediaria passa as garrafas para a estrela do lacrador que as posiciona exatamente sob o centro do cabeçote lacrador. </w:t>
      </w:r>
    </w:p>
    <w:p w14:paraId="0751F304" w14:textId="77777777" w:rsidR="00286F5A" w:rsidRPr="00950062" w:rsidRDefault="00286F5A" w:rsidP="00286F5A">
      <w:r w:rsidRPr="00BA4E6B">
        <w:t>Concluído o processo de lacração, a estrela de descarga transfere as garrafas fechadas e ao transportador de saída da máquina de altura regulável.</w:t>
      </w:r>
    </w:p>
    <w:p w14:paraId="6DE49B58" w14:textId="77777777" w:rsidR="00286F5A" w:rsidRDefault="00286F5A" w:rsidP="00286F5A">
      <w:pPr>
        <w:spacing w:line="259" w:lineRule="auto"/>
        <w:jc w:val="left"/>
      </w:pPr>
      <w:r>
        <w:br w:type="page"/>
      </w:r>
    </w:p>
    <w:p w14:paraId="76287654" w14:textId="77777777" w:rsidR="00286F5A" w:rsidRDefault="00286F5A" w:rsidP="00286F5A">
      <w:pPr>
        <w:pStyle w:val="Ttulo3"/>
      </w:pPr>
      <w:bookmarkStart w:id="26" w:name="_Toc89087043"/>
      <w:bookmarkStart w:id="27" w:name="_Toc97885715"/>
      <w:r>
        <w:t>Acionamento</w:t>
      </w:r>
      <w:bookmarkEnd w:id="26"/>
      <w:bookmarkEnd w:id="27"/>
    </w:p>
    <w:p w14:paraId="09505BFF" w14:textId="77777777" w:rsidR="00286F5A" w:rsidRPr="00BA4E6B" w:rsidRDefault="00286F5A" w:rsidP="00286F5A">
      <w:pPr>
        <w:rPr>
          <w:b/>
          <w:bCs/>
        </w:rPr>
      </w:pPr>
      <w:r w:rsidRPr="00BA4E6B">
        <w:rPr>
          <w:b/>
          <w:bCs/>
        </w:rPr>
        <w:t>Estrutura</w:t>
      </w:r>
    </w:p>
    <w:p w14:paraId="6AE5F344" w14:textId="77777777" w:rsidR="00286F5A" w:rsidRDefault="00286F5A" w:rsidP="00286F5A">
      <w:pPr>
        <w:keepNext/>
        <w:spacing w:line="259" w:lineRule="auto"/>
        <w:jc w:val="center"/>
      </w:pPr>
      <w:r w:rsidRPr="004E68B1">
        <w:rPr>
          <w:noProof/>
        </w:rPr>
        <w:drawing>
          <wp:inline distT="0" distB="0" distL="0" distR="0" wp14:anchorId="13B263F5" wp14:editId="3DB1623B">
            <wp:extent cx="5400040" cy="3214370"/>
            <wp:effectExtent l="0" t="0" r="0" b="5080"/>
            <wp:docPr id="949449" name="Imagem 949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694C" w14:textId="1AB8E934" w:rsidR="00286F5A" w:rsidRDefault="00286F5A" w:rsidP="00286F5A">
      <w:pPr>
        <w:pStyle w:val="Legenda"/>
      </w:pPr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7</w:t>
        </w:r>
      </w:fldSimple>
      <w:r>
        <w:t>: Acionamento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7E6E6007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17E4A2B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4F0515A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6DBB97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C27E26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1229EF3F" w14:textId="77777777" w:rsidTr="00F337F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66DFC8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A3E394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BA4E6B">
              <w:rPr>
                <w:rFonts w:eastAsia="Calibri"/>
              </w:rPr>
              <w:t>Motoredutor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5EA291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8F93E8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BA4E6B">
              <w:rPr>
                <w:rFonts w:eastAsia="Calibri"/>
              </w:rPr>
              <w:t>Engrenagem do Carrossel</w:t>
            </w:r>
          </w:p>
        </w:tc>
      </w:tr>
      <w:tr w:rsidR="00286F5A" w:rsidRPr="00C465C0" w14:paraId="3DB98FEA" w14:textId="77777777" w:rsidTr="00F337F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CBEDB2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6AAD24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BA4E6B">
              <w:rPr>
                <w:rFonts w:eastAsia="Calibri"/>
              </w:rPr>
              <w:t>Engrenagem do Rinser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811212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9F2E21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BA4E6B">
              <w:rPr>
                <w:rFonts w:eastAsia="Calibri"/>
              </w:rPr>
              <w:t xml:space="preserve">Engrenagem do </w:t>
            </w:r>
            <w:r>
              <w:rPr>
                <w:rFonts w:eastAsia="Calibri"/>
              </w:rPr>
              <w:t>lacrador</w:t>
            </w:r>
          </w:p>
        </w:tc>
      </w:tr>
      <w:tr w:rsidR="00286F5A" w:rsidRPr="00C465C0" w14:paraId="7AA1F8AE" w14:textId="77777777" w:rsidTr="00F337F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D2DB61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36C3C6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BA4E6B">
              <w:rPr>
                <w:rFonts w:eastAsia="Calibri"/>
              </w:rPr>
              <w:t>Engrenagem do mancal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014ADC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A1C227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32CE12FD" w14:textId="77777777" w:rsidR="00286F5A" w:rsidRPr="00BA4E6B" w:rsidRDefault="00286F5A" w:rsidP="00286F5A"/>
    <w:p w14:paraId="26BB3D6B" w14:textId="77777777" w:rsidR="00286F5A" w:rsidRDefault="00286F5A" w:rsidP="00286F5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82FEC9D" w14:textId="77777777" w:rsidR="00286F5A" w:rsidRPr="00BA4E6B" w:rsidRDefault="00286F5A" w:rsidP="00286F5A">
      <w:pPr>
        <w:spacing w:line="259" w:lineRule="auto"/>
        <w:jc w:val="left"/>
        <w:rPr>
          <w:b/>
          <w:bCs/>
        </w:rPr>
      </w:pPr>
      <w:r w:rsidRPr="00BA4E6B">
        <w:rPr>
          <w:b/>
          <w:bCs/>
        </w:rPr>
        <w:t>Funcionamento</w:t>
      </w:r>
    </w:p>
    <w:p w14:paraId="61952C75" w14:textId="77777777" w:rsidR="00286F5A" w:rsidRDefault="00286F5A" w:rsidP="00286F5A">
      <w:r w:rsidRPr="00BA4E6B">
        <w:t xml:space="preserve">transmissão de movimento do carrossel da enchedora, do carrossel do rinser, de todos os mancais assim como do lacrador é feita através de engrenagens de material sintético. </w:t>
      </w:r>
    </w:p>
    <w:p w14:paraId="32D77439" w14:textId="77777777" w:rsidR="00286F5A" w:rsidRPr="00BA4E6B" w:rsidRDefault="00286F5A" w:rsidP="00286F5A">
      <w:r w:rsidRPr="00BA4E6B">
        <w:t>O acionamento é feito por um motoredutor que está ligado a um inversor de frequência. Através do inversor de frequência é possível ajustar de forma contínua o número de rotações do motoredutor, o que significa um ajuste contínuo da velocidade de produção da máquina.</w:t>
      </w:r>
    </w:p>
    <w:p w14:paraId="0E9281E1" w14:textId="77777777" w:rsidR="00286F5A" w:rsidRDefault="00286F5A" w:rsidP="00286F5A">
      <w:r w:rsidRPr="00BA4E6B">
        <w:t>O ajuste da velocidade de produção se efetua no painel de comando na entrada da máquina</w:t>
      </w:r>
      <w:r>
        <w:t>.</w:t>
      </w:r>
    </w:p>
    <w:p w14:paraId="258D600B" w14:textId="77777777" w:rsidR="00286F5A" w:rsidRDefault="00286F5A" w:rsidP="00286F5A">
      <w:pPr>
        <w:spacing w:after="0" w:line="240" w:lineRule="auto"/>
        <w:jc w:val="left"/>
        <w:rPr>
          <w:color w:val="000000" w:themeColor="text1"/>
        </w:rPr>
      </w:pPr>
    </w:p>
    <w:p w14:paraId="3BAA4E87" w14:textId="77777777" w:rsidR="00286F5A" w:rsidRPr="001A7F85" w:rsidRDefault="00286F5A" w:rsidP="00286F5A">
      <w:pPr>
        <w:pStyle w:val="Ttulo3"/>
      </w:pPr>
      <w:bookmarkStart w:id="28" w:name="_Toc16170721"/>
      <w:bookmarkStart w:id="29" w:name="_Toc79389067"/>
      <w:bookmarkStart w:id="30" w:name="_Toc97885716"/>
      <w:r w:rsidRPr="001A7F85">
        <w:t>Trava de garrafas</w:t>
      </w:r>
      <w:bookmarkEnd w:id="28"/>
      <w:bookmarkEnd w:id="29"/>
      <w:bookmarkEnd w:id="30"/>
    </w:p>
    <w:p w14:paraId="0F93644B" w14:textId="77777777" w:rsidR="00286F5A" w:rsidRDefault="00286F5A" w:rsidP="00286F5A">
      <w:pPr>
        <w:keepNext/>
        <w:jc w:val="center"/>
      </w:pPr>
      <w:r w:rsidRPr="001A7F85">
        <w:rPr>
          <w:noProof/>
          <w:color w:val="000000" w:themeColor="text1"/>
        </w:rPr>
        <w:drawing>
          <wp:inline distT="0" distB="0" distL="0" distR="0" wp14:anchorId="59124790" wp14:editId="2D504478">
            <wp:extent cx="3835400" cy="2857500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3-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3D28" w14:textId="7CB87140" w:rsidR="00286F5A" w:rsidRDefault="00286F5A" w:rsidP="00286F5A">
      <w:pPr>
        <w:pStyle w:val="Legenda"/>
      </w:pPr>
      <w:bookmarkStart w:id="31" w:name="_Toc78988210"/>
      <w:bookmarkStart w:id="32" w:name="_Toc79388761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8</w:t>
        </w:r>
      </w:fldSimple>
      <w:r>
        <w:t xml:space="preserve">: </w:t>
      </w:r>
      <w:r w:rsidRPr="00DF437D">
        <w:t>Trava de garrafas</w:t>
      </w:r>
      <w:bookmarkEnd w:id="31"/>
      <w:bookmarkEnd w:id="32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286F5A" w:rsidRPr="00C465C0" w14:paraId="5DA576BC" w14:textId="77777777" w:rsidTr="00F337FC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26E5EBF1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D99502B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74A03EB5" w14:textId="77777777" w:rsidTr="00F337FC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2FC8E077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8580AB9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Trava de garrafas</w:t>
            </w:r>
          </w:p>
        </w:tc>
      </w:tr>
    </w:tbl>
    <w:p w14:paraId="4292AE59" w14:textId="77777777" w:rsidR="00286F5A" w:rsidRDefault="00286F5A" w:rsidP="00286F5A"/>
    <w:p w14:paraId="10376B45" w14:textId="77777777" w:rsidR="00286F5A" w:rsidRDefault="00286F5A" w:rsidP="00286F5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91AEEDD" w14:textId="77777777" w:rsidR="00286F5A" w:rsidRPr="00D6591C" w:rsidRDefault="00286F5A" w:rsidP="00286F5A">
      <w:pPr>
        <w:rPr>
          <w:b/>
          <w:bCs/>
        </w:rPr>
      </w:pPr>
      <w:r w:rsidRPr="00D6591C">
        <w:rPr>
          <w:b/>
          <w:bCs/>
        </w:rPr>
        <w:t>Funcionamento</w:t>
      </w:r>
    </w:p>
    <w:p w14:paraId="594A61FC" w14:textId="77777777" w:rsidR="00286F5A" w:rsidRPr="00D6591C" w:rsidRDefault="00286F5A" w:rsidP="00286F5A">
      <w:r w:rsidRPr="00D6591C">
        <w:t>A trava de garrafas está montada na entrada do rinser diante da estrela de entrada.</w:t>
      </w:r>
    </w:p>
    <w:p w14:paraId="159DE840" w14:textId="77777777" w:rsidR="00286F5A" w:rsidRPr="00D6591C" w:rsidRDefault="00286F5A" w:rsidP="00286F5A">
      <w:r w:rsidRPr="00D6591C">
        <w:t>Sua função é reter ou parar as garrafas em caso de necessidade. A válvula solenoide de bloqueio de garrafas é automática, mas pode ser controlada manualmente mediante um botão que está situado no painel de comando, ela pode ser colocada nas posições "Aberta" ou "Fechada".</w:t>
      </w:r>
    </w:p>
    <w:p w14:paraId="65E3A1B6" w14:textId="77777777" w:rsidR="00286F5A" w:rsidRPr="00D6591C" w:rsidRDefault="00286F5A" w:rsidP="00286F5A">
      <w:r w:rsidRPr="00D6591C">
        <w:t>O bloqueio de garrafas é automaticamente ligado com as seguintes condições:</w:t>
      </w:r>
    </w:p>
    <w:p w14:paraId="68BFA160" w14:textId="77777777" w:rsidR="00286F5A" w:rsidRPr="00D6591C" w:rsidRDefault="00286F5A" w:rsidP="00286F5A">
      <w:pPr>
        <w:pStyle w:val="PargrafodaLista"/>
        <w:numPr>
          <w:ilvl w:val="0"/>
          <w:numId w:val="24"/>
        </w:numPr>
        <w:spacing w:before="120" w:after="120"/>
        <w:contextualSpacing w:val="0"/>
      </w:pPr>
      <w:r w:rsidRPr="00D6591C">
        <w:t>Falta de garrafas</w:t>
      </w:r>
    </w:p>
    <w:p w14:paraId="1A9ECD0C" w14:textId="77777777" w:rsidR="00286F5A" w:rsidRPr="00D6591C" w:rsidRDefault="00286F5A" w:rsidP="00286F5A">
      <w:pPr>
        <w:pStyle w:val="PargrafodaLista"/>
        <w:numPr>
          <w:ilvl w:val="0"/>
          <w:numId w:val="24"/>
        </w:numPr>
        <w:spacing w:before="120" w:after="120"/>
        <w:contextualSpacing w:val="0"/>
      </w:pPr>
      <w:r w:rsidRPr="00D6591C">
        <w:t>Congestionamento de garrafas</w:t>
      </w:r>
    </w:p>
    <w:p w14:paraId="592D11C9" w14:textId="77777777" w:rsidR="00286F5A" w:rsidRPr="00D6591C" w:rsidRDefault="00286F5A" w:rsidP="00286F5A">
      <w:pPr>
        <w:pStyle w:val="PargrafodaLista"/>
        <w:numPr>
          <w:ilvl w:val="0"/>
          <w:numId w:val="24"/>
        </w:numPr>
        <w:spacing w:before="120" w:after="120"/>
        <w:contextualSpacing w:val="0"/>
      </w:pPr>
      <w:r w:rsidRPr="00D6591C">
        <w:t>Detecção de intervalos no fluxo de garrafas</w:t>
      </w:r>
    </w:p>
    <w:p w14:paraId="3110305A" w14:textId="77777777" w:rsidR="00286F5A" w:rsidRPr="00D6591C" w:rsidRDefault="00286F5A" w:rsidP="00286F5A">
      <w:pPr>
        <w:pStyle w:val="PargrafodaLista"/>
        <w:numPr>
          <w:ilvl w:val="0"/>
          <w:numId w:val="24"/>
        </w:numPr>
        <w:spacing w:before="120" w:after="120"/>
        <w:contextualSpacing w:val="0"/>
      </w:pPr>
      <w:r w:rsidRPr="00D6591C">
        <w:t>Máquina desligada</w:t>
      </w:r>
    </w:p>
    <w:p w14:paraId="551BA87D" w14:textId="77777777" w:rsidR="00286F5A" w:rsidRPr="001A7F85" w:rsidRDefault="00286F5A" w:rsidP="00286F5A">
      <w:pPr>
        <w:rPr>
          <w:color w:val="000000" w:themeColor="text1"/>
        </w:rPr>
      </w:pPr>
    </w:p>
    <w:p w14:paraId="211B9B4E" w14:textId="77777777" w:rsidR="00286F5A" w:rsidRPr="001A7F85" w:rsidRDefault="00286F5A" w:rsidP="00286F5A">
      <w:pPr>
        <w:pStyle w:val="Ttulo3"/>
      </w:pPr>
      <w:bookmarkStart w:id="33" w:name="_Toc500824059"/>
      <w:bookmarkStart w:id="34" w:name="_Toc16170722"/>
      <w:bookmarkStart w:id="35" w:name="_Toc79389068"/>
      <w:bookmarkStart w:id="36" w:name="_Toc97885717"/>
      <w:r w:rsidRPr="001A7F85">
        <w:t>Detector de presença de garrafa</w:t>
      </w:r>
      <w:bookmarkEnd w:id="33"/>
      <w:bookmarkEnd w:id="34"/>
      <w:bookmarkEnd w:id="35"/>
      <w:bookmarkEnd w:id="36"/>
    </w:p>
    <w:p w14:paraId="3B21B549" w14:textId="77777777" w:rsidR="00286F5A" w:rsidRDefault="00286F5A" w:rsidP="00286F5A">
      <w:pPr>
        <w:keepNext/>
        <w:jc w:val="center"/>
      </w:pPr>
      <w:r w:rsidRPr="001A7F85">
        <w:rPr>
          <w:noProof/>
          <w:color w:val="000000" w:themeColor="text1"/>
        </w:rPr>
        <w:drawing>
          <wp:inline distT="0" distB="0" distL="0" distR="0" wp14:anchorId="7B5F6B4F" wp14:editId="16A4ACFD">
            <wp:extent cx="2490717" cy="2490717"/>
            <wp:effectExtent l="0" t="0" r="5080" b="508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3-9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102" cy="249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82F8" w14:textId="01EC4ED4" w:rsidR="00286F5A" w:rsidRPr="001A7F85" w:rsidRDefault="00286F5A" w:rsidP="00286F5A">
      <w:pPr>
        <w:pStyle w:val="Legenda"/>
        <w:rPr>
          <w:color w:val="000000" w:themeColor="text1"/>
        </w:rPr>
      </w:pPr>
      <w:bookmarkStart w:id="37" w:name="_Toc78988211"/>
      <w:bookmarkStart w:id="38" w:name="_Toc79388762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9</w:t>
        </w:r>
      </w:fldSimple>
      <w:r>
        <w:t xml:space="preserve">: </w:t>
      </w:r>
      <w:r w:rsidRPr="00F20CD8">
        <w:t>Detector de presença de garrafas</w:t>
      </w:r>
      <w:bookmarkEnd w:id="37"/>
      <w:bookmarkEnd w:id="38"/>
    </w:p>
    <w:p w14:paraId="54912894" w14:textId="77777777" w:rsidR="00286F5A" w:rsidRDefault="00286F5A" w:rsidP="00286F5A">
      <w:pPr>
        <w:rPr>
          <w:color w:val="000000" w:themeColor="text1"/>
        </w:rPr>
      </w:pPr>
      <w:bookmarkStart w:id="39" w:name="_Toc500824060"/>
      <w:r w:rsidRPr="001A7F85">
        <w:rPr>
          <w:color w:val="000000" w:themeColor="text1"/>
        </w:rPr>
        <w:t xml:space="preserve">O detector de presença de garrafas envia sinais para o comando da máquina para evitar que o comando de abertura seja atuado quando não houver garrafas (para evitar perdas de gás de contra pressão e eventualmente afogamento do recipiente) e para evitar que sejam liberadas tampas quando na ausência de garrafas. </w:t>
      </w:r>
    </w:p>
    <w:p w14:paraId="5FCE905A" w14:textId="77777777" w:rsidR="00286F5A" w:rsidRDefault="00286F5A" w:rsidP="00286F5A">
      <w:pPr>
        <w:rPr>
          <w:color w:val="000000" w:themeColor="text1"/>
        </w:rPr>
      </w:pPr>
      <w:r w:rsidRPr="001A7F85">
        <w:rPr>
          <w:color w:val="000000" w:themeColor="text1"/>
        </w:rPr>
        <w:t>O elemento de detecção é um sensor infravermelho especial e o seu ajuste deve der feito em conjunto com o sensor de pulso da máquina.</w:t>
      </w:r>
      <w:bookmarkEnd w:id="39"/>
    </w:p>
    <w:p w14:paraId="1284BDB1" w14:textId="77777777" w:rsidR="00286F5A" w:rsidRDefault="00286F5A" w:rsidP="00286F5A">
      <w:pPr>
        <w:spacing w:line="259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96DDF7C" w14:textId="77777777" w:rsidR="00286F5A" w:rsidRDefault="00286F5A" w:rsidP="00286F5A">
      <w:pPr>
        <w:pStyle w:val="Ttulo3"/>
      </w:pPr>
      <w:bookmarkStart w:id="40" w:name="_Toc16170723"/>
      <w:bookmarkStart w:id="41" w:name="_Toc79389069"/>
      <w:bookmarkStart w:id="42" w:name="_Toc97885718"/>
      <w:r w:rsidRPr="001A7F85">
        <w:t>Lubrificação centralizada</w:t>
      </w:r>
      <w:bookmarkEnd w:id="40"/>
      <w:bookmarkEnd w:id="41"/>
      <w:bookmarkEnd w:id="42"/>
    </w:p>
    <w:p w14:paraId="572343A7" w14:textId="77777777" w:rsidR="00286F5A" w:rsidRPr="00D6591C" w:rsidRDefault="00286F5A" w:rsidP="00286F5A">
      <w:pPr>
        <w:rPr>
          <w:b/>
          <w:bCs/>
        </w:rPr>
      </w:pPr>
      <w:r w:rsidRPr="00D6591C">
        <w:rPr>
          <w:b/>
          <w:bCs/>
        </w:rPr>
        <w:t>Estrutura</w:t>
      </w:r>
    </w:p>
    <w:p w14:paraId="7EE752ED" w14:textId="77777777" w:rsidR="00286F5A" w:rsidRDefault="00286F5A" w:rsidP="00286F5A">
      <w:pPr>
        <w:keepNext/>
        <w:jc w:val="center"/>
      </w:pPr>
      <w:r w:rsidRPr="001A7F85">
        <w:rPr>
          <w:noProof/>
          <w:color w:val="000000" w:themeColor="text1"/>
        </w:rPr>
        <w:drawing>
          <wp:inline distT="0" distB="0" distL="0" distR="0" wp14:anchorId="468D1FFB" wp14:editId="2F10B142">
            <wp:extent cx="2876300" cy="3009900"/>
            <wp:effectExtent l="0" t="0" r="635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3-1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421" cy="30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5892" w14:textId="192DF334" w:rsidR="00286F5A" w:rsidRDefault="00286F5A" w:rsidP="00286F5A">
      <w:pPr>
        <w:pStyle w:val="Legenda"/>
      </w:pPr>
      <w:bookmarkStart w:id="43" w:name="_Toc78988212"/>
      <w:bookmarkStart w:id="44" w:name="_Toc79388763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10</w:t>
        </w:r>
      </w:fldSimple>
      <w:r>
        <w:t xml:space="preserve">: </w:t>
      </w:r>
      <w:r w:rsidRPr="00B63099">
        <w:t>Lubrificação centralizada</w:t>
      </w:r>
      <w:bookmarkEnd w:id="43"/>
      <w:bookmarkEnd w:id="4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53B5E379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4A037FED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034F8B5B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DA1D6E3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4BD781D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085B3D69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03E48B3A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1BDE39E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Bomba de lubrificação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CD22368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4A4FBC3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Distribuidor</w:t>
            </w:r>
          </w:p>
        </w:tc>
      </w:tr>
    </w:tbl>
    <w:p w14:paraId="2F4FA941" w14:textId="77777777" w:rsidR="00286F5A" w:rsidRPr="00D6591C" w:rsidRDefault="00286F5A" w:rsidP="00286F5A"/>
    <w:p w14:paraId="1E1D00BA" w14:textId="77777777" w:rsidR="00286F5A" w:rsidRPr="00D6591C" w:rsidRDefault="00286F5A" w:rsidP="00286F5A">
      <w:pPr>
        <w:rPr>
          <w:b/>
          <w:bCs/>
        </w:rPr>
      </w:pPr>
      <w:r w:rsidRPr="00D6591C">
        <w:rPr>
          <w:b/>
          <w:bCs/>
        </w:rPr>
        <w:t>Funcionamento</w:t>
      </w:r>
    </w:p>
    <w:p w14:paraId="59B19871" w14:textId="77777777" w:rsidR="00286F5A" w:rsidRPr="001A7F85" w:rsidRDefault="00286F5A" w:rsidP="00286F5A">
      <w:pPr>
        <w:rPr>
          <w:color w:val="000000" w:themeColor="text1"/>
        </w:rPr>
      </w:pPr>
      <w:r w:rsidRPr="001A7F85">
        <w:rPr>
          <w:color w:val="000000" w:themeColor="text1"/>
        </w:rPr>
        <w:t>O termo lubrificação centralizado é usado para descrever um sistema de lubrificação que a partir de um ponto central abastece os vários pontos de lubrificação com a quantidade necessária de lubrificante.</w:t>
      </w:r>
    </w:p>
    <w:p w14:paraId="0D31FBB9" w14:textId="77777777" w:rsidR="00286F5A" w:rsidRPr="001A7F85" w:rsidRDefault="00286F5A" w:rsidP="00286F5A">
      <w:pPr>
        <w:rPr>
          <w:color w:val="000000" w:themeColor="text1"/>
        </w:rPr>
      </w:pPr>
      <w:r w:rsidRPr="001A7F85">
        <w:rPr>
          <w:color w:val="000000" w:themeColor="text1"/>
        </w:rPr>
        <w:t>Os injetores de lubrificante dos pontos individuais da máquina são abastecidos pela bomba de lubrificação central acionada pneumaticamente. A interligação entre a bomba e os injetores é feita por linhas de lubrificação com conexões especiais para esta finalidade.</w:t>
      </w:r>
    </w:p>
    <w:p w14:paraId="5192A56C" w14:textId="77777777" w:rsidR="00286F5A" w:rsidRPr="001A7F85" w:rsidRDefault="00286F5A" w:rsidP="00286F5A">
      <w:pPr>
        <w:rPr>
          <w:color w:val="000000" w:themeColor="text1"/>
        </w:rPr>
      </w:pPr>
      <w:r w:rsidRPr="001A7F85">
        <w:rPr>
          <w:color w:val="000000" w:themeColor="text1"/>
        </w:rPr>
        <w:t>O controle de máquina ativa automaticamente a bomba de lubrificação central em intervalos fixos e recebe resposta do distribuidor principal relativo ao número de ciclos de lubrificação executado.</w:t>
      </w:r>
    </w:p>
    <w:p w14:paraId="01E10970" w14:textId="77777777" w:rsidR="00286F5A" w:rsidRDefault="00286F5A" w:rsidP="00286F5A">
      <w:pPr>
        <w:rPr>
          <w:rFonts w:eastAsia="Times New Roman" w:cs="Times New Roman"/>
          <w:szCs w:val="20"/>
          <w:lang w:eastAsia="pt-BR"/>
        </w:rPr>
      </w:pPr>
      <w:r>
        <w:br w:type="page"/>
      </w:r>
    </w:p>
    <w:p w14:paraId="3133C210" w14:textId="77777777" w:rsidR="00286F5A" w:rsidRDefault="00286F5A" w:rsidP="00286F5A">
      <w:pPr>
        <w:pStyle w:val="Ttulo3"/>
      </w:pPr>
      <w:bookmarkStart w:id="45" w:name="_Toc16170724"/>
      <w:bookmarkStart w:id="46" w:name="_Toc79389070"/>
      <w:bookmarkStart w:id="47" w:name="_Toc97885719"/>
      <w:r w:rsidRPr="003C045B">
        <w:t>Mesa de parada intermitente</w:t>
      </w:r>
      <w:bookmarkEnd w:id="45"/>
      <w:bookmarkEnd w:id="46"/>
      <w:bookmarkEnd w:id="47"/>
    </w:p>
    <w:p w14:paraId="29A8B862" w14:textId="77777777" w:rsidR="00286F5A" w:rsidRPr="00D6591C" w:rsidRDefault="00286F5A" w:rsidP="00286F5A">
      <w:pPr>
        <w:rPr>
          <w:b/>
          <w:bCs/>
        </w:rPr>
      </w:pPr>
      <w:r w:rsidRPr="00D6591C">
        <w:rPr>
          <w:b/>
          <w:bCs/>
        </w:rPr>
        <w:t>Estrutura</w:t>
      </w:r>
    </w:p>
    <w:p w14:paraId="48B6468B" w14:textId="77777777" w:rsidR="00286F5A" w:rsidRDefault="00286F5A" w:rsidP="00286F5A">
      <w:pPr>
        <w:pStyle w:val="Corpodetexto"/>
        <w:keepNext/>
        <w:spacing w:before="0" w:after="160"/>
        <w:jc w:val="center"/>
      </w:pPr>
      <w:r w:rsidRPr="001A7F85">
        <w:rPr>
          <w:noProof/>
          <w:color w:val="000000" w:themeColor="text1"/>
          <w:sz w:val="32"/>
        </w:rPr>
        <w:drawing>
          <wp:inline distT="0" distB="0" distL="0" distR="0" wp14:anchorId="2E6CF8FC" wp14:editId="2598A461">
            <wp:extent cx="3430915" cy="3330054"/>
            <wp:effectExtent l="0" t="0" r="0" b="381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3-1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370" cy="333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0C27" w14:textId="227571BB" w:rsidR="00286F5A" w:rsidRDefault="00286F5A" w:rsidP="00286F5A">
      <w:pPr>
        <w:pStyle w:val="Legenda"/>
      </w:pPr>
      <w:bookmarkStart w:id="48" w:name="_Toc78988213"/>
      <w:bookmarkStart w:id="49" w:name="_Toc79388764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11</w:t>
        </w:r>
      </w:fldSimple>
      <w:r>
        <w:t xml:space="preserve">: </w:t>
      </w:r>
      <w:r w:rsidRPr="00A23D00">
        <w:t>Mesa de parada intermitente</w:t>
      </w:r>
      <w:bookmarkEnd w:id="48"/>
      <w:bookmarkEnd w:id="49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0669E4D6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5687FCD9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39FBF204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1804D7C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2295336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62BE340C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277C8B49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FF83A10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Transportador de saída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0D85E81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7AE3F46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Sensor</w:t>
            </w:r>
          </w:p>
        </w:tc>
      </w:tr>
      <w:tr w:rsidR="00286F5A" w:rsidRPr="00C465C0" w14:paraId="2100E1A7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35DFA579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FDBE91F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Mesa de descarga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28B461F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040DD068" w14:textId="77777777" w:rsidR="00286F5A" w:rsidRPr="001A7F85" w:rsidRDefault="00286F5A" w:rsidP="00F337FC">
            <w:pPr>
              <w:spacing w:after="0"/>
              <w:jc w:val="left"/>
            </w:pPr>
          </w:p>
        </w:tc>
      </w:tr>
    </w:tbl>
    <w:p w14:paraId="39DD7C2A" w14:textId="77777777" w:rsidR="00286F5A" w:rsidRPr="00D6591C" w:rsidRDefault="00286F5A" w:rsidP="00286F5A"/>
    <w:p w14:paraId="00F12F74" w14:textId="77777777" w:rsidR="00286F5A" w:rsidRPr="00D6591C" w:rsidRDefault="00286F5A" w:rsidP="00286F5A">
      <w:pPr>
        <w:rPr>
          <w:b/>
          <w:bCs/>
        </w:rPr>
      </w:pPr>
      <w:r w:rsidRPr="00D6591C">
        <w:rPr>
          <w:b/>
          <w:bCs/>
        </w:rPr>
        <w:t>Funcionamento</w:t>
      </w:r>
    </w:p>
    <w:p w14:paraId="3FB62099" w14:textId="77777777" w:rsidR="00286F5A" w:rsidRPr="00D6591C" w:rsidRDefault="00286F5A" w:rsidP="00286F5A">
      <w:r w:rsidRPr="00D6591C">
        <w:t>Em caso de congestionamento das garrafas no transportador de saída (1), as garrafas que ainda estão saindo da máquina deslizam pela mesa de descarga (3) para um recipiente disponibilizado pelo cliente.</w:t>
      </w:r>
    </w:p>
    <w:p w14:paraId="490D74E9" w14:textId="77777777" w:rsidR="00286F5A" w:rsidRPr="00D6591C" w:rsidRDefault="00286F5A" w:rsidP="00286F5A">
      <w:r w:rsidRPr="00D6591C">
        <w:t>O sensor comunica o desvio de garrafas para a mesa de descarga e a máquina para. Depois do congestionamento de garrafas no transportador de saída ser solucionado, a máquina retomará automaticamente a produção.</w:t>
      </w:r>
    </w:p>
    <w:p w14:paraId="244AE018" w14:textId="77777777" w:rsidR="00286F5A" w:rsidRDefault="00286F5A" w:rsidP="00286F5A">
      <w:pPr>
        <w:spacing w:line="259" w:lineRule="auto"/>
        <w:jc w:val="left"/>
      </w:pPr>
      <w:r>
        <w:br w:type="page"/>
      </w:r>
    </w:p>
    <w:p w14:paraId="6783BD33" w14:textId="77777777" w:rsidR="00286F5A" w:rsidRPr="00887BC1" w:rsidRDefault="00286F5A" w:rsidP="00286F5A">
      <w:pPr>
        <w:pStyle w:val="Ttulo2"/>
      </w:pPr>
      <w:bookmarkStart w:id="50" w:name="_Toc16170725"/>
      <w:bookmarkStart w:id="51" w:name="_Toc79389071"/>
      <w:bookmarkStart w:id="52" w:name="_Toc97885720"/>
      <w:r w:rsidRPr="00887BC1">
        <w:t>Enchedora</w:t>
      </w:r>
      <w:bookmarkEnd w:id="50"/>
      <w:bookmarkEnd w:id="51"/>
      <w:bookmarkEnd w:id="52"/>
    </w:p>
    <w:p w14:paraId="43FE4E7B" w14:textId="77777777" w:rsidR="00286F5A" w:rsidRDefault="00286F5A" w:rsidP="00286F5A">
      <w:pPr>
        <w:pStyle w:val="Ttulo3"/>
      </w:pPr>
      <w:bookmarkStart w:id="53" w:name="_Toc16170726"/>
      <w:bookmarkStart w:id="54" w:name="_Toc79389072"/>
      <w:bookmarkStart w:id="55" w:name="_Toc97885721"/>
      <w:r w:rsidRPr="001A7F85">
        <w:t>Carrossel</w:t>
      </w:r>
      <w:bookmarkEnd w:id="53"/>
      <w:bookmarkEnd w:id="54"/>
      <w:bookmarkEnd w:id="55"/>
    </w:p>
    <w:p w14:paraId="0E158F51" w14:textId="77777777" w:rsidR="00286F5A" w:rsidRDefault="00286F5A" w:rsidP="00286F5A">
      <w:pPr>
        <w:pStyle w:val="Corpodetexto"/>
        <w:keepNext/>
        <w:spacing w:before="0" w:after="160"/>
        <w:jc w:val="center"/>
      </w:pPr>
      <w:r w:rsidRPr="004E68B1">
        <w:rPr>
          <w:noProof/>
          <w:lang w:val="pt-BR"/>
        </w:rPr>
        <w:drawing>
          <wp:inline distT="0" distB="0" distL="0" distR="0" wp14:anchorId="6BE6E5FE" wp14:editId="1412296D">
            <wp:extent cx="5395595" cy="3748405"/>
            <wp:effectExtent l="0" t="0" r="0" b="4445"/>
            <wp:docPr id="949450" name="Imagem 949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C69A" w14:textId="06C040D7" w:rsidR="00286F5A" w:rsidRDefault="00286F5A" w:rsidP="00286F5A">
      <w:pPr>
        <w:pStyle w:val="Legenda"/>
      </w:pPr>
      <w:bookmarkStart w:id="56" w:name="_Toc78988214"/>
      <w:bookmarkStart w:id="57" w:name="_Toc79388765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12</w:t>
        </w:r>
      </w:fldSimple>
      <w:r>
        <w:t xml:space="preserve">: </w:t>
      </w:r>
      <w:r w:rsidRPr="00F2049D">
        <w:t xml:space="preserve"> Carrossel</w:t>
      </w:r>
      <w:bookmarkEnd w:id="56"/>
      <w:bookmarkEnd w:id="57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2D7EA462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4CFAFA48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3606B34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4FD9BEF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53E4D6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4972D9C5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6E7517BF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D1CE1F1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Estrutura da máquina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8148F39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7C77225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Ligação giratória</w:t>
            </w:r>
          </w:p>
        </w:tc>
      </w:tr>
      <w:tr w:rsidR="00286F5A" w:rsidRPr="00C465C0" w14:paraId="6FBB51A3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56193CB9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13B5D1A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Parte rotativa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D6F6464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56B4824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Engrenagem</w:t>
            </w:r>
          </w:p>
        </w:tc>
      </w:tr>
      <w:tr w:rsidR="00286F5A" w:rsidRPr="00C465C0" w14:paraId="43771EB6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0037BBC7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52B6196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Colunas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C4B9C5A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BB9D6EE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Anel intermediário</w:t>
            </w:r>
          </w:p>
        </w:tc>
      </w:tr>
      <w:tr w:rsidR="00286F5A" w:rsidRPr="00C465C0" w14:paraId="2F0CBDBB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BE1F313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636FA44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Barra de guia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62BDEC9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C0ECE4B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Cilindro elevadores</w:t>
            </w:r>
          </w:p>
        </w:tc>
      </w:tr>
      <w:tr w:rsidR="00286F5A" w:rsidRPr="00C465C0" w14:paraId="68EE6D80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6D78867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598863F" w14:textId="77777777" w:rsidR="00286F5A" w:rsidRPr="001A7F85" w:rsidRDefault="00286F5A" w:rsidP="00F337FC">
            <w:pPr>
              <w:spacing w:after="0"/>
              <w:jc w:val="left"/>
            </w:pPr>
            <w:r>
              <w:t>Recipiente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7630CE2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DF20675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Distribuidor</w:t>
            </w:r>
          </w:p>
        </w:tc>
      </w:tr>
      <w:tr w:rsidR="00286F5A" w:rsidRPr="00C465C0" w14:paraId="264B8EDA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DEBADC8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57682CE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Tampa do distribuidor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E851F08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4045C09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Sondas</w:t>
            </w:r>
          </w:p>
        </w:tc>
      </w:tr>
      <w:tr w:rsidR="00286F5A" w:rsidRPr="00C465C0" w14:paraId="3C901B3B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3BB402E8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3E06397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Tubulação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2593B25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43EE97C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Distribuidor</w:t>
            </w:r>
            <w:r>
              <w:t xml:space="preserve"> elétrico</w:t>
            </w:r>
          </w:p>
        </w:tc>
      </w:tr>
      <w:tr w:rsidR="00286F5A" w:rsidRPr="00C465C0" w14:paraId="0A0F18E2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7F717076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DF44A64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Acionamento da máquina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FD6AAFA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496A320E" w14:textId="77777777" w:rsidR="00286F5A" w:rsidRPr="001A7F85" w:rsidRDefault="00286F5A" w:rsidP="00F337FC">
            <w:pPr>
              <w:spacing w:after="0"/>
              <w:jc w:val="left"/>
            </w:pPr>
          </w:p>
        </w:tc>
      </w:tr>
    </w:tbl>
    <w:p w14:paraId="003A48C2" w14:textId="77777777" w:rsidR="00286F5A" w:rsidRDefault="00286F5A" w:rsidP="00286F5A">
      <w:pPr>
        <w:rPr>
          <w:b/>
          <w:bCs/>
        </w:rPr>
      </w:pPr>
    </w:p>
    <w:p w14:paraId="5705E5DC" w14:textId="77777777" w:rsidR="00286F5A" w:rsidRDefault="00286F5A" w:rsidP="00286F5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8500949" w14:textId="77777777" w:rsidR="00286F5A" w:rsidRPr="00887BC1" w:rsidRDefault="00286F5A" w:rsidP="00286F5A">
      <w:pPr>
        <w:rPr>
          <w:b/>
          <w:bCs/>
        </w:rPr>
      </w:pPr>
      <w:r w:rsidRPr="00887BC1">
        <w:rPr>
          <w:b/>
          <w:bCs/>
        </w:rPr>
        <w:t>Funcionamento</w:t>
      </w:r>
    </w:p>
    <w:p w14:paraId="5180E7A5" w14:textId="77777777" w:rsidR="00286F5A" w:rsidRDefault="00286F5A" w:rsidP="00286F5A">
      <w:r w:rsidRPr="00887BC1">
        <w:t>O recipiente da enchedora se encontra montado na estrutura da máquina. Toda a parte rotativa é suportada tanto radialmente como axialmente pela ligação giratória.</w:t>
      </w:r>
    </w:p>
    <w:p w14:paraId="594392A3" w14:textId="77777777" w:rsidR="00286F5A" w:rsidRDefault="00286F5A" w:rsidP="00286F5A">
      <w:r w:rsidRPr="00887BC1">
        <w:t xml:space="preserve">Na ligação giratória está montada a base da parte rotativa do recipiente. </w:t>
      </w:r>
    </w:p>
    <w:p w14:paraId="105D4E0F" w14:textId="77777777" w:rsidR="00286F5A" w:rsidRDefault="00286F5A" w:rsidP="00286F5A">
      <w:r w:rsidRPr="00887BC1">
        <w:t xml:space="preserve">No flange inferior da base se encontra a engrenagem responsável pela rotação do carrossel. </w:t>
      </w:r>
    </w:p>
    <w:p w14:paraId="66885CEE" w14:textId="77777777" w:rsidR="00286F5A" w:rsidRDefault="00286F5A" w:rsidP="00286F5A">
      <w:r w:rsidRPr="00887BC1">
        <w:t xml:space="preserve">No flange superior estão fixadas colunas que servem de apoio para o anel intermediário onde estão presas as barras de guia dos cilindros elevadores e as barras suporte do recipiente. </w:t>
      </w:r>
    </w:p>
    <w:p w14:paraId="1861FB3E" w14:textId="77777777" w:rsidR="00286F5A" w:rsidRDefault="00286F5A" w:rsidP="00286F5A">
      <w:r w:rsidRPr="00887BC1">
        <w:t xml:space="preserve">No centro da travessa do recipiente está montado o distribuidor por onde será alimentado o recipiente com bebida e gás de contra pressão e os cilindros elevadores com ar comprimido. </w:t>
      </w:r>
    </w:p>
    <w:p w14:paraId="01F038C4" w14:textId="77777777" w:rsidR="00286F5A" w:rsidRDefault="00286F5A" w:rsidP="00286F5A">
      <w:r w:rsidRPr="00887BC1">
        <w:t xml:space="preserve">Na parte superior do recipiente estão montadas as sondas responsáveis pelo controle da altura do nível de líquido dentro do recipiente, e também a válvula de segurança para a prevenção de danos caso haja uma eventual sobre pressão no recipiente. </w:t>
      </w:r>
    </w:p>
    <w:p w14:paraId="77BE765D" w14:textId="77777777" w:rsidR="00286F5A" w:rsidRDefault="00286F5A" w:rsidP="00286F5A">
      <w:r w:rsidRPr="00887BC1">
        <w:t xml:space="preserve">O produto chega ao recipiente pela tubulação que o alimenta pelo fundo. Na linha de alimentação de ar comprimido temos o lubrificador conta gotas que fornece óleo para lubrificação interna dos cilindros elevadores. </w:t>
      </w:r>
    </w:p>
    <w:p w14:paraId="60CFD2B5" w14:textId="77777777" w:rsidR="00286F5A" w:rsidRPr="00887BC1" w:rsidRDefault="00286F5A" w:rsidP="00286F5A">
      <w:r w:rsidRPr="00887BC1">
        <w:t>As válvulas de enchimento estão fixadas no fundo do recipiente por duas porcas. As borboletas para abertura e fechamento da agulha da válvula de encher estão montadas no aro externo do recipiente.</w:t>
      </w:r>
    </w:p>
    <w:p w14:paraId="1FD36384" w14:textId="77777777" w:rsidR="00286F5A" w:rsidRDefault="00286F5A" w:rsidP="00286F5A">
      <w:r w:rsidRPr="00887BC1">
        <w:t xml:space="preserve">A parte fixa do recipiente também se encontra montada na estrutura da máquina e seus componentes estão fixados ao redor da parte rotativa. </w:t>
      </w:r>
    </w:p>
    <w:p w14:paraId="0B9D78CD" w14:textId="77777777" w:rsidR="00286F5A" w:rsidRDefault="00286F5A" w:rsidP="00286F5A">
      <w:r w:rsidRPr="00887BC1">
        <w:t xml:space="preserve">No intervalo entre a estrela de entrada e a estrela de saída do recipiente está localizada a curva dos cilindros elevadores cuja função é abaixar os cilindros elevadores para que eles recebam da estrela de entrada da enchedora as garrafas a serem cheias e liberem as garrafas já enchidas para a estrela de saída da enchedora. </w:t>
      </w:r>
    </w:p>
    <w:p w14:paraId="33300CA4" w14:textId="77777777" w:rsidR="00286F5A" w:rsidRDefault="00286F5A" w:rsidP="00286F5A">
      <w:r w:rsidRPr="00887BC1">
        <w:t xml:space="preserve">Nas colunas externas estão presos o anel suporte dos comandos e o revestimento externo da enchedora. </w:t>
      </w:r>
    </w:p>
    <w:p w14:paraId="5561C3F2" w14:textId="77777777" w:rsidR="00286F5A" w:rsidRPr="00887BC1" w:rsidRDefault="00286F5A" w:rsidP="00286F5A">
      <w:r w:rsidRPr="00887BC1">
        <w:t xml:space="preserve">No anel suporte dos comandos estão montados todos os comandos da válvula de encher, o sensor de contagem de posições, a ducha de água para lubrificação das borboletas e das barras dos suportes da tulipa e a curva de levantamento dos suportes da tulipa que tem com função posicionar a tulipa </w:t>
      </w:r>
      <w:r>
        <w:t>centradora</w:t>
      </w:r>
      <w:r w:rsidRPr="00887BC1">
        <w:t xml:space="preserve"> na boca da garrafa com precisão e suavidade.</w:t>
      </w:r>
    </w:p>
    <w:p w14:paraId="22A708FC" w14:textId="77777777" w:rsidR="00286F5A" w:rsidRDefault="00286F5A" w:rsidP="00286F5A">
      <w:pPr>
        <w:spacing w:line="259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D107EDD" w14:textId="77777777" w:rsidR="00286F5A" w:rsidRDefault="00286F5A" w:rsidP="00286F5A">
      <w:pPr>
        <w:pStyle w:val="Ttulo3"/>
      </w:pPr>
      <w:bookmarkStart w:id="58" w:name="_Toc16170727"/>
      <w:bookmarkStart w:id="59" w:name="_Toc79389073"/>
      <w:bookmarkStart w:id="60" w:name="_Toc97885722"/>
      <w:r w:rsidRPr="00E07079">
        <w:t>Cilindro elevador</w:t>
      </w:r>
      <w:bookmarkEnd w:id="58"/>
      <w:bookmarkEnd w:id="59"/>
      <w:bookmarkEnd w:id="60"/>
    </w:p>
    <w:p w14:paraId="7CDFE3E2" w14:textId="77777777" w:rsidR="00286F5A" w:rsidRPr="004E36EE" w:rsidRDefault="00286F5A" w:rsidP="00286F5A">
      <w:pPr>
        <w:rPr>
          <w:b/>
          <w:bCs/>
          <w:color w:val="000000" w:themeColor="text1"/>
          <w:sz w:val="32"/>
        </w:rPr>
      </w:pPr>
      <w:r w:rsidRPr="004E36EE">
        <w:rPr>
          <w:b/>
          <w:bCs/>
        </w:rPr>
        <w:t>Estrutura</w:t>
      </w:r>
    </w:p>
    <w:p w14:paraId="34366231" w14:textId="77777777" w:rsidR="00286F5A" w:rsidRDefault="00286F5A" w:rsidP="00286F5A">
      <w:pPr>
        <w:pStyle w:val="Corpodetexto"/>
        <w:keepNext/>
        <w:spacing w:before="0" w:after="160"/>
        <w:jc w:val="center"/>
      </w:pPr>
      <w:r w:rsidRPr="004E68B1">
        <w:rPr>
          <w:noProof/>
          <w:color w:val="000000" w:themeColor="text1"/>
          <w:sz w:val="32"/>
          <w:lang w:val="pt-BR"/>
        </w:rPr>
        <w:drawing>
          <wp:inline distT="0" distB="0" distL="0" distR="0" wp14:anchorId="17CC00A9" wp14:editId="08420081">
            <wp:extent cx="4091940" cy="3503295"/>
            <wp:effectExtent l="0" t="0" r="3810" b="1905"/>
            <wp:docPr id="949451" name="Imagem 94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CCD7" w14:textId="6DC1F72C" w:rsidR="00286F5A" w:rsidRDefault="00286F5A" w:rsidP="00286F5A">
      <w:pPr>
        <w:pStyle w:val="Legenda"/>
      </w:pPr>
      <w:bookmarkStart w:id="61" w:name="_Toc78988215"/>
      <w:bookmarkStart w:id="62" w:name="_Toc79388766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13</w:t>
        </w:r>
      </w:fldSimple>
      <w:r>
        <w:t xml:space="preserve">: </w:t>
      </w:r>
      <w:r w:rsidRPr="005E6CB0">
        <w:t>Cilindro elevador</w:t>
      </w:r>
      <w:bookmarkEnd w:id="61"/>
      <w:bookmarkEnd w:id="6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5E4E1A56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33FC222F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6AB822E3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51F590C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EA8017F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1EA20D34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75552DBB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FC84CA1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Carcaça externa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2309355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C90EB5C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Contra porca</w:t>
            </w:r>
          </w:p>
        </w:tc>
      </w:tr>
      <w:tr w:rsidR="00286F5A" w:rsidRPr="00C465C0" w14:paraId="09DD6960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9E14321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1D92E84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Tubo cilíndrico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3DA5C83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B1BF045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Rolo</w:t>
            </w:r>
          </w:p>
        </w:tc>
      </w:tr>
      <w:tr w:rsidR="00286F5A" w:rsidRPr="00C465C0" w14:paraId="4D4C9437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0E204758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75DA8AE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Guia anti-giro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F1CC70C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E0CD4CC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Haste</w:t>
            </w:r>
          </w:p>
        </w:tc>
      </w:tr>
      <w:tr w:rsidR="00286F5A" w:rsidRPr="00C465C0" w14:paraId="4177630E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0DDED06F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7EEEC9F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Bucha de guia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3F84F60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809F7E2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Embolo</w:t>
            </w:r>
          </w:p>
        </w:tc>
      </w:tr>
      <w:tr w:rsidR="00286F5A" w:rsidRPr="00C465C0" w14:paraId="0D78F1F5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C1FF4A4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0F90847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Gaxetas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CBF5752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385C23A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Anel de ar</w:t>
            </w:r>
          </w:p>
        </w:tc>
      </w:tr>
      <w:tr w:rsidR="00286F5A" w:rsidRPr="00C465C0" w14:paraId="28515D41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73E6F108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DB9C679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Vedações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B0018DA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DC637A4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Tubos</w:t>
            </w:r>
          </w:p>
        </w:tc>
      </w:tr>
      <w:tr w:rsidR="00286F5A" w:rsidRPr="00C465C0" w14:paraId="799D4300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547355D0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7AFE62D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Segmento do anel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21E2F7A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3B104113" w14:textId="77777777" w:rsidR="00286F5A" w:rsidRPr="001A7F85" w:rsidRDefault="00286F5A" w:rsidP="00F337FC">
            <w:pPr>
              <w:spacing w:after="0"/>
              <w:jc w:val="left"/>
            </w:pPr>
          </w:p>
        </w:tc>
      </w:tr>
    </w:tbl>
    <w:p w14:paraId="212053AF" w14:textId="77777777" w:rsidR="00286F5A" w:rsidRDefault="00286F5A" w:rsidP="00286F5A"/>
    <w:p w14:paraId="70371DA3" w14:textId="77777777" w:rsidR="00286F5A" w:rsidRDefault="00286F5A" w:rsidP="00286F5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D78F7D8" w14:textId="77777777" w:rsidR="00286F5A" w:rsidRPr="00887BC1" w:rsidRDefault="00286F5A" w:rsidP="00286F5A">
      <w:pPr>
        <w:rPr>
          <w:b/>
          <w:bCs/>
        </w:rPr>
      </w:pPr>
      <w:r w:rsidRPr="00887BC1">
        <w:rPr>
          <w:b/>
          <w:bCs/>
        </w:rPr>
        <w:t>Funcionamento</w:t>
      </w:r>
    </w:p>
    <w:p w14:paraId="74C8D63C" w14:textId="77777777" w:rsidR="00286F5A" w:rsidRDefault="00286F5A" w:rsidP="00286F5A">
      <w:r w:rsidRPr="00887BC1">
        <w:t xml:space="preserve">O cilindro elevador está preso ao fundo do recipiente pela haste na qual está fixado um êmbolo com gaxetas de vedação. </w:t>
      </w:r>
    </w:p>
    <w:p w14:paraId="57CFA18C" w14:textId="77777777" w:rsidR="00286F5A" w:rsidRDefault="00286F5A" w:rsidP="00286F5A">
      <w:r w:rsidRPr="00887BC1">
        <w:t xml:space="preserve">Desenhada como peça fundida complexa, a carcaça externa aloja o rolo e a guia anti-giro na carcaça externa estão alojados e fixados longitudinalmente buchas de guia e o tubo cilíndrico pela a bucha de guia. A bucha de guia aloja uma gaxeta e duas cintas de guia, e é travada por uma contra porca. </w:t>
      </w:r>
    </w:p>
    <w:p w14:paraId="53756B79" w14:textId="77777777" w:rsidR="00286F5A" w:rsidRDefault="00286F5A" w:rsidP="00286F5A">
      <w:r w:rsidRPr="00887BC1">
        <w:t xml:space="preserve">Os segmentos de anel dispostos alternadamente entre si, e fixados nas hastes pelos parafusos do anel de ar formam um anel fechado e rígido. </w:t>
      </w:r>
    </w:p>
    <w:p w14:paraId="5AA8E536" w14:textId="77777777" w:rsidR="00286F5A" w:rsidRDefault="00286F5A" w:rsidP="00286F5A">
      <w:r w:rsidRPr="00887BC1">
        <w:t xml:space="preserve">As vedações que se alojam nestes parafusos estão fixadas com porcas sextavadas. As vedações estão unidas de cilindro a cilindro através de "tubos", formando assim um anel distribuidor de ar o qual é alimentado por um dos cilindros elevadores em cuja haste tem um furo passante. </w:t>
      </w:r>
    </w:p>
    <w:p w14:paraId="1C6E23CF" w14:textId="77777777" w:rsidR="00286F5A" w:rsidRPr="00887BC1" w:rsidRDefault="00286F5A" w:rsidP="00286F5A">
      <w:r w:rsidRPr="00887BC1">
        <w:t>Todos os elementos de guia são de plástico especial resistente ao desgaste. Cada peça é intercambiável individualmente.</w:t>
      </w:r>
    </w:p>
    <w:p w14:paraId="486071D9" w14:textId="77777777" w:rsidR="00286F5A" w:rsidRPr="00887BC1" w:rsidRDefault="00286F5A" w:rsidP="00286F5A">
      <w:r w:rsidRPr="00887BC1">
        <w:t>A lubrificação externa do êmbolo e da haste é efetuada por nebulizador de água.</w:t>
      </w:r>
    </w:p>
    <w:p w14:paraId="36FC6DC5" w14:textId="77777777" w:rsidR="00286F5A" w:rsidRDefault="00286F5A" w:rsidP="00286F5A">
      <w:r w:rsidRPr="00887BC1">
        <w:t xml:space="preserve">A lubrificação interna das gaxetas é feita por um lubrificador tipo conta gotas que se encontra montado na tubulação de entrada de ar. A quantidade de óleo recomendada é de 0,3 litros para cada 10 cilindros </w:t>
      </w:r>
      <w:r w:rsidRPr="00831CB8">
        <w:t>elevadores</w:t>
      </w:r>
      <w:r w:rsidRPr="00887BC1">
        <w:t>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86F5A" w:rsidRPr="00423AD7" w14:paraId="38D1F874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D0BF38A" w14:textId="77777777" w:rsidR="00286F5A" w:rsidRPr="00423AD7" w:rsidRDefault="00286F5A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E8AA7DD" w14:textId="77777777" w:rsidR="00286F5A" w:rsidRPr="001D1076" w:rsidRDefault="00286F5A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8567BA3" w14:textId="77777777" w:rsidR="00286F5A" w:rsidRPr="00423AD7" w:rsidRDefault="00286F5A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86F5A" w:rsidRPr="00423AD7" w14:paraId="6A98BDEF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A35449E" w14:textId="77777777" w:rsidR="00286F5A" w:rsidRPr="00423AD7" w:rsidRDefault="00286F5A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9B7B6F9">
                <v:shape id="_x0000_i1026" type="#_x0000_t75" style="width:21.75pt;height:28.5pt" o:ole="">
                  <v:imagedata r:id="rId21" o:title=""/>
                </v:shape>
                <o:OLEObject Type="Embed" ProgID="CorelPHOTOPAINT.Image.13" ShapeID="_x0000_i1026" DrawAspect="Content" ObjectID="_1719401886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896505F" w14:textId="77777777" w:rsidR="00286F5A" w:rsidRPr="001D1076" w:rsidRDefault="00286F5A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87BC1">
              <w:rPr>
                <w:rFonts w:eastAsia="Arial Unicode MS"/>
                <w:i/>
                <w:iCs/>
              </w:rPr>
              <w:t>Quando os cilindros estão sem pressão, a distância entre a roldana e a curva deverá ser de aproximadamente 2 - 2,5 mm.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996005C" w14:textId="77777777" w:rsidR="00286F5A" w:rsidRPr="00423AD7" w:rsidRDefault="00286F5A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0BB64FA" w14:textId="77777777" w:rsidR="00286F5A" w:rsidRPr="00887BC1" w:rsidRDefault="00286F5A" w:rsidP="00286F5A"/>
    <w:p w14:paraId="301D748F" w14:textId="77777777" w:rsidR="00286F5A" w:rsidRDefault="00286F5A" w:rsidP="00286F5A">
      <w:pPr>
        <w:spacing w:line="259" w:lineRule="auto"/>
        <w:jc w:val="left"/>
      </w:pPr>
      <w:r>
        <w:br w:type="page"/>
      </w:r>
    </w:p>
    <w:p w14:paraId="750D4C18" w14:textId="77777777" w:rsidR="00286F5A" w:rsidRDefault="00286F5A" w:rsidP="00286F5A">
      <w:pPr>
        <w:pStyle w:val="Ttulo3"/>
      </w:pPr>
      <w:bookmarkStart w:id="63" w:name="_Toc16170728"/>
      <w:bookmarkStart w:id="64" w:name="_Toc79389074"/>
      <w:bookmarkStart w:id="65" w:name="_Toc97885723"/>
      <w:r w:rsidRPr="00FA176A">
        <w:t>Lubrificação Interna do Cilindro Elevador</w:t>
      </w:r>
      <w:bookmarkEnd w:id="63"/>
      <w:bookmarkEnd w:id="64"/>
      <w:bookmarkEnd w:id="65"/>
    </w:p>
    <w:p w14:paraId="1A2D1843" w14:textId="77777777" w:rsidR="00286F5A" w:rsidRPr="004E36EE" w:rsidRDefault="00286F5A" w:rsidP="00286F5A">
      <w:pPr>
        <w:rPr>
          <w:b/>
          <w:bCs/>
        </w:rPr>
      </w:pPr>
      <w:r w:rsidRPr="004E36EE">
        <w:rPr>
          <w:b/>
          <w:bCs/>
        </w:rPr>
        <w:t>Estrutura</w:t>
      </w:r>
    </w:p>
    <w:p w14:paraId="4F0894FC" w14:textId="77777777" w:rsidR="00286F5A" w:rsidRDefault="00286F5A" w:rsidP="00286F5A">
      <w:pPr>
        <w:pStyle w:val="Corpodetexto"/>
        <w:keepNext/>
        <w:spacing w:before="0" w:after="160"/>
        <w:jc w:val="center"/>
      </w:pPr>
      <w:r w:rsidRPr="001A7F85">
        <w:rPr>
          <w:noProof/>
          <w:color w:val="000000" w:themeColor="text1"/>
          <w:sz w:val="32"/>
        </w:rPr>
        <w:drawing>
          <wp:inline distT="0" distB="0" distL="0" distR="0" wp14:anchorId="671A15AD" wp14:editId="6EBE6C41">
            <wp:extent cx="2156400" cy="3960000"/>
            <wp:effectExtent l="0" t="0" r="0" b="254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3-14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6ECD" w14:textId="22FB3BE4" w:rsidR="00286F5A" w:rsidRDefault="00286F5A" w:rsidP="00286F5A">
      <w:pPr>
        <w:pStyle w:val="Legenda"/>
      </w:pPr>
      <w:bookmarkStart w:id="66" w:name="_Toc78988216"/>
      <w:bookmarkStart w:id="67" w:name="_Toc79388767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14</w:t>
        </w:r>
      </w:fldSimple>
      <w:r>
        <w:t xml:space="preserve">: </w:t>
      </w:r>
      <w:r w:rsidRPr="00CC6D76">
        <w:t>Lubrificação interna do cilindro elevador</w:t>
      </w:r>
      <w:bookmarkEnd w:id="66"/>
      <w:bookmarkEnd w:id="67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06AD99EA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50CF6D7D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40A82509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DA18ED5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9F13C93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1E73718B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4CF65690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163A0C4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Reservatório de óleo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61B3980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D79A31D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Ar comprimido</w:t>
            </w:r>
          </w:p>
        </w:tc>
      </w:tr>
      <w:tr w:rsidR="00286F5A" w:rsidRPr="00C465C0" w14:paraId="22617FAF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DD7AB73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5D93F54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Óleo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A5F7093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1A6EA94C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116C2376" w14:textId="77777777" w:rsidR="00286F5A" w:rsidRDefault="00286F5A" w:rsidP="00286F5A">
      <w:pPr>
        <w:spacing w:after="0"/>
        <w:rPr>
          <w:color w:val="000000" w:themeColor="text1"/>
        </w:rPr>
      </w:pPr>
    </w:p>
    <w:p w14:paraId="7C9912E5" w14:textId="77777777" w:rsidR="00286F5A" w:rsidRPr="00887BC1" w:rsidRDefault="00286F5A" w:rsidP="00286F5A">
      <w:pPr>
        <w:rPr>
          <w:b/>
          <w:bCs/>
        </w:rPr>
      </w:pPr>
      <w:r w:rsidRPr="00887BC1">
        <w:rPr>
          <w:b/>
          <w:bCs/>
        </w:rPr>
        <w:t>Funcionamento</w:t>
      </w:r>
    </w:p>
    <w:p w14:paraId="1776E1C4" w14:textId="77777777" w:rsidR="00286F5A" w:rsidRPr="00887BC1" w:rsidRDefault="00286F5A" w:rsidP="00286F5A">
      <w:r w:rsidRPr="00887BC1">
        <w:t>O ar comprimido usado para atuar os cilindros elevadores, passa antes por um reservatório de óleo (1) que está montada na parte superior da Enchedora.</w:t>
      </w:r>
    </w:p>
    <w:p w14:paraId="46BFD85F" w14:textId="77777777" w:rsidR="00286F5A" w:rsidRDefault="00286F5A" w:rsidP="00286F5A">
      <w:r w:rsidRPr="00887BC1">
        <w:t>Neste reservatório o ar comprimido (2) é saturado com óleo (3) e lubrifica os cilindros durante os seus movimentos de subida e descida</w:t>
      </w:r>
      <w:r>
        <w:t>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86F5A" w:rsidRPr="00423AD7" w14:paraId="2D1D748F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8DC88E1" w14:textId="77777777" w:rsidR="00286F5A" w:rsidRPr="00423AD7" w:rsidRDefault="00286F5A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F7C0DCF" w14:textId="77777777" w:rsidR="00286F5A" w:rsidRPr="001D1076" w:rsidRDefault="00286F5A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52A9184" w14:textId="77777777" w:rsidR="00286F5A" w:rsidRPr="00423AD7" w:rsidRDefault="00286F5A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86F5A" w:rsidRPr="00423AD7" w14:paraId="137D5168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E0D523C" w14:textId="77777777" w:rsidR="00286F5A" w:rsidRPr="00423AD7" w:rsidRDefault="00286F5A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7F35A0E">
                <v:shape id="_x0000_i1027" type="#_x0000_t75" style="width:21.75pt;height:28.5pt" o:ole="">
                  <v:imagedata r:id="rId21" o:title=""/>
                </v:shape>
                <o:OLEObject Type="Embed" ProgID="CorelPHOTOPAINT.Image.13" ShapeID="_x0000_i1027" DrawAspect="Content" ObjectID="_1719401887" r:id="rId2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018C228" w14:textId="77777777" w:rsidR="00286F5A" w:rsidRPr="001D1076" w:rsidRDefault="00286F5A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87BC1">
              <w:rPr>
                <w:rFonts w:eastAsia="Arial Unicode MS"/>
                <w:i/>
                <w:iCs/>
              </w:rPr>
              <w:t>Lubrificante e intervalo de lubrificação consultar o capítulo 6 “Manutenção”.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0DD43C3" w14:textId="77777777" w:rsidR="00286F5A" w:rsidRPr="00423AD7" w:rsidRDefault="00286F5A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9A8B3C9" w14:textId="77777777" w:rsidR="00286F5A" w:rsidRDefault="00286F5A" w:rsidP="00286F5A">
      <w:pPr>
        <w:spacing w:after="0"/>
      </w:pPr>
    </w:p>
    <w:p w14:paraId="6805F7EA" w14:textId="77777777" w:rsidR="00286F5A" w:rsidRDefault="00286F5A" w:rsidP="00286F5A">
      <w:pPr>
        <w:spacing w:after="0" w:line="259" w:lineRule="auto"/>
        <w:jc w:val="left"/>
      </w:pPr>
      <w:r>
        <w:br w:type="page"/>
      </w:r>
    </w:p>
    <w:p w14:paraId="4804BA4D" w14:textId="77777777" w:rsidR="00286F5A" w:rsidRDefault="00286F5A" w:rsidP="00286F5A">
      <w:pPr>
        <w:pStyle w:val="Ttulo3"/>
      </w:pPr>
      <w:bookmarkStart w:id="68" w:name="_Toc16170729"/>
      <w:bookmarkStart w:id="69" w:name="_Toc79389075"/>
      <w:bookmarkStart w:id="70" w:name="_Toc97885724"/>
      <w:r w:rsidRPr="00FA176A">
        <w:t xml:space="preserve">Lubrificação </w:t>
      </w:r>
      <w:r w:rsidRPr="00887BC1">
        <w:t>externa</w:t>
      </w:r>
      <w:r w:rsidRPr="00FA176A">
        <w:t xml:space="preserve"> do Cilindro Elevador</w:t>
      </w:r>
      <w:bookmarkEnd w:id="68"/>
      <w:bookmarkEnd w:id="69"/>
      <w:bookmarkEnd w:id="70"/>
    </w:p>
    <w:p w14:paraId="786C0432" w14:textId="77777777" w:rsidR="00286F5A" w:rsidRPr="004E36EE" w:rsidRDefault="00286F5A" w:rsidP="00286F5A">
      <w:pPr>
        <w:rPr>
          <w:b/>
          <w:bCs/>
        </w:rPr>
      </w:pPr>
      <w:r w:rsidRPr="004E36EE">
        <w:rPr>
          <w:b/>
          <w:bCs/>
        </w:rPr>
        <w:t>Estrutura</w:t>
      </w:r>
    </w:p>
    <w:p w14:paraId="62E9E567" w14:textId="77777777" w:rsidR="00286F5A" w:rsidRDefault="00286F5A" w:rsidP="00286F5A">
      <w:pPr>
        <w:keepNext/>
        <w:jc w:val="center"/>
      </w:pPr>
      <w:r w:rsidRPr="003D1739">
        <w:rPr>
          <w:noProof/>
        </w:rPr>
        <w:drawing>
          <wp:inline distT="0" distB="0" distL="0" distR="0" wp14:anchorId="1A4BF4B9" wp14:editId="6EF82177">
            <wp:extent cx="3876675" cy="2079200"/>
            <wp:effectExtent l="0" t="0" r="0" b="0"/>
            <wp:docPr id="1808" name="Imagem 1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0613" cy="21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8858" w14:textId="2F0C8AC9" w:rsidR="00286F5A" w:rsidRDefault="00286F5A" w:rsidP="00286F5A">
      <w:pPr>
        <w:pStyle w:val="Legenda"/>
      </w:pPr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15</w:t>
        </w:r>
      </w:fldSimple>
      <w:r>
        <w:t xml:space="preserve">: </w:t>
      </w:r>
      <w:r w:rsidRPr="00097C93">
        <w:t>Lubrificação externa do cilindro elevador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2034BE85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5C056F55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78D0823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87E1502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7F8D5F3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1C6B21CD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227DB5E1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BB7501B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Sensor de fluxo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288EDB4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A1400AF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Regulador de pressão</w:t>
            </w:r>
          </w:p>
        </w:tc>
      </w:tr>
      <w:tr w:rsidR="00286F5A" w:rsidRPr="00C465C0" w14:paraId="377CF440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54FC8259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621781B" w14:textId="77777777" w:rsidR="00286F5A" w:rsidRPr="001A7F85" w:rsidRDefault="00286F5A" w:rsidP="00F337FC">
            <w:pPr>
              <w:spacing w:after="0"/>
              <w:jc w:val="left"/>
            </w:pPr>
            <w:r>
              <w:t>Filtro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D099399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73705515" w14:textId="77777777" w:rsidR="00286F5A" w:rsidRPr="001A7F85" w:rsidRDefault="00286F5A" w:rsidP="00F337FC">
            <w:pPr>
              <w:spacing w:after="0"/>
              <w:jc w:val="left"/>
            </w:pPr>
          </w:p>
        </w:tc>
      </w:tr>
    </w:tbl>
    <w:p w14:paraId="4FB30B33" w14:textId="77777777" w:rsidR="00286F5A" w:rsidRDefault="00286F5A" w:rsidP="00286F5A">
      <w:pPr>
        <w:autoSpaceDE w:val="0"/>
        <w:autoSpaceDN w:val="0"/>
        <w:adjustRightInd w:val="0"/>
        <w:rPr>
          <w:color w:val="000000" w:themeColor="text1"/>
        </w:rPr>
      </w:pPr>
    </w:p>
    <w:p w14:paraId="22C1761A" w14:textId="77777777" w:rsidR="00286F5A" w:rsidRPr="004E36EE" w:rsidRDefault="00286F5A" w:rsidP="00286F5A">
      <w:pPr>
        <w:autoSpaceDE w:val="0"/>
        <w:autoSpaceDN w:val="0"/>
        <w:adjustRightInd w:val="0"/>
        <w:rPr>
          <w:b/>
          <w:bCs/>
          <w:color w:val="000000" w:themeColor="text1"/>
        </w:rPr>
      </w:pPr>
      <w:r w:rsidRPr="004E36EE">
        <w:rPr>
          <w:b/>
          <w:bCs/>
          <w:color w:val="000000" w:themeColor="text1"/>
        </w:rPr>
        <w:t>Funcionamento</w:t>
      </w:r>
    </w:p>
    <w:p w14:paraId="72DC7D5D" w14:textId="77777777" w:rsidR="00286F5A" w:rsidRPr="004E36EE" w:rsidRDefault="00286F5A" w:rsidP="00286F5A">
      <w:r w:rsidRPr="004E36EE">
        <w:t>Quando a engarrafadora está girando, vários bocais jogam água para cima dos cilindros de elevação. A água lubrifica os cilindros de elevação por fora. Os bocais são montados na peça inferior da engarrafadora.</w:t>
      </w:r>
    </w:p>
    <w:p w14:paraId="0FC2424A" w14:textId="77777777" w:rsidR="00286F5A" w:rsidRPr="004E36EE" w:rsidRDefault="00286F5A" w:rsidP="00286F5A">
      <w:r w:rsidRPr="004E36EE">
        <w:t>A unidade de conexão no nó de válvulas alimenta os bocais com água. A água é limpa através do filtro (3). No redutor de pressão (2) ajusta-se a pressão para a aplicação de água. O monitor de fluxo (1) monitora o fluxo de água. O controle da máquina desliga o acionamento da máquina se o fluxo estiver muito fraco.</w:t>
      </w:r>
    </w:p>
    <w:p w14:paraId="2A75BAC5" w14:textId="77777777" w:rsidR="00286F5A" w:rsidRDefault="00286F5A" w:rsidP="00286F5A">
      <w:r w:rsidRPr="004E36EE">
        <w:t>Lubrificante e intervalo de lubrificação consultar o capítulo 6 “</w:t>
      </w:r>
      <w:r w:rsidRPr="004E36EE">
        <w:rPr>
          <w:i/>
          <w:iCs/>
        </w:rPr>
        <w:t>Manutenção</w:t>
      </w:r>
      <w:r w:rsidRPr="004E36EE">
        <w:t>”.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86F5A" w:rsidRPr="00423AD7" w14:paraId="358EFE0A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18ADFA7" w14:textId="77777777" w:rsidR="00286F5A" w:rsidRPr="00423AD7" w:rsidRDefault="00286F5A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7B2B31A" w14:textId="77777777" w:rsidR="00286F5A" w:rsidRPr="001D1076" w:rsidRDefault="00286F5A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D8DD772" w14:textId="77777777" w:rsidR="00286F5A" w:rsidRPr="00423AD7" w:rsidRDefault="00286F5A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86F5A" w:rsidRPr="00423AD7" w14:paraId="2F72B39F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9B4A65D" w14:textId="77777777" w:rsidR="00286F5A" w:rsidRPr="00423AD7" w:rsidRDefault="00286F5A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DD29EA2">
                <v:shape id="_x0000_i1028" type="#_x0000_t75" style="width:21.75pt;height:28.5pt" o:ole="">
                  <v:imagedata r:id="rId21" o:title=""/>
                </v:shape>
                <o:OLEObject Type="Embed" ProgID="CorelPHOTOPAINT.Image.13" ShapeID="_x0000_i1028" DrawAspect="Content" ObjectID="_1719401888" r:id="rId2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25F2ABB" w14:textId="77777777" w:rsidR="00286F5A" w:rsidRPr="001D1076" w:rsidRDefault="00286F5A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4E36EE">
              <w:rPr>
                <w:rFonts w:eastAsia="Arial Unicode MS"/>
                <w:i/>
                <w:iCs/>
              </w:rPr>
              <w:t>As exigências para a qualidade da água estão detalhadas no capítulo "Dados Técnicos". Pressão necessária: veja capítulo “Dados técnicos, Valores nominais para a água”.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7F725D3" w14:textId="77777777" w:rsidR="00286F5A" w:rsidRPr="00423AD7" w:rsidRDefault="00286F5A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E61956E" w14:textId="77777777" w:rsidR="00286F5A" w:rsidRDefault="00286F5A" w:rsidP="00286F5A">
      <w:pPr>
        <w:pStyle w:val="Default"/>
        <w:rPr>
          <w:sz w:val="22"/>
          <w:szCs w:val="22"/>
        </w:rPr>
      </w:pPr>
    </w:p>
    <w:p w14:paraId="60AE7F6A" w14:textId="77777777" w:rsidR="00286F5A" w:rsidRDefault="00286F5A" w:rsidP="00286F5A">
      <w:pPr>
        <w:spacing w:line="259" w:lineRule="auto"/>
        <w:jc w:val="left"/>
        <w:rPr>
          <w:color w:val="000000"/>
        </w:rPr>
      </w:pPr>
      <w:r>
        <w:br w:type="page"/>
      </w:r>
    </w:p>
    <w:p w14:paraId="215AF946" w14:textId="77777777" w:rsidR="00286F5A" w:rsidRDefault="00286F5A" w:rsidP="00286F5A">
      <w:pPr>
        <w:pStyle w:val="Ttulo3"/>
      </w:pPr>
      <w:bookmarkStart w:id="71" w:name="_Toc465154821"/>
      <w:bookmarkStart w:id="72" w:name="_Toc500824048"/>
      <w:bookmarkStart w:id="73" w:name="_Toc16170730"/>
      <w:bookmarkStart w:id="74" w:name="_Toc79389076"/>
      <w:bookmarkStart w:id="75" w:name="_Toc97885725"/>
      <w:r w:rsidRPr="00FA176A">
        <w:t>Entrada</w:t>
      </w:r>
      <w:bookmarkEnd w:id="71"/>
      <w:r w:rsidRPr="00FA176A">
        <w:t xml:space="preserve"> central</w:t>
      </w:r>
      <w:bookmarkEnd w:id="72"/>
      <w:bookmarkEnd w:id="73"/>
      <w:bookmarkEnd w:id="74"/>
      <w:bookmarkEnd w:id="75"/>
    </w:p>
    <w:p w14:paraId="3A19BE42" w14:textId="77777777" w:rsidR="00286F5A" w:rsidRPr="004E36EE" w:rsidRDefault="00286F5A" w:rsidP="00286F5A">
      <w:pPr>
        <w:rPr>
          <w:b/>
          <w:bCs/>
        </w:rPr>
      </w:pPr>
      <w:r w:rsidRPr="004E36EE">
        <w:rPr>
          <w:b/>
          <w:bCs/>
        </w:rPr>
        <w:t>Estrutura</w:t>
      </w:r>
    </w:p>
    <w:p w14:paraId="08A4BCED" w14:textId="77777777" w:rsidR="00286F5A" w:rsidRDefault="00286F5A" w:rsidP="00286F5A">
      <w:pPr>
        <w:pStyle w:val="Corpodetexto"/>
        <w:keepNext/>
        <w:spacing w:before="0" w:after="160"/>
        <w:jc w:val="center"/>
      </w:pPr>
      <w:r w:rsidRPr="00F02BA4">
        <w:rPr>
          <w:noProof/>
          <w:color w:val="000000" w:themeColor="text1"/>
          <w:sz w:val="32"/>
        </w:rPr>
        <w:drawing>
          <wp:inline distT="0" distB="0" distL="0" distR="0" wp14:anchorId="4028BE47" wp14:editId="761880EE">
            <wp:extent cx="2469094" cy="3772227"/>
            <wp:effectExtent l="0" t="0" r="7620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867F" w14:textId="3260EEF7" w:rsidR="00286F5A" w:rsidRDefault="00286F5A" w:rsidP="00286F5A">
      <w:pPr>
        <w:pStyle w:val="Legenda"/>
      </w:pPr>
      <w:bookmarkStart w:id="76" w:name="_Toc78988218"/>
      <w:bookmarkStart w:id="77" w:name="_Toc79388769"/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16</w:t>
        </w:r>
      </w:fldSimple>
      <w:r>
        <w:t xml:space="preserve">: </w:t>
      </w:r>
      <w:r w:rsidRPr="002A5819">
        <w:t>Entrada central</w:t>
      </w:r>
      <w:bookmarkEnd w:id="76"/>
      <w:bookmarkEnd w:id="77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6F23E971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50648B08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3C368407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273DD62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200AE1B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3318D8D2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4FBF97A0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428C48C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Tampa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B08E628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F726852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Carcaça externa</w:t>
            </w:r>
          </w:p>
        </w:tc>
      </w:tr>
      <w:tr w:rsidR="00286F5A" w:rsidRPr="00C465C0" w14:paraId="04A2BB8B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5B42D19F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D7098BB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Distribuidor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39FFAD9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B674A86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Furo de descarga</w:t>
            </w:r>
          </w:p>
        </w:tc>
      </w:tr>
      <w:tr w:rsidR="00286F5A" w:rsidRPr="00C465C0" w14:paraId="770BE838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72017432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CD3A4EA" w14:textId="77777777" w:rsidR="00286F5A" w:rsidRPr="001A7F85" w:rsidRDefault="00286F5A" w:rsidP="00F337FC">
            <w:pPr>
              <w:spacing w:after="0"/>
              <w:jc w:val="left"/>
            </w:pPr>
            <w:r w:rsidRPr="001A7F85">
              <w:t>Gaxeta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E6A7D80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765D5ED4" w14:textId="77777777" w:rsidR="00286F5A" w:rsidRPr="001A7F85" w:rsidRDefault="00286F5A" w:rsidP="00F337FC">
            <w:pPr>
              <w:spacing w:after="0"/>
              <w:jc w:val="left"/>
            </w:pPr>
          </w:p>
        </w:tc>
      </w:tr>
    </w:tbl>
    <w:p w14:paraId="1ED89A44" w14:textId="77777777" w:rsidR="00286F5A" w:rsidRDefault="00286F5A" w:rsidP="00286F5A">
      <w:pPr>
        <w:rPr>
          <w:color w:val="000000" w:themeColor="text1"/>
        </w:rPr>
      </w:pPr>
    </w:p>
    <w:p w14:paraId="76A2E829" w14:textId="77777777" w:rsidR="00286F5A" w:rsidRDefault="00286F5A" w:rsidP="00286F5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2B15558" w14:textId="77777777" w:rsidR="00286F5A" w:rsidRPr="004E36EE" w:rsidRDefault="00286F5A" w:rsidP="00286F5A">
      <w:pPr>
        <w:rPr>
          <w:b/>
          <w:bCs/>
        </w:rPr>
      </w:pPr>
      <w:r w:rsidRPr="004E36EE">
        <w:rPr>
          <w:b/>
          <w:bCs/>
        </w:rPr>
        <w:t>Funcionamento</w:t>
      </w:r>
    </w:p>
    <w:p w14:paraId="4823F2E6" w14:textId="77777777" w:rsidR="00286F5A" w:rsidRPr="004E36EE" w:rsidRDefault="00286F5A" w:rsidP="00286F5A">
      <w:r w:rsidRPr="004E36EE">
        <w:t>A entrada central está fixada na travessa do recipiente da enchedora. As tubulações de alimentação são fixas e entram por baixo da entrada central enquanto as tubulações giratórias saem dela radialmente em direção ao recipiente.</w:t>
      </w:r>
    </w:p>
    <w:p w14:paraId="262A4AE8" w14:textId="77777777" w:rsidR="00286F5A" w:rsidRPr="004E36EE" w:rsidRDefault="00286F5A" w:rsidP="00286F5A">
      <w:r w:rsidRPr="004E36EE">
        <w:t>A entrada central é necessária para permitir a transferência do produto a e dos gases necessários ao processo da parte fixa para a parte giratória do carrossel da enchedora.</w:t>
      </w:r>
    </w:p>
    <w:p w14:paraId="3F886898" w14:textId="77777777" w:rsidR="00286F5A" w:rsidRPr="004E36EE" w:rsidRDefault="00286F5A" w:rsidP="00286F5A">
      <w:r w:rsidRPr="004E36EE">
        <w:t>A parte fixa da entrada é formada pelo distribuidor, enquanto a parte giratória é formada pela tampa e pela carcaça externa as quais giram junto com o recipiente. As tubulações de alimentação fixas são conectadas ao distribuidor. O líquido é alimentado pelo centro do distribuidor.</w:t>
      </w:r>
    </w:p>
    <w:p w14:paraId="6F215F8A" w14:textId="77777777" w:rsidR="00286F5A" w:rsidRPr="004E36EE" w:rsidRDefault="00286F5A" w:rsidP="00286F5A">
      <w:r w:rsidRPr="004E36EE">
        <w:t>As vias de gás de contra pressão e de ar comprimido são alimentadas, através de furos axiais existentes no corpo do distribuidor, até chegar a diferentes níveis, dos quais saem de forma radial.</w:t>
      </w:r>
    </w:p>
    <w:p w14:paraId="6E5B268B" w14:textId="77777777" w:rsidR="00286F5A" w:rsidRPr="004E36EE" w:rsidRDefault="00286F5A" w:rsidP="00286F5A">
      <w:r w:rsidRPr="004E36EE">
        <w:t>Devido à diferença de altura da saída das vias, pode-se montar na carcaça externa diferentes câmaras para serem dirigidas ao recipiente.</w:t>
      </w:r>
    </w:p>
    <w:p w14:paraId="39E2949D" w14:textId="77777777" w:rsidR="00286F5A" w:rsidRPr="004E36EE" w:rsidRDefault="00286F5A" w:rsidP="00286F5A">
      <w:r w:rsidRPr="004E36EE">
        <w:t>Cada câmara está isolada das câmaras vizinhas e do rolamento por meio de duas gaxetas. Entre as gaxetas se encontra um furo de descarga que leva à parte externa. Desta forma se evita que o produto de uma câmara se misture com o produto de outra no caso de gaxetas defeituosas.</w:t>
      </w:r>
    </w:p>
    <w:p w14:paraId="6FFD42E0" w14:textId="77777777" w:rsidR="003F2313" w:rsidRDefault="003F2313" w:rsidP="003F2313">
      <w:pPr>
        <w:spacing w:after="0" w:line="240" w:lineRule="auto"/>
        <w:jc w:val="left"/>
      </w:pPr>
      <w:r>
        <w:br w:type="page"/>
      </w:r>
    </w:p>
    <w:p w14:paraId="61FB8236" w14:textId="77777777" w:rsidR="003F2313" w:rsidRDefault="003F2313" w:rsidP="003F2313">
      <w:pPr>
        <w:keepNext/>
        <w:jc w:val="center"/>
      </w:pPr>
      <w:r>
        <w:rPr>
          <w:noProof/>
        </w:rPr>
        <w:drawing>
          <wp:inline distT="0" distB="0" distL="0" distR="0" wp14:anchorId="2AFAFE35" wp14:editId="79F70BD8">
            <wp:extent cx="5392420" cy="4507230"/>
            <wp:effectExtent l="0" t="0" r="0" b="762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2EC2" w14:textId="76602488" w:rsidR="003F2313" w:rsidRDefault="003F2313" w:rsidP="003F2313">
      <w:pPr>
        <w:pStyle w:val="Legenda"/>
      </w:pPr>
      <w:bookmarkStart w:id="78" w:name="_Toc78988219"/>
      <w:bookmarkStart w:id="79" w:name="_Toc79388770"/>
      <w:r w:rsidRPr="001C1CDC">
        <w:t xml:space="preserve">Figura </w:t>
      </w:r>
      <w:fldSimple w:instr=" STYLEREF 1 \s ">
        <w:r w:rsidR="00286F5A">
          <w:rPr>
            <w:noProof/>
          </w:rPr>
          <w:t>1</w:t>
        </w:r>
      </w:fldSimple>
      <w:r w:rsidR="00286F5A">
        <w:noBreakHyphen/>
      </w:r>
      <w:fldSimple w:instr=" SEQ Figura \* ARABIC \s 1 ">
        <w:r w:rsidR="00286F5A">
          <w:rPr>
            <w:noProof/>
          </w:rPr>
          <w:t>17</w:t>
        </w:r>
      </w:fldSimple>
      <w:r w:rsidRPr="001C1CDC">
        <w:t xml:space="preserve">: </w:t>
      </w:r>
      <w:bookmarkEnd w:id="78"/>
      <w:bookmarkEnd w:id="79"/>
      <w:r w:rsidR="00286F5A">
        <w:t>Entrada central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F2313" w:rsidRPr="00C465C0" w14:paraId="0A5AAA98" w14:textId="77777777" w:rsidTr="00937392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2971737D" w14:textId="77777777" w:rsidR="003F2313" w:rsidRPr="00C465C0" w:rsidRDefault="003F2313" w:rsidP="00937392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00683FEE" w14:textId="77777777" w:rsidR="003F2313" w:rsidRPr="00C465C0" w:rsidRDefault="003F2313" w:rsidP="00937392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A6945CF" w14:textId="77777777" w:rsidR="003F2313" w:rsidRPr="00C465C0" w:rsidRDefault="003F2313" w:rsidP="00937392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3A7E074" w14:textId="77777777" w:rsidR="003F2313" w:rsidRPr="00C465C0" w:rsidRDefault="003F2313" w:rsidP="00937392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F2313" w:rsidRPr="00C465C0" w14:paraId="708B55DE" w14:textId="77777777" w:rsidTr="00937392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534F44C9" w14:textId="77777777" w:rsidR="003F2313" w:rsidRPr="00C465C0" w:rsidRDefault="003F2313" w:rsidP="0093739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A0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30EBC5F" w14:textId="77777777" w:rsidR="003F2313" w:rsidRPr="00C465C0" w:rsidRDefault="003F2313" w:rsidP="00937392">
            <w:pPr>
              <w:spacing w:after="0"/>
              <w:jc w:val="left"/>
              <w:rPr>
                <w:rFonts w:eastAsia="Calibri"/>
              </w:rPr>
            </w:pPr>
            <w:r w:rsidRPr="00515B15">
              <w:t>Retorno de gás do recipiente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75D4AD4" w14:textId="77777777" w:rsidR="003F2313" w:rsidRPr="00C465C0" w:rsidRDefault="003F2313" w:rsidP="0093739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A1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10C50FA" w14:textId="77777777" w:rsidR="003F2313" w:rsidRPr="00C465C0" w:rsidRDefault="003F2313" w:rsidP="00937392">
            <w:pPr>
              <w:spacing w:after="0"/>
              <w:jc w:val="left"/>
              <w:rPr>
                <w:rFonts w:eastAsia="Calibri"/>
              </w:rPr>
            </w:pPr>
            <w:r w:rsidRPr="00515B15">
              <w:t>Produto</w:t>
            </w:r>
          </w:p>
        </w:tc>
      </w:tr>
      <w:tr w:rsidR="003F2313" w:rsidRPr="00C465C0" w14:paraId="52574B15" w14:textId="77777777" w:rsidTr="00937392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2C6A17B1" w14:textId="77777777" w:rsidR="003F2313" w:rsidRPr="00C465C0" w:rsidRDefault="003F2313" w:rsidP="0093739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A2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D1BA675" w14:textId="77777777" w:rsidR="003F2313" w:rsidRPr="00320BB2" w:rsidRDefault="003F2313" w:rsidP="00937392">
            <w:pPr>
              <w:spacing w:after="0"/>
              <w:jc w:val="left"/>
              <w:rPr>
                <w:rFonts w:eastAsia="Calibri"/>
              </w:rPr>
            </w:pPr>
            <w:r w:rsidRPr="00515B15">
              <w:t>CO</w:t>
            </w:r>
            <w:r w:rsidRPr="004E36EE">
              <w:rPr>
                <w:vertAlign w:val="subscript"/>
              </w:rPr>
              <w:t>2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8CDC972" w14:textId="77777777" w:rsidR="003F2313" w:rsidRDefault="003F2313" w:rsidP="0093739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A3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9B5E677" w14:textId="77777777" w:rsidR="003F2313" w:rsidRPr="00320BB2" w:rsidRDefault="003F2313" w:rsidP="00937392">
            <w:pPr>
              <w:spacing w:after="0"/>
              <w:jc w:val="left"/>
              <w:rPr>
                <w:rFonts w:eastAsia="Calibri"/>
              </w:rPr>
            </w:pPr>
            <w:r w:rsidRPr="00515B15">
              <w:t>Vácuo</w:t>
            </w:r>
          </w:p>
        </w:tc>
      </w:tr>
      <w:tr w:rsidR="003F2313" w:rsidRPr="00C465C0" w14:paraId="09B618B2" w14:textId="77777777" w:rsidTr="00937392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79E8352C" w14:textId="77777777" w:rsidR="003F2313" w:rsidRDefault="003F2313" w:rsidP="0093739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A4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C4CE34D" w14:textId="77777777" w:rsidR="003F2313" w:rsidRDefault="003F2313" w:rsidP="00937392">
            <w:pPr>
              <w:spacing w:after="0"/>
              <w:jc w:val="left"/>
              <w:rPr>
                <w:rFonts w:eastAsia="Calibri"/>
              </w:rPr>
            </w:pPr>
            <w:r w:rsidRPr="00515B15">
              <w:t>Alívio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CB8E6CE" w14:textId="77777777" w:rsidR="003F2313" w:rsidRDefault="003F2313" w:rsidP="0093739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A5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C7B1A8B" w14:textId="77777777" w:rsidR="003F2313" w:rsidRDefault="003F2313" w:rsidP="00937392">
            <w:pPr>
              <w:spacing w:after="0"/>
              <w:jc w:val="left"/>
              <w:rPr>
                <w:rFonts w:eastAsia="Calibri"/>
              </w:rPr>
            </w:pPr>
            <w:r w:rsidRPr="00515B15">
              <w:t>Pistão elevador</w:t>
            </w:r>
          </w:p>
        </w:tc>
      </w:tr>
    </w:tbl>
    <w:p w14:paraId="29DE221B" w14:textId="77777777" w:rsidR="003F2313" w:rsidRDefault="003F2313" w:rsidP="003F2313"/>
    <w:p w14:paraId="49CF3D8D" w14:textId="77777777" w:rsidR="003F2313" w:rsidRDefault="003F2313" w:rsidP="003F2313">
      <w:pPr>
        <w:spacing w:line="259" w:lineRule="auto"/>
        <w:jc w:val="left"/>
      </w:pPr>
      <w:r>
        <w:br w:type="page"/>
      </w:r>
    </w:p>
    <w:p w14:paraId="2E791899" w14:textId="77777777" w:rsidR="003F2313" w:rsidRDefault="003F2313" w:rsidP="00561FAA">
      <w:pPr>
        <w:pStyle w:val="Ttulo3"/>
      </w:pPr>
      <w:bookmarkStart w:id="80" w:name="_Toc16170731"/>
      <w:bookmarkStart w:id="81" w:name="_Toc79389077"/>
      <w:r w:rsidRPr="001A7F85">
        <w:t>Lubrificação do distribuidor central</w:t>
      </w:r>
      <w:bookmarkEnd w:id="80"/>
      <w:bookmarkEnd w:id="81"/>
    </w:p>
    <w:p w14:paraId="76B17F45" w14:textId="77777777" w:rsidR="003F2313" w:rsidRPr="004E36EE" w:rsidRDefault="003F2313" w:rsidP="003F2313">
      <w:pPr>
        <w:rPr>
          <w:b/>
          <w:bCs/>
        </w:rPr>
      </w:pPr>
      <w:r w:rsidRPr="004E36EE">
        <w:rPr>
          <w:b/>
          <w:bCs/>
        </w:rPr>
        <w:t>Estrutura</w:t>
      </w:r>
    </w:p>
    <w:p w14:paraId="126C642B" w14:textId="77777777" w:rsidR="003F2313" w:rsidRDefault="003F2313" w:rsidP="003F2313">
      <w:pPr>
        <w:pStyle w:val="Corpodetexto"/>
        <w:keepNext/>
        <w:spacing w:before="0" w:after="160"/>
        <w:jc w:val="center"/>
      </w:pPr>
      <w:r w:rsidRPr="001A7F85">
        <w:rPr>
          <w:noProof/>
          <w:color w:val="000000" w:themeColor="text1"/>
          <w:sz w:val="32"/>
        </w:rPr>
        <w:drawing>
          <wp:inline distT="0" distB="0" distL="0" distR="0" wp14:anchorId="158E6072" wp14:editId="1216BC60">
            <wp:extent cx="3871652" cy="2374710"/>
            <wp:effectExtent l="0" t="0" r="0" b="698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3-17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7" cy="237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80E3" w14:textId="43607DA8" w:rsidR="003F2313" w:rsidRDefault="003F2313" w:rsidP="003F2313">
      <w:pPr>
        <w:pStyle w:val="Legenda"/>
      </w:pPr>
      <w:bookmarkStart w:id="82" w:name="_Toc78988220"/>
      <w:bookmarkStart w:id="83" w:name="_Toc79388771"/>
      <w:r w:rsidRPr="001C1CDC">
        <w:t xml:space="preserve">Figura </w:t>
      </w:r>
      <w:fldSimple w:instr=" STYLEREF 1 \s ">
        <w:r w:rsidR="00286F5A">
          <w:rPr>
            <w:noProof/>
          </w:rPr>
          <w:t>1</w:t>
        </w:r>
      </w:fldSimple>
      <w:r w:rsidR="00286F5A">
        <w:noBreakHyphen/>
      </w:r>
      <w:fldSimple w:instr=" SEQ Figura \* ARABIC \s 1 ">
        <w:r w:rsidR="00286F5A">
          <w:rPr>
            <w:noProof/>
          </w:rPr>
          <w:t>18</w:t>
        </w:r>
      </w:fldSimple>
      <w:r w:rsidRPr="001C1CDC">
        <w:t>: Lubrificação do distribuidor</w:t>
      </w:r>
      <w:bookmarkEnd w:id="82"/>
      <w:bookmarkEnd w:id="83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3F2313" w:rsidRPr="00C465C0" w14:paraId="0FDDB62E" w14:textId="77777777" w:rsidTr="00937392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629C784D" w14:textId="77777777" w:rsidR="003F2313" w:rsidRPr="00C465C0" w:rsidRDefault="003F2313" w:rsidP="00937392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27C01B22" w14:textId="77777777" w:rsidR="003F2313" w:rsidRPr="00C465C0" w:rsidRDefault="003F2313" w:rsidP="00937392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F2313" w:rsidRPr="00C465C0" w14:paraId="07013BC1" w14:textId="77777777" w:rsidTr="00937392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47A2B97C" w14:textId="77777777" w:rsidR="003F2313" w:rsidRPr="00C465C0" w:rsidRDefault="003F2313" w:rsidP="00937392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8B29B6B" w14:textId="77777777" w:rsidR="003F2313" w:rsidRPr="00C465C0" w:rsidRDefault="003F2313" w:rsidP="00937392">
            <w:pPr>
              <w:spacing w:after="0"/>
              <w:jc w:val="left"/>
              <w:rPr>
                <w:rFonts w:eastAsia="Calibri"/>
              </w:rPr>
            </w:pPr>
            <w:r w:rsidRPr="004E36EE">
              <w:rPr>
                <w:rFonts w:eastAsia="Calibri"/>
              </w:rPr>
              <w:t>Lubrificação da entrada central</w:t>
            </w:r>
          </w:p>
        </w:tc>
      </w:tr>
    </w:tbl>
    <w:p w14:paraId="555E1375" w14:textId="77777777" w:rsidR="003F2313" w:rsidRDefault="003F2313" w:rsidP="003F2313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F2313" w:rsidRPr="00423AD7" w14:paraId="1F33A7F6" w14:textId="77777777" w:rsidTr="0093739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51D6020" w14:textId="77777777" w:rsidR="003F2313" w:rsidRPr="00423AD7" w:rsidRDefault="003F2313" w:rsidP="00937392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2FD5F54" w14:textId="77777777" w:rsidR="003F2313" w:rsidRPr="001D1076" w:rsidRDefault="003F2313" w:rsidP="0093739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3ED9BA" w14:textId="77777777" w:rsidR="003F2313" w:rsidRPr="00423AD7" w:rsidRDefault="003F2313" w:rsidP="0093739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F2313" w:rsidRPr="00423AD7" w14:paraId="0596B240" w14:textId="77777777" w:rsidTr="00937392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BBF57B8" w14:textId="77777777" w:rsidR="003F2313" w:rsidRPr="00423AD7" w:rsidRDefault="003F2313" w:rsidP="0093739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D887D4B">
                <v:shape id="_x0000_i1029" type="#_x0000_t75" style="width:21.75pt;height:28.5pt" o:ole="">
                  <v:imagedata r:id="rId21" o:title=""/>
                </v:shape>
                <o:OLEObject Type="Embed" ProgID="CorelPHOTOPAINT.Image.13" ShapeID="_x0000_i1029" DrawAspect="Content" ObjectID="_1719401889" r:id="rId3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694EF09" w14:textId="77777777" w:rsidR="003F2313" w:rsidRPr="001D1076" w:rsidRDefault="003F2313" w:rsidP="0093739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C21549">
              <w:rPr>
                <w:rFonts w:eastAsia="Arial Unicode MS"/>
                <w:i/>
                <w:iCs/>
              </w:rPr>
              <w:t>As linhas de lubrificação estão dispostas na máquina como é mostrado pela Figura.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AA2E0CB" w14:textId="77777777" w:rsidR="003F2313" w:rsidRPr="00423AD7" w:rsidRDefault="003F2313" w:rsidP="0093739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1410750" w14:textId="77777777" w:rsidR="003F2313" w:rsidRDefault="003F2313" w:rsidP="003F2313">
      <w:pPr>
        <w:spacing w:line="259" w:lineRule="auto"/>
        <w:jc w:val="left"/>
      </w:pPr>
      <w:bookmarkStart w:id="84" w:name="_Toc16170732"/>
      <w:bookmarkStart w:id="85" w:name="_Toc79389078"/>
      <w:r>
        <w:br w:type="page"/>
      </w:r>
    </w:p>
    <w:p w14:paraId="34C088EC" w14:textId="77777777" w:rsidR="00286F5A" w:rsidRDefault="00286F5A" w:rsidP="00286F5A">
      <w:pPr>
        <w:pStyle w:val="Ttulo3"/>
      </w:pPr>
      <w:bookmarkStart w:id="86" w:name="_Toc97885727"/>
      <w:bookmarkEnd w:id="84"/>
      <w:bookmarkEnd w:id="85"/>
      <w:r w:rsidRPr="00386E67">
        <w:t>Válvula de enchimento</w:t>
      </w:r>
      <w:bookmarkEnd w:id="86"/>
    </w:p>
    <w:p w14:paraId="5951A711" w14:textId="77777777" w:rsidR="00286F5A" w:rsidRDefault="00286F5A" w:rsidP="00286F5A">
      <w:pPr>
        <w:keepNext/>
        <w:jc w:val="center"/>
      </w:pPr>
      <w:r w:rsidRPr="004E68B1">
        <w:rPr>
          <w:noProof/>
        </w:rPr>
        <w:drawing>
          <wp:inline distT="0" distB="0" distL="0" distR="0" wp14:anchorId="690A04EC" wp14:editId="406BB05E">
            <wp:extent cx="4354590" cy="4937020"/>
            <wp:effectExtent l="0" t="0" r="8255" b="0"/>
            <wp:docPr id="949453" name="Imagem 949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694" cy="4960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0F25" w14:textId="2D0F8283" w:rsidR="00286F5A" w:rsidRDefault="00286F5A" w:rsidP="00286F5A">
      <w:pPr>
        <w:pStyle w:val="Legenda"/>
      </w:pPr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19</w:t>
        </w:r>
      </w:fldSimple>
      <w:r>
        <w:t xml:space="preserve">: </w:t>
      </w:r>
      <w:r w:rsidRPr="00C51A57">
        <w:t>Válvula de enchimento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55ED1D32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3AE8BB5C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0D6885C0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DDFDB9B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FF8C6BE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3AB4E623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0485ED85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0F5BF71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Carcaça da válvula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EBE0767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B2EBA7C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Tubo de ar</w:t>
            </w:r>
          </w:p>
        </w:tc>
      </w:tr>
      <w:tr w:rsidR="00286F5A" w:rsidRPr="00C465C0" w14:paraId="6A432D8E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8EDA44E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FC52B23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Agulha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A14BFA6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909064A" w14:textId="77777777" w:rsidR="00286F5A" w:rsidRPr="00320BB2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Tulipa centradora</w:t>
            </w:r>
          </w:p>
        </w:tc>
      </w:tr>
      <w:tr w:rsidR="00286F5A" w:rsidRPr="00C465C0" w14:paraId="6885D91E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2E379759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5B6075A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Mola de compressão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344CF40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1CFB600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Borboleta</w:t>
            </w:r>
          </w:p>
        </w:tc>
      </w:tr>
      <w:tr w:rsidR="00286F5A" w:rsidRPr="00C465C0" w14:paraId="09058D4D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71E739CC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EA14883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Anel de líquido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C6797BE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D3518CF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Pino de comando</w:t>
            </w:r>
          </w:p>
        </w:tc>
      </w:tr>
      <w:tr w:rsidR="00286F5A" w:rsidRPr="00C465C0" w14:paraId="4157E72B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350A7D1E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E6EBFF0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Aba cônica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9C64470" w14:textId="77777777" w:rsidR="00286F5A" w:rsidRDefault="00286F5A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363C460B" w14:textId="77777777" w:rsidR="00286F5A" w:rsidRDefault="00286F5A" w:rsidP="00F337FC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644C27EC" w14:textId="77777777" w:rsidR="00286F5A" w:rsidRPr="005A571C" w:rsidRDefault="00286F5A" w:rsidP="00286F5A"/>
    <w:p w14:paraId="58A477A1" w14:textId="77777777" w:rsidR="00286F5A" w:rsidRDefault="00286F5A" w:rsidP="00286F5A">
      <w:pPr>
        <w:spacing w:line="259" w:lineRule="auto"/>
        <w:jc w:val="left"/>
      </w:pPr>
      <w:r>
        <w:br w:type="page"/>
      </w:r>
    </w:p>
    <w:p w14:paraId="388E2EBC" w14:textId="77777777" w:rsidR="00286F5A" w:rsidRPr="005A571C" w:rsidRDefault="00286F5A" w:rsidP="00286F5A">
      <w:pPr>
        <w:rPr>
          <w:b/>
          <w:bCs/>
        </w:rPr>
      </w:pPr>
      <w:r w:rsidRPr="005A571C">
        <w:rPr>
          <w:b/>
          <w:bCs/>
        </w:rPr>
        <w:t>Funcionamento</w:t>
      </w:r>
    </w:p>
    <w:p w14:paraId="41A3B492" w14:textId="77777777" w:rsidR="00286F5A" w:rsidRPr="00081636" w:rsidRDefault="00286F5A" w:rsidP="00286F5A">
      <w:r w:rsidRPr="00081636">
        <w:t>A válvula de enchimento é mantida fechada pela pressão do líquido e do gás de contrapressão. Após a garrafa ser colocada sob a válvula de enchimento e ser pressionada juntamente com a tulipa centradora, pelo cilindro elevador contra a carcaça da válvula a alavanca da borboleta abre a agulha. O gás de contrapressão sai do recipiente da enchedora pelo tubo de ar entrando na garrafa até que a pressão seja equalizada. Neste momento a mola de compressão abre o tubo guia. O líquido flui suavemente dirigido pela aba cônica até a parede da garrafa.</w:t>
      </w:r>
    </w:p>
    <w:p w14:paraId="40530973" w14:textId="77777777" w:rsidR="00286F5A" w:rsidRPr="00081636" w:rsidRDefault="00286F5A" w:rsidP="00286F5A">
      <w:r w:rsidRPr="00081636">
        <w:t>O gás de contrapressão deslocado pelo líquido retorna ao recipiente pelo tubo de ar. O enchimento termina quando o líquido da garrafa chega à borda inferior do tubo de ar. Neste momento o líquido sobe até a altura do nível de líquido do recipiente.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86F5A" w:rsidRPr="00423AD7" w14:paraId="128C7002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C9E5466" w14:textId="77777777" w:rsidR="00286F5A" w:rsidRPr="00423AD7" w:rsidRDefault="00286F5A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1189BCD" w14:textId="77777777" w:rsidR="00286F5A" w:rsidRPr="001D1076" w:rsidRDefault="00286F5A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81E0401" w14:textId="77777777" w:rsidR="00286F5A" w:rsidRPr="00423AD7" w:rsidRDefault="00286F5A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86F5A" w:rsidRPr="00423AD7" w14:paraId="5510FC7C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0B1C7CE" w14:textId="77777777" w:rsidR="00286F5A" w:rsidRPr="00423AD7" w:rsidRDefault="00286F5A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CCE6334">
                <v:shape id="_x0000_i1030" type="#_x0000_t75" style="width:21.75pt;height:28.5pt" o:ole="">
                  <v:imagedata r:id="rId21" o:title=""/>
                </v:shape>
                <o:OLEObject Type="Embed" ProgID="CorelPHOTOPAINT.Image.13" ShapeID="_x0000_i1030" DrawAspect="Content" ObjectID="_1719401890" r:id="rId3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F4B03D3" w14:textId="77777777" w:rsidR="00286F5A" w:rsidRPr="001D1076" w:rsidRDefault="00286F5A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081636">
              <w:rPr>
                <w:rFonts w:eastAsia="Arial Unicode MS"/>
                <w:i/>
                <w:iCs/>
              </w:rPr>
              <w:t>O comprimento do tubo de ar determina a altura do nível de enchimento da garrafa.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BDE9542" w14:textId="77777777" w:rsidR="00286F5A" w:rsidRPr="00423AD7" w:rsidRDefault="00286F5A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7B31677" w14:textId="77777777" w:rsidR="00286F5A" w:rsidRDefault="00286F5A" w:rsidP="00286F5A"/>
    <w:p w14:paraId="7C71788B" w14:textId="77777777" w:rsidR="00286F5A" w:rsidRPr="00081636" w:rsidRDefault="00286F5A" w:rsidP="00286F5A">
      <w:r w:rsidRPr="00081636">
        <w:t>O anel do líquido impede a entrada de gás de contra pressão no recipiente, evitando assim um sobre enchimento da garrafa. Agora a válvula de líquido e a de gaseificação são fechadas pela alavanca da borboleta através do comando de fechamento. Logo após a válvula de alívio é acionada através do comando para que seja liberada a pressão residual do gargalo da garrafa.</w:t>
      </w:r>
    </w:p>
    <w:p w14:paraId="282A57DF" w14:textId="77777777" w:rsidR="00286F5A" w:rsidRPr="00081636" w:rsidRDefault="00286F5A" w:rsidP="00286F5A">
      <w:r w:rsidRPr="00081636">
        <w:t>Novamente a pressão do líquido e do gás de contra pressão do recipiente voltam a manter a válvula fechada.</w:t>
      </w:r>
    </w:p>
    <w:p w14:paraId="7B79C4B9" w14:textId="77777777" w:rsidR="00286F5A" w:rsidRPr="00081636" w:rsidRDefault="00286F5A" w:rsidP="00286F5A"/>
    <w:p w14:paraId="097CEEB0" w14:textId="77777777" w:rsidR="00286F5A" w:rsidRPr="00286F5A" w:rsidRDefault="00286F5A" w:rsidP="00286F5A">
      <w:pPr>
        <w:rPr>
          <w:b/>
          <w:bCs/>
        </w:rPr>
      </w:pPr>
      <w:bookmarkStart w:id="87" w:name="_Toc465154825"/>
      <w:bookmarkStart w:id="88" w:name="_Toc97885728"/>
      <w:r w:rsidRPr="00286F5A">
        <w:rPr>
          <w:b/>
          <w:bCs/>
        </w:rPr>
        <w:t>Elemento de enchimento e controle</w:t>
      </w:r>
      <w:bookmarkEnd w:id="87"/>
      <w:bookmarkEnd w:id="88"/>
    </w:p>
    <w:p w14:paraId="18DD849F" w14:textId="77777777" w:rsidR="00286F5A" w:rsidRPr="00081636" w:rsidRDefault="00286F5A" w:rsidP="00286F5A">
      <w:r w:rsidRPr="00081636">
        <w:t>A válvula de enchimento é fixada no recipiente, de uma forma tal a se propiciar um percurso curto e simples do produto. As seções transversais do recipiente e das câmaras estão dimensionadas de forma que fique garantida uma ótima limpeza com grande velocidade de lavagem. Os trajetos curtos e lisos até o elemento de enchimento garantem resultados excelentes de enchimento (perda de pressão mínima), enxágue e limpeza.</w:t>
      </w:r>
    </w:p>
    <w:p w14:paraId="05358176" w14:textId="77777777" w:rsidR="00286F5A" w:rsidRPr="00081636" w:rsidRDefault="00286F5A" w:rsidP="00286F5A"/>
    <w:p w14:paraId="70B43A18" w14:textId="77777777" w:rsidR="00286F5A" w:rsidRPr="00286F5A" w:rsidRDefault="00286F5A" w:rsidP="00286F5A">
      <w:pPr>
        <w:rPr>
          <w:b/>
          <w:bCs/>
        </w:rPr>
      </w:pPr>
      <w:bookmarkStart w:id="89" w:name="_Toc500824053"/>
      <w:bookmarkStart w:id="90" w:name="_Toc97885729"/>
      <w:r w:rsidRPr="00286F5A">
        <w:rPr>
          <w:b/>
          <w:bCs/>
        </w:rPr>
        <w:t xml:space="preserve">Carcaça inferior da </w:t>
      </w:r>
      <w:bookmarkEnd w:id="89"/>
      <w:r w:rsidRPr="00286F5A">
        <w:rPr>
          <w:b/>
          <w:bCs/>
        </w:rPr>
        <w:t>válvula</w:t>
      </w:r>
      <w:bookmarkEnd w:id="90"/>
    </w:p>
    <w:p w14:paraId="4D25ADB1" w14:textId="77777777" w:rsidR="00286F5A" w:rsidRDefault="00286F5A" w:rsidP="00286F5A">
      <w:r w:rsidRPr="00081636">
        <w:t>Na carcaça inferior se encontra a sede de vedação da válvula de líquido, o pino de comando para a despressurização do gargalo da garrafa e o parafuso com furo calibrado para uma despressurização suave.</w:t>
      </w:r>
    </w:p>
    <w:p w14:paraId="39854C9F" w14:textId="77777777" w:rsidR="00286F5A" w:rsidRDefault="00286F5A" w:rsidP="00286F5A">
      <w:pPr>
        <w:spacing w:line="259" w:lineRule="auto"/>
        <w:jc w:val="left"/>
      </w:pPr>
      <w:r>
        <w:br w:type="page"/>
      </w:r>
    </w:p>
    <w:p w14:paraId="49D94A20" w14:textId="77777777" w:rsidR="00286F5A" w:rsidRPr="00286F5A" w:rsidRDefault="00286F5A" w:rsidP="00286F5A">
      <w:pPr>
        <w:rPr>
          <w:b/>
          <w:bCs/>
        </w:rPr>
      </w:pPr>
      <w:bookmarkStart w:id="91" w:name="_Toc465154828"/>
      <w:bookmarkStart w:id="92" w:name="_Toc500824054"/>
      <w:bookmarkStart w:id="93" w:name="_Toc97885730"/>
      <w:r w:rsidRPr="00286F5A">
        <w:rPr>
          <w:b/>
          <w:bCs/>
        </w:rPr>
        <w:t xml:space="preserve">Tubo de </w:t>
      </w:r>
      <w:bookmarkEnd w:id="91"/>
      <w:r w:rsidRPr="00286F5A">
        <w:rPr>
          <w:b/>
          <w:bCs/>
        </w:rPr>
        <w:t>ar</w:t>
      </w:r>
      <w:bookmarkEnd w:id="92"/>
      <w:bookmarkEnd w:id="93"/>
    </w:p>
    <w:p w14:paraId="2FFD89B7" w14:textId="77777777" w:rsidR="00286F5A" w:rsidRPr="00081636" w:rsidRDefault="00286F5A" w:rsidP="00286F5A">
      <w:r w:rsidRPr="00081636">
        <w:t>O tubo de ar determina a altura do nível de líquido dentro da garrafa. Através dele o gás deslocado pelo líquido retorna ao recipiente. Esse tubo é fixado no tubo guia (8). No tubo de ar se monta a aba cônica.</w:t>
      </w:r>
    </w:p>
    <w:p w14:paraId="2C98EE06" w14:textId="77777777" w:rsidR="00286F5A" w:rsidRPr="00081636" w:rsidRDefault="00286F5A" w:rsidP="00286F5A"/>
    <w:p w14:paraId="01F02D08" w14:textId="77777777" w:rsidR="00286F5A" w:rsidRPr="00286F5A" w:rsidRDefault="00286F5A" w:rsidP="00286F5A">
      <w:pPr>
        <w:rPr>
          <w:b/>
          <w:bCs/>
        </w:rPr>
      </w:pPr>
      <w:bookmarkStart w:id="94" w:name="_Toc97885731"/>
      <w:r w:rsidRPr="00286F5A">
        <w:rPr>
          <w:b/>
          <w:bCs/>
        </w:rPr>
        <w:t>Sistema de pressurização</w:t>
      </w:r>
      <w:bookmarkEnd w:id="94"/>
    </w:p>
    <w:p w14:paraId="75FC3F01" w14:textId="77777777" w:rsidR="00286F5A" w:rsidRPr="00081636" w:rsidRDefault="00286F5A" w:rsidP="00286F5A">
      <w:r w:rsidRPr="00081636">
        <w:t>A agulha permite ou impede o fluxo de gás pela válvula de enchimento. Ao ser levantada pela alavanca da borboleta, permite o fluxo do gás de contrapressão e/ou do gás deslocado pelo líquido.</w:t>
      </w:r>
    </w:p>
    <w:p w14:paraId="4D2A4E02" w14:textId="00691CB5" w:rsidR="003F2313" w:rsidRDefault="003F2313" w:rsidP="003F2313">
      <w:pPr>
        <w:spacing w:line="259" w:lineRule="auto"/>
        <w:jc w:val="left"/>
      </w:pPr>
    </w:p>
    <w:p w14:paraId="6AFF7F43" w14:textId="77777777" w:rsidR="003F2313" w:rsidRDefault="003F2313" w:rsidP="00561FAA">
      <w:pPr>
        <w:pStyle w:val="Ttulo3"/>
      </w:pPr>
      <w:bookmarkStart w:id="95" w:name="_Toc16170733"/>
      <w:bookmarkStart w:id="96" w:name="_Toc79389079"/>
      <w:r w:rsidRPr="00C21549">
        <w:t>Borboleta</w:t>
      </w:r>
      <w:bookmarkEnd w:id="95"/>
      <w:bookmarkEnd w:id="96"/>
    </w:p>
    <w:p w14:paraId="66C213B1" w14:textId="77777777" w:rsidR="003F2313" w:rsidRDefault="003F2313" w:rsidP="003F2313">
      <w:pPr>
        <w:keepNext/>
        <w:jc w:val="center"/>
      </w:pPr>
      <w:r w:rsidRPr="001A7F85">
        <w:rPr>
          <w:noProof/>
          <w:color w:val="000000" w:themeColor="text1"/>
        </w:rPr>
        <w:drawing>
          <wp:inline distT="0" distB="0" distL="0" distR="0" wp14:anchorId="21FE1CC6" wp14:editId="6399769F">
            <wp:extent cx="2444410" cy="2047164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3-19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382" cy="205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4BF0" w14:textId="094BED09" w:rsidR="003F2313" w:rsidRPr="001A7F85" w:rsidRDefault="003F2313" w:rsidP="003F2313">
      <w:pPr>
        <w:pStyle w:val="Legenda"/>
        <w:rPr>
          <w:color w:val="000000" w:themeColor="text1"/>
        </w:rPr>
      </w:pPr>
      <w:bookmarkStart w:id="97" w:name="_Toc78988222"/>
      <w:bookmarkStart w:id="98" w:name="_Toc79388773"/>
      <w:r>
        <w:t xml:space="preserve">Figura </w:t>
      </w:r>
      <w:fldSimple w:instr=" STYLEREF 1 \s ">
        <w:r w:rsidR="00286F5A">
          <w:rPr>
            <w:noProof/>
          </w:rPr>
          <w:t>1</w:t>
        </w:r>
      </w:fldSimple>
      <w:r w:rsidR="00286F5A">
        <w:noBreakHyphen/>
      </w:r>
      <w:fldSimple w:instr=" SEQ Figura \* ARABIC \s 1 ">
        <w:r w:rsidR="00286F5A">
          <w:rPr>
            <w:noProof/>
          </w:rPr>
          <w:t>20</w:t>
        </w:r>
      </w:fldSimple>
      <w:r>
        <w:t>: Borboleta</w:t>
      </w:r>
      <w:bookmarkEnd w:id="97"/>
      <w:bookmarkEnd w:id="98"/>
    </w:p>
    <w:p w14:paraId="74BFF978" w14:textId="77777777" w:rsidR="003F2313" w:rsidRDefault="003F2313" w:rsidP="003F2313">
      <w:pPr>
        <w:rPr>
          <w:color w:val="000000" w:themeColor="text1"/>
        </w:rPr>
      </w:pPr>
      <w:r w:rsidRPr="001A7F85">
        <w:rPr>
          <w:color w:val="000000" w:themeColor="text1"/>
        </w:rPr>
        <w:t xml:space="preserve">A função da borboleta é abrir e fechar a válvula de gaseificação e fechar a válvula de líquido. </w:t>
      </w:r>
    </w:p>
    <w:p w14:paraId="03D27525" w14:textId="77777777" w:rsidR="003F2313" w:rsidRDefault="003F2313" w:rsidP="003F2313">
      <w:pPr>
        <w:rPr>
          <w:color w:val="000000" w:themeColor="text1"/>
        </w:rPr>
      </w:pPr>
      <w:r w:rsidRPr="001A7F85">
        <w:rPr>
          <w:color w:val="000000" w:themeColor="text1"/>
        </w:rPr>
        <w:t xml:space="preserve">A borboleta possui um sistema de fricção incorporado que a mantêm posicionada. O cubo da borboleta tem um rasgo transversal para permitir a sua fixação na alavanca por meio de um parafuso que elimina folgas. </w:t>
      </w:r>
    </w:p>
    <w:p w14:paraId="3BE4CC5B" w14:textId="77777777" w:rsidR="003F2313" w:rsidRDefault="003F2313" w:rsidP="003F2313">
      <w:pPr>
        <w:spacing w:after="0"/>
        <w:rPr>
          <w:color w:val="000000" w:themeColor="text1"/>
        </w:rPr>
      </w:pPr>
      <w:r w:rsidRPr="001A7F85">
        <w:rPr>
          <w:color w:val="000000" w:themeColor="text1"/>
        </w:rPr>
        <w:t>A posição da borboleta é muito importante para que a válvula funcione de forma adequada.</w:t>
      </w:r>
    </w:p>
    <w:p w14:paraId="53809693" w14:textId="77777777" w:rsidR="003F2313" w:rsidRDefault="003F2313" w:rsidP="003F2313">
      <w:pPr>
        <w:spacing w:after="0"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73DE9A9" w14:textId="77777777" w:rsidR="00286F5A" w:rsidRDefault="00286F5A" w:rsidP="00286F5A">
      <w:pPr>
        <w:pStyle w:val="Ttulo3"/>
      </w:pPr>
      <w:bookmarkStart w:id="99" w:name="_Toc465154832"/>
      <w:bookmarkStart w:id="100" w:name="_Toc500824058"/>
      <w:bookmarkStart w:id="101" w:name="_Toc16170734"/>
      <w:bookmarkStart w:id="102" w:name="_Toc79389080"/>
      <w:bookmarkStart w:id="103" w:name="_Toc97885733"/>
      <w:bookmarkEnd w:id="3"/>
      <w:r w:rsidRPr="001A7F85">
        <w:t xml:space="preserve">Tulipa </w:t>
      </w:r>
      <w:bookmarkEnd w:id="99"/>
      <w:r>
        <w:t>centradora</w:t>
      </w:r>
      <w:bookmarkEnd w:id="100"/>
      <w:bookmarkEnd w:id="101"/>
      <w:bookmarkEnd w:id="102"/>
      <w:bookmarkEnd w:id="103"/>
    </w:p>
    <w:p w14:paraId="2D39CB31" w14:textId="77777777" w:rsidR="00286F5A" w:rsidRPr="00C21549" w:rsidRDefault="00286F5A" w:rsidP="00286F5A">
      <w:pPr>
        <w:rPr>
          <w:b/>
          <w:bCs/>
        </w:rPr>
      </w:pPr>
      <w:r w:rsidRPr="00C21549">
        <w:rPr>
          <w:b/>
          <w:bCs/>
        </w:rPr>
        <w:t>Estrutura</w:t>
      </w:r>
    </w:p>
    <w:p w14:paraId="2D585BA8" w14:textId="77777777" w:rsidR="00286F5A" w:rsidRDefault="00286F5A" w:rsidP="00286F5A">
      <w:pPr>
        <w:keepNext/>
        <w:jc w:val="center"/>
      </w:pPr>
      <w:r w:rsidRPr="004E68B1">
        <w:rPr>
          <w:noProof/>
        </w:rPr>
        <w:drawing>
          <wp:inline distT="0" distB="0" distL="0" distR="0" wp14:anchorId="5A19CB83" wp14:editId="2AA14106">
            <wp:extent cx="1447800" cy="2368550"/>
            <wp:effectExtent l="0" t="0" r="0" b="0"/>
            <wp:docPr id="949454" name="Imagem 949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A0844" w14:textId="674FE186" w:rsidR="00286F5A" w:rsidRDefault="00286F5A" w:rsidP="00286F5A">
      <w:pPr>
        <w:pStyle w:val="Legenda"/>
      </w:pPr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21</w:t>
        </w:r>
      </w:fldSimple>
      <w:r>
        <w:t xml:space="preserve">: </w:t>
      </w:r>
      <w:r w:rsidRPr="001016EF">
        <w:t>Tulipa centradora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6F5A" w:rsidRPr="00C465C0" w14:paraId="11CD718F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45FBC3B6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669000FF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D831559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8D6C195" w14:textId="77777777" w:rsidR="00286F5A" w:rsidRPr="00C465C0" w:rsidRDefault="00286F5A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86F5A" w:rsidRPr="00C465C0" w14:paraId="2DC3F54A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118A3B2A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F0C8748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Tulipa centrador</w:t>
            </w:r>
            <w:r>
              <w:t>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EAECADF" w14:textId="77777777" w:rsidR="00286F5A" w:rsidRPr="00C465C0" w:rsidRDefault="00286F5A" w:rsidP="00F337FC">
            <w:pPr>
              <w:spacing w:after="0"/>
              <w:jc w:val="center"/>
              <w:rPr>
                <w:rFonts w:eastAsia="Calibri"/>
              </w:rPr>
            </w:pPr>
            <w: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2A98E47" w14:textId="77777777" w:rsidR="00286F5A" w:rsidRPr="00C465C0" w:rsidRDefault="00286F5A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Suporte da tulipa</w:t>
            </w:r>
          </w:p>
        </w:tc>
      </w:tr>
    </w:tbl>
    <w:p w14:paraId="51A5D3E6" w14:textId="77777777" w:rsidR="00286F5A" w:rsidRDefault="00286F5A" w:rsidP="00286F5A"/>
    <w:p w14:paraId="61BF0B59" w14:textId="77777777" w:rsidR="00286F5A" w:rsidRPr="00C21549" w:rsidRDefault="00286F5A" w:rsidP="00286F5A">
      <w:pPr>
        <w:rPr>
          <w:b/>
          <w:bCs/>
        </w:rPr>
      </w:pPr>
      <w:r w:rsidRPr="00C21549">
        <w:rPr>
          <w:b/>
          <w:bCs/>
        </w:rPr>
        <w:t>Funcionamento</w:t>
      </w:r>
    </w:p>
    <w:p w14:paraId="79234BA4" w14:textId="77777777" w:rsidR="00286F5A" w:rsidRPr="00B14B3A" w:rsidRDefault="00286F5A" w:rsidP="00286F5A">
      <w:pPr>
        <w:rPr>
          <w:b/>
          <w:color w:val="000000" w:themeColor="text1"/>
        </w:rPr>
      </w:pPr>
      <w:r w:rsidRPr="00C21549">
        <w:t xml:space="preserve">A função da tulipa </w:t>
      </w:r>
      <w:r>
        <w:t>centradora</w:t>
      </w:r>
      <w:r w:rsidRPr="00C21549">
        <w:t xml:space="preserve"> é manter a garrafa posicionada sob o centro da válvula de encher com precisão e fazer a vedação entre a boca da garrafa e o cone do líquido da válvula de encher. O mecanismo responsável pelo seu movimento é o suporte da tulipa.</w:t>
      </w:r>
    </w:p>
    <w:p w14:paraId="332B18B3" w14:textId="7A688437" w:rsidR="00FE369F" w:rsidRDefault="00FE369F">
      <w:pPr>
        <w:spacing w:line="259" w:lineRule="auto"/>
        <w:jc w:val="left"/>
      </w:pPr>
      <w:r>
        <w:br w:type="page"/>
      </w:r>
    </w:p>
    <w:p w14:paraId="6387D7C2" w14:textId="77777777" w:rsidR="00FE369F" w:rsidRPr="004E68B1" w:rsidRDefault="00FE369F" w:rsidP="00FE369F">
      <w:pPr>
        <w:pStyle w:val="Ttulo3"/>
      </w:pPr>
      <w:bookmarkStart w:id="104" w:name="_Toc97885734"/>
      <w:r w:rsidRPr="004E68B1">
        <w:t xml:space="preserve">Lubrificação do </w:t>
      </w:r>
      <w:r w:rsidRPr="00081636">
        <w:t>suporte</w:t>
      </w:r>
      <w:r w:rsidRPr="004E68B1">
        <w:t xml:space="preserve"> da tulipa</w:t>
      </w:r>
      <w:bookmarkEnd w:id="104"/>
    </w:p>
    <w:p w14:paraId="6D6D1746" w14:textId="77777777" w:rsidR="00FE369F" w:rsidRDefault="00FE369F" w:rsidP="00FE369F">
      <w:pPr>
        <w:keepNext/>
        <w:jc w:val="center"/>
      </w:pPr>
      <w:r w:rsidRPr="004E68B1">
        <w:rPr>
          <w:noProof/>
        </w:rPr>
        <w:drawing>
          <wp:inline distT="0" distB="0" distL="0" distR="0" wp14:anchorId="6CC80BFC" wp14:editId="5180C226">
            <wp:extent cx="4625788" cy="3354973"/>
            <wp:effectExtent l="0" t="0" r="3810" b="0"/>
            <wp:docPr id="949455" name="Imagem 949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239" cy="336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2C48E" w14:textId="77777777" w:rsidR="00FE369F" w:rsidRDefault="00FE369F" w:rsidP="00FE369F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22</w:t>
        </w:r>
      </w:fldSimple>
      <w:r>
        <w:t xml:space="preserve">: </w:t>
      </w:r>
      <w:r w:rsidRPr="0033374F">
        <w:t>Lubrificação do suporte da tulipa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E369F" w:rsidRPr="00C465C0" w14:paraId="3964476D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09DB3343" w14:textId="77777777" w:rsidR="00FE369F" w:rsidRPr="00C465C0" w:rsidRDefault="00FE369F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394A433E" w14:textId="77777777" w:rsidR="00FE369F" w:rsidRPr="00C465C0" w:rsidRDefault="00FE369F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1027A50" w14:textId="77777777" w:rsidR="00FE369F" w:rsidRPr="00C465C0" w:rsidRDefault="00FE369F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71B3245" w14:textId="77777777" w:rsidR="00FE369F" w:rsidRPr="00C465C0" w:rsidRDefault="00FE369F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E369F" w:rsidRPr="00C465C0" w14:paraId="5BDA8A1C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5714E994" w14:textId="77777777" w:rsidR="00FE369F" w:rsidRPr="00C465C0" w:rsidRDefault="00FE369F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851A975" w14:textId="77777777" w:rsidR="00FE369F" w:rsidRPr="00C465C0" w:rsidRDefault="00FE369F" w:rsidP="00F337FC">
            <w:pPr>
              <w:spacing w:after="0"/>
              <w:jc w:val="left"/>
              <w:rPr>
                <w:rFonts w:eastAsia="Calibri"/>
              </w:rPr>
            </w:pPr>
            <w:r>
              <w:t>Ducha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FDECD69" w14:textId="77777777" w:rsidR="00FE369F" w:rsidRPr="00C465C0" w:rsidRDefault="00FE369F" w:rsidP="00F337FC">
            <w:pPr>
              <w:spacing w:after="0"/>
              <w:jc w:val="center"/>
              <w:rPr>
                <w:rFonts w:eastAsia="Calibri"/>
              </w:rPr>
            </w:pPr>
            <w: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17B222B" w14:textId="77777777" w:rsidR="00FE369F" w:rsidRPr="00C465C0" w:rsidRDefault="00FE369F" w:rsidP="00F337FC">
            <w:pPr>
              <w:spacing w:after="0"/>
              <w:jc w:val="left"/>
              <w:rPr>
                <w:rFonts w:eastAsia="Calibri"/>
              </w:rPr>
            </w:pPr>
            <w:r w:rsidRPr="001A7F85">
              <w:t>Suporte da tulipa</w:t>
            </w:r>
          </w:p>
        </w:tc>
      </w:tr>
    </w:tbl>
    <w:p w14:paraId="69F140BE" w14:textId="77777777" w:rsidR="00FE369F" w:rsidRPr="004E68B1" w:rsidRDefault="00FE369F" w:rsidP="00FE369F">
      <w:pPr>
        <w:rPr>
          <w:color w:val="000000" w:themeColor="text1"/>
        </w:rPr>
      </w:pPr>
    </w:p>
    <w:p w14:paraId="674D9A6E" w14:textId="77777777" w:rsidR="00FE369F" w:rsidRPr="00081636" w:rsidRDefault="00FE369F" w:rsidP="00FE369F">
      <w:r w:rsidRPr="00081636">
        <w:t>A lubrificação do suporte da tulipa está montada ao anel suporte dos comandos.</w:t>
      </w:r>
    </w:p>
    <w:p w14:paraId="272A4CE6" w14:textId="77777777" w:rsidR="00FE369F" w:rsidRPr="00081636" w:rsidRDefault="00FE369F" w:rsidP="00FE369F">
      <w:r w:rsidRPr="00081636">
        <w:t>Quando a enchedora gira, são pulverizadas com água as peças de deslizamento do suporte da tulipa assim como as borboletas e os pinos de comando da válvula de encher.</w:t>
      </w:r>
    </w:p>
    <w:p w14:paraId="1CD4CC5A" w14:textId="77777777" w:rsidR="00FE369F" w:rsidRPr="004E68B1" w:rsidRDefault="00FE369F" w:rsidP="00FE369F">
      <w:pPr>
        <w:rPr>
          <w:color w:val="000000" w:themeColor="text1"/>
        </w:rPr>
      </w:pPr>
    </w:p>
    <w:p w14:paraId="2AB06666" w14:textId="77777777" w:rsidR="00FE369F" w:rsidRPr="004E68B1" w:rsidRDefault="00FE369F" w:rsidP="00FE369F">
      <w:pPr>
        <w:pStyle w:val="Ttulo3"/>
      </w:pPr>
      <w:bookmarkStart w:id="105" w:name="_Toc97885735"/>
      <w:r w:rsidRPr="004E68B1">
        <w:t xml:space="preserve">Ducha de </w:t>
      </w:r>
      <w:r w:rsidRPr="00081636">
        <w:t>limpeza</w:t>
      </w:r>
      <w:r w:rsidRPr="004E68B1">
        <w:t xml:space="preserve"> da válvula de enchimento</w:t>
      </w:r>
      <w:bookmarkEnd w:id="105"/>
    </w:p>
    <w:p w14:paraId="4C551864" w14:textId="77777777" w:rsidR="00FE369F" w:rsidRPr="004E68B1" w:rsidRDefault="00FE369F" w:rsidP="00FE369F">
      <w:pPr>
        <w:keepNext/>
        <w:jc w:val="center"/>
      </w:pPr>
      <w:r w:rsidRPr="004E68B1">
        <w:rPr>
          <w:noProof/>
        </w:rPr>
        <w:drawing>
          <wp:inline distT="0" distB="0" distL="0" distR="0" wp14:anchorId="53A51288" wp14:editId="7EC4C65E">
            <wp:extent cx="3665284" cy="3111440"/>
            <wp:effectExtent l="0" t="0" r="0" b="0"/>
            <wp:docPr id="949456" name="Imagem 949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0860" cy="312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9D26" w14:textId="77777777" w:rsidR="00FE369F" w:rsidRDefault="00FE369F" w:rsidP="00FE369F">
      <w:pPr>
        <w:pStyle w:val="Legenda"/>
      </w:pPr>
      <w:r w:rsidRPr="004E68B1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23</w:t>
        </w:r>
      </w:fldSimple>
      <w:r w:rsidRPr="004E68B1">
        <w:t>: Ducha de limpeza da válvula de enchimento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E369F" w:rsidRPr="00C465C0" w14:paraId="09EF0C83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41BABF6E" w14:textId="77777777" w:rsidR="00FE369F" w:rsidRPr="00C465C0" w:rsidRDefault="00FE369F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344EA5EB" w14:textId="77777777" w:rsidR="00FE369F" w:rsidRPr="00C465C0" w:rsidRDefault="00FE369F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84002BC" w14:textId="77777777" w:rsidR="00FE369F" w:rsidRPr="00C465C0" w:rsidRDefault="00FE369F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AB5C262" w14:textId="77777777" w:rsidR="00FE369F" w:rsidRPr="00C465C0" w:rsidRDefault="00FE369F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E369F" w:rsidRPr="00C465C0" w14:paraId="564FA03E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32BFA813" w14:textId="77777777" w:rsidR="00FE369F" w:rsidRPr="00C465C0" w:rsidRDefault="00FE369F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D9FBA5D" w14:textId="77777777" w:rsidR="00FE369F" w:rsidRPr="00C465C0" w:rsidRDefault="00FE369F" w:rsidP="00F337FC">
            <w:pPr>
              <w:spacing w:after="0"/>
              <w:jc w:val="left"/>
              <w:rPr>
                <w:rFonts w:eastAsia="Calibri"/>
              </w:rPr>
            </w:pPr>
            <w:r>
              <w:t>Bicos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3BD7D57" w14:textId="77777777" w:rsidR="00FE369F" w:rsidRPr="00C465C0" w:rsidRDefault="00FE369F" w:rsidP="00F337FC">
            <w:pPr>
              <w:spacing w:after="0"/>
              <w:jc w:val="center"/>
              <w:rPr>
                <w:rFonts w:eastAsia="Calibri"/>
              </w:rPr>
            </w:pPr>
            <w: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77E60AD" w14:textId="77777777" w:rsidR="00FE369F" w:rsidRPr="00C465C0" w:rsidRDefault="00FE369F" w:rsidP="00F337FC">
            <w:pPr>
              <w:spacing w:after="0"/>
              <w:jc w:val="left"/>
              <w:rPr>
                <w:rFonts w:eastAsia="Calibri"/>
              </w:rPr>
            </w:pPr>
            <w:r>
              <w:t>Anel suporte dos comandos</w:t>
            </w:r>
          </w:p>
        </w:tc>
      </w:tr>
    </w:tbl>
    <w:p w14:paraId="47C34ABB" w14:textId="77777777" w:rsidR="00FE369F" w:rsidRPr="004E68B1" w:rsidRDefault="00FE369F" w:rsidP="00FE369F">
      <w:pPr>
        <w:rPr>
          <w:color w:val="000000" w:themeColor="text1"/>
        </w:rPr>
      </w:pPr>
    </w:p>
    <w:p w14:paraId="2A16CA77" w14:textId="77777777" w:rsidR="00FE369F" w:rsidRPr="00081636" w:rsidRDefault="00FE369F" w:rsidP="00FE369F">
      <w:r w:rsidRPr="00081636">
        <w:t>A ducha de água com bicos para limpeza da válvula de encher, tulipa centradora, suporte da tulipa, é fixado ao anel suporte dos comandos.</w:t>
      </w:r>
    </w:p>
    <w:p w14:paraId="47620B99" w14:textId="77777777" w:rsidR="00FE369F" w:rsidRPr="00081636" w:rsidRDefault="00FE369F" w:rsidP="00FE369F">
      <w:r w:rsidRPr="00081636">
        <w:t>A ducha de água é conectada à linha de água industrial estéril, ou para uma linha de água quente considerando que a pressão deve ser de pelo menos 3 bar.</w:t>
      </w:r>
    </w:p>
    <w:p w14:paraId="1763DAA8" w14:textId="77777777" w:rsidR="00FE369F" w:rsidRPr="00081636" w:rsidRDefault="00FE369F" w:rsidP="00FE369F">
      <w:r w:rsidRPr="00081636">
        <w:t>A ducha é aberta pela atuação de uma válvula montada no manifold de válvulas.</w:t>
      </w:r>
    </w:p>
    <w:p w14:paraId="16A53AA7" w14:textId="77777777" w:rsidR="007A66B2" w:rsidRPr="00614D25" w:rsidRDefault="007A66B2" w:rsidP="007D58AE"/>
    <w:sectPr w:rsidR="007A66B2" w:rsidRPr="00614D25" w:rsidSect="00343636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46339" w14:textId="77777777" w:rsidR="00A563D9" w:rsidRDefault="00A563D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563D9">
      <w:trPr>
        <w:trHeight w:val="454"/>
      </w:trPr>
      <w:tc>
        <w:tcPr>
          <w:tcW w:w="2838" w:type="dxa"/>
          <w:vAlign w:val="center"/>
        </w:tcPr>
        <w:p w14:paraId="6016363D" w14:textId="6ED5629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563D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563D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579B96" w14:textId="77777777" w:rsidR="00A563D9" w:rsidRDefault="00A563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9E410" w14:textId="77777777" w:rsidR="00A563D9" w:rsidRDefault="00A563D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88"/>
      <w:gridCol w:w="4153"/>
    </w:tblGrid>
    <w:tr w:rsidR="00B91003" w14:paraId="52BBD286" w14:textId="77777777" w:rsidTr="00A563D9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8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3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563D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8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3" w:type="dxa"/>
          <w:shd w:val="clear" w:color="auto" w:fill="F2F2F2" w:themeFill="background1" w:themeFillShade="F2"/>
          <w:vAlign w:val="center"/>
        </w:tcPr>
        <w:p w14:paraId="2A14D3A6" w14:textId="15029B4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563D9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ACBF5" w14:textId="77777777" w:rsidR="00A563D9" w:rsidRDefault="00A563D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3992BB6"/>
    <w:multiLevelType w:val="hybridMultilevel"/>
    <w:tmpl w:val="1B3E87A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E4587"/>
    <w:multiLevelType w:val="hybridMultilevel"/>
    <w:tmpl w:val="1FF6792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D11B6A"/>
    <w:multiLevelType w:val="hybridMultilevel"/>
    <w:tmpl w:val="D926FE8A"/>
    <w:lvl w:ilvl="0" w:tplc="FFFFFFFF">
      <w:start w:val="3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D36A36"/>
    <w:multiLevelType w:val="multilevel"/>
    <w:tmpl w:val="04160025"/>
    <w:lvl w:ilvl="0">
      <w:start w:val="1"/>
      <w:numFmt w:val="decimal"/>
      <w:pStyle w:val="EstiloTtulo1HoboStd"/>
      <w:lvlText w:val="%1"/>
      <w:lvlJc w:val="left"/>
      <w:pPr>
        <w:ind w:left="432" w:hanging="432"/>
      </w:pPr>
    </w:lvl>
    <w:lvl w:ilvl="1">
      <w:start w:val="1"/>
      <w:numFmt w:val="decimal"/>
      <w:pStyle w:val="EstiloTtulo2HoboStd"/>
      <w:lvlText w:val="%1.%2"/>
      <w:lvlJc w:val="left"/>
      <w:pPr>
        <w:ind w:left="576" w:hanging="576"/>
      </w:pPr>
    </w:lvl>
    <w:lvl w:ilvl="2">
      <w:start w:val="1"/>
      <w:numFmt w:val="decimal"/>
      <w:pStyle w:val="EstiloTtulo3HoboStd"/>
      <w:lvlText w:val="%1.%2.%3"/>
      <w:lvlJc w:val="left"/>
      <w:pPr>
        <w:ind w:left="720" w:hanging="720"/>
      </w:pPr>
    </w:lvl>
    <w:lvl w:ilvl="3">
      <w:start w:val="1"/>
      <w:numFmt w:val="decimal"/>
      <w:pStyle w:val="EstiloTtulo4HoboStd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505C2"/>
    <w:multiLevelType w:val="hybridMultilevel"/>
    <w:tmpl w:val="DBE21240"/>
    <w:lvl w:ilvl="0" w:tplc="9788D22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7244E8"/>
    <w:multiLevelType w:val="hybridMultilevel"/>
    <w:tmpl w:val="7248D5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8F91904"/>
    <w:multiLevelType w:val="hybridMultilevel"/>
    <w:tmpl w:val="AFCA7A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84A1AE3"/>
    <w:multiLevelType w:val="hybridMultilevel"/>
    <w:tmpl w:val="38FA5506"/>
    <w:lvl w:ilvl="0" w:tplc="FFFFFFFF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C6C2D7D"/>
    <w:multiLevelType w:val="hybridMultilevel"/>
    <w:tmpl w:val="B590FAA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9F7600"/>
    <w:multiLevelType w:val="hybridMultilevel"/>
    <w:tmpl w:val="6C7C58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24"/>
  </w:num>
  <w:num w:numId="5">
    <w:abstractNumId w:val="17"/>
  </w:num>
  <w:num w:numId="6">
    <w:abstractNumId w:val="23"/>
  </w:num>
  <w:num w:numId="7">
    <w:abstractNumId w:val="15"/>
  </w:num>
  <w:num w:numId="8">
    <w:abstractNumId w:val="2"/>
  </w:num>
  <w:num w:numId="9">
    <w:abstractNumId w:val="22"/>
  </w:num>
  <w:num w:numId="10">
    <w:abstractNumId w:val="11"/>
  </w:num>
  <w:num w:numId="11">
    <w:abstractNumId w:val="12"/>
  </w:num>
  <w:num w:numId="12">
    <w:abstractNumId w:val="1"/>
  </w:num>
  <w:num w:numId="13">
    <w:abstractNumId w:val="9"/>
  </w:num>
  <w:num w:numId="14">
    <w:abstractNumId w:val="7"/>
  </w:num>
  <w:num w:numId="15">
    <w:abstractNumId w:val="6"/>
  </w:num>
  <w:num w:numId="16">
    <w:abstractNumId w:val="18"/>
  </w:num>
  <w:num w:numId="17">
    <w:abstractNumId w:val="13"/>
  </w:num>
  <w:num w:numId="18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1"/>
  </w:num>
  <w:num w:numId="20">
    <w:abstractNumId w:val="20"/>
  </w:num>
  <w:num w:numId="21">
    <w:abstractNumId w:val="5"/>
  </w:num>
  <w:num w:numId="22">
    <w:abstractNumId w:val="19"/>
  </w:num>
  <w:num w:numId="23">
    <w:abstractNumId w:val="3"/>
  </w:num>
  <w:num w:numId="24">
    <w:abstractNumId w:val="0"/>
  </w:num>
  <w:num w:numId="25">
    <w:abstractNumId w:val="14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5485E"/>
    <w:rsid w:val="00286F5A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3F2313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1FAA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563D9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369F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freieSeite">
    <w:name w:val="freieSeite"/>
    <w:basedOn w:val="Normal"/>
    <w:rsid w:val="003F2313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qFormat/>
    <w:rsid w:val="003F2313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3F2313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3F2313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3F2313"/>
  </w:style>
  <w:style w:type="character" w:customStyle="1" w:styleId="shorttext">
    <w:name w:val="short_text"/>
    <w:basedOn w:val="Fontepargpadro"/>
    <w:rsid w:val="003F2313"/>
  </w:style>
  <w:style w:type="character" w:styleId="Nmerodelinha">
    <w:name w:val="line number"/>
    <w:basedOn w:val="Fontepargpadro"/>
    <w:rsid w:val="003F2313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3F2313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3F2313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3F2313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3F2313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3F2313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3F2313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3F2313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3F2313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3F2313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3F2313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3F2313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3F2313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3F2313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3F2313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3F2313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character" w:customStyle="1" w:styleId="standardanweisungChar">
    <w:name w:val="standard_anweisung Char"/>
    <w:link w:val="standardanweisung"/>
    <w:rsid w:val="003F2313"/>
    <w:rPr>
      <w:rFonts w:ascii="Arial" w:eastAsia="Times New Roman" w:hAnsi="Arial" w:cs="Helv"/>
      <w:szCs w:val="20"/>
      <w:lang w:val="de-DE" w:eastAsia="pt-BR"/>
    </w:rPr>
  </w:style>
  <w:style w:type="paragraph" w:customStyle="1" w:styleId="letzteSeite">
    <w:name w:val="letzteSeite"/>
    <w:basedOn w:val="Normal"/>
    <w:rsid w:val="003F2313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3F2313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3F2313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F2313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3F2313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3F2313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3F2313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3F2313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3F2313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3F2313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3F2313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3F23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3F2313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3F2313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3F2313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3F2313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3F2313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3F2313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3F2313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3F2313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3F2313"/>
    <w:pPr>
      <w:keepNext w:val="0"/>
      <w:keepLines w:val="0"/>
      <w:numPr>
        <w:numId w:val="1"/>
      </w:numPr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3F2313"/>
    <w:pPr>
      <w:keepNext w:val="0"/>
      <w:keepLines w:val="0"/>
      <w:numPr>
        <w:numId w:val="1"/>
      </w:numPr>
      <w:spacing w:before="0" w:line="240" w:lineRule="auto"/>
      <w:ind w:left="578" w:right="-142" w:hanging="578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3F2313"/>
    <w:pPr>
      <w:keepNext w:val="0"/>
      <w:keepLines w:val="0"/>
      <w:numPr>
        <w:numId w:val="1"/>
      </w:numPr>
      <w:spacing w:before="0" w:after="240" w:line="240" w:lineRule="auto"/>
      <w:ind w:left="431" w:hanging="431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3F2313"/>
    <w:pPr>
      <w:spacing w:before="0"/>
    </w:pPr>
    <w:rPr>
      <w:rFonts w:ascii="Humnst777 Lt BT" w:hAnsi="Humnst777 Lt BT" w:cs="Times New Roman"/>
    </w:rPr>
  </w:style>
  <w:style w:type="character" w:customStyle="1" w:styleId="EstilostandardanweisungHoboStdChar">
    <w:name w:val="Estilo standard_anweisung + Hobo Std Char"/>
    <w:link w:val="EstilostandardanweisungHoboStd"/>
    <w:rsid w:val="003F2313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3F2313"/>
    <w:pPr>
      <w:keepNext w:val="0"/>
      <w:keepLines w:val="0"/>
      <w:numPr>
        <w:numId w:val="1"/>
      </w:numPr>
      <w:spacing w:before="0" w:line="240" w:lineRule="auto"/>
      <w:ind w:left="862" w:hanging="862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customStyle="1" w:styleId="Default">
    <w:name w:val="Default"/>
    <w:rsid w:val="003F231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uiPriority w:val="1"/>
    <w:qFormat/>
    <w:rsid w:val="003F2313"/>
    <w:pPr>
      <w:spacing w:after="0" w:line="240" w:lineRule="auto"/>
      <w:jc w:val="both"/>
    </w:pPr>
    <w:rPr>
      <w:rFonts w:ascii="Arial" w:hAnsi="Arial"/>
    </w:rPr>
  </w:style>
  <w:style w:type="paragraph" w:styleId="ndicedeilustraes">
    <w:name w:val="table of figures"/>
    <w:basedOn w:val="Normal"/>
    <w:next w:val="Normal"/>
    <w:uiPriority w:val="99"/>
    <w:unhideWhenUsed/>
    <w:rsid w:val="003F2313"/>
    <w:pPr>
      <w:spacing w:after="0"/>
    </w:pPr>
  </w:style>
  <w:style w:type="character" w:styleId="Refdecomentrio">
    <w:name w:val="annotation reference"/>
    <w:basedOn w:val="Fontepargpadro"/>
    <w:uiPriority w:val="99"/>
    <w:semiHidden/>
    <w:unhideWhenUsed/>
    <w:rsid w:val="003F23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F231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F2313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F23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F2313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oleObject" Target="embeddings/oleObject3.bin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3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7.png"/><Relationship Id="rId33" Type="http://schemas.openxmlformats.org/officeDocument/2006/relationships/image" Target="media/image22.jpe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image" Target="media/image20.jp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2.bin"/><Relationship Id="rId32" Type="http://schemas.openxmlformats.org/officeDocument/2006/relationships/oleObject" Target="embeddings/oleObject5.bin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9.jpg"/><Relationship Id="rId23" Type="http://schemas.openxmlformats.org/officeDocument/2006/relationships/image" Target="media/image16.jpe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1.bin"/><Relationship Id="rId27" Type="http://schemas.openxmlformats.org/officeDocument/2006/relationships/image" Target="media/image18.png"/><Relationship Id="rId30" Type="http://schemas.openxmlformats.org/officeDocument/2006/relationships/oleObject" Target="embeddings/oleObject4.bin"/><Relationship Id="rId35" Type="http://schemas.openxmlformats.org/officeDocument/2006/relationships/image" Target="media/image24.png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A0DCD6-66E1-4746-8AB5-FE643744F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3341</Words>
  <Characters>19047</Characters>
  <Application>Microsoft Office Word</Application>
  <DocSecurity>0</DocSecurity>
  <Lines>158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