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97FEDF" w14:textId="32DEEF8E" w:rsidR="009C680F" w:rsidRDefault="00E52D6D" w:rsidP="00E52D6D">
      <w:pPr>
        <w:pStyle w:val="Ttulo2"/>
      </w:pPr>
      <w:bookmarkStart w:id="1" w:name="_GoBack"/>
      <w:bookmarkEnd w:id="1"/>
      <w:r>
        <w:t>Estabelecer prontidão operacional</w:t>
      </w:r>
    </w:p>
    <w:p w14:paraId="2D98F926" w14:textId="4A23C928" w:rsidR="00E52D6D" w:rsidRDefault="00E52D6D" w:rsidP="00E52D6D">
      <w:r>
        <w:t>Requisitos:</w:t>
      </w:r>
    </w:p>
    <w:p w14:paraId="13A420CB" w14:textId="77777777" w:rsidR="00E52D6D" w:rsidRDefault="00E52D6D" w:rsidP="00654E4F">
      <w:pPr>
        <w:pStyle w:val="PargrafodaLista"/>
        <w:numPr>
          <w:ilvl w:val="0"/>
          <w:numId w:val="3"/>
        </w:numPr>
        <w:spacing w:before="80" w:after="80"/>
        <w:ind w:left="714" w:hanging="357"/>
        <w:contextualSpacing w:val="0"/>
      </w:pPr>
      <w:r>
        <w:t>A montagem foi concluída.</w:t>
      </w:r>
    </w:p>
    <w:p w14:paraId="1A8ABF39" w14:textId="676970A6" w:rsidR="00E52D6D" w:rsidRDefault="00E52D6D" w:rsidP="00654E4F">
      <w:pPr>
        <w:pStyle w:val="PargrafodaLista"/>
        <w:numPr>
          <w:ilvl w:val="0"/>
          <w:numId w:val="3"/>
        </w:numPr>
        <w:spacing w:before="80" w:after="80"/>
        <w:ind w:left="714" w:hanging="357"/>
        <w:contextualSpacing w:val="0"/>
      </w:pPr>
      <w:r>
        <w:t>Os trabalhos de manutenção foram executados.</w:t>
      </w:r>
    </w:p>
    <w:p w14:paraId="57D6BF61" w14:textId="644B2D80" w:rsidR="00E52D6D" w:rsidRDefault="00E52D6D" w:rsidP="00654E4F">
      <w:pPr>
        <w:pStyle w:val="PargrafodaLista"/>
        <w:numPr>
          <w:ilvl w:val="0"/>
          <w:numId w:val="3"/>
        </w:numPr>
        <w:spacing w:before="80" w:after="80"/>
        <w:ind w:left="714" w:hanging="357"/>
        <w:contextualSpacing w:val="0"/>
      </w:pPr>
      <w:r>
        <w:t>Os dispositivos de proteção estão funcionando.</w:t>
      </w:r>
    </w:p>
    <w:p w14:paraId="5E5F3C4A" w14:textId="06B0A22C" w:rsidR="00E52D6D" w:rsidRDefault="00E52D6D" w:rsidP="00654E4F">
      <w:pPr>
        <w:pStyle w:val="PargrafodaLista"/>
        <w:numPr>
          <w:ilvl w:val="0"/>
          <w:numId w:val="3"/>
        </w:numPr>
        <w:spacing w:before="80" w:after="80"/>
        <w:ind w:left="714" w:hanging="357"/>
        <w:contextualSpacing w:val="0"/>
      </w:pPr>
      <w:r>
        <w:t>A alimentação pneumática e elétrica está disponível.</w:t>
      </w:r>
    </w:p>
    <w:p w14:paraId="414A1CD8" w14:textId="77777777" w:rsidR="00654E4F" w:rsidRDefault="00654E4F" w:rsidP="00654E4F">
      <w:pPr>
        <w:spacing w:before="120" w:after="120"/>
      </w:pPr>
    </w:p>
    <w:p w14:paraId="1DDD338D" w14:textId="41DDBD40" w:rsidR="00E52D6D" w:rsidRDefault="00E52D6D" w:rsidP="00E52D6D">
      <w:pPr>
        <w:pStyle w:val="Ttulo3"/>
      </w:pPr>
      <w:r>
        <w:t>Abrir e ajustar a alimentação do ar piloto</w:t>
      </w:r>
    </w:p>
    <w:p w14:paraId="72B217B0" w14:textId="2BB7DF70" w:rsidR="00E52D6D" w:rsidRDefault="00E52D6D" w:rsidP="00E52D6D">
      <w:pPr>
        <w:rPr>
          <w:b/>
          <w:bCs/>
        </w:rPr>
      </w:pPr>
      <w:r w:rsidRPr="00E52D6D">
        <w:rPr>
          <w:b/>
          <w:bCs/>
        </w:rPr>
        <w:t>Na unidade de manutenção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E52D6D" w14:paraId="7C76479D" w14:textId="77777777" w:rsidTr="00040BC7">
        <w:tc>
          <w:tcPr>
            <w:tcW w:w="3402" w:type="dxa"/>
          </w:tcPr>
          <w:p w14:paraId="53F57765" w14:textId="5EFEB7FF" w:rsidR="00E52D6D" w:rsidRDefault="002B4AB3" w:rsidP="00040BC7">
            <w:bookmarkStart w:id="2" w:name="_Hlk83815808"/>
            <w:r>
              <w:t>Pessoal</w:t>
            </w:r>
            <w:r w:rsidR="00E52D6D">
              <w:t>:</w:t>
            </w:r>
          </w:p>
        </w:tc>
        <w:tc>
          <w:tcPr>
            <w:tcW w:w="5093" w:type="dxa"/>
          </w:tcPr>
          <w:p w14:paraId="0AF248B1" w14:textId="4D7069F8" w:rsidR="00E52D6D" w:rsidRDefault="00E52D6D" w:rsidP="00A229D9">
            <w:pPr>
              <w:pStyle w:val="PargrafodaLista"/>
              <w:numPr>
                <w:ilvl w:val="0"/>
                <w:numId w:val="4"/>
              </w:numPr>
              <w:spacing w:before="0" w:after="0"/>
            </w:pPr>
            <w:r>
              <w:t xml:space="preserve"> Operadores </w:t>
            </w:r>
          </w:p>
          <w:p w14:paraId="0BDB7077" w14:textId="77777777" w:rsidR="00E52D6D" w:rsidRDefault="00E52D6D" w:rsidP="00040BC7"/>
        </w:tc>
      </w:tr>
    </w:tbl>
    <w:bookmarkEnd w:id="2"/>
    <w:p w14:paraId="1A9C2E7B" w14:textId="084921A3" w:rsidR="00E52D6D" w:rsidRPr="00E52D6D" w:rsidRDefault="00E52D6D" w:rsidP="00E52D6D">
      <w:r w:rsidRPr="00E52D6D">
        <w:t>Sobre os valores de configuração da pressão do ar de controle, consulte:</w:t>
      </w:r>
      <w:r>
        <w:t xml:space="preserve"> </w:t>
      </w:r>
      <w:r w:rsidRPr="00E52D6D">
        <w:t>capítulo “</w:t>
      </w:r>
      <w:r w:rsidRPr="00E52D6D">
        <w:rPr>
          <w:i/>
          <w:iCs/>
        </w:rPr>
        <w:t>Dados técnicos</w:t>
      </w:r>
      <w:r w:rsidRPr="00E52D6D">
        <w:t>”, seção “</w:t>
      </w:r>
      <w:r w:rsidRPr="00E52D6D">
        <w:rPr>
          <w:i/>
          <w:iCs/>
        </w:rPr>
        <w:t>Operação</w:t>
      </w:r>
      <w:r w:rsidRPr="00E52D6D">
        <w:t>”.</w:t>
      </w:r>
    </w:p>
    <w:p w14:paraId="194F2B35" w14:textId="41514849" w:rsidR="00E52D6D" w:rsidRPr="00E52D6D" w:rsidRDefault="00E52D6D" w:rsidP="00A229D9">
      <w:pPr>
        <w:pStyle w:val="PargrafodaLista"/>
        <w:numPr>
          <w:ilvl w:val="0"/>
          <w:numId w:val="5"/>
        </w:numPr>
        <w:spacing w:before="120" w:after="120"/>
        <w:ind w:left="714" w:hanging="357"/>
        <w:contextualSpacing w:val="0"/>
      </w:pPr>
      <w:r w:rsidRPr="00E52D6D">
        <w:t>Certificar-se de que a entrada de ar de controle e a unidade de</w:t>
      </w:r>
      <w:r>
        <w:t xml:space="preserve"> </w:t>
      </w:r>
      <w:r w:rsidRPr="00E52D6D">
        <w:t>manutenção estejam conectadas através de uma mangueira.</w:t>
      </w:r>
    </w:p>
    <w:p w14:paraId="6A07A1AC" w14:textId="786651E4" w:rsidR="00E52D6D" w:rsidRPr="00E52D6D" w:rsidRDefault="00E52D6D" w:rsidP="00A229D9">
      <w:pPr>
        <w:pStyle w:val="PargrafodaLista"/>
        <w:numPr>
          <w:ilvl w:val="0"/>
          <w:numId w:val="5"/>
        </w:numPr>
        <w:spacing w:before="120" w:after="120"/>
        <w:ind w:left="714" w:hanging="357"/>
        <w:contextualSpacing w:val="0"/>
      </w:pPr>
      <w:r w:rsidRPr="00E52D6D">
        <w:t>Abrir a válvula de bloqueio manual na entrada</w:t>
      </w:r>
      <w:r>
        <w:t xml:space="preserve"> </w:t>
      </w:r>
      <w:r w:rsidRPr="00E52D6D">
        <w:t>de ar de controle.</w:t>
      </w:r>
    </w:p>
    <w:p w14:paraId="41D226C4" w14:textId="631BACB4" w:rsidR="00E52D6D" w:rsidRPr="00E52D6D" w:rsidRDefault="00E52D6D" w:rsidP="00A229D9">
      <w:pPr>
        <w:pStyle w:val="PargrafodaLista"/>
        <w:numPr>
          <w:ilvl w:val="0"/>
          <w:numId w:val="5"/>
        </w:numPr>
        <w:spacing w:before="120" w:after="120"/>
        <w:ind w:left="714" w:hanging="357"/>
        <w:contextualSpacing w:val="0"/>
      </w:pPr>
      <w:r w:rsidRPr="00E52D6D">
        <w:t>Abrir a válvula de bloqueio na unidade de manutenção.</w:t>
      </w:r>
    </w:p>
    <w:p w14:paraId="4803921F" w14:textId="21295363" w:rsidR="00E52D6D" w:rsidRPr="00E52D6D" w:rsidRDefault="00E52D6D" w:rsidP="00A229D9">
      <w:pPr>
        <w:pStyle w:val="PargrafodaLista"/>
        <w:numPr>
          <w:ilvl w:val="0"/>
          <w:numId w:val="5"/>
        </w:numPr>
        <w:spacing w:before="120" w:after="120"/>
        <w:ind w:left="714" w:hanging="357"/>
        <w:contextualSpacing w:val="0"/>
      </w:pPr>
      <w:r w:rsidRPr="00E52D6D">
        <w:t>Ajustar a pressão de ar de controle para os acionamentos das</w:t>
      </w:r>
      <w:r>
        <w:t xml:space="preserve"> </w:t>
      </w:r>
      <w:r w:rsidRPr="00E52D6D">
        <w:t>válvulas borboleta no redutor de pressão.</w:t>
      </w:r>
    </w:p>
    <w:p w14:paraId="0FD9547C" w14:textId="78EB3D88" w:rsidR="00E52D6D" w:rsidRDefault="00E52D6D" w:rsidP="00A229D9">
      <w:pPr>
        <w:pStyle w:val="PargrafodaLista"/>
        <w:numPr>
          <w:ilvl w:val="0"/>
          <w:numId w:val="5"/>
        </w:numPr>
        <w:spacing w:before="120" w:after="120"/>
        <w:ind w:left="714" w:hanging="357"/>
        <w:contextualSpacing w:val="0"/>
      </w:pPr>
      <w:r w:rsidRPr="00E52D6D">
        <w:t>Configurar a pressão do ar controlado para os motores da válvula</w:t>
      </w:r>
      <w:r>
        <w:t xml:space="preserve"> </w:t>
      </w:r>
      <w:r w:rsidRPr="00E52D6D">
        <w:t>de controle no redutor de pressão.</w:t>
      </w:r>
    </w:p>
    <w:p w14:paraId="73A487C2" w14:textId="314587F1" w:rsidR="00E52D6D" w:rsidRDefault="00E52D6D">
      <w:pPr>
        <w:spacing w:line="259" w:lineRule="auto"/>
        <w:jc w:val="left"/>
      </w:pPr>
      <w:r>
        <w:br w:type="page"/>
      </w:r>
    </w:p>
    <w:p w14:paraId="06445BF8" w14:textId="78E27F23" w:rsidR="00E52D6D" w:rsidRDefault="00E52D6D" w:rsidP="00E52D6D">
      <w:pPr>
        <w:pStyle w:val="Ttulo3"/>
      </w:pPr>
      <w:r>
        <w:lastRenderedPageBreak/>
        <w:t>Ligar a alimentação de tensão</w:t>
      </w:r>
    </w:p>
    <w:p w14:paraId="2E905A32" w14:textId="77777777" w:rsidR="00E52D6D" w:rsidRDefault="00E52D6D" w:rsidP="00E52D6D">
      <w:pPr>
        <w:keepNext/>
        <w:jc w:val="center"/>
      </w:pPr>
      <w:r w:rsidRPr="00E52D6D">
        <w:rPr>
          <w:noProof/>
        </w:rPr>
        <w:drawing>
          <wp:inline distT="0" distB="0" distL="0" distR="0" wp14:anchorId="2242823E" wp14:editId="6C8B4A6E">
            <wp:extent cx="2762636" cy="21529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517F" w14:textId="251AF40C" w:rsidR="00E52D6D" w:rsidRDefault="00E52D6D" w:rsidP="00E52D6D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9C22A7">
        <w:fldChar w:fldCharType="begin"/>
      </w:r>
      <w:r w:rsidR="009C22A7">
        <w:instrText xml:space="preserve"> SEQ Figura \* ARABIC \s 1 </w:instrText>
      </w:r>
      <w:r w:rsidR="009C22A7">
        <w:fldChar w:fldCharType="separate"/>
      </w:r>
      <w:r>
        <w:rPr>
          <w:noProof/>
        </w:rPr>
        <w:t>1</w:t>
      </w:r>
      <w:r w:rsidR="009C22A7">
        <w:rPr>
          <w:noProof/>
        </w:rPr>
        <w:fldChar w:fldCharType="end"/>
      </w:r>
      <w:r>
        <w:t>: Chave geral bloqueada da alimentação de tensão no quadro elétrico de distribuição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229D9" w:rsidRPr="00C465C0" w14:paraId="272DB2C4" w14:textId="77777777" w:rsidTr="00040BC7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0BD1113" w14:textId="77777777" w:rsidR="00A229D9" w:rsidRPr="00C465C0" w:rsidRDefault="00A229D9" w:rsidP="00040BC7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3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044F52D" w14:textId="77777777" w:rsidR="00A229D9" w:rsidRPr="00C465C0" w:rsidRDefault="00A229D9" w:rsidP="00040BC7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07E68B5" w14:textId="77777777" w:rsidR="00A229D9" w:rsidRPr="00C465C0" w:rsidRDefault="00A229D9" w:rsidP="00040BC7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C83CBC9" w14:textId="77777777" w:rsidR="00A229D9" w:rsidRPr="00C465C0" w:rsidRDefault="00A229D9" w:rsidP="00040BC7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A229D9" w:rsidRPr="00C465C0" w14:paraId="4E12F60A" w14:textId="77777777" w:rsidTr="00040BC7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F2FCD64" w14:textId="77777777" w:rsidR="00A229D9" w:rsidRPr="00C465C0" w:rsidRDefault="00A229D9" w:rsidP="00040BC7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7E7340C" w14:textId="41A7EDDB" w:rsidR="00A229D9" w:rsidRPr="00C465C0" w:rsidRDefault="00A229D9" w:rsidP="000C4338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Chave geral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BC4651C" w14:textId="77777777" w:rsidR="00A229D9" w:rsidRPr="00C465C0" w:rsidRDefault="00A229D9" w:rsidP="000C4338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867B837" w14:textId="29B971D3" w:rsidR="00A229D9" w:rsidRPr="00C465C0" w:rsidRDefault="00A229D9" w:rsidP="000C4338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Cadeado</w:t>
            </w:r>
          </w:p>
        </w:tc>
      </w:tr>
      <w:bookmarkEnd w:id="3"/>
    </w:tbl>
    <w:p w14:paraId="1611354C" w14:textId="23B4BE3D" w:rsidR="00A229D9" w:rsidRDefault="00A229D9" w:rsidP="00A229D9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229D9" w14:paraId="50E22B48" w14:textId="77777777" w:rsidTr="00040BC7">
        <w:tc>
          <w:tcPr>
            <w:tcW w:w="3402" w:type="dxa"/>
          </w:tcPr>
          <w:p w14:paraId="2CEB1400" w14:textId="0A880737" w:rsidR="00A229D9" w:rsidRDefault="002B4AB3" w:rsidP="00040BC7">
            <w:r>
              <w:t>Pessoal</w:t>
            </w:r>
            <w:r w:rsidR="00A229D9">
              <w:t>:</w:t>
            </w:r>
          </w:p>
        </w:tc>
        <w:tc>
          <w:tcPr>
            <w:tcW w:w="5093" w:type="dxa"/>
          </w:tcPr>
          <w:p w14:paraId="1225D828" w14:textId="482BF7C4" w:rsidR="00A229D9" w:rsidRDefault="00A229D9" w:rsidP="00FA0BFF">
            <w:pPr>
              <w:pStyle w:val="PargrafodaLista"/>
              <w:numPr>
                <w:ilvl w:val="0"/>
                <w:numId w:val="4"/>
              </w:numPr>
              <w:spacing w:before="0"/>
            </w:pPr>
            <w:r>
              <w:t xml:space="preserve"> Operadores </w:t>
            </w:r>
          </w:p>
        </w:tc>
      </w:tr>
    </w:tbl>
    <w:p w14:paraId="060FE23D" w14:textId="084B3994" w:rsidR="00A229D9" w:rsidRDefault="00A229D9" w:rsidP="00FA0BFF">
      <w:pPr>
        <w:pStyle w:val="PargrafodaLista"/>
        <w:numPr>
          <w:ilvl w:val="0"/>
          <w:numId w:val="6"/>
        </w:numPr>
        <w:spacing w:before="120" w:after="120"/>
      </w:pPr>
      <w:r>
        <w:t>No quadro elétrico de distribuição:</w:t>
      </w:r>
    </w:p>
    <w:p w14:paraId="48ECA17B" w14:textId="41BDB165" w:rsidR="00A229D9" w:rsidRDefault="00A229D9" w:rsidP="00FC7A9D">
      <w:pPr>
        <w:spacing w:before="120" w:after="240"/>
        <w:ind w:firstLine="708"/>
      </w:pPr>
      <w:r>
        <w:t>Abrir e retirar o cadeado de proteção contra religação da [</w:t>
      </w:r>
      <w:r w:rsidRPr="00A229D9">
        <w:rPr>
          <w:i/>
          <w:iCs/>
        </w:rPr>
        <w:t>chave geral</w:t>
      </w:r>
      <w:r>
        <w:t>].</w:t>
      </w:r>
    </w:p>
    <w:p w14:paraId="254B4C3B" w14:textId="26AC3EFA" w:rsidR="00A229D9" w:rsidRDefault="00A229D9" w:rsidP="00FA0BFF">
      <w:pPr>
        <w:pStyle w:val="PargrafodaLista"/>
        <w:numPr>
          <w:ilvl w:val="0"/>
          <w:numId w:val="6"/>
        </w:numPr>
        <w:spacing w:before="120" w:after="120"/>
        <w:ind w:hanging="357"/>
        <w:contextualSpacing w:val="0"/>
      </w:pPr>
      <w:r>
        <w:t>Girar a [</w:t>
      </w:r>
      <w:r w:rsidRPr="00A229D9">
        <w:rPr>
          <w:i/>
          <w:iCs/>
        </w:rPr>
        <w:t>chave geral</w:t>
      </w:r>
      <w:r>
        <w:t>] para a posição [</w:t>
      </w:r>
      <w:r w:rsidRPr="00A229D9">
        <w:rPr>
          <w:i/>
          <w:iCs/>
        </w:rPr>
        <w:t>1</w:t>
      </w:r>
      <w:r>
        <w:t>].</w:t>
      </w:r>
    </w:p>
    <w:p w14:paraId="38F8D4CA" w14:textId="2E062489" w:rsidR="00A229D9" w:rsidRDefault="00A229D9" w:rsidP="00FA0BFF">
      <w:pPr>
        <w:pStyle w:val="PargrafodaLista"/>
        <w:numPr>
          <w:ilvl w:val="0"/>
          <w:numId w:val="7"/>
        </w:numPr>
        <w:spacing w:before="120" w:after="120"/>
        <w:ind w:left="1097" w:hanging="357"/>
        <w:contextualSpacing w:val="0"/>
      </w:pPr>
      <w:r>
        <w:t>A alimentação de tensão está ligada.</w:t>
      </w:r>
    </w:p>
    <w:p w14:paraId="3CB46952" w14:textId="77777777" w:rsidR="00FA0BFF" w:rsidRDefault="00FA0BFF" w:rsidP="00FA0BFF">
      <w:pPr>
        <w:spacing w:before="120" w:after="120"/>
      </w:pPr>
    </w:p>
    <w:p w14:paraId="6076A506" w14:textId="14A761EC" w:rsidR="00A229D9" w:rsidRDefault="00A229D9" w:rsidP="00A229D9">
      <w:pPr>
        <w:pStyle w:val="Ttulo3"/>
      </w:pPr>
      <w:r>
        <w:t>Ligar tensão de comando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229D9" w14:paraId="4AE68EFF" w14:textId="77777777" w:rsidTr="00040BC7">
        <w:tc>
          <w:tcPr>
            <w:tcW w:w="3402" w:type="dxa"/>
          </w:tcPr>
          <w:p w14:paraId="35DA0925" w14:textId="7630E06D" w:rsidR="00A229D9" w:rsidRDefault="002B4AB3" w:rsidP="00040BC7">
            <w:r>
              <w:t>Pessoal</w:t>
            </w:r>
            <w:r w:rsidR="00A229D9">
              <w:t>:</w:t>
            </w:r>
          </w:p>
        </w:tc>
        <w:tc>
          <w:tcPr>
            <w:tcW w:w="5093" w:type="dxa"/>
          </w:tcPr>
          <w:p w14:paraId="089DA257" w14:textId="77777777" w:rsidR="00A229D9" w:rsidRDefault="00A229D9" w:rsidP="00A229D9">
            <w:pPr>
              <w:pStyle w:val="PargrafodaLista"/>
              <w:numPr>
                <w:ilvl w:val="0"/>
                <w:numId w:val="4"/>
              </w:numPr>
              <w:spacing w:before="0" w:after="0"/>
            </w:pPr>
            <w:r>
              <w:t xml:space="preserve"> Operadores </w:t>
            </w:r>
          </w:p>
          <w:p w14:paraId="2269AB8A" w14:textId="77777777" w:rsidR="00A229D9" w:rsidRDefault="00A229D9" w:rsidP="00040BC7"/>
        </w:tc>
      </w:tr>
    </w:tbl>
    <w:p w14:paraId="746459E5" w14:textId="66E4E432" w:rsidR="00A229D9" w:rsidRDefault="00A229D9" w:rsidP="00FC7A9D">
      <w:pPr>
        <w:pStyle w:val="TableParagraph"/>
        <w:numPr>
          <w:ilvl w:val="0"/>
          <w:numId w:val="13"/>
        </w:numPr>
        <w:spacing w:after="240"/>
        <w:ind w:left="473"/>
      </w:pPr>
      <w:r>
        <w:t>Girar o interruptor de chave [</w:t>
      </w:r>
      <w:r w:rsidRPr="00A229D9">
        <w:rPr>
          <w:i/>
          <w:iCs/>
        </w:rPr>
        <w:t>Liberação de tensão de comando</w:t>
      </w:r>
      <w:r>
        <w:t>] para a posição [</w:t>
      </w:r>
      <w:r w:rsidRPr="00A229D9">
        <w:rPr>
          <w:i/>
          <w:iCs/>
        </w:rPr>
        <w:t>1</w:t>
      </w:r>
      <w:r>
        <w:t>].</w:t>
      </w:r>
    </w:p>
    <w:p w14:paraId="76133B5C" w14:textId="0A3E78D1" w:rsidR="00A229D9" w:rsidRDefault="00A229D9" w:rsidP="00F50836">
      <w:pPr>
        <w:pStyle w:val="TableParagraph"/>
        <w:numPr>
          <w:ilvl w:val="0"/>
          <w:numId w:val="13"/>
        </w:numPr>
        <w:ind w:left="473"/>
      </w:pPr>
      <w:r>
        <w:t>Girar o seletor [</w:t>
      </w:r>
      <w:r w:rsidRPr="00A229D9">
        <w:rPr>
          <w:i/>
          <w:iCs/>
        </w:rPr>
        <w:t>Tensão de comando</w:t>
      </w:r>
      <w:r>
        <w:t>] para a posição [1].</w:t>
      </w:r>
    </w:p>
    <w:p w14:paraId="19ADADBD" w14:textId="4066A0ED" w:rsidR="00A229D9" w:rsidRDefault="00A229D9" w:rsidP="00F50836">
      <w:pPr>
        <w:pStyle w:val="TableParagraph"/>
        <w:numPr>
          <w:ilvl w:val="0"/>
          <w:numId w:val="7"/>
        </w:numPr>
      </w:pPr>
      <w:r>
        <w:t>A luz do seletor [</w:t>
      </w:r>
      <w:r w:rsidRPr="00A229D9">
        <w:rPr>
          <w:i/>
          <w:iCs/>
        </w:rPr>
        <w:t>Tensão de comando</w:t>
      </w:r>
      <w:r>
        <w:t>] se acende.</w:t>
      </w:r>
    </w:p>
    <w:p w14:paraId="1EFF1915" w14:textId="7F55A264" w:rsidR="00F50836" w:rsidRDefault="00A229D9" w:rsidP="00F50836">
      <w:pPr>
        <w:pStyle w:val="TableParagraph"/>
        <w:ind w:left="708"/>
      </w:pPr>
      <w:r>
        <w:t>O seletor de [</w:t>
      </w:r>
      <w:r w:rsidRPr="00A229D9">
        <w:rPr>
          <w:i/>
          <w:iCs/>
        </w:rPr>
        <w:t>Tensão de comando</w:t>
      </w:r>
      <w:r>
        <w:t>] retorna automaticamente para a posição central.</w:t>
      </w:r>
    </w:p>
    <w:p w14:paraId="168B76B4" w14:textId="2CB1BFAA" w:rsidR="00A229D9" w:rsidRDefault="00F50836" w:rsidP="00F50836">
      <w:pPr>
        <w:spacing w:line="259" w:lineRule="auto"/>
        <w:jc w:val="left"/>
      </w:pPr>
      <w:r>
        <w:br w:type="page"/>
      </w:r>
    </w:p>
    <w:p w14:paraId="2B71F5E7" w14:textId="52D00FA4" w:rsidR="00F50836" w:rsidRPr="007656F7" w:rsidRDefault="00F50836" w:rsidP="00F50836">
      <w:pPr>
        <w:pStyle w:val="Ttulo3"/>
      </w:pPr>
      <w:r>
        <w:lastRenderedPageBreak/>
        <w:t>Preparar a máquina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F50836" w14:paraId="600EC3A5" w14:textId="77777777" w:rsidTr="00040BC7">
        <w:tc>
          <w:tcPr>
            <w:tcW w:w="3402" w:type="dxa"/>
          </w:tcPr>
          <w:p w14:paraId="4DF359D0" w14:textId="500378DF" w:rsidR="00F50836" w:rsidRDefault="002B4AB3" w:rsidP="007656F7">
            <w:pPr>
              <w:spacing w:before="120"/>
            </w:pPr>
            <w:r>
              <w:t>Pessoal</w:t>
            </w:r>
            <w:r w:rsidR="00F50836">
              <w:t>:</w:t>
            </w:r>
          </w:p>
        </w:tc>
        <w:tc>
          <w:tcPr>
            <w:tcW w:w="5093" w:type="dxa"/>
          </w:tcPr>
          <w:p w14:paraId="0BC95190" w14:textId="77777777" w:rsidR="00F50836" w:rsidRDefault="00F50836" w:rsidP="007656F7">
            <w:pPr>
              <w:pStyle w:val="PargrafodaLista"/>
              <w:numPr>
                <w:ilvl w:val="0"/>
                <w:numId w:val="4"/>
              </w:numPr>
              <w:spacing w:before="120" w:after="0"/>
            </w:pPr>
            <w:r>
              <w:t xml:space="preserve"> Operadores </w:t>
            </w:r>
          </w:p>
          <w:p w14:paraId="454AC25A" w14:textId="77777777" w:rsidR="00F50836" w:rsidRDefault="00F50836" w:rsidP="007656F7">
            <w:pPr>
              <w:spacing w:before="120"/>
            </w:pPr>
          </w:p>
        </w:tc>
      </w:tr>
    </w:tbl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50836" w:rsidRPr="00423AD7" w14:paraId="3BE2FA14" w14:textId="77777777" w:rsidTr="00040BC7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1747FB0" w14:textId="77777777" w:rsidR="00F50836" w:rsidRPr="00423AD7" w:rsidRDefault="00F50836" w:rsidP="00040BC7">
            <w:pPr>
              <w:jc w:val="center"/>
              <w:rPr>
                <w:rFonts w:eastAsia="Arial Unicode MS"/>
              </w:rPr>
            </w:pPr>
            <w:bookmarkStart w:id="4" w:name="_Hlk82585721"/>
          </w:p>
        </w:tc>
        <w:tc>
          <w:tcPr>
            <w:tcW w:w="6946" w:type="dxa"/>
            <w:shd w:val="clear" w:color="auto" w:fill="D9D9D9"/>
          </w:tcPr>
          <w:p w14:paraId="5D53483F" w14:textId="77777777" w:rsidR="00F50836" w:rsidRPr="00423AD7" w:rsidRDefault="00F50836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F077366" w14:textId="77777777" w:rsidR="00F50836" w:rsidRPr="00423AD7" w:rsidRDefault="00F50836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50836" w:rsidRPr="00423AD7" w14:paraId="5DD6082E" w14:textId="77777777" w:rsidTr="00040BC7">
        <w:trPr>
          <w:trHeight w:val="1418"/>
        </w:trPr>
        <w:tc>
          <w:tcPr>
            <w:tcW w:w="1134" w:type="dxa"/>
            <w:shd w:val="clear" w:color="auto" w:fill="D9D9D9"/>
          </w:tcPr>
          <w:p w14:paraId="0DA0ABEF" w14:textId="77777777" w:rsidR="00F50836" w:rsidRPr="00423AD7" w:rsidRDefault="00F50836" w:rsidP="00040BC7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74C02EC3">
                <v:shape id="_x0000_i1026" type="#_x0000_t75" style="width:43.5pt;height:36pt" o:ole="">
                  <v:imagedata r:id="rId9" o:title=""/>
                </v:shape>
                <o:OLEObject Type="Embed" ProgID="CorelPHOTOPAINT.Image.13" ShapeID="_x0000_i1026" DrawAspect="Content" ObjectID="_1719396998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67F09B0E" w14:textId="77777777" w:rsidR="00F50836" w:rsidRDefault="00F50836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147960E0" w14:textId="77777777" w:rsidR="00F50836" w:rsidRPr="00452E8A" w:rsidRDefault="00F50836" w:rsidP="00040BC7">
            <w:pPr>
              <w:pStyle w:val="TableParagraph"/>
              <w:rPr>
                <w:b/>
                <w:bCs/>
              </w:rPr>
            </w:pPr>
            <w:r w:rsidRPr="00452E8A">
              <w:rPr>
                <w:b/>
                <w:bCs/>
              </w:rPr>
              <w:t>Risco de lesões pelo contato da pele com produtos químicos</w:t>
            </w:r>
          </w:p>
          <w:p w14:paraId="0F861D5C" w14:textId="77777777" w:rsidR="00F50836" w:rsidRPr="00452E8A" w:rsidRDefault="00F50836" w:rsidP="00040BC7">
            <w:pPr>
              <w:pStyle w:val="TableParagraph"/>
            </w:pPr>
            <w:r w:rsidRPr="00452E8A">
              <w:t>O contato da pele com produtos químicos pode causar</w:t>
            </w:r>
            <w:r>
              <w:t xml:space="preserve"> </w:t>
            </w:r>
            <w:r w:rsidRPr="00452E8A">
              <w:t>lesões.</w:t>
            </w:r>
          </w:p>
          <w:p w14:paraId="27211DCD" w14:textId="77777777" w:rsidR="00F50836" w:rsidRPr="00452E8A" w:rsidRDefault="00F50836" w:rsidP="00040BC7">
            <w:pPr>
              <w:pStyle w:val="TableParagraph"/>
            </w:pPr>
            <w:r w:rsidRPr="00452E8A">
              <w:t>As consequências podem ser lesões leves ou</w:t>
            </w:r>
            <w:r>
              <w:t xml:space="preserve"> </w:t>
            </w:r>
            <w:r w:rsidRPr="00452E8A">
              <w:t>mínimas.</w:t>
            </w:r>
          </w:p>
          <w:p w14:paraId="3C8110F9" w14:textId="77777777" w:rsidR="00F50836" w:rsidRPr="00452E8A" w:rsidRDefault="00F50836" w:rsidP="00F50836">
            <w:pPr>
              <w:pStyle w:val="TableParagraph"/>
              <w:numPr>
                <w:ilvl w:val="0"/>
                <w:numId w:val="9"/>
              </w:numPr>
            </w:pPr>
            <w:r w:rsidRPr="00452E8A">
              <w:t>Utilizar equipamento de proteção pessoal.</w:t>
            </w:r>
          </w:p>
          <w:p w14:paraId="3E74EF95" w14:textId="77777777" w:rsidR="00F50836" w:rsidRPr="00D018CC" w:rsidRDefault="00F50836" w:rsidP="00F50836">
            <w:pPr>
              <w:pStyle w:val="TableParagraph"/>
              <w:numPr>
                <w:ilvl w:val="0"/>
                <w:numId w:val="9"/>
              </w:numPr>
            </w:pPr>
            <w:r w:rsidRPr="00452E8A">
              <w:t>Observar os avisos de advertência.</w:t>
            </w:r>
          </w:p>
        </w:tc>
        <w:tc>
          <w:tcPr>
            <w:tcW w:w="425" w:type="dxa"/>
            <w:shd w:val="clear" w:color="auto" w:fill="D9D9D9"/>
          </w:tcPr>
          <w:p w14:paraId="2717F9C7" w14:textId="77777777" w:rsidR="00F50836" w:rsidRPr="00423AD7" w:rsidRDefault="00F50836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bookmarkEnd w:id="4"/>
    <w:p w14:paraId="068A9477" w14:textId="26BE9567" w:rsidR="00FA0BFF" w:rsidRPr="00654E4F" w:rsidRDefault="00FA0BFF" w:rsidP="00654E4F">
      <w:pPr>
        <w:pStyle w:val="PargrafodaLista"/>
        <w:numPr>
          <w:ilvl w:val="0"/>
          <w:numId w:val="14"/>
        </w:numPr>
        <w:spacing w:line="259" w:lineRule="auto"/>
        <w:ind w:left="360"/>
      </w:pPr>
      <w:r w:rsidRPr="00FA0BFF">
        <w:t>Abra as válvulas manuais referentes à produção.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50836" w:rsidRPr="00423AD7" w14:paraId="577EE332" w14:textId="77777777" w:rsidTr="00040BC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C1FA840" w14:textId="77777777" w:rsidR="00F50836" w:rsidRPr="00423AD7" w:rsidRDefault="00F50836" w:rsidP="00040BC7">
            <w:pPr>
              <w:jc w:val="center"/>
              <w:rPr>
                <w:rFonts w:eastAsia="Arial Unicode MS"/>
              </w:rPr>
            </w:pPr>
            <w:bookmarkStart w:id="5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05865547" w14:textId="77777777" w:rsidR="00F50836" w:rsidRPr="00423AD7" w:rsidRDefault="00F50836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D8236D9" w14:textId="77777777" w:rsidR="00F50836" w:rsidRPr="00423AD7" w:rsidRDefault="00F50836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50836" w:rsidRPr="00423AD7" w14:paraId="688251A8" w14:textId="77777777" w:rsidTr="00040BC7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9DED021" w14:textId="77777777" w:rsidR="00F50836" w:rsidRPr="00423AD7" w:rsidRDefault="00F50836" w:rsidP="00040BC7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78709636">
                <v:shape id="_x0000_i1027" type="#_x0000_t75" style="width:14.25pt;height:36pt" o:ole="">
                  <v:imagedata r:id="rId11" o:title=""/>
                </v:shape>
                <o:OLEObject Type="Embed" ProgID="CorelPHOTOPAINT.Image.13" ShapeID="_x0000_i1027" DrawAspect="Content" ObjectID="_1719396999" r:id="rId1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3E34919" w14:textId="77777777" w:rsidR="00F50836" w:rsidRDefault="00F50836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31780605" w14:textId="77777777" w:rsidR="00F50836" w:rsidRPr="00423AD7" w:rsidRDefault="00F50836" w:rsidP="000C4338">
            <w:pPr>
              <w:ind w:right="175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Manter válvulas de manutenção fechadas</w:t>
            </w:r>
          </w:p>
          <w:p w14:paraId="648BC1A9" w14:textId="77777777" w:rsidR="00F50836" w:rsidRDefault="00F50836" w:rsidP="000C4338">
            <w:pPr>
              <w:pStyle w:val="TableParagraph"/>
              <w:ind w:left="0"/>
              <w:jc w:val="both"/>
            </w:pPr>
            <w:r>
              <w:t>Manter válvulas destinadas à manutenção fechadas durante todo o processo de produção ou limpeza do sistema.</w:t>
            </w:r>
          </w:p>
          <w:p w14:paraId="6091540C" w14:textId="77777777" w:rsidR="00F50836" w:rsidRPr="00D018CC" w:rsidRDefault="00F50836" w:rsidP="000C4338">
            <w:pPr>
              <w:pStyle w:val="TableParagraph"/>
              <w:ind w:left="0"/>
              <w:jc w:val="both"/>
            </w:pPr>
            <w:r>
              <w:t>Algumas válvulas são exclusivas para procedimentos de manutenção, mais informações podem ser obtidas no capítulo “</w:t>
            </w:r>
            <w:r w:rsidRPr="00EB7934">
              <w:rPr>
                <w:i/>
                <w:iCs/>
              </w:rPr>
              <w:t>Manutenção</w:t>
            </w:r>
            <w:r>
              <w:t>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2524087" w14:textId="77777777" w:rsidR="00F50836" w:rsidRPr="00423AD7" w:rsidRDefault="00F50836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5"/>
    </w:tbl>
    <w:p w14:paraId="6A839955" w14:textId="0ABC6470" w:rsidR="00F50836" w:rsidRDefault="00F50836" w:rsidP="00F50836">
      <w:pPr>
        <w:spacing w:before="120" w:after="120"/>
        <w:rPr>
          <w:b/>
          <w:bCs/>
        </w:rPr>
      </w:pPr>
    </w:p>
    <w:p w14:paraId="0ED66A54" w14:textId="183EAC0D" w:rsidR="00A229D9" w:rsidRPr="00A229D9" w:rsidRDefault="00A229D9" w:rsidP="00A229D9">
      <w:pPr>
        <w:spacing w:line="259" w:lineRule="auto"/>
        <w:jc w:val="left"/>
      </w:pPr>
    </w:p>
    <w:sectPr w:rsidR="00A229D9" w:rsidRPr="00A229D9" w:rsidSect="0051025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F15653" w:rsidRDefault="00F15653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F15653" w:rsidRDefault="00F15653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05CBE9" w14:textId="77777777" w:rsidR="00597E8C" w:rsidRDefault="00597E8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F15653" w14:paraId="6D4265E2" w14:textId="77777777" w:rsidTr="009C22A7">
      <w:trPr>
        <w:trHeight w:val="454"/>
      </w:trPr>
      <w:tc>
        <w:tcPr>
          <w:tcW w:w="2838" w:type="dxa"/>
          <w:vAlign w:val="center"/>
        </w:tcPr>
        <w:p w14:paraId="6016363D" w14:textId="6E2C72DB" w:rsidR="00F15653" w:rsidRPr="00871FF4" w:rsidRDefault="00F15653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C22A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F15653" w:rsidRPr="00871FF4" w:rsidRDefault="009C22A7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F15653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DE60EF2" w:rsidR="00F15653" w:rsidRPr="00871FF4" w:rsidRDefault="00510252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F15653" w:rsidRPr="00DE1C00" w:rsidRDefault="00F15653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38AD1A" w14:textId="77777777" w:rsidR="00597E8C" w:rsidRDefault="00597E8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F15653" w:rsidRDefault="00F15653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F15653" w:rsidRDefault="00F15653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93BDD8" w14:textId="77777777" w:rsidR="00597E8C" w:rsidRDefault="00597E8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F15653" w14:paraId="52BBD286" w14:textId="77777777" w:rsidTr="009C22A7">
      <w:trPr>
        <w:trHeight w:val="369"/>
      </w:trPr>
      <w:tc>
        <w:tcPr>
          <w:tcW w:w="963" w:type="dxa"/>
          <w:vMerge w:val="restart"/>
        </w:tcPr>
        <w:p w14:paraId="63EDE0D4" w14:textId="57E8B502" w:rsidR="00F15653" w:rsidRDefault="007073E3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574ECBD" wp14:editId="41AACE6D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F15653" w:rsidRDefault="00F1565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F15653" w:rsidRPr="00DE1C00" w:rsidRDefault="00F15653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F15653" w14:paraId="7C085993" w14:textId="77777777" w:rsidTr="009C22A7">
      <w:trPr>
        <w:trHeight w:val="369"/>
      </w:trPr>
      <w:tc>
        <w:tcPr>
          <w:tcW w:w="963" w:type="dxa"/>
          <w:vMerge/>
        </w:tcPr>
        <w:p w14:paraId="0A884D94" w14:textId="77777777" w:rsidR="00F15653" w:rsidRDefault="00F1565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F15653" w:rsidRPr="00685523" w:rsidRDefault="00F1565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FB619E0" w:rsidR="00F15653" w:rsidRPr="00685523" w:rsidRDefault="00F1565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9C22A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F15653" w:rsidRPr="00847E4D" w:rsidRDefault="00F15653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FCFDB7" w14:textId="77777777" w:rsidR="00597E8C" w:rsidRDefault="00597E8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4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F1025"/>
    <w:multiLevelType w:val="hybridMultilevel"/>
    <w:tmpl w:val="FE5C9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B13374D"/>
    <w:multiLevelType w:val="hybridMultilevel"/>
    <w:tmpl w:val="6D42DFE6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02064B"/>
    <w:multiLevelType w:val="hybridMultilevel"/>
    <w:tmpl w:val="C3B69A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1E66A0"/>
    <w:multiLevelType w:val="hybridMultilevel"/>
    <w:tmpl w:val="FE5C9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FE0231"/>
    <w:multiLevelType w:val="hybridMultilevel"/>
    <w:tmpl w:val="8A86B3C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CF275D"/>
    <w:multiLevelType w:val="hybridMultilevel"/>
    <w:tmpl w:val="CEC637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6473AA"/>
    <w:multiLevelType w:val="hybridMultilevel"/>
    <w:tmpl w:val="FE5C9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161413"/>
    <w:multiLevelType w:val="hybridMultilevel"/>
    <w:tmpl w:val="C3B69A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497CD0"/>
    <w:multiLevelType w:val="hybridMultilevel"/>
    <w:tmpl w:val="FB7666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103267"/>
    <w:multiLevelType w:val="multilevel"/>
    <w:tmpl w:val="3F36880E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  <w:sz w:val="22"/>
        <w:szCs w:val="28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79871112"/>
    <w:multiLevelType w:val="hybridMultilevel"/>
    <w:tmpl w:val="4530C210"/>
    <w:lvl w:ilvl="0" w:tplc="91D64164">
      <w:start w:val="4"/>
      <w:numFmt w:val="bullet"/>
      <w:lvlText w:val="–"/>
      <w:lvlJc w:val="left"/>
      <w:pPr>
        <w:ind w:left="777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3" w15:restartNumberingAfterBreak="0">
    <w:nsid w:val="799A6752"/>
    <w:multiLevelType w:val="hybridMultilevel"/>
    <w:tmpl w:val="6052C70A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"/>
  </w:num>
  <w:num w:numId="3">
    <w:abstractNumId w:val="6"/>
  </w:num>
  <w:num w:numId="4">
    <w:abstractNumId w:val="0"/>
  </w:num>
  <w:num w:numId="5">
    <w:abstractNumId w:val="10"/>
  </w:num>
  <w:num w:numId="6">
    <w:abstractNumId w:val="4"/>
  </w:num>
  <w:num w:numId="7">
    <w:abstractNumId w:val="13"/>
  </w:num>
  <w:num w:numId="8">
    <w:abstractNumId w:val="7"/>
  </w:num>
  <w:num w:numId="9">
    <w:abstractNumId w:val="12"/>
  </w:num>
  <w:num w:numId="10">
    <w:abstractNumId w:val="8"/>
  </w:num>
  <w:num w:numId="11">
    <w:abstractNumId w:val="5"/>
  </w:num>
  <w:num w:numId="12">
    <w:abstractNumId w:val="1"/>
  </w:num>
  <w:num w:numId="13">
    <w:abstractNumId w:val="9"/>
  </w:num>
  <w:num w:numId="14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47250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304"/>
    <w:rsid w:val="000A6CD0"/>
    <w:rsid w:val="000A7A4C"/>
    <w:rsid w:val="000B11DB"/>
    <w:rsid w:val="000B1F1F"/>
    <w:rsid w:val="000B2A7D"/>
    <w:rsid w:val="000B3849"/>
    <w:rsid w:val="000B4263"/>
    <w:rsid w:val="000B5028"/>
    <w:rsid w:val="000B56C5"/>
    <w:rsid w:val="000C4338"/>
    <w:rsid w:val="000C6045"/>
    <w:rsid w:val="000D038C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787"/>
    <w:rsid w:val="00135EF7"/>
    <w:rsid w:val="00144746"/>
    <w:rsid w:val="001510F9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AFC"/>
    <w:rsid w:val="00191BA0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522"/>
    <w:rsid w:val="00284B95"/>
    <w:rsid w:val="00292EFE"/>
    <w:rsid w:val="002A2E40"/>
    <w:rsid w:val="002A7B96"/>
    <w:rsid w:val="002B2808"/>
    <w:rsid w:val="002B2A04"/>
    <w:rsid w:val="002B3A4D"/>
    <w:rsid w:val="002B4AB3"/>
    <w:rsid w:val="002B51E3"/>
    <w:rsid w:val="002C493C"/>
    <w:rsid w:val="002C5C42"/>
    <w:rsid w:val="002E1F38"/>
    <w:rsid w:val="002F18BD"/>
    <w:rsid w:val="002F3287"/>
    <w:rsid w:val="002F5250"/>
    <w:rsid w:val="00302AB6"/>
    <w:rsid w:val="00303654"/>
    <w:rsid w:val="0030565A"/>
    <w:rsid w:val="0031069E"/>
    <w:rsid w:val="00321601"/>
    <w:rsid w:val="00325F30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577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C7515"/>
    <w:rsid w:val="004D5D72"/>
    <w:rsid w:val="004E5822"/>
    <w:rsid w:val="004E6514"/>
    <w:rsid w:val="004F59C1"/>
    <w:rsid w:val="004F7F4E"/>
    <w:rsid w:val="0050003E"/>
    <w:rsid w:val="00502627"/>
    <w:rsid w:val="00510252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97E8C"/>
    <w:rsid w:val="005A075D"/>
    <w:rsid w:val="005A08C6"/>
    <w:rsid w:val="005A26AF"/>
    <w:rsid w:val="005A4273"/>
    <w:rsid w:val="005B4A81"/>
    <w:rsid w:val="005B5EB9"/>
    <w:rsid w:val="005B5EE4"/>
    <w:rsid w:val="005B7B6C"/>
    <w:rsid w:val="005B7BC7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3277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08FF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54E4F"/>
    <w:rsid w:val="00660959"/>
    <w:rsid w:val="006621D8"/>
    <w:rsid w:val="006706B3"/>
    <w:rsid w:val="00671793"/>
    <w:rsid w:val="006847D0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D7098"/>
    <w:rsid w:val="006E0107"/>
    <w:rsid w:val="006E0C7E"/>
    <w:rsid w:val="006E16FD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3E3"/>
    <w:rsid w:val="00707EEE"/>
    <w:rsid w:val="007148BB"/>
    <w:rsid w:val="00714A77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047C"/>
    <w:rsid w:val="00750897"/>
    <w:rsid w:val="00750A07"/>
    <w:rsid w:val="00752886"/>
    <w:rsid w:val="00754C76"/>
    <w:rsid w:val="00757685"/>
    <w:rsid w:val="007601DE"/>
    <w:rsid w:val="00762636"/>
    <w:rsid w:val="007627C0"/>
    <w:rsid w:val="007656F7"/>
    <w:rsid w:val="00776AFD"/>
    <w:rsid w:val="00777DEF"/>
    <w:rsid w:val="007818C2"/>
    <w:rsid w:val="00782444"/>
    <w:rsid w:val="00783E24"/>
    <w:rsid w:val="007862DE"/>
    <w:rsid w:val="007869A3"/>
    <w:rsid w:val="00786F3E"/>
    <w:rsid w:val="007956B2"/>
    <w:rsid w:val="00795F26"/>
    <w:rsid w:val="00797F1D"/>
    <w:rsid w:val="007A5D91"/>
    <w:rsid w:val="007B1084"/>
    <w:rsid w:val="007B109F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0CE8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678E5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0A5"/>
    <w:rsid w:val="008C373C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57D47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8EA"/>
    <w:rsid w:val="00997ED9"/>
    <w:rsid w:val="009A60A6"/>
    <w:rsid w:val="009A75ED"/>
    <w:rsid w:val="009B2930"/>
    <w:rsid w:val="009B3FAF"/>
    <w:rsid w:val="009C22A7"/>
    <w:rsid w:val="009C2E64"/>
    <w:rsid w:val="009C680F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6DA8"/>
    <w:rsid w:val="00A2210A"/>
    <w:rsid w:val="00A229D9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C62E5"/>
    <w:rsid w:val="00AD4889"/>
    <w:rsid w:val="00AE50A6"/>
    <w:rsid w:val="00AE5D1C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52E2"/>
    <w:rsid w:val="00B67D96"/>
    <w:rsid w:val="00B70EA7"/>
    <w:rsid w:val="00B74434"/>
    <w:rsid w:val="00B809D4"/>
    <w:rsid w:val="00B80FC3"/>
    <w:rsid w:val="00B81765"/>
    <w:rsid w:val="00B82F30"/>
    <w:rsid w:val="00B85499"/>
    <w:rsid w:val="00B9009D"/>
    <w:rsid w:val="00B91003"/>
    <w:rsid w:val="00B91D14"/>
    <w:rsid w:val="00B97064"/>
    <w:rsid w:val="00BA2D7C"/>
    <w:rsid w:val="00BA47C9"/>
    <w:rsid w:val="00BB0FA5"/>
    <w:rsid w:val="00BB4E8C"/>
    <w:rsid w:val="00BC0C63"/>
    <w:rsid w:val="00BD39BE"/>
    <w:rsid w:val="00BD3BDE"/>
    <w:rsid w:val="00BF048C"/>
    <w:rsid w:val="00BF3D8A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27CAE"/>
    <w:rsid w:val="00C3073B"/>
    <w:rsid w:val="00C33048"/>
    <w:rsid w:val="00C4020B"/>
    <w:rsid w:val="00C437B3"/>
    <w:rsid w:val="00C4394C"/>
    <w:rsid w:val="00C465C0"/>
    <w:rsid w:val="00C514E2"/>
    <w:rsid w:val="00C570E9"/>
    <w:rsid w:val="00C57920"/>
    <w:rsid w:val="00C757AC"/>
    <w:rsid w:val="00C80DB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4BC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6D39"/>
    <w:rsid w:val="00D2723F"/>
    <w:rsid w:val="00D332D8"/>
    <w:rsid w:val="00D34F2A"/>
    <w:rsid w:val="00D52DAE"/>
    <w:rsid w:val="00D63F02"/>
    <w:rsid w:val="00D64CAD"/>
    <w:rsid w:val="00D676CE"/>
    <w:rsid w:val="00D73269"/>
    <w:rsid w:val="00D750DA"/>
    <w:rsid w:val="00D80F0E"/>
    <w:rsid w:val="00D90C96"/>
    <w:rsid w:val="00D94A76"/>
    <w:rsid w:val="00D95AB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0412F"/>
    <w:rsid w:val="00E1027C"/>
    <w:rsid w:val="00E10D0E"/>
    <w:rsid w:val="00E10D30"/>
    <w:rsid w:val="00E123C0"/>
    <w:rsid w:val="00E20566"/>
    <w:rsid w:val="00E22C29"/>
    <w:rsid w:val="00E31E87"/>
    <w:rsid w:val="00E3567C"/>
    <w:rsid w:val="00E52D6D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A77DC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2434"/>
    <w:rsid w:val="00EF38B6"/>
    <w:rsid w:val="00EF5765"/>
    <w:rsid w:val="00EF5D9D"/>
    <w:rsid w:val="00EF7963"/>
    <w:rsid w:val="00F04AB4"/>
    <w:rsid w:val="00F069B2"/>
    <w:rsid w:val="00F13B24"/>
    <w:rsid w:val="00F15653"/>
    <w:rsid w:val="00F1658B"/>
    <w:rsid w:val="00F169F9"/>
    <w:rsid w:val="00F21A5C"/>
    <w:rsid w:val="00F33727"/>
    <w:rsid w:val="00F34393"/>
    <w:rsid w:val="00F34EFB"/>
    <w:rsid w:val="00F40644"/>
    <w:rsid w:val="00F4436A"/>
    <w:rsid w:val="00F50836"/>
    <w:rsid w:val="00F51845"/>
    <w:rsid w:val="00F53BB7"/>
    <w:rsid w:val="00F55DAF"/>
    <w:rsid w:val="00F564E3"/>
    <w:rsid w:val="00F61F8A"/>
    <w:rsid w:val="00F639AC"/>
    <w:rsid w:val="00F6465F"/>
    <w:rsid w:val="00F6778C"/>
    <w:rsid w:val="00F70D03"/>
    <w:rsid w:val="00F71707"/>
    <w:rsid w:val="00F8432E"/>
    <w:rsid w:val="00F90708"/>
    <w:rsid w:val="00F978F7"/>
    <w:rsid w:val="00FA0BFF"/>
    <w:rsid w:val="00FA0DBC"/>
    <w:rsid w:val="00FA3106"/>
    <w:rsid w:val="00FA4092"/>
    <w:rsid w:val="00FB27A5"/>
    <w:rsid w:val="00FB3B6F"/>
    <w:rsid w:val="00FB61E5"/>
    <w:rsid w:val="00FB6D8C"/>
    <w:rsid w:val="00FC3089"/>
    <w:rsid w:val="00FC46B6"/>
    <w:rsid w:val="00FC5EA8"/>
    <w:rsid w:val="00FC6E77"/>
    <w:rsid w:val="00FC7842"/>
    <w:rsid w:val="00FC7A9D"/>
    <w:rsid w:val="00FD0AC5"/>
    <w:rsid w:val="00FD29ED"/>
    <w:rsid w:val="00FD3281"/>
    <w:rsid w:val="00FD5643"/>
    <w:rsid w:val="00FD731F"/>
    <w:rsid w:val="00FE4403"/>
    <w:rsid w:val="00FE46A9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9D9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FD29ED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0B56C5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F50836"/>
    <w:pPr>
      <w:widowControl w:val="0"/>
      <w:autoSpaceDE w:val="0"/>
      <w:autoSpaceDN w:val="0"/>
      <w:spacing w:before="33" w:after="120"/>
      <w:ind w:lef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styleId="Recuodecorpodetexto3">
    <w:name w:val="Body Text Indent 3"/>
    <w:basedOn w:val="Normal"/>
    <w:link w:val="Recuodecorpodetexto3Char"/>
    <w:rsid w:val="002A7B96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2A7B96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A7B9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A7B96"/>
    <w:rPr>
      <w:rFonts w:ascii="Arial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A7B9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A7B96"/>
    <w:rPr>
      <w:rFonts w:ascii="Arial" w:hAnsi="Arial" w:cs="Ari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A7B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A7B96"/>
    <w:rPr>
      <w:rFonts w:ascii="Arial" w:hAnsi="Arial" w:cs="Arial"/>
    </w:rPr>
  </w:style>
  <w:style w:type="paragraph" w:customStyle="1" w:styleId="TEXTOREGULAR">
    <w:name w:val="TEXTO REGULAR"/>
    <w:basedOn w:val="Normal"/>
    <w:uiPriority w:val="99"/>
    <w:rsid w:val="002A7B96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B96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2A7B96"/>
    <w:pPr>
      <w:keepNext w:val="0"/>
      <w:keepLines w:val="0"/>
      <w:numPr>
        <w:numId w:val="2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2A7B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7B96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7B96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7B9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7B96"/>
    <w:rPr>
      <w:rFonts w:ascii="Arial" w:eastAsia="Calibri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A7B96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2A7B96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2A7B96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2A7B96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2A7B96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2A7B96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2A7B9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oleObject" Target="embeddings/oleObject1.bin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26CACF-C677-47B8-88AA-F89C7F3CB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360</Words>
  <Characters>2057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23</cp:revision>
  <cp:lastPrinted>2020-07-13T12:32:00Z</cp:lastPrinted>
  <dcterms:created xsi:type="dcterms:W3CDTF">2021-10-07T13:24:00Z</dcterms:created>
  <dcterms:modified xsi:type="dcterms:W3CDTF">2022-07-15T16:26:00Z</dcterms:modified>
</cp:coreProperties>
</file>