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E63FC" w14:textId="77777777" w:rsidR="009247B1" w:rsidRDefault="009247B1" w:rsidP="009247B1">
      <w:pPr>
        <w:pStyle w:val="Ttulo3"/>
      </w:pPr>
      <w:bookmarkStart w:id="1" w:name="_GoBack"/>
      <w:bookmarkEnd w:id="1"/>
      <w:r>
        <w:t>Valores limites para a limpeza de superfícies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64287F31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EE9091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2CD23B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8A0D2E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49E5A68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A460C8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8C14E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059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D21944D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C4317ED" w14:textId="5985DDD4" w:rsidR="009247B1" w:rsidRPr="00485AB2" w:rsidRDefault="009247B1" w:rsidP="00C63C5A">
            <w:pPr>
              <w:spacing w:after="80"/>
              <w:rPr>
                <w:b/>
                <w:bCs/>
              </w:rPr>
            </w:pPr>
            <w:r w:rsidRPr="00485AB2">
              <w:rPr>
                <w:b/>
                <w:bCs/>
              </w:rPr>
              <w:t xml:space="preserve">Danos </w:t>
            </w:r>
            <w:r>
              <w:rPr>
                <w:b/>
                <w:bCs/>
              </w:rPr>
              <w:t>materiais</w:t>
            </w:r>
            <w:r w:rsidRPr="00485AB2">
              <w:rPr>
                <w:b/>
                <w:bCs/>
              </w:rPr>
              <w:t xml:space="preserve"> por </w:t>
            </w:r>
            <w:r>
              <w:rPr>
                <w:b/>
                <w:bCs/>
              </w:rPr>
              <w:t xml:space="preserve">produtos </w:t>
            </w:r>
            <w:r w:rsidRPr="00485AB2">
              <w:rPr>
                <w:b/>
                <w:bCs/>
              </w:rPr>
              <w:t>químicos ácidos</w:t>
            </w:r>
          </w:p>
          <w:p w14:paraId="44F9CF1E" w14:textId="3A8727C7" w:rsidR="009247B1" w:rsidRDefault="009247B1" w:rsidP="009247B1">
            <w:pPr>
              <w:spacing w:after="80"/>
            </w:pPr>
            <w:r>
              <w:t>Em caso de uso indevido de produtos químicos ácidos a consequência são danos materiais.</w:t>
            </w:r>
          </w:p>
          <w:p w14:paraId="3E8B7A94" w14:textId="2BBE82BF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Evite ácidos minerais, como HCI (cloreto de hidrogénio); H</w:t>
            </w:r>
            <w:r w:rsidRPr="00DC7C29">
              <w:rPr>
                <w:vertAlign w:val="subscript"/>
              </w:rPr>
              <w:t>2</w:t>
            </w:r>
            <w:r>
              <w:t>SO</w:t>
            </w:r>
            <w:r w:rsidRPr="00DC7C29">
              <w:rPr>
                <w:vertAlign w:val="subscript"/>
              </w:rPr>
              <w:t>4</w:t>
            </w:r>
            <w:r>
              <w:t xml:space="preserve"> (ácido sulfúrico) e H</w:t>
            </w:r>
            <w:r w:rsidRPr="009247B1">
              <w:rPr>
                <w:vertAlign w:val="subscript"/>
              </w:rPr>
              <w:t>2</w:t>
            </w:r>
            <w:r>
              <w:t>SO</w:t>
            </w:r>
            <w:r w:rsidRPr="00DC7C29">
              <w:rPr>
                <w:vertAlign w:val="subscript"/>
              </w:rPr>
              <w:t>3</w:t>
            </w:r>
            <w:r>
              <w:t xml:space="preserve"> (ácido sulfuroso).</w:t>
            </w:r>
          </w:p>
          <w:p w14:paraId="07EA60F4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Observe estritamente a concentração e o tempo e a temperatura de aplicação prescritos pelo fabricante.</w:t>
            </w:r>
          </w:p>
          <w:p w14:paraId="4596144E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Concentrações locais excessivas devidas à formação de gotas ou evaporação devem ser evitadas.</w:t>
            </w:r>
          </w:p>
          <w:p w14:paraId="2995DFDC" w14:textId="77777777" w:rsidR="009247B1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Não execute desinfeções prolongadas, por exemplo durante a noite.</w:t>
            </w:r>
          </w:p>
          <w:p w14:paraId="75B9C77F" w14:textId="77777777" w:rsidR="009247B1" w:rsidRPr="00D018CC" w:rsidRDefault="009247B1" w:rsidP="009247B1">
            <w:pPr>
              <w:pStyle w:val="PargrafodaLista"/>
              <w:numPr>
                <w:ilvl w:val="0"/>
                <w:numId w:val="34"/>
              </w:numPr>
              <w:spacing w:before="0" w:after="80"/>
              <w:ind w:left="714" w:hanging="357"/>
              <w:contextualSpacing w:val="0"/>
              <w:jc w:val="both"/>
            </w:pPr>
            <w:r>
              <w:t>Depois de usar meios ácidos, é necessário garantir um bom enxugamento posterior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3274566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9F718F" w14:textId="32860BFC" w:rsidR="009247B1" w:rsidRDefault="009247B1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30E904CE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DF3CDD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B2EB73D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38678B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3E07AF6E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66A2D59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73250F2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059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5A995B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BA12CC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>Reação do aço inoxidável com químicos de limpeza</w:t>
            </w:r>
          </w:p>
          <w:p w14:paraId="256FF4AD" w14:textId="77777777" w:rsidR="009247B1" w:rsidRDefault="009247B1" w:rsidP="00C63C5A">
            <w:pPr>
              <w:spacing w:after="80"/>
            </w:pPr>
            <w:r>
              <w:t>Contato de superfícies em aço inoxidável com químicos de limpeza, que incluem cloro, cloretos, halogéneos e sulfatos (em interação com cloretos). A interação do tempo de contato com uma elevada temperatura, elevada concentração e baixo valor ph tem um efeito reforçante.</w:t>
            </w:r>
          </w:p>
          <w:p w14:paraId="530A5F26" w14:textId="77777777" w:rsidR="009247B1" w:rsidRDefault="009247B1" w:rsidP="00C63C5A">
            <w:pPr>
              <w:spacing w:after="80"/>
            </w:pPr>
            <w:r>
              <w:t>A consequência é a corrosão e os resultantes erros de produto, avarias de funcionamento e danificação ou destruição de componentes.</w:t>
            </w:r>
          </w:p>
          <w:p w14:paraId="4FF10786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Respeitar os requisitos que se impõem aos produtos de limpeza: Capítulo “Dados Técnicos”, secção “Requisitos que se impõem aos fluidos”.</w:t>
            </w:r>
          </w:p>
          <w:p w14:paraId="6CBA8DE6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Não exceder o tempo de atuação de 20 minutos.</w:t>
            </w:r>
          </w:p>
          <w:p w14:paraId="4BE291D0" w14:textId="77777777" w:rsidR="009247B1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Utilizar os produtos de limpeza com cloro para atuar apenas no estado frio.</w:t>
            </w:r>
          </w:p>
          <w:p w14:paraId="4E00A9B6" w14:textId="585F46A0" w:rsidR="009247B1" w:rsidRPr="00D018CC" w:rsidRDefault="009247B1" w:rsidP="009247B1">
            <w:pPr>
              <w:pStyle w:val="PargrafodaLista"/>
              <w:numPr>
                <w:ilvl w:val="0"/>
                <w:numId w:val="36"/>
              </w:numPr>
              <w:spacing w:before="0" w:after="80"/>
              <w:ind w:left="714" w:hanging="357"/>
              <w:contextualSpacing w:val="0"/>
              <w:jc w:val="both"/>
            </w:pPr>
            <w:r>
              <w:t>Enxaguar exaustivamente com água e secar as superfícies após a limpeza. O teor de cloretos da água não pode exceder uma concentração de 50 ppm (partes por 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7B7A18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E1D817" w14:textId="77777777" w:rsidR="009247B1" w:rsidRDefault="009247B1" w:rsidP="009247B1"/>
    <w:p w14:paraId="3E2BCEFC" w14:textId="77777777" w:rsidR="009247B1" w:rsidRDefault="009247B1" w:rsidP="009247B1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07B8BEA8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1B07137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8F41263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723DC7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39F073D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576F1D2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0581B1A">
                <v:shape id="_x0000_i1027" type="#_x0000_t75" style="width:15pt;height:36pt" o:ole="">
                  <v:imagedata r:id="rId8" o:title=""/>
                </v:shape>
                <o:OLEObject Type="Embed" ProgID="CorelPHOTOPAINT.Image.13" ShapeID="_x0000_i1027" DrawAspect="Content" ObjectID="_1719400599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F27E75F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E3F86F" w14:textId="6D55787E" w:rsidR="009247B1" w:rsidRPr="00AB7D36" w:rsidRDefault="009247B1" w:rsidP="00C63C5A"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Produto de limpeza</w:t>
            </w:r>
            <w:r w:rsidRPr="00AB7D36">
              <w:rPr>
                <w:b/>
                <w:bCs/>
              </w:rPr>
              <w:t xml:space="preserve"> que liberam oxigênio </w:t>
            </w:r>
          </w:p>
          <w:p w14:paraId="6CBE9AC1" w14:textId="3A55F920" w:rsidR="009247B1" w:rsidRDefault="009247B1" w:rsidP="00C63C5A">
            <w:pPr>
              <w:spacing w:after="80"/>
            </w:pPr>
            <w:r>
              <w:t>Produtos de limpeza que liberam oxigénio são agressivos para os materiais vedantes.</w:t>
            </w:r>
          </w:p>
          <w:p w14:paraId="020DD788" w14:textId="44343FA1" w:rsidR="009247B1" w:rsidRDefault="009247B1" w:rsidP="009247B1">
            <w:pPr>
              <w:spacing w:after="80"/>
            </w:pPr>
            <w:r>
              <w:t>Não utilizar esses produtos de limpeza em todos os ciclos de limpeza.</w:t>
            </w:r>
          </w:p>
          <w:p w14:paraId="30644A61" w14:textId="3E17B96A" w:rsidR="009247B1" w:rsidRPr="00D018CC" w:rsidRDefault="009247B1" w:rsidP="009247B1">
            <w:pPr>
              <w:spacing w:after="80"/>
            </w:pPr>
            <w:r>
              <w:t>Depois de usar meios ácidos, é necessário garantir um bom enxágue posterior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2864202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E5980F" w14:textId="77777777" w:rsidR="009247B1" w:rsidRDefault="009247B1" w:rsidP="009247B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3027009C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075CAD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27B41E6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9BE182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3D8655D0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34F25FB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F1456FD">
                <v:shape id="_x0000_i1028" type="#_x0000_t75" style="width:15pt;height:36pt" o:ole="">
                  <v:imagedata r:id="rId8" o:title=""/>
                </v:shape>
                <o:OLEObject Type="Embed" ProgID="CorelPHOTOPAINT.Image.13" ShapeID="_x0000_i1028" DrawAspect="Content" ObjectID="_1719400600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E70E8B2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9BDEAF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 xml:space="preserve">Penetração de produto de limpeza </w:t>
            </w:r>
          </w:p>
          <w:p w14:paraId="02BAE0AE" w14:textId="77777777" w:rsidR="009247B1" w:rsidRDefault="009247B1" w:rsidP="00C63C5A">
            <w:pPr>
              <w:spacing w:after="80"/>
            </w:pPr>
            <w:r>
              <w:t>Se os cilindros de elevação não estiverem sob pressão durante a limpeza, penetra produto de limpeza nos cilindros de elevação. Esta situação conduz a um encurtamento do tempo de vida útil das juntas colocadas. Uma consequência adicional é o aumento do risco de corrosão.</w:t>
            </w:r>
          </w:p>
          <w:p w14:paraId="564A257D" w14:textId="77777777" w:rsidR="009247B1" w:rsidRPr="00D018CC" w:rsidRDefault="009247B1" w:rsidP="00C63C5A">
            <w:pPr>
              <w:spacing w:after="80"/>
            </w:pPr>
            <w:r>
              <w:t>Antes da limpeza das superfícies da máquina, abrir o abastecimento de ar aos cilindros de elevação.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58D01AE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596F217" w14:textId="77777777" w:rsidR="009247B1" w:rsidRDefault="009247B1" w:rsidP="009247B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799FF738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D23AEA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2B05B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86135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7589D363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DC15A9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A59F7A2">
                <v:shape id="_x0000_i1029" type="#_x0000_t75" style="width:15pt;height:36pt" o:ole="">
                  <v:imagedata r:id="rId8" o:title=""/>
                </v:shape>
                <o:OLEObject Type="Embed" ProgID="CorelPHOTOPAINT.Image.13" ShapeID="_x0000_i1029" DrawAspect="Content" ObjectID="_171940060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E37A0AC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71BF41A" w14:textId="77194B39" w:rsidR="009247B1" w:rsidRPr="00AB7D36" w:rsidRDefault="009247B1" w:rsidP="00C63C5A">
            <w:p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Residuos</w:t>
            </w:r>
            <w:r w:rsidRPr="00AB7D36">
              <w:rPr>
                <w:b/>
                <w:bCs/>
              </w:rPr>
              <w:t xml:space="preserve"> de detergente </w:t>
            </w:r>
          </w:p>
          <w:p w14:paraId="4670489C" w14:textId="77777777" w:rsidR="009247B1" w:rsidRDefault="009247B1" w:rsidP="00C63C5A">
            <w:pPr>
              <w:spacing w:after="80"/>
            </w:pPr>
            <w:r>
              <w:t>Se os restos dos produtos de limpeza não forem removidos por enxágue posterior, a água evapora-se, aumentando assim a concentração de ácidos e soluções alcalinas nas superfícies de aço inox e de plástico. Consequentemente, as superfícies podem ficar destruídas pela corrosão.</w:t>
            </w:r>
          </w:p>
          <w:p w14:paraId="5C9E673B" w14:textId="77777777" w:rsidR="009247B1" w:rsidRDefault="009247B1" w:rsidP="00C63C5A">
            <w:pPr>
              <w:spacing w:after="80"/>
            </w:pPr>
            <w:r>
              <w:t>Remover os restos dos produtos de limpeza das superfícies da máquina, enxaguando posteriormente com água potável.</w:t>
            </w:r>
          </w:p>
          <w:p w14:paraId="43EB251D" w14:textId="77777777" w:rsidR="009247B1" w:rsidRDefault="009247B1" w:rsidP="00C63C5A">
            <w:pPr>
              <w:spacing w:after="80"/>
            </w:pPr>
            <w:r>
              <w:t>Usar água potável, cujo teor de cloretos da água não pode exceder uma concentração de 150 ppm.</w:t>
            </w:r>
          </w:p>
          <w:p w14:paraId="2EFBABD8" w14:textId="77777777" w:rsidR="009247B1" w:rsidRDefault="009247B1" w:rsidP="00C63C5A">
            <w:pPr>
              <w:spacing w:after="80"/>
            </w:pPr>
            <w:r>
              <w:t>Enxaguar posteriormente até não ser mais possível detectar, com os habituais processos de análise, propriedades que remetam para os produtos de limpeza.</w:t>
            </w:r>
          </w:p>
          <w:p w14:paraId="07FC3CF0" w14:textId="77777777" w:rsidR="009247B1" w:rsidRPr="00D018CC" w:rsidRDefault="009247B1" w:rsidP="00C63C5A">
            <w:pPr>
              <w:spacing w:after="80"/>
            </w:pPr>
            <w:r>
              <w:t>Secar com ar comprimido as peças polidas da máquina por fricção ou sopro seco.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2BA70E4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37F60D8" w14:textId="77777777" w:rsidR="009247B1" w:rsidRDefault="009247B1" w:rsidP="009247B1"/>
    <w:p w14:paraId="08B31D42" w14:textId="77777777" w:rsidR="009247B1" w:rsidRDefault="009247B1" w:rsidP="009247B1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182A76B3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A7617D6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F7D42AE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741A88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42D314A1" w14:textId="77777777" w:rsidTr="00C63C5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1879B6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87DF444">
                <v:shape id="_x0000_i1030" type="#_x0000_t75" style="width:15pt;height:36pt" o:ole="">
                  <v:imagedata r:id="rId8" o:title=""/>
                </v:shape>
                <o:OLEObject Type="Embed" ProgID="CorelPHOTOPAINT.Image.13" ShapeID="_x0000_i1030" DrawAspect="Content" ObjectID="_171940060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601F5F0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444C238" w14:textId="77777777" w:rsidR="009247B1" w:rsidRPr="00AB7D36" w:rsidRDefault="009247B1" w:rsidP="00C63C5A">
            <w:pPr>
              <w:spacing w:after="80"/>
              <w:rPr>
                <w:b/>
                <w:bCs/>
              </w:rPr>
            </w:pPr>
            <w:r w:rsidRPr="00AB7D36">
              <w:rPr>
                <w:b/>
                <w:bCs/>
              </w:rPr>
              <w:t>Cloreto no detergente</w:t>
            </w:r>
          </w:p>
          <w:p w14:paraId="5CDBA380" w14:textId="77777777" w:rsidR="009247B1" w:rsidRDefault="009247B1" w:rsidP="00C63C5A">
            <w:pPr>
              <w:spacing w:after="80"/>
            </w:pPr>
            <w:r>
              <w:t>Cloretos no detergente podem provocar corrosão.</w:t>
            </w:r>
          </w:p>
          <w:p w14:paraId="711C5870" w14:textId="77777777" w:rsidR="009247B1" w:rsidRPr="00D018CC" w:rsidRDefault="009247B1" w:rsidP="009247B1">
            <w:pPr>
              <w:pStyle w:val="PargrafodaLista"/>
              <w:numPr>
                <w:ilvl w:val="0"/>
                <w:numId w:val="37"/>
              </w:numPr>
              <w:spacing w:before="0" w:after="80"/>
              <w:ind w:left="714" w:hanging="357"/>
              <w:contextualSpacing w:val="0"/>
            </w:pPr>
            <w:r>
              <w:t>A concentração máxima de cloreto nos detergentes não pode ser ultrapassada. Os teores máximos recomendados de cloretos são indicados nas seguintes tabelas.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779B2F3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CB4419" w14:textId="77777777" w:rsidR="009247B1" w:rsidRDefault="009247B1" w:rsidP="009247B1"/>
    <w:p w14:paraId="2F00443B" w14:textId="77777777" w:rsidR="009247B1" w:rsidRPr="00391FF7" w:rsidRDefault="009247B1" w:rsidP="009247B1">
      <w:r w:rsidRPr="00391FF7">
        <w:t>Em princípio, todos os produtos de limpeza oferecidos por empresas reconhecidas para as diferentes aplicações são adequados para a limpeza de máquinas. A KHS utiliza, para a construção das suas máquinas, apenas materiais de elevada qualidade, mas mesmo assim deve efetuar-se uma consulta aos fabricantes dos produtos de limpeza relativamente à corrosividade dos químicos previstos. Alguns fabricantes emitem uma garantia de compatibilidade, que é sempre bom obter.</w:t>
      </w:r>
    </w:p>
    <w:p w14:paraId="38465A69" w14:textId="77777777" w:rsidR="009247B1" w:rsidRDefault="009247B1" w:rsidP="009247B1">
      <w:r w:rsidRPr="00391FF7">
        <w:t>A utilização de produtos de limpeza e de desinfeção alcalinos e neutros é normalmente suficiente. Se utilizar produtos ácidos, deve trabalhar com especial cuidado, para evitar danos de material.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47B1" w:rsidRPr="00423AD7" w14:paraId="7F322A6A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0732DA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536C4B0" w14:textId="77777777" w:rsidR="009247B1" w:rsidRPr="001D1076" w:rsidRDefault="009247B1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1247891" w14:textId="77777777" w:rsidR="009247B1" w:rsidRPr="00423AD7" w:rsidRDefault="009247B1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47B1" w:rsidRPr="00423AD7" w14:paraId="7DA9080F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92193F" w14:textId="77777777" w:rsidR="009247B1" w:rsidRPr="00423AD7" w:rsidRDefault="009247B1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310BC8E">
                <v:shape id="_x0000_i1031" type="#_x0000_t75" style="width:20.25pt;height:31.5pt" o:ole="">
                  <v:imagedata r:id="rId15" o:title=""/>
                </v:shape>
                <o:OLEObject Type="Embed" ProgID="CorelPHOTOPAINT.Image.13" ShapeID="_x0000_i1031" DrawAspect="Content" ObjectID="_1719400603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9DF5FB9" w14:textId="553D3650" w:rsidR="009247B1" w:rsidRPr="001D1076" w:rsidRDefault="009247B1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B7D36">
              <w:rPr>
                <w:rFonts w:eastAsia="Arial Unicode MS"/>
                <w:i/>
                <w:iCs/>
              </w:rPr>
              <w:t>Para os valores definidos para pressão e tempos de enchimento do respetivo produto e do reservatório a encher, ver seção “Dados técnic</w:t>
            </w:r>
            <w:r>
              <w:rPr>
                <w:rFonts w:eastAsia="Arial Unicode MS"/>
                <w:i/>
                <w:iCs/>
              </w:rPr>
              <w:t>os</w:t>
            </w:r>
            <w:r w:rsidRPr="00AB7D36">
              <w:rPr>
                <w:rFonts w:eastAsia="Arial Unicode MS"/>
                <w:i/>
                <w:iCs/>
              </w:rPr>
              <w:t xml:space="preserve"> de enchimento”.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68343F" w14:textId="77777777" w:rsidR="009247B1" w:rsidRPr="00423AD7" w:rsidRDefault="009247B1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8A729F9" w14:textId="77777777" w:rsidR="009247B1" w:rsidRDefault="009247B1" w:rsidP="009247B1"/>
    <w:p w14:paraId="20021F7C" w14:textId="77777777" w:rsidR="009247B1" w:rsidRDefault="009247B1" w:rsidP="009247B1">
      <w:pPr>
        <w:pStyle w:val="Ttulo3"/>
      </w:pPr>
      <w:r>
        <w:t>Tabela de valores limite para produto de limpeza</w:t>
      </w:r>
    </w:p>
    <w:p w14:paraId="0C7E8C5A" w14:textId="77777777" w:rsidR="009247B1" w:rsidRDefault="009247B1" w:rsidP="009247B1">
      <w:pPr>
        <w:pStyle w:val="Ttulo4"/>
      </w:pPr>
      <w:r w:rsidRPr="00AB7D36">
        <w:t>Ácido nítrico (HNO</w:t>
      </w:r>
      <w:r w:rsidRPr="00AB7D36">
        <w:rPr>
          <w:vertAlign w:val="subscript"/>
        </w:rPr>
        <w:t>3</w:t>
      </w:r>
      <w:r w:rsidRPr="00AB7D36">
        <w:t>)</w:t>
      </w:r>
      <w:r>
        <w:t xml:space="preserve"> </w:t>
      </w:r>
      <w:r w:rsidRPr="00AB7D36">
        <w:t>/</w:t>
      </w:r>
      <w:r>
        <w:t xml:space="preserve"> </w:t>
      </w:r>
      <w:r w:rsidRPr="00AB7D36">
        <w:t>ácido fosfórico (H</w:t>
      </w:r>
      <w:r w:rsidRPr="00AB7D36">
        <w:rPr>
          <w:vertAlign w:val="subscript"/>
        </w:rPr>
        <w:t>3</w:t>
      </w:r>
      <w:r w:rsidRPr="00AB7D36">
        <w:t>PO</w:t>
      </w:r>
      <w:r w:rsidRPr="00AB7D36">
        <w:rPr>
          <w:vertAlign w:val="subscript"/>
        </w:rPr>
        <w:t>4</w:t>
      </w:r>
      <w:r w:rsidRPr="00AB7D36">
        <w:t>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5D601772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6DDB03ED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063293E3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440DCA08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A706228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4726807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1 %</w:t>
            </w:r>
          </w:p>
        </w:tc>
      </w:tr>
      <w:tr w:rsidR="009247B1" w14:paraId="6E73CE55" w14:textId="77777777" w:rsidTr="00C63C5A">
        <w:trPr>
          <w:trHeight w:val="398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00C678D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Forma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6ED7379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Em solução aquosa</w:t>
            </w:r>
          </w:p>
        </w:tc>
      </w:tr>
      <w:tr w:rsidR="009247B1" w14:paraId="08ABA8E4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BBF89DD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E18CE36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min</w:t>
            </w:r>
          </w:p>
        </w:tc>
      </w:tr>
      <w:tr w:rsidR="009247B1" w14:paraId="552AB628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C7AD9F1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007C559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25 °C (temperatura ambiente)</w:t>
            </w:r>
          </w:p>
        </w:tc>
      </w:tr>
      <w:tr w:rsidR="009247B1" w14:paraId="495F53A7" w14:textId="77777777" w:rsidTr="00C63C5A">
        <w:trPr>
          <w:trHeight w:val="388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29AF9AA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Dureza total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E68E67E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20 °dH</w:t>
            </w:r>
          </w:p>
        </w:tc>
      </w:tr>
      <w:tr w:rsidR="009247B1" w14:paraId="672BB8BA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9190C7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0FF8F5E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20 mg/L</w:t>
            </w:r>
          </w:p>
        </w:tc>
      </w:tr>
      <w:tr w:rsidR="009247B1" w14:paraId="537C6C65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35A9E8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6804FA7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  <w:tr w:rsidR="009247B1" w14:paraId="3D64234C" w14:textId="77777777" w:rsidTr="00C63C5A">
        <w:trPr>
          <w:trHeight w:val="392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7573768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Manganês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7F56D05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</w:tbl>
    <w:p w14:paraId="45AAE337" w14:textId="77777777" w:rsidR="009247B1" w:rsidRDefault="009247B1" w:rsidP="009247B1"/>
    <w:p w14:paraId="47DB8F32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4D113F50" w14:textId="4D47A34D" w:rsidR="009247B1" w:rsidRDefault="00A9413E" w:rsidP="009247B1">
      <w:pPr>
        <w:pStyle w:val="Ttulo4"/>
      </w:pPr>
      <w:r>
        <w:t>Soda cáustica para limpeza em circuito fechado</w:t>
      </w:r>
      <w:r w:rsidR="009247B1" w:rsidRPr="00391FF7">
        <w:t xml:space="preserve"> (NaOH)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356E9AFD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29B6CB36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649EA6B7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02541367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F3CB3F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6D05B88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2,5 %</w:t>
            </w:r>
          </w:p>
        </w:tc>
      </w:tr>
      <w:tr w:rsidR="009247B1" w14:paraId="738BA968" w14:textId="77777777" w:rsidTr="00C63C5A">
        <w:trPr>
          <w:trHeight w:val="398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E790339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Forma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37D936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Em solução aquosa</w:t>
            </w:r>
          </w:p>
        </w:tc>
      </w:tr>
      <w:tr w:rsidR="009247B1" w14:paraId="2E50F554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FEEEB5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BC6A266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min</w:t>
            </w:r>
          </w:p>
        </w:tc>
      </w:tr>
      <w:tr w:rsidR="009247B1" w14:paraId="62F86F97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2E05BEC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43366B8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80 °C</w:t>
            </w:r>
          </w:p>
        </w:tc>
      </w:tr>
      <w:tr w:rsidR="009247B1" w14:paraId="4EFEFB15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FDDF06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05BDB76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mg/L</w:t>
            </w:r>
          </w:p>
        </w:tc>
      </w:tr>
      <w:tr w:rsidR="009247B1" w14:paraId="45FD6CAE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6F33DD5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C97C8C1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  <w:tr w:rsidR="009247B1" w14:paraId="0A11ADEC" w14:textId="77777777" w:rsidTr="00C63C5A">
        <w:trPr>
          <w:trHeight w:val="392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63F1D8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Manganês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E5BFD4F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</w:tbl>
    <w:p w14:paraId="6349F1A0" w14:textId="77777777" w:rsidR="009247B1" w:rsidRPr="00AB7D36" w:rsidRDefault="009247B1" w:rsidP="009247B1"/>
    <w:p w14:paraId="26C77E7D" w14:textId="77777777" w:rsidR="009247B1" w:rsidRDefault="009247B1" w:rsidP="009247B1">
      <w:pPr>
        <w:pStyle w:val="Ttulo4"/>
      </w:pPr>
      <w:r w:rsidRPr="00391FF7">
        <w:t>Intensificador de limpeza (à base de oxigénio ativo)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6EDB8850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4E4C4273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E9E02BA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1659CD2C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70950BB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B6B16E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2%</w:t>
            </w:r>
          </w:p>
        </w:tc>
      </w:tr>
      <w:tr w:rsidR="009247B1" w14:paraId="1C1E302B" w14:textId="77777777" w:rsidTr="00C63C5A">
        <w:trPr>
          <w:trHeight w:val="398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E20C82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Forma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AAA8E34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Solução básica</w:t>
            </w:r>
          </w:p>
        </w:tc>
      </w:tr>
      <w:tr w:rsidR="009247B1" w14:paraId="5BBF4CA9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D2A9BD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6A9661D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min</w:t>
            </w:r>
          </w:p>
        </w:tc>
      </w:tr>
      <w:tr w:rsidR="009247B1" w14:paraId="257E489F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4ECDF69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E43AE31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80 °C</w:t>
            </w:r>
          </w:p>
        </w:tc>
      </w:tr>
      <w:tr w:rsidR="009247B1" w14:paraId="195FADF0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8B4C5CA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A14C1E8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mg/L</w:t>
            </w:r>
          </w:p>
        </w:tc>
      </w:tr>
      <w:tr w:rsidR="009247B1" w14:paraId="0951F786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6A07CB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5DC8E75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  <w:tr w:rsidR="009247B1" w14:paraId="3B0C6317" w14:textId="77777777" w:rsidTr="00C63C5A">
        <w:trPr>
          <w:trHeight w:val="392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8917B11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Manganês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02AF52B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</w:tbl>
    <w:p w14:paraId="6542358E" w14:textId="77777777" w:rsidR="009247B1" w:rsidRDefault="009247B1" w:rsidP="009247B1"/>
    <w:p w14:paraId="380D7E60" w14:textId="77777777" w:rsidR="009247B1" w:rsidRDefault="009247B1" w:rsidP="009247B1">
      <w:pPr>
        <w:pStyle w:val="Ttulo4"/>
      </w:pPr>
      <w:r w:rsidRPr="00391FF7">
        <w:t xml:space="preserve">Solução de limpeza alcalina </w:t>
      </w:r>
      <w:r w:rsidRPr="00AB7D36">
        <w:t>combinada</w:t>
      </w:r>
      <w:r w:rsidRPr="00391FF7">
        <w:t xml:space="preserve"> (NaOH; hipoclorito)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6D5D2B82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8B5F107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6EC96AC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4DD918AB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A5B1124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2AD4FC0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2% (pH &gt; 11)</w:t>
            </w:r>
          </w:p>
        </w:tc>
      </w:tr>
      <w:tr w:rsidR="009247B1" w14:paraId="586B1C1B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C94408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E7B39F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45 min</w:t>
            </w:r>
          </w:p>
        </w:tc>
      </w:tr>
      <w:tr w:rsidR="009247B1" w14:paraId="3F60ABA9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0222954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998361C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70 °C</w:t>
            </w:r>
          </w:p>
        </w:tc>
      </w:tr>
      <w:tr w:rsidR="009247B1" w14:paraId="24EACA32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AA643EA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78859D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  <w:tr w:rsidR="009247B1" w14:paraId="3509E624" w14:textId="77777777" w:rsidTr="00C63C5A">
        <w:trPr>
          <w:trHeight w:val="392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E5BB22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Manganês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ECDB79C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</w:tbl>
    <w:p w14:paraId="57CEC054" w14:textId="77777777" w:rsidR="009247B1" w:rsidRDefault="009247B1" w:rsidP="009247B1"/>
    <w:p w14:paraId="31B53AC5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109C72C2" w14:textId="77777777" w:rsidR="009247B1" w:rsidRDefault="009247B1" w:rsidP="009247B1">
      <w:pPr>
        <w:pStyle w:val="Ttulo4"/>
      </w:pPr>
      <w:r w:rsidRPr="00391FF7">
        <w:t xml:space="preserve">Hipoclorito de </w:t>
      </w:r>
      <w:r w:rsidRPr="00E023BC">
        <w:t>sódio</w:t>
      </w:r>
      <w:r w:rsidRPr="00391FF7">
        <w:t xml:space="preserve"> (NaClO)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75EA5647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CEB3220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45EED190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59BEFE0D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9FCE13F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55A06AD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15 mg/L</w:t>
            </w:r>
          </w:p>
        </w:tc>
      </w:tr>
      <w:tr w:rsidR="009247B1" w14:paraId="4F64AC62" w14:textId="77777777" w:rsidTr="00C63C5A">
        <w:trPr>
          <w:trHeight w:val="398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F25257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Forma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F1A4F66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Em solução aquosa</w:t>
            </w:r>
          </w:p>
        </w:tc>
      </w:tr>
      <w:tr w:rsidR="009247B1" w14:paraId="0ED9C0BE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4360B8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8646740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20 min</w:t>
            </w:r>
          </w:p>
        </w:tc>
      </w:tr>
      <w:tr w:rsidR="009247B1" w14:paraId="1B87260B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2C3FF3B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4235BD7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°C</w:t>
            </w:r>
          </w:p>
        </w:tc>
      </w:tr>
      <w:tr w:rsidR="009247B1" w14:paraId="51493E1D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ACB2CCB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Valor pH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F823572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7</w:t>
            </w:r>
          </w:p>
        </w:tc>
      </w:tr>
      <w:tr w:rsidR="009247B1" w14:paraId="4E06EA62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1E0C75D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74CF2AF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50 mg/L</w:t>
            </w:r>
          </w:p>
        </w:tc>
      </w:tr>
      <w:tr w:rsidR="009247B1" w14:paraId="216267C1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A5A950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0142F2C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  <w:tr w:rsidR="009247B1" w14:paraId="55294582" w14:textId="77777777" w:rsidTr="00C63C5A">
        <w:trPr>
          <w:trHeight w:val="392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7331681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Manganês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DF32D9A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0,05 mg/L</w:t>
            </w:r>
          </w:p>
        </w:tc>
      </w:tr>
    </w:tbl>
    <w:p w14:paraId="2B5C80E4" w14:textId="77777777" w:rsidR="009247B1" w:rsidRPr="00E023BC" w:rsidRDefault="009247B1" w:rsidP="009247B1"/>
    <w:p w14:paraId="16C97D8D" w14:textId="0C199109" w:rsidR="009247B1" w:rsidRDefault="009247B1" w:rsidP="009247B1">
      <w:pPr>
        <w:pStyle w:val="Ttulo4"/>
      </w:pPr>
      <w:r w:rsidRPr="00391FF7">
        <w:t>Ácido p</w:t>
      </w:r>
      <w:r>
        <w:t>e</w:t>
      </w:r>
      <w:r w:rsidRPr="00391FF7">
        <w:t>racético (</w:t>
      </w:r>
      <w:r w:rsidRPr="00E023BC">
        <w:t>C2H4O3</w:t>
      </w:r>
      <w:r w:rsidRPr="00391FF7">
        <w:t>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5B61A7AD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4AE25214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6773AA85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256F9E46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C6A7F4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CA08734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500 mg/L</w:t>
            </w:r>
          </w:p>
        </w:tc>
      </w:tr>
      <w:tr w:rsidR="009247B1" w14:paraId="6D51C301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617A8BD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4B1352D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15 min</w:t>
            </w:r>
          </w:p>
        </w:tc>
      </w:tr>
      <w:tr w:rsidR="009247B1" w14:paraId="5CCCFD55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4B2FE6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1D61414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20 °C</w:t>
            </w:r>
          </w:p>
        </w:tc>
      </w:tr>
      <w:tr w:rsidR="009247B1" w14:paraId="2FC80F28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F1F9D51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AE2F46F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mg/L</w:t>
            </w:r>
          </w:p>
        </w:tc>
      </w:tr>
    </w:tbl>
    <w:p w14:paraId="28FA3A4A" w14:textId="77777777" w:rsidR="009247B1" w:rsidRDefault="009247B1" w:rsidP="009247B1"/>
    <w:p w14:paraId="229AEAAC" w14:textId="6011F3FB" w:rsidR="009247B1" w:rsidRPr="00391FF7" w:rsidRDefault="009247B1" w:rsidP="009247B1">
      <w:pPr>
        <w:pStyle w:val="Ttulo4"/>
      </w:pPr>
      <w:r w:rsidRPr="00391FF7">
        <w:t xml:space="preserve">Desinfeção estática à base </w:t>
      </w:r>
      <w:r w:rsidRPr="00E023BC">
        <w:t>de</w:t>
      </w:r>
      <w:r w:rsidRPr="00391FF7">
        <w:t xml:space="preserve"> iod</w:t>
      </w:r>
      <w:r>
        <w:t>ofor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651F4020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2C298E65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1487E39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0044AACF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AEBE948" w14:textId="10206F6E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 (iodo ativo no produto ácido)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4761714E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50 mg/L</w:t>
            </w:r>
          </w:p>
        </w:tc>
      </w:tr>
      <w:tr w:rsidR="009247B1" w14:paraId="03D07AFE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559892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6EED790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16 h</w:t>
            </w:r>
          </w:p>
        </w:tc>
      </w:tr>
      <w:tr w:rsidR="009247B1" w14:paraId="44342B0A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00B2748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6EEDA28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°C</w:t>
            </w:r>
          </w:p>
        </w:tc>
      </w:tr>
      <w:tr w:rsidR="009247B1" w14:paraId="5FD7A9C0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063F7E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6290CAA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mg/L</w:t>
            </w:r>
          </w:p>
        </w:tc>
      </w:tr>
    </w:tbl>
    <w:p w14:paraId="6F981C57" w14:textId="77777777" w:rsidR="009247B1" w:rsidRDefault="009247B1" w:rsidP="009247B1"/>
    <w:p w14:paraId="39841D88" w14:textId="77777777" w:rsidR="009247B1" w:rsidRPr="00391FF7" w:rsidRDefault="009247B1" w:rsidP="009247B1">
      <w:pPr>
        <w:pStyle w:val="Ttulo4"/>
      </w:pPr>
      <w:r w:rsidRPr="00391FF7">
        <w:t xml:space="preserve">Água quente para higienização de aplicações </w:t>
      </w:r>
      <w:r w:rsidRPr="00E023BC">
        <w:t>convencionais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0F19E8D7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1C6DC1DA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39B27AB3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20228A66" w14:textId="77777777" w:rsidTr="00C63C5A">
        <w:trPr>
          <w:trHeight w:val="37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006425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Tempo de contato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B2BF35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45 min</w:t>
            </w:r>
          </w:p>
        </w:tc>
      </w:tr>
      <w:tr w:rsidR="009247B1" w14:paraId="3F3EEEB8" w14:textId="77777777" w:rsidTr="00C63C5A">
        <w:trPr>
          <w:trHeight w:val="39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68243D53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15183ED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85 - 95 °C</w:t>
            </w:r>
          </w:p>
        </w:tc>
      </w:tr>
    </w:tbl>
    <w:p w14:paraId="6C58D797" w14:textId="77777777" w:rsidR="009247B1" w:rsidRDefault="009247B1" w:rsidP="009247B1">
      <w:pPr>
        <w:spacing w:after="0"/>
      </w:pPr>
    </w:p>
    <w:p w14:paraId="2753B863" w14:textId="77777777" w:rsidR="009247B1" w:rsidRDefault="009247B1" w:rsidP="009247B1">
      <w:pPr>
        <w:spacing w:line="259" w:lineRule="auto"/>
        <w:jc w:val="left"/>
      </w:pPr>
      <w:r>
        <w:br w:type="page"/>
      </w:r>
    </w:p>
    <w:p w14:paraId="51D5839B" w14:textId="77777777" w:rsidR="009247B1" w:rsidRDefault="009247B1" w:rsidP="009247B1">
      <w:pPr>
        <w:pStyle w:val="Ttulo4"/>
      </w:pPr>
      <w:r w:rsidRPr="00391FF7">
        <w:t xml:space="preserve">Dióxido de </w:t>
      </w:r>
      <w:r w:rsidRPr="00E023BC">
        <w:t>cloro</w:t>
      </w:r>
      <w:r w:rsidRPr="00391FF7">
        <w:t xml:space="preserve"> (ClO</w:t>
      </w:r>
      <w:r w:rsidRPr="00E023BC">
        <w:rPr>
          <w:vertAlign w:val="subscript"/>
        </w:rPr>
        <w:t>2</w:t>
      </w:r>
      <w:r w:rsidRPr="00391FF7">
        <w:t>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2896"/>
        <w:gridCol w:w="2896"/>
      </w:tblGrid>
      <w:tr w:rsidR="009247B1" w14:paraId="16DCF337" w14:textId="77777777" w:rsidTr="00C63C5A">
        <w:trPr>
          <w:trHeight w:val="341"/>
          <w:tblCellSpacing w:w="20" w:type="dxa"/>
        </w:trPr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0726C2C1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2856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50A19BC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Validade</w:t>
            </w:r>
          </w:p>
        </w:tc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1F8A4745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6436B84C" w14:textId="77777777" w:rsidTr="00C63C5A">
        <w:trPr>
          <w:trHeight w:val="420"/>
          <w:tblCellSpacing w:w="20" w:type="dxa"/>
        </w:trPr>
        <w:tc>
          <w:tcPr>
            <w:tcW w:w="2836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56B53F5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7180A2B6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Em sistemas aberto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6EEF0F9C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2 mg/L</w:t>
            </w:r>
          </w:p>
        </w:tc>
      </w:tr>
      <w:tr w:rsidR="009247B1" w14:paraId="686D210F" w14:textId="77777777" w:rsidTr="00C63C5A">
        <w:trPr>
          <w:trHeight w:val="823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24939B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6E37EFDA" w14:textId="5E2C38A1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Em sistemas fechados e </w:t>
            </w:r>
            <w:r w:rsidR="002C1FF5">
              <w:rPr>
                <w:rFonts w:cs="Arial"/>
              </w:rPr>
              <w:t>sob recirculação constante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72F97E3F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5 mg/L</w:t>
            </w:r>
          </w:p>
        </w:tc>
      </w:tr>
      <w:tr w:rsidR="009247B1" w14:paraId="4F9D8331" w14:textId="77777777" w:rsidTr="00C63C5A">
        <w:trPr>
          <w:trHeight w:val="383"/>
          <w:tblCellSpacing w:w="20" w:type="dxa"/>
        </w:trPr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3D9A252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5D8F0CF2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53F0955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30 °C</w:t>
            </w:r>
          </w:p>
        </w:tc>
      </w:tr>
      <w:tr w:rsidR="009247B1" w14:paraId="01949654" w14:textId="77777777" w:rsidTr="00C63C5A">
        <w:trPr>
          <w:trHeight w:val="388"/>
          <w:tblCellSpacing w:w="20" w:type="dxa"/>
        </w:trPr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68BEDA2C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Ferro e/ou manganês</w:t>
            </w: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7CC4AEFC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2079F40F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0,1 mg/L</w:t>
            </w:r>
          </w:p>
        </w:tc>
      </w:tr>
    </w:tbl>
    <w:p w14:paraId="3C57D4CE" w14:textId="77777777" w:rsidR="009247B1" w:rsidRPr="00E023BC" w:rsidRDefault="009247B1" w:rsidP="009247B1"/>
    <w:p w14:paraId="108BB6D6" w14:textId="77777777" w:rsidR="009247B1" w:rsidRPr="00391FF7" w:rsidRDefault="009247B1" w:rsidP="009247B1">
      <w:pPr>
        <w:pStyle w:val="Ttulo4"/>
      </w:pPr>
      <w:r w:rsidRPr="00E023BC">
        <w:t>Ozonio</w:t>
      </w:r>
      <w:r w:rsidRPr="00391FF7">
        <w:t xml:space="preserve"> (O</w:t>
      </w:r>
      <w:r w:rsidRPr="00E023BC">
        <w:rPr>
          <w:vertAlign w:val="subscript"/>
        </w:rPr>
        <w:t>3</w:t>
      </w:r>
      <w:r w:rsidRPr="00391FF7">
        <w:t>)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4"/>
        <w:gridCol w:w="4344"/>
      </w:tblGrid>
      <w:tr w:rsidR="009247B1" w14:paraId="59BAEC6F" w14:textId="77777777" w:rsidTr="00C63C5A">
        <w:trPr>
          <w:trHeight w:val="341"/>
          <w:tblCellSpacing w:w="20" w:type="dxa"/>
        </w:trPr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AF1E012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8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0C2DF273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797175DA" w14:textId="77777777" w:rsidTr="00C63C5A">
        <w:trPr>
          <w:trHeight w:val="42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30D432D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Concentração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5ED701EB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0,38 - 2 mg/L</w:t>
            </w:r>
          </w:p>
        </w:tc>
      </w:tr>
      <w:tr w:rsidR="009247B1" w14:paraId="02688757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10C3121A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Valor pH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269A241F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6 - 7 (mais perto de pH 6)</w:t>
            </w:r>
          </w:p>
        </w:tc>
      </w:tr>
      <w:tr w:rsidR="009247B1" w14:paraId="05C5525B" w14:textId="77777777" w:rsidTr="00C63C5A">
        <w:trPr>
          <w:trHeight w:val="380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F1CD26B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0FC14D76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10 - 20 °C</w:t>
            </w:r>
          </w:p>
        </w:tc>
      </w:tr>
      <w:tr w:rsidR="009247B1" w14:paraId="00272C11" w14:textId="77777777" w:rsidTr="00C63C5A">
        <w:trPr>
          <w:trHeight w:val="386"/>
          <w:tblCellSpacing w:w="20" w:type="dxa"/>
        </w:trPr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7DF52028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Dureza da água</w:t>
            </w:r>
          </w:p>
        </w:tc>
        <w:tc>
          <w:tcPr>
            <w:tcW w:w="4284" w:type="dxa"/>
            <w:tcBorders>
              <w:left w:val="nil"/>
            </w:tcBorders>
            <w:shd w:val="clear" w:color="auto" w:fill="F2F2F2" w:themeFill="background1" w:themeFillShade="F2"/>
          </w:tcPr>
          <w:p w14:paraId="3FDF9A17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4 °dH</w:t>
            </w:r>
          </w:p>
        </w:tc>
      </w:tr>
    </w:tbl>
    <w:p w14:paraId="79D23521" w14:textId="77777777" w:rsidR="009247B1" w:rsidRDefault="009247B1" w:rsidP="009247B1"/>
    <w:p w14:paraId="104D3299" w14:textId="77777777" w:rsidR="009247B1" w:rsidRPr="00391FF7" w:rsidRDefault="009247B1" w:rsidP="009247B1">
      <w:pPr>
        <w:pStyle w:val="Ttulo4"/>
      </w:pPr>
      <w:r w:rsidRPr="00E023BC">
        <w:t>Anólito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4293"/>
      </w:tblGrid>
      <w:tr w:rsidR="009247B1" w14:paraId="7DC3D6FB" w14:textId="77777777" w:rsidTr="00C63C5A">
        <w:trPr>
          <w:trHeight w:val="341"/>
          <w:tblCellSpacing w:w="20" w:type="dxa"/>
        </w:trPr>
        <w:tc>
          <w:tcPr>
            <w:tcW w:w="4335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C9ABFF7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33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7C36343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647AA7E2" w14:textId="77777777" w:rsidTr="00C63C5A">
        <w:trPr>
          <w:trHeight w:val="42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5D1B4CA0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Cloro livre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7B577043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4 mg/L</w:t>
            </w:r>
          </w:p>
        </w:tc>
      </w:tr>
      <w:tr w:rsidR="009247B1" w14:paraId="1A33499C" w14:textId="77777777" w:rsidTr="00C63C5A">
        <w:trPr>
          <w:trHeight w:val="38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50877885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782763F9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150 mg/L</w:t>
            </w:r>
          </w:p>
        </w:tc>
      </w:tr>
      <w:tr w:rsidR="009247B1" w14:paraId="297B3911" w14:textId="77777777" w:rsidTr="00C63C5A">
        <w:trPr>
          <w:trHeight w:val="38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3C9BACC8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Valor pH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3B403698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6,5 - 7,5</w:t>
            </w:r>
          </w:p>
        </w:tc>
      </w:tr>
      <w:tr w:rsidR="009247B1" w14:paraId="145D1EC0" w14:textId="77777777" w:rsidTr="00C63C5A">
        <w:trPr>
          <w:trHeight w:val="386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7748FE77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46570B66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20 °C</w:t>
            </w:r>
          </w:p>
        </w:tc>
      </w:tr>
      <w:tr w:rsidR="009247B1" w14:paraId="1FB3A48F" w14:textId="77777777" w:rsidTr="00C63C5A">
        <w:trPr>
          <w:trHeight w:val="386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5371654B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Dureza dos carbonatos da água de mistura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4047DB44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5 °dH</w:t>
            </w:r>
          </w:p>
        </w:tc>
      </w:tr>
    </w:tbl>
    <w:p w14:paraId="49BCC828" w14:textId="77777777" w:rsidR="009247B1" w:rsidRDefault="009247B1" w:rsidP="009247B1"/>
    <w:p w14:paraId="6A5787F0" w14:textId="77777777" w:rsidR="009247B1" w:rsidRPr="00391FF7" w:rsidRDefault="009247B1" w:rsidP="009247B1">
      <w:pPr>
        <w:pStyle w:val="Ttulo4"/>
      </w:pPr>
      <w:r w:rsidRPr="00E023BC">
        <w:t>Católito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4293"/>
      </w:tblGrid>
      <w:tr w:rsidR="009247B1" w14:paraId="559599EF" w14:textId="77777777" w:rsidTr="00C63C5A">
        <w:trPr>
          <w:trHeight w:val="341"/>
          <w:tblCellSpacing w:w="20" w:type="dxa"/>
        </w:trPr>
        <w:tc>
          <w:tcPr>
            <w:tcW w:w="4335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3B06E11F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Requisito</w:t>
            </w:r>
          </w:p>
        </w:tc>
        <w:tc>
          <w:tcPr>
            <w:tcW w:w="4233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11F7416C" w14:textId="77777777" w:rsidR="009247B1" w:rsidRPr="008259E3" w:rsidRDefault="009247B1" w:rsidP="00C63C5A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</w:tr>
      <w:tr w:rsidR="009247B1" w14:paraId="1B369120" w14:textId="77777777" w:rsidTr="00C63C5A">
        <w:trPr>
          <w:trHeight w:val="42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673F4D86" w14:textId="5FDBC900" w:rsidR="009247B1" w:rsidRPr="008259E3" w:rsidRDefault="002C1FF5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Soda cáustica</w:t>
            </w:r>
            <w:r w:rsidR="009247B1">
              <w:rPr>
                <w:rFonts w:cs="Arial"/>
              </w:rPr>
              <w:t xml:space="preserve"> (NaOH)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028DF682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4%</w:t>
            </w:r>
          </w:p>
        </w:tc>
      </w:tr>
      <w:tr w:rsidR="009247B1" w14:paraId="2A8F8F61" w14:textId="77777777" w:rsidTr="00C63C5A">
        <w:trPr>
          <w:trHeight w:val="38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176A3F70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Cloreto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621068C1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100 mg/L (com pH &lt; 10)</w:t>
            </w:r>
          </w:p>
        </w:tc>
      </w:tr>
      <w:tr w:rsidR="009247B1" w14:paraId="00A79539" w14:textId="77777777" w:rsidTr="00C63C5A">
        <w:trPr>
          <w:trHeight w:val="380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607C38DB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Valor pH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189E0161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 w:rsidRPr="00FC343F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10</w:t>
            </w:r>
          </w:p>
        </w:tc>
      </w:tr>
      <w:tr w:rsidR="009247B1" w14:paraId="497C7379" w14:textId="77777777" w:rsidTr="00C63C5A">
        <w:trPr>
          <w:trHeight w:val="386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38145AEA" w14:textId="77777777" w:rsidR="009247B1" w:rsidRPr="008259E3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Temperatura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7FF0871D" w14:textId="77777777" w:rsidR="009247B1" w:rsidRPr="008259E3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20 °C</w:t>
            </w:r>
          </w:p>
        </w:tc>
      </w:tr>
      <w:tr w:rsidR="009247B1" w14:paraId="272E0AC4" w14:textId="77777777" w:rsidTr="00C63C5A">
        <w:trPr>
          <w:trHeight w:val="386"/>
          <w:tblCellSpacing w:w="20" w:type="dxa"/>
        </w:trPr>
        <w:tc>
          <w:tcPr>
            <w:tcW w:w="4335" w:type="dxa"/>
            <w:tcBorders>
              <w:left w:val="nil"/>
            </w:tcBorders>
            <w:shd w:val="clear" w:color="auto" w:fill="F2F2F2" w:themeFill="background1" w:themeFillShade="F2"/>
          </w:tcPr>
          <w:p w14:paraId="4666C040" w14:textId="77777777" w:rsidR="009247B1" w:rsidRDefault="009247B1" w:rsidP="00C63C5A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Dureza dos carbonatos da água de mistura</w:t>
            </w:r>
          </w:p>
        </w:tc>
        <w:tc>
          <w:tcPr>
            <w:tcW w:w="4233" w:type="dxa"/>
            <w:tcBorders>
              <w:left w:val="nil"/>
            </w:tcBorders>
            <w:shd w:val="clear" w:color="auto" w:fill="F2F2F2" w:themeFill="background1" w:themeFillShade="F2"/>
          </w:tcPr>
          <w:p w14:paraId="6EEA222D" w14:textId="77777777" w:rsidR="009247B1" w:rsidRDefault="009247B1" w:rsidP="00C63C5A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&lt; 5 °dH</w:t>
            </w:r>
          </w:p>
        </w:tc>
      </w:tr>
    </w:tbl>
    <w:p w14:paraId="5BA3D7E2" w14:textId="77777777" w:rsidR="00905A07" w:rsidRPr="009247B1" w:rsidRDefault="00905A07" w:rsidP="009247B1"/>
    <w:sectPr w:rsidR="00905A07" w:rsidRPr="009247B1" w:rsidSect="00D92F7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34204" w14:textId="77777777" w:rsidR="001E60A0" w:rsidRDefault="001E60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1E60A0">
      <w:trPr>
        <w:trHeight w:val="454"/>
      </w:trPr>
      <w:tc>
        <w:tcPr>
          <w:tcW w:w="2838" w:type="dxa"/>
          <w:vAlign w:val="center"/>
        </w:tcPr>
        <w:p w14:paraId="4C3EEC0A" w14:textId="01E48FED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60A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1E60A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089A3BC1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C1FF5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1B893" w14:textId="77777777" w:rsidR="001E60A0" w:rsidRDefault="001E60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9CB418" w14:textId="77777777" w:rsidR="001E60A0" w:rsidRDefault="001E60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1E60A0">
      <w:trPr>
        <w:trHeight w:val="369"/>
      </w:trPr>
      <w:tc>
        <w:tcPr>
          <w:tcW w:w="963" w:type="dxa"/>
          <w:vMerge w:val="restart"/>
        </w:tcPr>
        <w:p w14:paraId="631C5DAB" w14:textId="1E9525F6" w:rsidR="00D92F78" w:rsidRDefault="00B706D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ADE05E3" wp14:editId="1294C62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1E60A0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677ECAFE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60A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147D80" w14:textId="77777777" w:rsidR="001E60A0" w:rsidRDefault="001E60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3663B93"/>
    <w:multiLevelType w:val="hybridMultilevel"/>
    <w:tmpl w:val="933E29C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C22D8F"/>
    <w:multiLevelType w:val="hybridMultilevel"/>
    <w:tmpl w:val="28860A2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56410"/>
    <w:multiLevelType w:val="hybridMultilevel"/>
    <w:tmpl w:val="FBCEAB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5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912E5"/>
    <w:multiLevelType w:val="hybridMultilevel"/>
    <w:tmpl w:val="309406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35863"/>
    <w:multiLevelType w:val="hybridMultilevel"/>
    <w:tmpl w:val="129A141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824EE3"/>
    <w:multiLevelType w:val="hybridMultilevel"/>
    <w:tmpl w:val="43A6C84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7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8" w15:restartNumberingAfterBreak="0">
    <w:nsid w:val="65134ACE"/>
    <w:multiLevelType w:val="hybridMultilevel"/>
    <w:tmpl w:val="12989E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E75769"/>
    <w:multiLevelType w:val="hybridMultilevel"/>
    <w:tmpl w:val="2716C0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"/>
  </w:num>
  <w:num w:numId="3">
    <w:abstractNumId w:val="10"/>
  </w:num>
  <w:num w:numId="4">
    <w:abstractNumId w:val="1"/>
  </w:num>
  <w:num w:numId="5">
    <w:abstractNumId w:val="31"/>
  </w:num>
  <w:num w:numId="6">
    <w:abstractNumId w:val="29"/>
  </w:num>
  <w:num w:numId="7">
    <w:abstractNumId w:val="27"/>
  </w:num>
  <w:num w:numId="8">
    <w:abstractNumId w:val="0"/>
  </w:num>
  <w:num w:numId="9">
    <w:abstractNumId w:val="14"/>
  </w:num>
  <w:num w:numId="10">
    <w:abstractNumId w:val="2"/>
  </w:num>
  <w:num w:numId="11">
    <w:abstractNumId w:val="17"/>
  </w:num>
  <w:num w:numId="12">
    <w:abstractNumId w:val="16"/>
  </w:num>
  <w:num w:numId="13">
    <w:abstractNumId w:val="22"/>
  </w:num>
  <w:num w:numId="14">
    <w:abstractNumId w:val="13"/>
  </w:num>
  <w:num w:numId="15">
    <w:abstractNumId w:val="34"/>
  </w:num>
  <w:num w:numId="16">
    <w:abstractNumId w:val="11"/>
  </w:num>
  <w:num w:numId="17">
    <w:abstractNumId w:val="25"/>
  </w:num>
  <w:num w:numId="18">
    <w:abstractNumId w:val="19"/>
  </w:num>
  <w:num w:numId="19">
    <w:abstractNumId w:val="26"/>
  </w:num>
  <w:num w:numId="20">
    <w:abstractNumId w:val="5"/>
  </w:num>
  <w:num w:numId="21">
    <w:abstractNumId w:val="15"/>
  </w:num>
  <w:num w:numId="22">
    <w:abstractNumId w:val="7"/>
  </w:num>
  <w:num w:numId="23">
    <w:abstractNumId w:val="20"/>
  </w:num>
  <w:num w:numId="24">
    <w:abstractNumId w:val="30"/>
  </w:num>
  <w:num w:numId="25">
    <w:abstractNumId w:val="12"/>
  </w:num>
  <w:num w:numId="26">
    <w:abstractNumId w:val="24"/>
  </w:num>
  <w:num w:numId="27">
    <w:abstractNumId w:val="32"/>
  </w:num>
  <w:num w:numId="28">
    <w:abstractNumId w:val="8"/>
  </w:num>
  <w:num w:numId="29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3"/>
  </w:num>
  <w:num w:numId="32">
    <w:abstractNumId w:val="28"/>
  </w:num>
  <w:num w:numId="33">
    <w:abstractNumId w:val="23"/>
  </w:num>
  <w:num w:numId="34">
    <w:abstractNumId w:val="9"/>
  </w:num>
  <w:num w:numId="35">
    <w:abstractNumId w:val="33"/>
  </w:num>
  <w:num w:numId="36">
    <w:abstractNumId w:val="18"/>
  </w:num>
  <w:num w:numId="37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0A0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1FF5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6D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5A07"/>
    <w:rsid w:val="009072F8"/>
    <w:rsid w:val="00907A32"/>
    <w:rsid w:val="00913CD1"/>
    <w:rsid w:val="00913EC6"/>
    <w:rsid w:val="009202BE"/>
    <w:rsid w:val="009247B1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5722"/>
    <w:rsid w:val="00A778E3"/>
    <w:rsid w:val="00A9413E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34D90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6DB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9247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D17E9-B107-4A4C-BA6B-E5A626C89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988</Words>
  <Characters>5634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2021-04-06T19:13:00Z</dcterms:created>
  <dcterms:modified xsi:type="dcterms:W3CDTF">2022-07-15T16:53:00Z</dcterms:modified>
</cp:coreProperties>
</file>