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8ABC0" w14:textId="77777777" w:rsidR="008931EE" w:rsidRPr="000E2CAD" w:rsidRDefault="008931EE" w:rsidP="008931EE">
      <w:pPr>
        <w:pStyle w:val="Ttulo3"/>
      </w:pPr>
      <w:bookmarkStart w:id="1" w:name="_Toc16170739"/>
      <w:bookmarkStart w:id="2" w:name="_Toc79389085"/>
      <w:bookmarkStart w:id="3" w:name="_Hlk87942344"/>
      <w:bookmarkStart w:id="4" w:name="_GoBack"/>
      <w:bookmarkEnd w:id="4"/>
      <w:r w:rsidRPr="000E2CAD">
        <w:t xml:space="preserve">Sistema de </w:t>
      </w:r>
      <w:r w:rsidRPr="00831CB8">
        <w:t>controle</w:t>
      </w:r>
      <w:r w:rsidRPr="000E2CAD">
        <w:t xml:space="preserve"> de nível</w:t>
      </w:r>
      <w:bookmarkEnd w:id="1"/>
      <w:bookmarkEnd w:id="2"/>
    </w:p>
    <w:p w14:paraId="1EB1A9E9" w14:textId="77777777" w:rsidR="008931EE" w:rsidRPr="001A7F85" w:rsidRDefault="008931EE" w:rsidP="008931EE">
      <w:pPr>
        <w:pStyle w:val="Ttulo4"/>
      </w:pPr>
      <w:r w:rsidRPr="00E337FD">
        <w:t>Descrição</w:t>
      </w:r>
    </w:p>
    <w:p w14:paraId="20D01C39" w14:textId="77777777" w:rsidR="008931EE" w:rsidRPr="00831CB8" w:rsidRDefault="008931EE" w:rsidP="008931EE">
      <w:r w:rsidRPr="00831CB8">
        <w:t>No sistema de enchimento INNOFILL EM existe uma câmara de gás sobre o produto dentro do recipiente.</w:t>
      </w:r>
    </w:p>
    <w:p w14:paraId="6AD7829B" w14:textId="77777777" w:rsidR="008931EE" w:rsidRPr="00831CB8" w:rsidRDefault="008931EE" w:rsidP="008931EE">
      <w:r w:rsidRPr="00831CB8">
        <w:t>Durante o processo de enchimento o ar que estava no interior das garrafas, é expulso pelo líquido e através do tubo de ar se encaminha para a metade superior do recipiente.</w:t>
      </w:r>
    </w:p>
    <w:p w14:paraId="68BA7495" w14:textId="77777777" w:rsidR="008931EE" w:rsidRPr="00831CB8" w:rsidRDefault="008931EE" w:rsidP="008931EE">
      <w:r w:rsidRPr="00831CB8">
        <w:t>O nível nominal desejado de produto no interior do recipiente é determinado pelo operador no painel de comando.</w:t>
      </w:r>
    </w:p>
    <w:p w14:paraId="54177722" w14:textId="77777777" w:rsidR="008931EE" w:rsidRPr="00831CB8" w:rsidRDefault="008931EE" w:rsidP="008931EE">
      <w:r w:rsidRPr="00831CB8">
        <w:t>O nível real é medido por sondas localizadas no interior do recipiente que enviam os valores para o painel de controle da máquina por meio do conversor R/I.</w:t>
      </w:r>
    </w:p>
    <w:p w14:paraId="2342289F" w14:textId="77777777" w:rsidR="008931EE" w:rsidRPr="00831CB8" w:rsidRDefault="008931EE" w:rsidP="008931EE"/>
    <w:p w14:paraId="3C1D2A5D" w14:textId="77777777" w:rsidR="008931EE" w:rsidRPr="001A7F85" w:rsidRDefault="008931EE" w:rsidP="008931EE">
      <w:pPr>
        <w:pStyle w:val="Ttulo4"/>
      </w:pPr>
      <w:r w:rsidRPr="001A7F85">
        <w:t xml:space="preserve">Operação Nível de </w:t>
      </w:r>
      <w:r w:rsidRPr="00831CB8">
        <w:t>Enchimento</w:t>
      </w:r>
    </w:p>
    <w:p w14:paraId="45EEFA04" w14:textId="77777777" w:rsidR="008931EE" w:rsidRDefault="008931EE" w:rsidP="008931EE">
      <w:r w:rsidRPr="00831CB8">
        <w:t>Quando o nível de produto dentro do recipiente diminui, a válvula de regulagem de nível da tubulação de entrada de produto abre até que o nível de produto dentro do recipiente atinja o nível nominal (SW) selecionado pelo operador no painel de comando (IHM).</w:t>
      </w:r>
    </w:p>
    <w:p w14:paraId="7BFA492F" w14:textId="77777777" w:rsidR="008931EE" w:rsidRDefault="008931EE" w:rsidP="008931EE">
      <w:r w:rsidRPr="00831CB8">
        <w:t xml:space="preserve">Quando o nível de produto dentro do recipiente aumenta, a câmara de gás localizada acima do produto aumenta a pressão interna do recipiente, a primeira válvula de escape abre quando a pressão atinge o valor limite 1 selecionado pelo operador no painel de comando (IHM) e a segunda válvula de escape abre quando a pressão atinge o valor limite 2 selecionado pelo operador. </w:t>
      </w:r>
    </w:p>
    <w:p w14:paraId="4BD69931" w14:textId="77777777" w:rsidR="008931EE" w:rsidRPr="00831CB8" w:rsidRDefault="008931EE" w:rsidP="008931EE">
      <w:r w:rsidRPr="00831CB8">
        <w:t>As válvulas de escape permanecem abertas até que a pressão nominal selecionada pelo operador no painel de comando seja atingida.</w:t>
      </w:r>
    </w:p>
    <w:p w14:paraId="02BFD63B" w14:textId="77777777" w:rsidR="008931EE" w:rsidRDefault="008931EE" w:rsidP="008931EE">
      <w:pPr>
        <w:keepNext/>
        <w:jc w:val="center"/>
      </w:pPr>
      <w:r w:rsidRPr="001A7F85">
        <w:rPr>
          <w:noProof/>
          <w:color w:val="000000" w:themeColor="text1"/>
        </w:rPr>
        <w:drawing>
          <wp:inline distT="0" distB="0" distL="0" distR="0" wp14:anchorId="15A0A0E7" wp14:editId="4E497DFB">
            <wp:extent cx="2969971" cy="2754138"/>
            <wp:effectExtent l="0" t="0" r="1905" b="825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3-3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98" cy="276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18B3" w14:textId="46BB3993" w:rsidR="007A66B2" w:rsidRPr="00614D25" w:rsidRDefault="008931EE" w:rsidP="008931EE">
      <w:pPr>
        <w:pStyle w:val="Legenda"/>
      </w:pPr>
      <w:bookmarkStart w:id="5" w:name="_Toc78988228"/>
      <w:bookmarkStart w:id="6" w:name="_Toc79388779"/>
      <w:r w:rsidRPr="002A2D9F"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11</w:t>
        </w:r>
      </w:fldSimple>
      <w:r w:rsidRPr="002A2D9F">
        <w:t>: Operação nível de enchimento</w:t>
      </w:r>
      <w:bookmarkEnd w:id="5"/>
      <w:bookmarkEnd w:id="6"/>
      <w:bookmarkEnd w:id="3"/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0ADFF5" w14:textId="77777777" w:rsidR="00FC580A" w:rsidRDefault="00FC58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FC580A">
      <w:trPr>
        <w:trHeight w:val="454"/>
      </w:trPr>
      <w:tc>
        <w:tcPr>
          <w:tcW w:w="2838" w:type="dxa"/>
          <w:vAlign w:val="center"/>
        </w:tcPr>
        <w:p w14:paraId="6016363D" w14:textId="189D9BD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C580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FC580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19D424" w14:textId="77777777" w:rsidR="00FC580A" w:rsidRDefault="00FC58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F349DD" w14:textId="77777777" w:rsidR="00FC580A" w:rsidRDefault="00FC58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FC580A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FC580A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10B7E0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C580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7E71C" w14:textId="77777777" w:rsidR="00FC580A" w:rsidRDefault="00FC58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31EE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C580A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5851CF-49DF-4E56-8D6F-4CB906130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