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1DC4C8" w14:textId="3024A114" w:rsidR="005B65D7" w:rsidRPr="00314505" w:rsidRDefault="00E43C99" w:rsidP="0083185B">
      <w:pPr>
        <w:pStyle w:val="Ttulo3"/>
      </w:pPr>
      <w:bookmarkStart w:id="1" w:name="_GoBack"/>
      <w:bookmarkEnd w:id="1"/>
      <w:r w:rsidRPr="00314505">
        <w:t>Placa de distribuição</w:t>
      </w:r>
    </w:p>
    <w:p w14:paraId="30FF3CF7" w14:textId="77777777" w:rsidR="00314505" w:rsidRPr="00314505" w:rsidRDefault="00314505" w:rsidP="00314505">
      <w:pPr>
        <w:keepNext/>
        <w:jc w:val="center"/>
      </w:pPr>
      <w:r w:rsidRPr="00314505">
        <w:rPr>
          <w:noProof/>
        </w:rPr>
        <w:drawing>
          <wp:inline distT="0" distB="0" distL="0" distR="0" wp14:anchorId="378F9A7E" wp14:editId="1B26B69B">
            <wp:extent cx="2095792" cy="3419952"/>
            <wp:effectExtent l="0" t="0" r="0" b="952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AEF7" w14:textId="77777777" w:rsidR="00314505" w:rsidRPr="00314505" w:rsidRDefault="00314505" w:rsidP="00314505">
      <w:pPr>
        <w:pStyle w:val="Legenda"/>
      </w:pPr>
      <w:r w:rsidRPr="00314505">
        <w:t xml:space="preserve">Figura </w:t>
      </w:r>
      <w:fldSimple w:instr=" STYLEREF 1 \s ">
        <w:r w:rsidRPr="00314505">
          <w:rPr>
            <w:noProof/>
          </w:rPr>
          <w:t>2</w:t>
        </w:r>
      </w:fldSimple>
      <w:r w:rsidRPr="00314505">
        <w:noBreakHyphen/>
      </w:r>
      <w:fldSimple w:instr=" SEQ Figura \* ARABIC \s 1 ">
        <w:r w:rsidRPr="00314505">
          <w:rPr>
            <w:noProof/>
          </w:rPr>
          <w:t>1</w:t>
        </w:r>
      </w:fldSimple>
      <w:r w:rsidRPr="00314505">
        <w:t>: Detalhes da placa de distribuição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314505" w:rsidRPr="00314505" w14:paraId="06E8FA70" w14:textId="77777777" w:rsidTr="00CE60D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F8F0E67" w14:textId="77777777" w:rsidR="00314505" w:rsidRPr="00314505" w:rsidRDefault="00314505" w:rsidP="00CE60D2">
            <w:pPr>
              <w:spacing w:before="60" w:after="0"/>
              <w:jc w:val="center"/>
              <w:rPr>
                <w:b/>
              </w:rPr>
            </w:pPr>
            <w:r w:rsidRPr="00314505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E2842A2" w14:textId="77777777" w:rsidR="00314505" w:rsidRPr="00314505" w:rsidRDefault="00314505" w:rsidP="00CE60D2">
            <w:pPr>
              <w:spacing w:before="60" w:after="0"/>
              <w:jc w:val="center"/>
              <w:rPr>
                <w:b/>
              </w:rPr>
            </w:pPr>
            <w:r w:rsidRPr="00314505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9912A0C" w14:textId="77777777" w:rsidR="00314505" w:rsidRPr="00314505" w:rsidRDefault="00314505" w:rsidP="00CE60D2">
            <w:pPr>
              <w:spacing w:before="60" w:after="0"/>
              <w:jc w:val="center"/>
              <w:rPr>
                <w:b/>
              </w:rPr>
            </w:pPr>
            <w:r w:rsidRPr="00314505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1070F77" w14:textId="77777777" w:rsidR="00314505" w:rsidRPr="00314505" w:rsidRDefault="00314505" w:rsidP="00CE60D2">
            <w:pPr>
              <w:spacing w:before="60" w:after="0"/>
              <w:jc w:val="center"/>
              <w:rPr>
                <w:b/>
              </w:rPr>
            </w:pPr>
            <w:r w:rsidRPr="00314505">
              <w:rPr>
                <w:b/>
              </w:rPr>
              <w:t>Descrição</w:t>
            </w:r>
          </w:p>
        </w:tc>
      </w:tr>
      <w:tr w:rsidR="00314505" w:rsidRPr="00314505" w14:paraId="5164FD39" w14:textId="77777777" w:rsidTr="00CE60D2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2DC42A0" w14:textId="77777777" w:rsidR="00314505" w:rsidRPr="00314505" w:rsidRDefault="00314505" w:rsidP="00CE60D2">
            <w:pPr>
              <w:spacing w:after="0"/>
              <w:jc w:val="center"/>
            </w:pPr>
            <w:r w:rsidRPr="00314505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6F4D259" w14:textId="77777777" w:rsidR="00314505" w:rsidRPr="00314505" w:rsidRDefault="00314505" w:rsidP="00CE60D2">
            <w:pPr>
              <w:spacing w:after="0"/>
              <w:jc w:val="left"/>
            </w:pPr>
            <w:r w:rsidRPr="00314505">
              <w:t>Placa de distribuição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93676D6" w14:textId="77777777" w:rsidR="00314505" w:rsidRPr="00314505" w:rsidRDefault="00314505" w:rsidP="00CE60D2">
            <w:pPr>
              <w:spacing w:after="0"/>
              <w:jc w:val="center"/>
            </w:pPr>
            <w:r w:rsidRPr="00314505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979D172" w14:textId="77777777" w:rsidR="00314505" w:rsidRPr="00314505" w:rsidRDefault="00314505" w:rsidP="00CE60D2">
            <w:pPr>
              <w:spacing w:after="0"/>
              <w:jc w:val="left"/>
            </w:pPr>
            <w:r w:rsidRPr="00314505">
              <w:t>Junta</w:t>
            </w:r>
          </w:p>
        </w:tc>
      </w:tr>
      <w:tr w:rsidR="00314505" w:rsidRPr="00314505" w14:paraId="750D6F61" w14:textId="77777777" w:rsidTr="00CE60D2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A534275" w14:textId="77777777" w:rsidR="00314505" w:rsidRPr="00314505" w:rsidRDefault="00314505" w:rsidP="00CE60D2">
            <w:pPr>
              <w:spacing w:after="0"/>
              <w:jc w:val="center"/>
            </w:pPr>
            <w:r w:rsidRPr="00314505"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72958AC" w14:textId="77777777" w:rsidR="00314505" w:rsidRPr="00314505" w:rsidRDefault="00314505" w:rsidP="00CE60D2">
            <w:pPr>
              <w:spacing w:after="0"/>
              <w:jc w:val="left"/>
            </w:pPr>
            <w:r w:rsidRPr="00314505">
              <w:t>Válvula de bloqueio manual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83B93FA" w14:textId="77777777" w:rsidR="00314505" w:rsidRPr="00314505" w:rsidRDefault="00314505" w:rsidP="00CE60D2">
            <w:pPr>
              <w:spacing w:after="0"/>
              <w:jc w:val="center"/>
            </w:pPr>
            <w:r w:rsidRPr="00314505"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A8C153" w14:textId="77777777" w:rsidR="00314505" w:rsidRPr="00314505" w:rsidRDefault="00314505" w:rsidP="00CE60D2">
            <w:pPr>
              <w:spacing w:after="0"/>
              <w:jc w:val="left"/>
            </w:pPr>
            <w:r w:rsidRPr="00314505">
              <w:t>Indicador de proximidade</w:t>
            </w:r>
          </w:p>
        </w:tc>
      </w:tr>
      <w:tr w:rsidR="00314505" w:rsidRPr="00314505" w14:paraId="4460BC14" w14:textId="77777777" w:rsidTr="00CE60D2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F76E177" w14:textId="77777777" w:rsidR="00314505" w:rsidRPr="00314505" w:rsidRDefault="00314505" w:rsidP="00CE60D2">
            <w:pPr>
              <w:spacing w:after="0"/>
              <w:jc w:val="center"/>
            </w:pPr>
            <w:r w:rsidRPr="00314505"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EB44436" w14:textId="77777777" w:rsidR="00314505" w:rsidRPr="00314505" w:rsidRDefault="00314505" w:rsidP="00CE60D2">
            <w:pPr>
              <w:spacing w:after="0"/>
              <w:jc w:val="left"/>
            </w:pPr>
            <w:r w:rsidRPr="00314505">
              <w:t>Haste de iniciação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4A98503" w14:textId="77777777" w:rsidR="00314505" w:rsidRPr="00314505" w:rsidRDefault="00314505" w:rsidP="00CE60D2">
            <w:pPr>
              <w:spacing w:after="0"/>
              <w:jc w:val="center"/>
            </w:pPr>
            <w:r w:rsidRPr="00314505"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660A32D" w14:textId="77777777" w:rsidR="00314505" w:rsidRPr="00314505" w:rsidRDefault="00314505" w:rsidP="00CE60D2">
            <w:pPr>
              <w:spacing w:after="0"/>
              <w:jc w:val="left"/>
            </w:pPr>
            <w:r w:rsidRPr="00314505">
              <w:t>Tubo de conexão</w:t>
            </w:r>
          </w:p>
        </w:tc>
      </w:tr>
    </w:tbl>
    <w:p w14:paraId="4E1C3716" w14:textId="77777777" w:rsidR="00314505" w:rsidRPr="00314505" w:rsidRDefault="00314505" w:rsidP="00314505"/>
    <w:p w14:paraId="2B7A2F72" w14:textId="77777777" w:rsidR="00314505" w:rsidRPr="00314505" w:rsidRDefault="00314505" w:rsidP="00314505">
      <w:pPr>
        <w:spacing w:after="0" w:line="240" w:lineRule="auto"/>
        <w:jc w:val="left"/>
        <w:rPr>
          <w:b/>
          <w:bCs/>
        </w:rPr>
      </w:pPr>
      <w:r w:rsidRPr="00314505">
        <w:rPr>
          <w:b/>
          <w:bCs/>
        </w:rPr>
        <w:br w:type="page"/>
      </w:r>
    </w:p>
    <w:p w14:paraId="097AE3D6" w14:textId="77777777" w:rsidR="00314505" w:rsidRPr="00314505" w:rsidRDefault="00314505" w:rsidP="00314505">
      <w:pPr>
        <w:rPr>
          <w:b/>
          <w:bCs/>
        </w:rPr>
      </w:pPr>
      <w:r w:rsidRPr="00314505">
        <w:rPr>
          <w:b/>
          <w:bCs/>
        </w:rPr>
        <w:lastRenderedPageBreak/>
        <w:t>Montando o tubo de conexão da placa de distribuição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314505" w:rsidRPr="00314505" w14:paraId="4BE2DC8C" w14:textId="77777777" w:rsidTr="00CE60D2">
        <w:tc>
          <w:tcPr>
            <w:tcW w:w="3402" w:type="dxa"/>
            <w:hideMark/>
          </w:tcPr>
          <w:p w14:paraId="4A833DCB" w14:textId="77777777" w:rsidR="00314505" w:rsidRPr="00314505" w:rsidRDefault="00314505" w:rsidP="00CE60D2">
            <w:pPr>
              <w:spacing w:before="240"/>
            </w:pPr>
            <w:r w:rsidRPr="00314505">
              <w:t>Público Alvo:</w:t>
            </w:r>
          </w:p>
        </w:tc>
        <w:tc>
          <w:tcPr>
            <w:tcW w:w="5093" w:type="dxa"/>
            <w:hideMark/>
          </w:tcPr>
          <w:p w14:paraId="27E65F4D" w14:textId="77777777" w:rsidR="00314505" w:rsidRPr="00314505" w:rsidRDefault="00314505" w:rsidP="00314505">
            <w:pPr>
              <w:pStyle w:val="PargrafodaLista"/>
              <w:numPr>
                <w:ilvl w:val="0"/>
                <w:numId w:val="4"/>
              </w:numPr>
            </w:pPr>
            <w:r w:rsidRPr="00314505">
              <w:t xml:space="preserve"> Operadores</w:t>
            </w:r>
          </w:p>
        </w:tc>
      </w:tr>
    </w:tbl>
    <w:p w14:paraId="5933BCF3" w14:textId="77777777" w:rsidR="00314505" w:rsidRPr="00314505" w:rsidRDefault="00314505" w:rsidP="00314505">
      <w:pPr>
        <w:pStyle w:val="PargrafodaLista"/>
        <w:numPr>
          <w:ilvl w:val="0"/>
          <w:numId w:val="15"/>
        </w:numPr>
        <w:spacing w:before="120" w:after="120"/>
        <w:ind w:hanging="357"/>
        <w:contextualSpacing w:val="0"/>
      </w:pPr>
      <w:r w:rsidRPr="00314505">
        <w:t>Verifique as vedações nas extremidades do tubo de conexão da placa de distribuição.</w:t>
      </w:r>
    </w:p>
    <w:p w14:paraId="30E4AB2B" w14:textId="77777777" w:rsidR="00314505" w:rsidRPr="00314505" w:rsidRDefault="00314505" w:rsidP="00314505">
      <w:pPr>
        <w:pStyle w:val="PargrafodaLista"/>
        <w:numPr>
          <w:ilvl w:val="0"/>
          <w:numId w:val="16"/>
        </w:numPr>
        <w:spacing w:before="120" w:after="120"/>
        <w:ind w:left="1097" w:hanging="357"/>
        <w:contextualSpacing w:val="0"/>
      </w:pPr>
      <w:r w:rsidRPr="00314505">
        <w:t>Se a vedação estiver incorreta ou mal posicionada, notifique o pessoal de manutenção e troque a vedação avariada ou defeituosa imediatamente.</w:t>
      </w:r>
    </w:p>
    <w:p w14:paraId="4F8751E2" w14:textId="77777777" w:rsidR="00314505" w:rsidRPr="00314505" w:rsidRDefault="00314505" w:rsidP="00314505">
      <w:pPr>
        <w:pStyle w:val="PargrafodaLista"/>
        <w:numPr>
          <w:ilvl w:val="0"/>
          <w:numId w:val="15"/>
        </w:numPr>
        <w:spacing w:before="120" w:after="120"/>
        <w:ind w:hanging="357"/>
        <w:contextualSpacing w:val="0"/>
      </w:pPr>
      <w:r w:rsidRPr="00314505">
        <w:t>Feche todas as válvulas de bloqueio manual da placa de distribuição.</w:t>
      </w:r>
    </w:p>
    <w:p w14:paraId="155D2CF6" w14:textId="77777777" w:rsidR="00314505" w:rsidRPr="00314505" w:rsidRDefault="00314505" w:rsidP="00314505">
      <w:pPr>
        <w:spacing w:line="259" w:lineRule="auto"/>
        <w:jc w:val="left"/>
      </w:pPr>
    </w:p>
    <w:p w14:paraId="32929563" w14:textId="77777777" w:rsidR="00314505" w:rsidRPr="00314505" w:rsidRDefault="00314505" w:rsidP="00314505">
      <w:pPr>
        <w:keepNext/>
        <w:spacing w:before="120" w:after="120"/>
        <w:jc w:val="center"/>
      </w:pPr>
      <w:r w:rsidRPr="00314505">
        <w:rPr>
          <w:noProof/>
          <w:lang w:val="en-US"/>
        </w:rPr>
        <w:drawing>
          <wp:inline distT="0" distB="0" distL="0" distR="0" wp14:anchorId="37382230" wp14:editId="7F846905">
            <wp:extent cx="1714739" cy="2343477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BD66" w14:textId="77777777" w:rsidR="00314505" w:rsidRPr="00314505" w:rsidRDefault="00314505" w:rsidP="00314505">
      <w:pPr>
        <w:pStyle w:val="Legenda"/>
      </w:pPr>
      <w:r w:rsidRPr="00314505">
        <w:t xml:space="preserve">Figura </w:t>
      </w:r>
      <w:fldSimple w:instr=" STYLEREF 1 \s ">
        <w:r w:rsidRPr="00314505">
          <w:rPr>
            <w:noProof/>
          </w:rPr>
          <w:t>2</w:t>
        </w:r>
      </w:fldSimple>
      <w:r w:rsidRPr="00314505">
        <w:noBreakHyphen/>
      </w:r>
      <w:fldSimple w:instr=" SEQ Figura \* ARABIC \s 1 ">
        <w:r w:rsidRPr="00314505">
          <w:rPr>
            <w:noProof/>
          </w:rPr>
          <w:t>2</w:t>
        </w:r>
      </w:fldSimple>
      <w:r w:rsidRPr="00314505">
        <w:t>: Posicionando o tubo de conexão na placa de distribuição</w:t>
      </w:r>
    </w:p>
    <w:p w14:paraId="2563C201" w14:textId="77777777" w:rsidR="00314505" w:rsidRPr="00314505" w:rsidRDefault="00314505" w:rsidP="00314505">
      <w:pPr>
        <w:pStyle w:val="PargrafodaLista"/>
        <w:numPr>
          <w:ilvl w:val="0"/>
          <w:numId w:val="15"/>
        </w:numPr>
      </w:pPr>
      <w:r w:rsidRPr="00314505">
        <w:t>Posicione o tubo de conexão nas conexões necessárias.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14505" w:rsidRPr="00314505" w14:paraId="4A0ABAD1" w14:textId="77777777" w:rsidTr="00CE60D2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F1672EE" w14:textId="77777777" w:rsidR="00314505" w:rsidRPr="00314505" w:rsidRDefault="00314505" w:rsidP="00CE60D2">
            <w:pPr>
              <w:spacing w:after="80"/>
              <w:jc w:val="center"/>
              <w:rPr>
                <w:rFonts w:eastAsia="Arial Unicode MS"/>
              </w:rPr>
            </w:pPr>
            <w:bookmarkStart w:id="2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1B441B1C" w14:textId="77777777" w:rsidR="00314505" w:rsidRPr="00314505" w:rsidRDefault="00314505" w:rsidP="00CE60D2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ED0C463" w14:textId="77777777" w:rsidR="00314505" w:rsidRPr="00314505" w:rsidRDefault="00314505" w:rsidP="00CE60D2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14505" w:rsidRPr="00314505" w14:paraId="6D962EA1" w14:textId="77777777" w:rsidTr="00CE60D2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8ADCE40" w14:textId="77777777" w:rsidR="00314505" w:rsidRPr="00314505" w:rsidRDefault="00314505" w:rsidP="00CE60D2">
            <w:pPr>
              <w:spacing w:after="80"/>
              <w:jc w:val="center"/>
              <w:rPr>
                <w:rFonts w:eastAsia="Arial Unicode MS"/>
              </w:rPr>
            </w:pPr>
            <w:r w:rsidRPr="00314505">
              <w:object w:dxaOrig="1120" w:dyaOrig="2860" w14:anchorId="551EDEB6">
                <v:shape id="_x0000_i1026" type="#_x0000_t75" style="width:15pt;height:36pt" o:ole="">
                  <v:imagedata r:id="rId10" o:title=""/>
                </v:shape>
                <o:OLEObject Type="Embed" ProgID="CorelPHOTOPAINT.Image.13" ShapeID="_x0000_i1026" DrawAspect="Content" ObjectID="_1719399145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ECE3D6C" w14:textId="77777777" w:rsidR="00314505" w:rsidRPr="00314505" w:rsidRDefault="00314505" w:rsidP="00CE60D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14505">
              <w:rPr>
                <w:rFonts w:eastAsia="Arial Unicode MS"/>
                <w:b/>
              </w:rPr>
              <w:t>AVISO!</w:t>
            </w:r>
          </w:p>
          <w:p w14:paraId="29173FB6" w14:textId="77777777" w:rsidR="00314505" w:rsidRPr="00314505" w:rsidRDefault="00314505" w:rsidP="00CE60D2">
            <w:pPr>
              <w:spacing w:after="80"/>
              <w:rPr>
                <w:b/>
                <w:bCs/>
              </w:rPr>
            </w:pPr>
            <w:r w:rsidRPr="00314505">
              <w:rPr>
                <w:b/>
                <w:bCs/>
              </w:rPr>
              <w:t>Rosqueamento inadequado das juntas.</w:t>
            </w:r>
          </w:p>
          <w:p w14:paraId="7BF3FD09" w14:textId="77777777" w:rsidR="00314505" w:rsidRPr="00314505" w:rsidRDefault="00314505" w:rsidP="00CE60D2">
            <w:pPr>
              <w:spacing w:after="80"/>
            </w:pPr>
            <w:r w:rsidRPr="00314505">
              <w:t>O rosqueamento inadequado das juntas pode resultar em danos às vedações.</w:t>
            </w:r>
          </w:p>
          <w:p w14:paraId="5A3F2CE4" w14:textId="77777777" w:rsidR="00314505" w:rsidRPr="00314505" w:rsidRDefault="00314505" w:rsidP="00CE60D2">
            <w:pPr>
              <w:spacing w:after="80"/>
            </w:pPr>
            <w:r w:rsidRPr="00314505">
              <w:t>As consequências podem ser danos à máquina ou perda de produto.</w:t>
            </w:r>
          </w:p>
          <w:p w14:paraId="44AA12F3" w14:textId="77777777" w:rsidR="00314505" w:rsidRPr="00314505" w:rsidRDefault="00314505" w:rsidP="00314505">
            <w:pPr>
              <w:pStyle w:val="PargrafodaLista"/>
              <w:numPr>
                <w:ilvl w:val="0"/>
                <w:numId w:val="17"/>
              </w:numPr>
              <w:spacing w:before="0" w:after="80"/>
              <w:ind w:left="714" w:hanging="357"/>
              <w:contextualSpacing w:val="0"/>
            </w:pPr>
            <w:r w:rsidRPr="00314505">
              <w:t>Verifique se as vedações estão corretamente posicionadas.</w:t>
            </w:r>
          </w:p>
          <w:p w14:paraId="4BA5D23D" w14:textId="77777777" w:rsidR="00314505" w:rsidRPr="00314505" w:rsidRDefault="00314505" w:rsidP="00314505">
            <w:pPr>
              <w:pStyle w:val="PargrafodaLista"/>
              <w:numPr>
                <w:ilvl w:val="0"/>
                <w:numId w:val="17"/>
              </w:numPr>
              <w:spacing w:before="0" w:after="80"/>
              <w:ind w:left="714" w:hanging="357"/>
              <w:contextualSpacing w:val="0"/>
            </w:pPr>
            <w:r w:rsidRPr="00314505">
              <w:t>Verifique as vedações para vazamentos.</w:t>
            </w:r>
          </w:p>
          <w:p w14:paraId="337F3F75" w14:textId="77777777" w:rsidR="00314505" w:rsidRPr="00314505" w:rsidRDefault="00314505" w:rsidP="00314505">
            <w:pPr>
              <w:pStyle w:val="PargrafodaLista"/>
              <w:numPr>
                <w:ilvl w:val="0"/>
                <w:numId w:val="17"/>
              </w:numPr>
              <w:spacing w:before="0" w:after="80"/>
              <w:ind w:left="714" w:hanging="357"/>
              <w:contextualSpacing w:val="0"/>
            </w:pPr>
            <w:r w:rsidRPr="00314505">
              <w:t>Instale as juntas manualmente.</w:t>
            </w:r>
          </w:p>
          <w:p w14:paraId="33B2486B" w14:textId="77777777" w:rsidR="00314505" w:rsidRPr="00314505" w:rsidRDefault="00314505" w:rsidP="00314505">
            <w:pPr>
              <w:pStyle w:val="PargrafodaLista"/>
              <w:numPr>
                <w:ilvl w:val="0"/>
                <w:numId w:val="17"/>
              </w:numPr>
              <w:spacing w:before="0" w:after="80"/>
              <w:ind w:left="714" w:hanging="357"/>
              <w:contextualSpacing w:val="0"/>
            </w:pPr>
            <w:r w:rsidRPr="00314505">
              <w:t>Rosqueie as juntas manualmente com uma ferramenta adequada.</w:t>
            </w:r>
          </w:p>
          <w:p w14:paraId="5990ED56" w14:textId="77777777" w:rsidR="00314505" w:rsidRPr="00314505" w:rsidRDefault="00314505" w:rsidP="00314505">
            <w:pPr>
              <w:pStyle w:val="PargrafodaLista"/>
              <w:numPr>
                <w:ilvl w:val="0"/>
                <w:numId w:val="17"/>
              </w:numPr>
              <w:spacing w:before="0" w:after="80"/>
              <w:ind w:left="714" w:hanging="357"/>
              <w:contextualSpacing w:val="0"/>
            </w:pPr>
            <w:r w:rsidRPr="00314505">
              <w:t>Rosqueie exercendo uma quantidade normal de força.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7EDEC7D" w14:textId="77777777" w:rsidR="00314505" w:rsidRPr="00314505" w:rsidRDefault="00314505" w:rsidP="00CE60D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3587D1AC" w14:textId="77777777" w:rsidR="00314505" w:rsidRPr="00314505" w:rsidRDefault="00314505" w:rsidP="00314505"/>
    <w:p w14:paraId="36837EA3" w14:textId="77777777" w:rsidR="00314505" w:rsidRPr="00314505" w:rsidRDefault="00314505" w:rsidP="00314505">
      <w:pPr>
        <w:spacing w:line="259" w:lineRule="auto"/>
        <w:jc w:val="left"/>
      </w:pPr>
      <w:r w:rsidRPr="00314505">
        <w:br w:type="page"/>
      </w:r>
    </w:p>
    <w:p w14:paraId="6D9E142B" w14:textId="77777777" w:rsidR="00314505" w:rsidRPr="00314505" w:rsidRDefault="00314505" w:rsidP="00314505">
      <w:pPr>
        <w:keepNext/>
        <w:jc w:val="center"/>
      </w:pPr>
      <w:r w:rsidRPr="00314505">
        <w:rPr>
          <w:noProof/>
          <w:lang w:val="en-US"/>
        </w:rPr>
        <w:lastRenderedPageBreak/>
        <w:drawing>
          <wp:inline distT="0" distB="0" distL="0" distR="0" wp14:anchorId="15BDE000" wp14:editId="30472B28">
            <wp:extent cx="1228896" cy="2276793"/>
            <wp:effectExtent l="0" t="0" r="0" b="9525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B778" w14:textId="77777777" w:rsidR="00314505" w:rsidRPr="00314505" w:rsidRDefault="00314505" w:rsidP="00314505">
      <w:pPr>
        <w:pStyle w:val="Legenda"/>
      </w:pPr>
      <w:r w:rsidRPr="00314505">
        <w:t xml:space="preserve">Figura </w:t>
      </w:r>
      <w:fldSimple w:instr=" STYLEREF 1 \s ">
        <w:r w:rsidRPr="00314505">
          <w:rPr>
            <w:noProof/>
          </w:rPr>
          <w:t>2</w:t>
        </w:r>
      </w:fldSimple>
      <w:r w:rsidRPr="00314505">
        <w:noBreakHyphen/>
      </w:r>
      <w:fldSimple w:instr=" SEQ Figura \* ARABIC \s 1 ">
        <w:r w:rsidRPr="00314505">
          <w:rPr>
            <w:noProof/>
          </w:rPr>
          <w:t>3</w:t>
        </w:r>
      </w:fldSimple>
      <w:r w:rsidRPr="00314505">
        <w:t>: Conectando o tubo de conexão à placa de distribuição de maneira segura</w:t>
      </w:r>
    </w:p>
    <w:p w14:paraId="06236E8F" w14:textId="77777777" w:rsidR="00314505" w:rsidRPr="00314505" w:rsidRDefault="00314505" w:rsidP="00314505">
      <w:pPr>
        <w:pStyle w:val="PargrafodaLista"/>
        <w:numPr>
          <w:ilvl w:val="0"/>
          <w:numId w:val="18"/>
        </w:numPr>
        <w:spacing w:before="120" w:after="120"/>
        <w:ind w:left="714" w:hanging="357"/>
        <w:contextualSpacing w:val="0"/>
      </w:pPr>
      <w:r w:rsidRPr="00314505">
        <w:t>Conecte o tubo de conexão de forma segura em ambas extremidades.</w:t>
      </w:r>
    </w:p>
    <w:p w14:paraId="18551003" w14:textId="77777777" w:rsidR="00314505" w:rsidRPr="00314505" w:rsidRDefault="00314505" w:rsidP="00314505">
      <w:pPr>
        <w:pStyle w:val="PargrafodaLista"/>
        <w:numPr>
          <w:ilvl w:val="0"/>
          <w:numId w:val="18"/>
        </w:numPr>
        <w:spacing w:before="120" w:after="120"/>
        <w:ind w:left="714" w:hanging="357"/>
        <w:contextualSpacing w:val="0"/>
      </w:pPr>
      <w:r w:rsidRPr="00314505">
        <w:t>Abra ambas válvulas de bloqueio manual adjacentes.</w:t>
      </w:r>
    </w:p>
    <w:p w14:paraId="1253EF13" w14:textId="77777777" w:rsidR="00314505" w:rsidRPr="00314505" w:rsidRDefault="00314505" w:rsidP="00314505">
      <w:pPr>
        <w:spacing w:before="120" w:after="120"/>
      </w:pPr>
    </w:p>
    <w:p w14:paraId="39077748" w14:textId="77777777" w:rsidR="00314505" w:rsidRPr="00314505" w:rsidRDefault="00314505" w:rsidP="00314505">
      <w:pPr>
        <w:spacing w:before="120" w:after="120"/>
        <w:rPr>
          <w:b/>
          <w:bCs/>
        </w:rPr>
      </w:pPr>
      <w:r w:rsidRPr="00314505">
        <w:rPr>
          <w:b/>
          <w:bCs/>
        </w:rPr>
        <w:t>Removendo o tubo de conexão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314505" w:rsidRPr="00314505" w14:paraId="7AE0D12D" w14:textId="77777777" w:rsidTr="00CE60D2">
        <w:tc>
          <w:tcPr>
            <w:tcW w:w="3402" w:type="dxa"/>
            <w:hideMark/>
          </w:tcPr>
          <w:p w14:paraId="6E77D4A7" w14:textId="77777777" w:rsidR="00314505" w:rsidRPr="00314505" w:rsidRDefault="00314505" w:rsidP="00CE60D2">
            <w:pPr>
              <w:spacing w:before="240"/>
            </w:pPr>
            <w:r w:rsidRPr="00314505">
              <w:t>Público Alvo:</w:t>
            </w:r>
          </w:p>
        </w:tc>
        <w:tc>
          <w:tcPr>
            <w:tcW w:w="5093" w:type="dxa"/>
            <w:hideMark/>
          </w:tcPr>
          <w:p w14:paraId="06260029" w14:textId="77777777" w:rsidR="00314505" w:rsidRPr="00314505" w:rsidRDefault="00314505" w:rsidP="00314505">
            <w:pPr>
              <w:pStyle w:val="PargrafodaLista"/>
              <w:numPr>
                <w:ilvl w:val="0"/>
                <w:numId w:val="4"/>
              </w:numPr>
            </w:pPr>
            <w:r w:rsidRPr="00314505">
              <w:t xml:space="preserve"> Operadores</w:t>
            </w:r>
          </w:p>
        </w:tc>
      </w:tr>
    </w:tbl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14505" w:rsidRPr="00314505" w14:paraId="6C8F3D9D" w14:textId="77777777" w:rsidTr="00CE60D2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DC5929A" w14:textId="77777777" w:rsidR="00314505" w:rsidRPr="00314505" w:rsidRDefault="00314505" w:rsidP="00CE60D2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F95DD1C" w14:textId="77777777" w:rsidR="00314505" w:rsidRPr="00314505" w:rsidRDefault="00314505" w:rsidP="00CE60D2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35059BB" w14:textId="77777777" w:rsidR="00314505" w:rsidRPr="00314505" w:rsidRDefault="00314505" w:rsidP="00CE60D2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14505" w:rsidRPr="00314505" w14:paraId="167AF036" w14:textId="77777777" w:rsidTr="00CE60D2">
        <w:trPr>
          <w:trHeight w:val="1418"/>
        </w:trPr>
        <w:tc>
          <w:tcPr>
            <w:tcW w:w="1134" w:type="dxa"/>
            <w:shd w:val="clear" w:color="auto" w:fill="D9D9D9"/>
          </w:tcPr>
          <w:p w14:paraId="4E3B926A" w14:textId="77777777" w:rsidR="00314505" w:rsidRPr="00314505" w:rsidRDefault="00314505" w:rsidP="00CE60D2">
            <w:pPr>
              <w:spacing w:after="80"/>
              <w:jc w:val="center"/>
              <w:rPr>
                <w:rFonts w:eastAsia="Arial Unicode MS"/>
              </w:rPr>
            </w:pPr>
            <w:r w:rsidRPr="00314505">
              <w:object w:dxaOrig="3080" w:dyaOrig="2700" w14:anchorId="1C52D698">
                <v:shape id="_x0000_i1027" type="#_x0000_t75" style="width:39.75pt;height:33pt" o:ole="">
                  <v:imagedata r:id="rId13" o:title=""/>
                </v:shape>
                <o:OLEObject Type="Embed" ProgID="CorelPHOTOPAINT.Image.13" ShapeID="_x0000_i1027" DrawAspect="Content" ObjectID="_1719399146" r:id="rId14"/>
              </w:object>
            </w:r>
          </w:p>
        </w:tc>
        <w:tc>
          <w:tcPr>
            <w:tcW w:w="6946" w:type="dxa"/>
            <w:shd w:val="clear" w:color="auto" w:fill="D9D9D9"/>
          </w:tcPr>
          <w:p w14:paraId="5E6CD961" w14:textId="77777777" w:rsidR="00314505" w:rsidRPr="00314505" w:rsidRDefault="00314505" w:rsidP="00CE60D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14505">
              <w:rPr>
                <w:rFonts w:eastAsia="Arial Unicode MS"/>
                <w:b/>
              </w:rPr>
              <w:t>AVISO!</w:t>
            </w:r>
          </w:p>
          <w:p w14:paraId="10DC3529" w14:textId="77777777" w:rsidR="00314505" w:rsidRPr="00314505" w:rsidRDefault="00314505" w:rsidP="00CE60D2">
            <w:pPr>
              <w:spacing w:after="80"/>
              <w:rPr>
                <w:b/>
                <w:bCs/>
              </w:rPr>
            </w:pPr>
            <w:r w:rsidRPr="00314505">
              <w:rPr>
                <w:b/>
                <w:bCs/>
              </w:rPr>
              <w:t>Vazamento de fluidos</w:t>
            </w:r>
          </w:p>
          <w:p w14:paraId="6AF00DFB" w14:textId="77777777" w:rsidR="00314505" w:rsidRPr="00314505" w:rsidRDefault="00314505" w:rsidP="00CE60D2">
            <w:pPr>
              <w:spacing w:after="80"/>
            </w:pPr>
            <w:r w:rsidRPr="00314505">
              <w:t xml:space="preserve">Resíduos irão vazar dos tubos de conexão quando estes forem removidos. O contato com substâncias corrosivas e irritantes apresenta um risco para a saúde. Também existe o risco de queimaduras por fluidos aquecidos ou escorregamento durante passagens. </w:t>
            </w:r>
          </w:p>
          <w:p w14:paraId="165536D8" w14:textId="77777777" w:rsidR="00314505" w:rsidRPr="00314505" w:rsidRDefault="00314505" w:rsidP="00CE60D2">
            <w:pPr>
              <w:spacing w:after="80"/>
            </w:pPr>
            <w:r w:rsidRPr="00314505">
              <w:t>As consequências podem ser ferimentos graves ou fatais.</w:t>
            </w:r>
          </w:p>
          <w:p w14:paraId="5E25BC3B" w14:textId="77777777" w:rsidR="00314505" w:rsidRPr="00314505" w:rsidRDefault="00314505" w:rsidP="00314505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  <w:contextualSpacing w:val="0"/>
            </w:pPr>
            <w:r w:rsidRPr="00314505">
              <w:t>Sempre use luvas de proteção contra queimaduras.</w:t>
            </w:r>
          </w:p>
          <w:p w14:paraId="68B31360" w14:textId="77777777" w:rsidR="00314505" w:rsidRPr="00314505" w:rsidRDefault="00314505" w:rsidP="00314505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  <w:contextualSpacing w:val="0"/>
            </w:pPr>
            <w:r w:rsidRPr="00314505">
              <w:t>Use proteção corporal adaptada contra substâncias corrosivas, irritantes, e queimaduras de pele.</w:t>
            </w:r>
          </w:p>
          <w:p w14:paraId="38FB31F3" w14:textId="77777777" w:rsidR="00314505" w:rsidRPr="00314505" w:rsidRDefault="00314505" w:rsidP="00314505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  <w:contextualSpacing w:val="0"/>
            </w:pPr>
            <w:r w:rsidRPr="00314505">
              <w:t>Use calçados de segurança com solas antiderrapantes.</w:t>
            </w:r>
          </w:p>
          <w:p w14:paraId="17B81C95" w14:textId="77777777" w:rsidR="00314505" w:rsidRPr="00314505" w:rsidRDefault="00314505" w:rsidP="00314505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  <w:contextualSpacing w:val="0"/>
            </w:pPr>
            <w:r w:rsidRPr="00314505">
              <w:t>Enxugue superfícies molhadas imediatamente.</w:t>
            </w:r>
          </w:p>
          <w:p w14:paraId="0D2D49C9" w14:textId="77777777" w:rsidR="00314505" w:rsidRPr="00314505" w:rsidRDefault="00314505" w:rsidP="00314505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  <w:contextualSpacing w:val="0"/>
            </w:pPr>
            <w:r w:rsidRPr="00314505">
              <w:t xml:space="preserve">Depois da limpeza, enxágue com água e seque todas superfícies expostas para fluidos.  </w:t>
            </w:r>
          </w:p>
        </w:tc>
        <w:tc>
          <w:tcPr>
            <w:tcW w:w="425" w:type="dxa"/>
            <w:shd w:val="clear" w:color="auto" w:fill="D9D9D9"/>
          </w:tcPr>
          <w:p w14:paraId="1D746CB4" w14:textId="77777777" w:rsidR="00314505" w:rsidRPr="00314505" w:rsidRDefault="00314505" w:rsidP="00CE60D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55E11A6" w14:textId="77777777" w:rsidR="00314505" w:rsidRPr="00314505" w:rsidRDefault="00314505" w:rsidP="00314505">
      <w:pPr>
        <w:pStyle w:val="PargrafodaLista"/>
        <w:numPr>
          <w:ilvl w:val="0"/>
          <w:numId w:val="20"/>
        </w:numPr>
        <w:spacing w:before="120" w:after="120"/>
        <w:ind w:left="714" w:hanging="357"/>
        <w:contextualSpacing w:val="0"/>
      </w:pPr>
      <w:r w:rsidRPr="00314505">
        <w:t>Feche a válvula de bloqueio manual da alimentação de fluido.</w:t>
      </w:r>
    </w:p>
    <w:p w14:paraId="04D7D278" w14:textId="77777777" w:rsidR="00314505" w:rsidRPr="00314505" w:rsidRDefault="00314505" w:rsidP="00314505">
      <w:pPr>
        <w:pStyle w:val="PargrafodaLista"/>
        <w:numPr>
          <w:ilvl w:val="0"/>
          <w:numId w:val="20"/>
        </w:numPr>
        <w:spacing w:before="120" w:after="120"/>
        <w:ind w:left="714" w:hanging="357"/>
        <w:contextualSpacing w:val="0"/>
      </w:pPr>
      <w:r w:rsidRPr="00314505">
        <w:t>Feche a válvula de bloqueio manual da saída de fluido.</w:t>
      </w:r>
    </w:p>
    <w:p w14:paraId="66B1EBCE" w14:textId="77777777" w:rsidR="00314505" w:rsidRPr="00314505" w:rsidRDefault="00314505" w:rsidP="00314505">
      <w:pPr>
        <w:spacing w:line="259" w:lineRule="auto"/>
        <w:jc w:val="left"/>
      </w:pPr>
      <w:r w:rsidRPr="00314505">
        <w:br w:type="page"/>
      </w:r>
    </w:p>
    <w:p w14:paraId="52B0301A" w14:textId="77777777" w:rsidR="00314505" w:rsidRPr="00314505" w:rsidRDefault="00314505" w:rsidP="00314505">
      <w:pPr>
        <w:keepNext/>
        <w:spacing w:before="120" w:after="120"/>
        <w:jc w:val="center"/>
      </w:pPr>
      <w:r w:rsidRPr="00314505">
        <w:rPr>
          <w:noProof/>
        </w:rPr>
        <w:drawing>
          <wp:inline distT="0" distB="0" distL="0" distR="0" wp14:anchorId="354F5820" wp14:editId="3FF49F1D">
            <wp:extent cx="1209844" cy="2295845"/>
            <wp:effectExtent l="0" t="0" r="9525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2F5C" w14:textId="77777777" w:rsidR="00314505" w:rsidRPr="00314505" w:rsidRDefault="00314505" w:rsidP="00314505">
      <w:pPr>
        <w:pStyle w:val="Legenda"/>
      </w:pPr>
      <w:r w:rsidRPr="00314505">
        <w:t xml:space="preserve">Figura </w:t>
      </w:r>
      <w:fldSimple w:instr=" STYLEREF 1 \s ">
        <w:r w:rsidRPr="00314505">
          <w:rPr>
            <w:noProof/>
          </w:rPr>
          <w:t>2</w:t>
        </w:r>
      </w:fldSimple>
      <w:r w:rsidRPr="00314505">
        <w:noBreakHyphen/>
      </w:r>
      <w:fldSimple w:instr=" SEQ Figura \* ARABIC \s 1 ">
        <w:r w:rsidRPr="00314505">
          <w:rPr>
            <w:noProof/>
          </w:rPr>
          <w:t>4</w:t>
        </w:r>
      </w:fldSimple>
      <w:r w:rsidRPr="00314505">
        <w:t>: Desrosqueando o tubo de conexão da placa de distribuição</w:t>
      </w:r>
    </w:p>
    <w:p w14:paraId="3C4FB510" w14:textId="77777777" w:rsidR="00314505" w:rsidRPr="00314505" w:rsidRDefault="00314505" w:rsidP="00314505">
      <w:pPr>
        <w:pStyle w:val="PargrafodaLista"/>
        <w:numPr>
          <w:ilvl w:val="0"/>
          <w:numId w:val="20"/>
        </w:numPr>
      </w:pPr>
      <w:r w:rsidRPr="00314505">
        <w:t>Afrouxe as juntas do tubo de conexão da placa de distribuição em ambas conexões.</w:t>
      </w:r>
    </w:p>
    <w:p w14:paraId="58E1FC14" w14:textId="77777777" w:rsidR="00314505" w:rsidRPr="00314505" w:rsidRDefault="00314505" w:rsidP="00314505">
      <w:pPr>
        <w:keepNext/>
        <w:jc w:val="center"/>
      </w:pPr>
      <w:r w:rsidRPr="00314505">
        <w:rPr>
          <w:noProof/>
          <w:lang w:val="en-US"/>
        </w:rPr>
        <w:drawing>
          <wp:inline distT="0" distB="0" distL="0" distR="0" wp14:anchorId="2688ED0F" wp14:editId="6DFB23E6">
            <wp:extent cx="1819529" cy="2343477"/>
            <wp:effectExtent l="0" t="0" r="9525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803A" w14:textId="77777777" w:rsidR="00314505" w:rsidRPr="00314505" w:rsidRDefault="00314505" w:rsidP="00314505">
      <w:pPr>
        <w:pStyle w:val="Legenda"/>
      </w:pPr>
      <w:r w:rsidRPr="00314505">
        <w:t xml:space="preserve">Figura </w:t>
      </w:r>
      <w:fldSimple w:instr=" STYLEREF 1 \s ">
        <w:r w:rsidRPr="00314505">
          <w:rPr>
            <w:noProof/>
          </w:rPr>
          <w:t>2</w:t>
        </w:r>
      </w:fldSimple>
      <w:r w:rsidRPr="00314505">
        <w:noBreakHyphen/>
      </w:r>
      <w:fldSimple w:instr=" SEQ Figura \* ARABIC \s 1 ">
        <w:r w:rsidRPr="00314505">
          <w:rPr>
            <w:noProof/>
          </w:rPr>
          <w:t>5</w:t>
        </w:r>
      </w:fldSimple>
      <w:r w:rsidRPr="00314505">
        <w:t>: Removendo o tubo de conexão da placa de distribuição</w:t>
      </w:r>
    </w:p>
    <w:p w14:paraId="72941FA9" w14:textId="77777777" w:rsidR="00314505" w:rsidRPr="00314505" w:rsidRDefault="00314505" w:rsidP="00314505">
      <w:pPr>
        <w:pStyle w:val="PargrafodaLista"/>
        <w:numPr>
          <w:ilvl w:val="0"/>
          <w:numId w:val="20"/>
        </w:numPr>
      </w:pPr>
      <w:r w:rsidRPr="00314505">
        <w:t>Remova o tubo de conexão cuidadosamente.</w:t>
      </w:r>
    </w:p>
    <w:p w14:paraId="45423797" w14:textId="751B638C" w:rsidR="004D60B1" w:rsidRPr="00D12223" w:rsidRDefault="004D60B1" w:rsidP="00314505">
      <w:pPr>
        <w:keepNext/>
        <w:jc w:val="center"/>
      </w:pPr>
    </w:p>
    <w:sectPr w:rsidR="004D60B1" w:rsidRPr="00D12223" w:rsidSect="00FE505F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12CA5D" w14:textId="77777777" w:rsidR="00D346D6" w:rsidRDefault="00D346D6" w:rsidP="00847E4D">
      <w:pPr>
        <w:spacing w:after="0" w:line="240" w:lineRule="auto"/>
      </w:pPr>
      <w:r>
        <w:separator/>
      </w:r>
    </w:p>
  </w:endnote>
  <w:endnote w:type="continuationSeparator" w:id="0">
    <w:p w14:paraId="1ABECE2E" w14:textId="77777777" w:rsidR="00D346D6" w:rsidRDefault="00D346D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ED05E2" w14:textId="77777777" w:rsidR="008D3FED" w:rsidRDefault="008D3FE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346D6" w14:paraId="6D4265E2" w14:textId="77777777" w:rsidTr="008D3FED">
      <w:trPr>
        <w:trHeight w:val="454"/>
      </w:trPr>
      <w:tc>
        <w:tcPr>
          <w:tcW w:w="2838" w:type="dxa"/>
          <w:vAlign w:val="center"/>
        </w:tcPr>
        <w:p w14:paraId="6016363D" w14:textId="073AA2B6" w:rsidR="00D346D6" w:rsidRPr="00871FF4" w:rsidRDefault="00D346D6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D3FED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D346D6" w:rsidRPr="00871FF4" w:rsidRDefault="008D3FED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D346D6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346D6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346D6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346D6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D346D6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346D6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C049AB5" w:rsidR="00D346D6" w:rsidRPr="00871FF4" w:rsidRDefault="00D346D6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D346D6" w:rsidRPr="00DE1C00" w:rsidRDefault="00D346D6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2C32CD" w14:textId="77777777" w:rsidR="008D3FED" w:rsidRDefault="008D3FE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BA249E" w14:textId="77777777" w:rsidR="00D346D6" w:rsidRDefault="00D346D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7C242B2B" w14:textId="77777777" w:rsidR="00D346D6" w:rsidRDefault="00D346D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6E488A" w14:textId="77777777" w:rsidR="008D3FED" w:rsidRDefault="008D3FE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D346D6" w14:paraId="52BBD286" w14:textId="77777777" w:rsidTr="008D3FED">
      <w:trPr>
        <w:trHeight w:val="369"/>
      </w:trPr>
      <w:tc>
        <w:tcPr>
          <w:tcW w:w="963" w:type="dxa"/>
          <w:vMerge w:val="restart"/>
        </w:tcPr>
        <w:p w14:paraId="63EDE0D4" w14:textId="22AF37AB" w:rsidR="00D346D6" w:rsidRDefault="00D346D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36F76214" wp14:editId="4B7A73A1">
                <wp:extent cx="432000" cy="432000"/>
                <wp:effectExtent l="0" t="0" r="6350" b="635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D346D6" w:rsidRDefault="00D346D6" w:rsidP="00D3361F">
          <w:pPr>
            <w:pStyle w:val="Cabealho"/>
            <w:jc w:val="center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D346D6" w:rsidRPr="00DE1C00" w:rsidRDefault="00D346D6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D346D6" w14:paraId="7C085993" w14:textId="77777777" w:rsidTr="008D3FED">
      <w:trPr>
        <w:trHeight w:val="369"/>
      </w:trPr>
      <w:tc>
        <w:tcPr>
          <w:tcW w:w="963" w:type="dxa"/>
          <w:vMerge/>
        </w:tcPr>
        <w:p w14:paraId="0A884D94" w14:textId="77777777" w:rsidR="00D346D6" w:rsidRDefault="00D346D6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D346D6" w:rsidRPr="00685523" w:rsidRDefault="00D346D6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CEF27CD" w:rsidR="00D346D6" w:rsidRPr="00685523" w:rsidRDefault="00D346D6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D3FE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D346D6" w:rsidRPr="00847E4D" w:rsidRDefault="00D346D6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E91706" w14:textId="77777777" w:rsidR="008D3FED" w:rsidRDefault="008D3FE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59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18C0E77"/>
    <w:multiLevelType w:val="hybridMultilevel"/>
    <w:tmpl w:val="7E168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A5248"/>
    <w:multiLevelType w:val="hybridMultilevel"/>
    <w:tmpl w:val="6AE8B7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51566"/>
    <w:multiLevelType w:val="hybridMultilevel"/>
    <w:tmpl w:val="3BCC5B6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8D1585"/>
    <w:multiLevelType w:val="hybridMultilevel"/>
    <w:tmpl w:val="FDAC5F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4C2715"/>
    <w:multiLevelType w:val="hybridMultilevel"/>
    <w:tmpl w:val="F68E661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076935"/>
    <w:multiLevelType w:val="hybridMultilevel"/>
    <w:tmpl w:val="5008C0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A250FF7"/>
    <w:multiLevelType w:val="hybridMultilevel"/>
    <w:tmpl w:val="59BA8A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942DB9"/>
    <w:multiLevelType w:val="hybridMultilevel"/>
    <w:tmpl w:val="B21C73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0B373B"/>
    <w:multiLevelType w:val="hybridMultilevel"/>
    <w:tmpl w:val="478E6FBE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0645F1"/>
    <w:multiLevelType w:val="hybridMultilevel"/>
    <w:tmpl w:val="02F02FC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F66E0C"/>
    <w:multiLevelType w:val="hybridMultilevel"/>
    <w:tmpl w:val="5664AC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E575F6"/>
    <w:multiLevelType w:val="hybridMultilevel"/>
    <w:tmpl w:val="822E95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6F1A00"/>
    <w:multiLevelType w:val="hybridMultilevel"/>
    <w:tmpl w:val="435EBFE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D11AFE"/>
    <w:multiLevelType w:val="hybridMultilevel"/>
    <w:tmpl w:val="34F05AD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732B99"/>
    <w:multiLevelType w:val="hybridMultilevel"/>
    <w:tmpl w:val="9CD2D1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103267"/>
    <w:multiLevelType w:val="multilevel"/>
    <w:tmpl w:val="3F36880E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  <w:sz w:val="22"/>
        <w:szCs w:val="28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737354EB"/>
    <w:multiLevelType w:val="hybridMultilevel"/>
    <w:tmpl w:val="EA9C13B2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475AA9FC">
      <w:numFmt w:val="bullet"/>
      <w:lvlText w:val=""/>
      <w:lvlJc w:val="left"/>
      <w:pPr>
        <w:ind w:left="1788" w:hanging="360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7C897669"/>
    <w:multiLevelType w:val="hybridMultilevel"/>
    <w:tmpl w:val="BE7C33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EE3944"/>
    <w:multiLevelType w:val="hybridMultilevel"/>
    <w:tmpl w:val="50FEAC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7"/>
  </w:num>
  <w:num w:numId="3">
    <w:abstractNumId w:val="5"/>
  </w:num>
  <w:num w:numId="4">
    <w:abstractNumId w:val="1"/>
  </w:num>
  <w:num w:numId="5">
    <w:abstractNumId w:val="12"/>
  </w:num>
  <w:num w:numId="6">
    <w:abstractNumId w:val="18"/>
  </w:num>
  <w:num w:numId="7">
    <w:abstractNumId w:val="15"/>
  </w:num>
  <w:num w:numId="8">
    <w:abstractNumId w:val="0"/>
  </w:num>
  <w:num w:numId="9">
    <w:abstractNumId w:val="9"/>
  </w:num>
  <w:num w:numId="10">
    <w:abstractNumId w:val="2"/>
  </w:num>
  <w:num w:numId="11">
    <w:abstractNumId w:val="19"/>
  </w:num>
  <w:num w:numId="12">
    <w:abstractNumId w:val="1"/>
  </w:num>
  <w:num w:numId="13">
    <w:abstractNumId w:val="10"/>
  </w:num>
  <w:num w:numId="14">
    <w:abstractNumId w:val="1"/>
  </w:num>
  <w:num w:numId="15">
    <w:abstractNumId w:val="4"/>
  </w:num>
  <w:num w:numId="16">
    <w:abstractNumId w:val="3"/>
  </w:num>
  <w:num w:numId="17">
    <w:abstractNumId w:val="14"/>
  </w:num>
  <w:num w:numId="18">
    <w:abstractNumId w:val="13"/>
  </w:num>
  <w:num w:numId="19">
    <w:abstractNumId w:val="11"/>
  </w:num>
  <w:num w:numId="20">
    <w:abstractNumId w:val="6"/>
  </w:num>
  <w:num w:numId="21">
    <w:abstractNumId w:val="16"/>
  </w:num>
  <w:num w:numId="22">
    <w:abstractNumId w:val="8"/>
  </w:num>
  <w:num w:numId="23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47250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304"/>
    <w:rsid w:val="000A6CD0"/>
    <w:rsid w:val="000B11DB"/>
    <w:rsid w:val="000B1F1F"/>
    <w:rsid w:val="000B2A7D"/>
    <w:rsid w:val="000B3849"/>
    <w:rsid w:val="000B4263"/>
    <w:rsid w:val="000B5028"/>
    <w:rsid w:val="000B56C5"/>
    <w:rsid w:val="000C6045"/>
    <w:rsid w:val="000D038C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787"/>
    <w:rsid w:val="00135EF7"/>
    <w:rsid w:val="00144746"/>
    <w:rsid w:val="001510F9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AFC"/>
    <w:rsid w:val="00191BA0"/>
    <w:rsid w:val="00191C20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522"/>
    <w:rsid w:val="00284B95"/>
    <w:rsid w:val="00292EFE"/>
    <w:rsid w:val="002A2E40"/>
    <w:rsid w:val="002A7B96"/>
    <w:rsid w:val="002B2808"/>
    <w:rsid w:val="002B2A04"/>
    <w:rsid w:val="002B3A4D"/>
    <w:rsid w:val="002B51E3"/>
    <w:rsid w:val="002C493C"/>
    <w:rsid w:val="002C5C42"/>
    <w:rsid w:val="002E1F38"/>
    <w:rsid w:val="002F18BD"/>
    <w:rsid w:val="002F3287"/>
    <w:rsid w:val="002F5250"/>
    <w:rsid w:val="00302AB6"/>
    <w:rsid w:val="00303654"/>
    <w:rsid w:val="0030565A"/>
    <w:rsid w:val="0031069E"/>
    <w:rsid w:val="00314505"/>
    <w:rsid w:val="00321601"/>
    <w:rsid w:val="00325F30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577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755"/>
    <w:rsid w:val="00461B92"/>
    <w:rsid w:val="00464617"/>
    <w:rsid w:val="0047012C"/>
    <w:rsid w:val="00474191"/>
    <w:rsid w:val="00476197"/>
    <w:rsid w:val="00477397"/>
    <w:rsid w:val="0048006F"/>
    <w:rsid w:val="00480914"/>
    <w:rsid w:val="00481E43"/>
    <w:rsid w:val="00485527"/>
    <w:rsid w:val="004A10DE"/>
    <w:rsid w:val="004B0C26"/>
    <w:rsid w:val="004C18A6"/>
    <w:rsid w:val="004C31BF"/>
    <w:rsid w:val="004C3796"/>
    <w:rsid w:val="004C7515"/>
    <w:rsid w:val="004D5D72"/>
    <w:rsid w:val="004D60B1"/>
    <w:rsid w:val="004E5822"/>
    <w:rsid w:val="004E6514"/>
    <w:rsid w:val="004F59C1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4A81"/>
    <w:rsid w:val="005B5EB9"/>
    <w:rsid w:val="005B5EE4"/>
    <w:rsid w:val="005B65D7"/>
    <w:rsid w:val="005B7B6C"/>
    <w:rsid w:val="005B7BC7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3277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08FF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47D0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D7098"/>
    <w:rsid w:val="006E0107"/>
    <w:rsid w:val="006E0C7E"/>
    <w:rsid w:val="006E16FD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4A77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047C"/>
    <w:rsid w:val="00750A07"/>
    <w:rsid w:val="00752886"/>
    <w:rsid w:val="00754C76"/>
    <w:rsid w:val="00757685"/>
    <w:rsid w:val="007601DE"/>
    <w:rsid w:val="00762636"/>
    <w:rsid w:val="007627C0"/>
    <w:rsid w:val="00776AFD"/>
    <w:rsid w:val="00777DEF"/>
    <w:rsid w:val="007818C2"/>
    <w:rsid w:val="00782444"/>
    <w:rsid w:val="00783E24"/>
    <w:rsid w:val="007862DE"/>
    <w:rsid w:val="007869A3"/>
    <w:rsid w:val="00786F3E"/>
    <w:rsid w:val="007956B2"/>
    <w:rsid w:val="00795F26"/>
    <w:rsid w:val="00797F1D"/>
    <w:rsid w:val="007A5D91"/>
    <w:rsid w:val="007B1084"/>
    <w:rsid w:val="007B109F"/>
    <w:rsid w:val="007B3CAF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0CE8"/>
    <w:rsid w:val="0081208B"/>
    <w:rsid w:val="0082215A"/>
    <w:rsid w:val="0082222B"/>
    <w:rsid w:val="008276B5"/>
    <w:rsid w:val="00827F36"/>
    <w:rsid w:val="00830229"/>
    <w:rsid w:val="0083185B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678E5"/>
    <w:rsid w:val="0087157A"/>
    <w:rsid w:val="00871FF4"/>
    <w:rsid w:val="008727FA"/>
    <w:rsid w:val="008766D2"/>
    <w:rsid w:val="00877984"/>
    <w:rsid w:val="00881850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0A5"/>
    <w:rsid w:val="008C373C"/>
    <w:rsid w:val="008C547F"/>
    <w:rsid w:val="008C7D1B"/>
    <w:rsid w:val="008D0D82"/>
    <w:rsid w:val="008D20DE"/>
    <w:rsid w:val="008D3FED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57D47"/>
    <w:rsid w:val="009600C7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8EA"/>
    <w:rsid w:val="00997ED9"/>
    <w:rsid w:val="009A60A6"/>
    <w:rsid w:val="009A75ED"/>
    <w:rsid w:val="009B2930"/>
    <w:rsid w:val="009B3FAF"/>
    <w:rsid w:val="009C2E64"/>
    <w:rsid w:val="009C680F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6DA8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C62E5"/>
    <w:rsid w:val="00AD4889"/>
    <w:rsid w:val="00AE50A6"/>
    <w:rsid w:val="00AE5D1C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52E2"/>
    <w:rsid w:val="00B67D96"/>
    <w:rsid w:val="00B70EA7"/>
    <w:rsid w:val="00B74434"/>
    <w:rsid w:val="00B809D4"/>
    <w:rsid w:val="00B80FC3"/>
    <w:rsid w:val="00B81765"/>
    <w:rsid w:val="00B82F30"/>
    <w:rsid w:val="00B85499"/>
    <w:rsid w:val="00B9009D"/>
    <w:rsid w:val="00B91003"/>
    <w:rsid w:val="00B91D14"/>
    <w:rsid w:val="00B97064"/>
    <w:rsid w:val="00BA2D7C"/>
    <w:rsid w:val="00BA47C9"/>
    <w:rsid w:val="00BB0FA5"/>
    <w:rsid w:val="00BB4E8C"/>
    <w:rsid w:val="00BC0C63"/>
    <w:rsid w:val="00BD39BE"/>
    <w:rsid w:val="00BD3BDE"/>
    <w:rsid w:val="00BF048C"/>
    <w:rsid w:val="00BF3D8A"/>
    <w:rsid w:val="00BF4933"/>
    <w:rsid w:val="00BF6231"/>
    <w:rsid w:val="00C05240"/>
    <w:rsid w:val="00C10950"/>
    <w:rsid w:val="00C13029"/>
    <w:rsid w:val="00C132FB"/>
    <w:rsid w:val="00C151B6"/>
    <w:rsid w:val="00C17222"/>
    <w:rsid w:val="00C24713"/>
    <w:rsid w:val="00C26164"/>
    <w:rsid w:val="00C26819"/>
    <w:rsid w:val="00C276D0"/>
    <w:rsid w:val="00C27CAE"/>
    <w:rsid w:val="00C3073B"/>
    <w:rsid w:val="00C33048"/>
    <w:rsid w:val="00C4020B"/>
    <w:rsid w:val="00C437B3"/>
    <w:rsid w:val="00C4394C"/>
    <w:rsid w:val="00C465C0"/>
    <w:rsid w:val="00C514E2"/>
    <w:rsid w:val="00C570E9"/>
    <w:rsid w:val="00C577F9"/>
    <w:rsid w:val="00C57920"/>
    <w:rsid w:val="00C757AC"/>
    <w:rsid w:val="00C80DBC"/>
    <w:rsid w:val="00C8303A"/>
    <w:rsid w:val="00C833E6"/>
    <w:rsid w:val="00C84773"/>
    <w:rsid w:val="00C84FF2"/>
    <w:rsid w:val="00C90023"/>
    <w:rsid w:val="00C91B22"/>
    <w:rsid w:val="00C94059"/>
    <w:rsid w:val="00CA3993"/>
    <w:rsid w:val="00CA5D10"/>
    <w:rsid w:val="00CB0288"/>
    <w:rsid w:val="00CB158C"/>
    <w:rsid w:val="00CB4BC8"/>
    <w:rsid w:val="00CB52D8"/>
    <w:rsid w:val="00CC4A5B"/>
    <w:rsid w:val="00CC63F9"/>
    <w:rsid w:val="00CD2A64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223"/>
    <w:rsid w:val="00D12CFB"/>
    <w:rsid w:val="00D171BF"/>
    <w:rsid w:val="00D26B2C"/>
    <w:rsid w:val="00D26C00"/>
    <w:rsid w:val="00D26D39"/>
    <w:rsid w:val="00D2723F"/>
    <w:rsid w:val="00D332D8"/>
    <w:rsid w:val="00D3361F"/>
    <w:rsid w:val="00D346D6"/>
    <w:rsid w:val="00D34F2A"/>
    <w:rsid w:val="00D52DAE"/>
    <w:rsid w:val="00D63F02"/>
    <w:rsid w:val="00D64CAD"/>
    <w:rsid w:val="00D676CE"/>
    <w:rsid w:val="00D73269"/>
    <w:rsid w:val="00D7375E"/>
    <w:rsid w:val="00D750DA"/>
    <w:rsid w:val="00D80F0E"/>
    <w:rsid w:val="00D90C96"/>
    <w:rsid w:val="00D94A76"/>
    <w:rsid w:val="00D95AB6"/>
    <w:rsid w:val="00DA170C"/>
    <w:rsid w:val="00DB60B5"/>
    <w:rsid w:val="00DC004C"/>
    <w:rsid w:val="00DC07A8"/>
    <w:rsid w:val="00DC41A1"/>
    <w:rsid w:val="00DC7A7F"/>
    <w:rsid w:val="00DD3B91"/>
    <w:rsid w:val="00DD451C"/>
    <w:rsid w:val="00DD4A2C"/>
    <w:rsid w:val="00DE1C00"/>
    <w:rsid w:val="00E03389"/>
    <w:rsid w:val="00E03BA2"/>
    <w:rsid w:val="00E0412F"/>
    <w:rsid w:val="00E1027C"/>
    <w:rsid w:val="00E10D0E"/>
    <w:rsid w:val="00E10D30"/>
    <w:rsid w:val="00E123C0"/>
    <w:rsid w:val="00E20566"/>
    <w:rsid w:val="00E22C29"/>
    <w:rsid w:val="00E30F15"/>
    <w:rsid w:val="00E31E87"/>
    <w:rsid w:val="00E3567C"/>
    <w:rsid w:val="00E43C99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A77DC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2434"/>
    <w:rsid w:val="00EF38B6"/>
    <w:rsid w:val="00EF5765"/>
    <w:rsid w:val="00EF5D9D"/>
    <w:rsid w:val="00EF7963"/>
    <w:rsid w:val="00F04AB4"/>
    <w:rsid w:val="00F069B2"/>
    <w:rsid w:val="00F13B24"/>
    <w:rsid w:val="00F15653"/>
    <w:rsid w:val="00F1658B"/>
    <w:rsid w:val="00F169F9"/>
    <w:rsid w:val="00F21A5C"/>
    <w:rsid w:val="00F33727"/>
    <w:rsid w:val="00F34393"/>
    <w:rsid w:val="00F34EFB"/>
    <w:rsid w:val="00F40644"/>
    <w:rsid w:val="00F4436A"/>
    <w:rsid w:val="00F51845"/>
    <w:rsid w:val="00F53BB7"/>
    <w:rsid w:val="00F55DAF"/>
    <w:rsid w:val="00F564E3"/>
    <w:rsid w:val="00F61F8A"/>
    <w:rsid w:val="00F639AC"/>
    <w:rsid w:val="00F6465F"/>
    <w:rsid w:val="00F6778C"/>
    <w:rsid w:val="00F70D03"/>
    <w:rsid w:val="00F71707"/>
    <w:rsid w:val="00F8432E"/>
    <w:rsid w:val="00F90708"/>
    <w:rsid w:val="00F978F7"/>
    <w:rsid w:val="00FA0DBC"/>
    <w:rsid w:val="00FA3106"/>
    <w:rsid w:val="00FA4092"/>
    <w:rsid w:val="00FB27A5"/>
    <w:rsid w:val="00FB3B6F"/>
    <w:rsid w:val="00FB61E5"/>
    <w:rsid w:val="00FB6D8C"/>
    <w:rsid w:val="00FC3089"/>
    <w:rsid w:val="00FC46B6"/>
    <w:rsid w:val="00FC5EA8"/>
    <w:rsid w:val="00FC6E77"/>
    <w:rsid w:val="00FC7842"/>
    <w:rsid w:val="00FD0AC5"/>
    <w:rsid w:val="00FD29ED"/>
    <w:rsid w:val="00FD3281"/>
    <w:rsid w:val="00FD5643"/>
    <w:rsid w:val="00FD731F"/>
    <w:rsid w:val="00FE4403"/>
    <w:rsid w:val="00FE46A9"/>
    <w:rsid w:val="00FE505F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04C9D8E9-15F9-4BA1-BAA8-5AC0C9931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059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FD29ED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0B56C5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4D60B1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styleId="Recuodecorpodetexto3">
    <w:name w:val="Body Text Indent 3"/>
    <w:basedOn w:val="Normal"/>
    <w:link w:val="Recuodecorpodetexto3Char"/>
    <w:rsid w:val="002A7B96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2A7B96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A7B9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A7B96"/>
    <w:rPr>
      <w:rFonts w:ascii="Arial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A7B9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A7B96"/>
    <w:rPr>
      <w:rFonts w:ascii="Arial" w:hAnsi="Arial" w:cs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A7B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A7B96"/>
    <w:rPr>
      <w:rFonts w:ascii="Arial" w:hAnsi="Arial" w:cs="Arial"/>
    </w:rPr>
  </w:style>
  <w:style w:type="paragraph" w:customStyle="1" w:styleId="TEXTOREGULAR">
    <w:name w:val="TEXTO REGULAR"/>
    <w:basedOn w:val="Normal"/>
    <w:uiPriority w:val="99"/>
    <w:rsid w:val="002A7B96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B96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2A7B96"/>
    <w:pPr>
      <w:keepNext w:val="0"/>
      <w:keepLines w:val="0"/>
      <w:numPr>
        <w:numId w:val="2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2A7B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7B96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7B96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7B9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7B96"/>
    <w:rPr>
      <w:rFonts w:ascii="Arial" w:eastAsia="Calibri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A7B96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2A7B96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2A7B96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2A7B96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2A7B96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2A7B96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2A7B9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4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2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2.bin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117FD8-572A-45D4-8A30-63D1BDF8B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414</Words>
  <Characters>2364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8</cp:revision>
  <cp:lastPrinted>2020-07-13T12:32:00Z</cp:lastPrinted>
  <dcterms:created xsi:type="dcterms:W3CDTF">2022-01-12T13:55:00Z</dcterms:created>
  <dcterms:modified xsi:type="dcterms:W3CDTF">2022-07-15T16:45:00Z</dcterms:modified>
</cp:coreProperties>
</file>