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22F3FA" w14:textId="6076FC69" w:rsidR="00DC41A1" w:rsidRPr="00DC41A1" w:rsidRDefault="00DC41A1" w:rsidP="00A233ED">
      <w:pPr>
        <w:pStyle w:val="Ttulo1"/>
      </w:pPr>
      <w:bookmarkStart w:id="1" w:name="_GoBack"/>
      <w:bookmarkEnd w:id="1"/>
      <w:r>
        <w:t>Operação</w:t>
      </w:r>
    </w:p>
    <w:p w14:paraId="73DCF0C7" w14:textId="3BD8EB2F" w:rsidR="00DC41A1" w:rsidRDefault="00DC41A1" w:rsidP="00DC41A1">
      <w:r>
        <w:t>Este capítulo dá instruções para executar os diferentes modos de operação</w:t>
      </w:r>
    </w:p>
    <w:p w14:paraId="0BC3475D" w14:textId="77777777" w:rsidR="007F5EBF" w:rsidRDefault="007F5EBF" w:rsidP="00DC41A1"/>
    <w:p w14:paraId="7B566576" w14:textId="374F17F6" w:rsidR="00F51845" w:rsidRPr="00CD336C" w:rsidRDefault="00DC41A1" w:rsidP="00907A32">
      <w:pPr>
        <w:pStyle w:val="Ttulo2"/>
        <w:rPr>
          <w:rFonts w:eastAsia="ArialUnicodeMS"/>
        </w:rPr>
      </w:pPr>
      <w:r>
        <w:rPr>
          <w:rFonts w:eastAsia="ArialUnicodeMS"/>
        </w:rPr>
        <w:t>Avisos de seguran</w:t>
      </w:r>
      <w:r>
        <w:rPr>
          <w:rFonts w:eastAsia="ArialUnicodeMS" w:hint="eastAsia"/>
        </w:rPr>
        <w:t>ç</w:t>
      </w:r>
      <w:r>
        <w:rPr>
          <w:rFonts w:eastAsia="ArialUnicodeMS"/>
        </w:rPr>
        <w:t>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B4F41" w:rsidRPr="00423AD7" w14:paraId="723EFF6F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0702D1B" w14:textId="77777777" w:rsidR="008B4F41" w:rsidRPr="00423AD7" w:rsidRDefault="008B4F41" w:rsidP="005B1A9C">
            <w:pPr>
              <w:jc w:val="center"/>
              <w:rPr>
                <w:rFonts w:eastAsia="Arial Unicode MS"/>
              </w:rPr>
            </w:pPr>
            <w:bookmarkStart w:id="2" w:name="_Hlk82501764"/>
          </w:p>
        </w:tc>
        <w:tc>
          <w:tcPr>
            <w:tcW w:w="6946" w:type="dxa"/>
            <w:shd w:val="clear" w:color="auto" w:fill="D9D9D9"/>
          </w:tcPr>
          <w:p w14:paraId="1A7F68FC" w14:textId="77777777" w:rsidR="008B4F41" w:rsidRPr="00423AD7" w:rsidRDefault="008B4F4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4EB4EE9" w14:textId="77777777" w:rsidR="008B4F41" w:rsidRPr="00423AD7" w:rsidRDefault="008B4F4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B4F41" w:rsidRPr="00423AD7" w14:paraId="4EE0EAAB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75DA2767" w14:textId="77777777" w:rsidR="008B4F41" w:rsidRPr="00423AD7" w:rsidRDefault="008B4F41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620B94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.75pt;height:33pt" o:ole="">
                  <v:imagedata r:id="rId8" o:title=""/>
                </v:shape>
                <o:OLEObject Type="Embed" ProgID="CorelPHOTOPAINT.Image.13" ShapeID="_x0000_i1025" DrawAspect="Content" ObjectID="_1719392870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4D2691C7" w14:textId="17245C65" w:rsidR="008B4F41" w:rsidRDefault="008B4F41" w:rsidP="00D765A5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D505F8B" w14:textId="77777777" w:rsidR="008B4F41" w:rsidRDefault="008B4F41" w:rsidP="00D765A5">
            <w:pPr>
              <w:spacing w:after="80"/>
              <w:ind w:right="176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Partes da máquina em movimento</w:t>
            </w:r>
          </w:p>
          <w:p w14:paraId="655D398B" w14:textId="77777777" w:rsidR="008B4F41" w:rsidRPr="00E75FE1" w:rsidRDefault="008B4F41" w:rsidP="00D765A5">
            <w:pPr>
              <w:spacing w:after="80"/>
              <w:ind w:right="176"/>
              <w:rPr>
                <w:rFonts w:eastAsia="Arial Unicode MS"/>
              </w:rPr>
            </w:pPr>
            <w:r w:rsidRPr="00E75FE1">
              <w:rPr>
                <w:rFonts w:eastAsia="Arial Unicode MS"/>
              </w:rPr>
              <w:t>Risco de lesões e risco de ser arrastado por componentes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da máquina em movimento! Perigo de lesões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por esmagamento e cortes. As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consequências podem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ser morte ou lesões gravíssimas.</w:t>
            </w:r>
          </w:p>
          <w:p w14:paraId="4475637C" w14:textId="48E89E93" w:rsidR="008B4F41" w:rsidRPr="00D20593" w:rsidRDefault="008B4F41" w:rsidP="00D765A5">
            <w:pPr>
              <w:pStyle w:val="PargrafodaLista"/>
              <w:numPr>
                <w:ilvl w:val="0"/>
                <w:numId w:val="31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coloque a mão em peças da máquina em movimento.</w:t>
            </w:r>
          </w:p>
          <w:p w14:paraId="66766BA7" w14:textId="3071EDCF" w:rsidR="008B4F41" w:rsidRPr="00D20593" w:rsidRDefault="008B4F41" w:rsidP="00D765A5">
            <w:pPr>
              <w:pStyle w:val="PargrafodaLista"/>
              <w:numPr>
                <w:ilvl w:val="0"/>
                <w:numId w:val="31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Mantenha a distância de segurança em relação a peças em movimento da máquina.</w:t>
            </w:r>
          </w:p>
          <w:p w14:paraId="680CDD2D" w14:textId="70588F51" w:rsidR="008B4F41" w:rsidRPr="00D20593" w:rsidRDefault="008B4F41" w:rsidP="00D765A5">
            <w:pPr>
              <w:pStyle w:val="PargrafodaLista"/>
              <w:numPr>
                <w:ilvl w:val="0"/>
                <w:numId w:val="31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se incline sobre a transportador.</w:t>
            </w:r>
          </w:p>
          <w:p w14:paraId="4416F2DA" w14:textId="2CCE0EEF" w:rsidR="00D20593" w:rsidRPr="00D20593" w:rsidRDefault="008B4F41" w:rsidP="00D765A5">
            <w:pPr>
              <w:pStyle w:val="PargrafodaLista"/>
              <w:numPr>
                <w:ilvl w:val="0"/>
                <w:numId w:val="31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Somente é possível passar por cima e por baixo da transportadora nos locais previstos para essa finalidade.</w:t>
            </w:r>
          </w:p>
          <w:p w14:paraId="7223B0A5" w14:textId="594EEE40" w:rsidR="008B4F41" w:rsidRPr="00D20593" w:rsidRDefault="008B4F41" w:rsidP="00D765A5">
            <w:pPr>
              <w:pStyle w:val="PargrafodaLista"/>
              <w:numPr>
                <w:ilvl w:val="0"/>
                <w:numId w:val="31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Para atravessar a transportadora, use escadas ou passarelas. que devem estar equipadas com corrimão e ser seguras.</w:t>
            </w:r>
          </w:p>
          <w:p w14:paraId="5BB366C4" w14:textId="4AE24E89" w:rsidR="008B4F41" w:rsidRPr="00D20593" w:rsidRDefault="008B4F41" w:rsidP="00D765A5">
            <w:pPr>
              <w:pStyle w:val="PargrafodaLista"/>
              <w:numPr>
                <w:ilvl w:val="0"/>
                <w:numId w:val="31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use ferramentas ou meios de limpeza durante o funcionamento da transportadora.</w:t>
            </w:r>
          </w:p>
        </w:tc>
        <w:tc>
          <w:tcPr>
            <w:tcW w:w="425" w:type="dxa"/>
            <w:shd w:val="clear" w:color="auto" w:fill="D9D9D9"/>
          </w:tcPr>
          <w:p w14:paraId="0C7A677D" w14:textId="77777777" w:rsidR="008B4F41" w:rsidRPr="00423AD7" w:rsidRDefault="008B4F41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45834D28" w14:textId="3C3D213A" w:rsidR="008B4F41" w:rsidRDefault="008B4F41" w:rsidP="00907A32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B4F41" w:rsidRPr="00423AD7" w14:paraId="5DE18A51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E436569" w14:textId="77777777" w:rsidR="008B4F41" w:rsidRPr="00423AD7" w:rsidRDefault="008B4F41" w:rsidP="005B1A9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A963573" w14:textId="77777777" w:rsidR="008B4F41" w:rsidRPr="00423AD7" w:rsidRDefault="008B4F4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F8D617B" w14:textId="77777777" w:rsidR="008B4F41" w:rsidRPr="00423AD7" w:rsidRDefault="008B4F4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B4F41" w:rsidRPr="00423AD7" w14:paraId="45D7B412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30842F13" w14:textId="77777777" w:rsidR="008B4F41" w:rsidRPr="00423AD7" w:rsidRDefault="008B4F41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C5E071A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392871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5A0ECA16" w14:textId="29C27C6C" w:rsidR="008B4F41" w:rsidRDefault="008B4F41" w:rsidP="00D765A5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5D89A3C" w14:textId="77777777" w:rsidR="008B4F41" w:rsidRDefault="008B4F41" w:rsidP="00D765A5">
            <w:pPr>
              <w:spacing w:after="80"/>
              <w:ind w:right="176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Superfícies escorregadias</w:t>
            </w:r>
          </w:p>
          <w:p w14:paraId="600DB467" w14:textId="7BA6904E" w:rsidR="008B4F41" w:rsidRPr="00F51845" w:rsidRDefault="008B4F41" w:rsidP="00D765A5">
            <w:pPr>
              <w:spacing w:after="80"/>
              <w:ind w:right="176"/>
              <w:rPr>
                <w:rFonts w:eastAsia="Arial Unicode MS"/>
              </w:rPr>
            </w:pPr>
            <w:r w:rsidRPr="00F51845">
              <w:rPr>
                <w:rFonts w:eastAsia="Arial Unicode MS"/>
              </w:rPr>
              <w:t>Risco de queda devido a superfícies escorregadias</w:t>
            </w:r>
            <w:r>
              <w:rPr>
                <w:rFonts w:eastAsia="Arial Unicode MS"/>
              </w:rPr>
              <w:t xml:space="preserve"> </w:t>
            </w:r>
            <w:r w:rsidRPr="00F51845">
              <w:rPr>
                <w:rFonts w:eastAsia="Arial Unicode MS"/>
              </w:rPr>
              <w:t>devido à presença de água, meios de limpeza, lubrificantes,</w:t>
            </w:r>
            <w:r>
              <w:rPr>
                <w:rFonts w:eastAsia="Arial Unicode MS"/>
              </w:rPr>
              <w:t xml:space="preserve"> </w:t>
            </w:r>
            <w:r w:rsidRPr="00F51845">
              <w:rPr>
                <w:rFonts w:eastAsia="Arial Unicode MS"/>
              </w:rPr>
              <w:t>material de enchimento etc. As consequências</w:t>
            </w:r>
            <w:r>
              <w:rPr>
                <w:rFonts w:eastAsia="Arial Unicode MS"/>
              </w:rPr>
              <w:t xml:space="preserve"> </w:t>
            </w:r>
            <w:r w:rsidRPr="00F51845">
              <w:rPr>
                <w:rFonts w:eastAsia="Arial Unicode MS"/>
              </w:rPr>
              <w:t>podem ser morte ou lesões gravíssimas.</w:t>
            </w:r>
          </w:p>
          <w:p w14:paraId="08CEB7C0" w14:textId="25845568" w:rsidR="008B4F41" w:rsidRPr="00D20593" w:rsidRDefault="008B4F41" w:rsidP="00D765A5">
            <w:pPr>
              <w:pStyle w:val="PargrafodaLista"/>
              <w:numPr>
                <w:ilvl w:val="0"/>
                <w:numId w:val="33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Verifique e limpe periodicamente as canaletas e os tanques de coleta que se encontram debaixo das transportadoras.</w:t>
            </w:r>
          </w:p>
          <w:p w14:paraId="046B9433" w14:textId="40710A87" w:rsidR="008B4F41" w:rsidRPr="00D20593" w:rsidRDefault="008B4F41" w:rsidP="00D765A5">
            <w:pPr>
              <w:pStyle w:val="PargrafodaLista"/>
              <w:numPr>
                <w:ilvl w:val="0"/>
                <w:numId w:val="33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Nas áreas das passagens e no local de trabalho dos operadores, remova imediatamente lubrificantes e outros líquidos do chão.</w:t>
            </w:r>
          </w:p>
        </w:tc>
        <w:tc>
          <w:tcPr>
            <w:tcW w:w="425" w:type="dxa"/>
            <w:shd w:val="clear" w:color="auto" w:fill="D9D9D9"/>
          </w:tcPr>
          <w:p w14:paraId="2E2112B7" w14:textId="77777777" w:rsidR="008B4F41" w:rsidRPr="00423AD7" w:rsidRDefault="008B4F41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0309001" w14:textId="2B5FAD45" w:rsidR="007B7F35" w:rsidRDefault="007B7F35" w:rsidP="00907A32"/>
    <w:p w14:paraId="1086E7AB" w14:textId="77777777" w:rsidR="007B7F35" w:rsidRDefault="007B7F35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B4F41" w:rsidRPr="00423AD7" w14:paraId="52438F67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2F25CFC" w14:textId="77777777" w:rsidR="008B4F41" w:rsidRPr="00423AD7" w:rsidRDefault="008B4F41" w:rsidP="005B1A9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6E60A37" w14:textId="77777777" w:rsidR="008B4F41" w:rsidRPr="00423AD7" w:rsidRDefault="008B4F4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2228B38" w14:textId="77777777" w:rsidR="008B4F41" w:rsidRPr="00423AD7" w:rsidRDefault="008B4F4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B4F41" w:rsidRPr="00423AD7" w14:paraId="7DE0EDAD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04E134C5" w14:textId="77777777" w:rsidR="008B4F41" w:rsidRPr="00423AD7" w:rsidRDefault="008B4F41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3F0B636F">
                <v:shape id="_x0000_i1027" type="#_x0000_t75" style="width:39.75pt;height:33pt" o:ole="">
                  <v:imagedata r:id="rId8" o:title=""/>
                </v:shape>
                <o:OLEObject Type="Embed" ProgID="CorelPHOTOPAINT.Image.13" ShapeID="_x0000_i1027" DrawAspect="Content" ObjectID="_1719392872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4EB20E95" w14:textId="249B5C41" w:rsidR="008B4F41" w:rsidRDefault="008B4F41" w:rsidP="00D765A5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DE88969" w14:textId="77777777" w:rsidR="008B4F41" w:rsidRDefault="008B4F41" w:rsidP="00D765A5">
            <w:pPr>
              <w:spacing w:after="80"/>
              <w:ind w:right="176"/>
              <w:rPr>
                <w:rFonts w:eastAsia="Arial Unicode MS"/>
                <w:b/>
              </w:rPr>
            </w:pPr>
            <w:r w:rsidRPr="00F51845">
              <w:rPr>
                <w:rFonts w:eastAsia="Arial Unicode MS"/>
                <w:b/>
              </w:rPr>
              <w:t>Quebra de vidro, arremessamento de estilhaços de</w:t>
            </w:r>
            <w:r>
              <w:rPr>
                <w:rFonts w:eastAsia="Arial Unicode MS"/>
                <w:b/>
              </w:rPr>
              <w:t xml:space="preserve"> </w:t>
            </w:r>
            <w:r w:rsidRPr="00F51845">
              <w:rPr>
                <w:rFonts w:eastAsia="Arial Unicode MS"/>
                <w:b/>
              </w:rPr>
              <w:t>vidro ou cacos de vidro</w:t>
            </w:r>
          </w:p>
          <w:p w14:paraId="11CAC39E" w14:textId="77777777" w:rsidR="008B4F41" w:rsidRPr="00F51845" w:rsidRDefault="008B4F41" w:rsidP="00D765A5">
            <w:pPr>
              <w:spacing w:after="80"/>
              <w:ind w:right="176"/>
              <w:rPr>
                <w:rFonts w:eastAsia="Arial Unicode MS"/>
              </w:rPr>
            </w:pPr>
            <w:r w:rsidRPr="00F51845">
              <w:rPr>
                <w:rFonts w:eastAsia="Arial Unicode MS"/>
              </w:rPr>
              <w:t>O contato com vidro quebrado pode provocar lesões</w:t>
            </w:r>
            <w:r>
              <w:rPr>
                <w:rFonts w:eastAsia="Arial Unicode MS"/>
              </w:rPr>
              <w:t xml:space="preserve"> </w:t>
            </w:r>
            <w:r w:rsidRPr="00F51845">
              <w:rPr>
                <w:rFonts w:eastAsia="Arial Unicode MS"/>
              </w:rPr>
              <w:t>por laceração, corte ou perfuração.</w:t>
            </w:r>
            <w:r>
              <w:rPr>
                <w:rFonts w:eastAsia="Arial Unicode MS"/>
              </w:rPr>
              <w:t xml:space="preserve"> </w:t>
            </w:r>
            <w:r w:rsidRPr="00F51845">
              <w:rPr>
                <w:rFonts w:eastAsia="Arial Unicode MS"/>
              </w:rPr>
              <w:t>As consequências podem ser morte ou ferimentos gravíssimos.</w:t>
            </w:r>
          </w:p>
          <w:p w14:paraId="2ABF370D" w14:textId="654DD714" w:rsidR="008B4F41" w:rsidRPr="00D20593" w:rsidRDefault="008B4F41" w:rsidP="00D765A5">
            <w:pPr>
              <w:pStyle w:val="PargrafodaLista"/>
              <w:numPr>
                <w:ilvl w:val="0"/>
                <w:numId w:val="34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Sempre usar luvas de proteção e óculos de segurança na área do sistema.</w:t>
            </w:r>
          </w:p>
          <w:p w14:paraId="1FE639A1" w14:textId="45523914" w:rsidR="008B4F41" w:rsidRPr="00D20593" w:rsidRDefault="008B4F41" w:rsidP="00D765A5">
            <w:pPr>
              <w:pStyle w:val="PargrafodaLista"/>
              <w:numPr>
                <w:ilvl w:val="0"/>
                <w:numId w:val="34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colocar as mãos no fluxo de recipientes.</w:t>
            </w:r>
          </w:p>
        </w:tc>
        <w:tc>
          <w:tcPr>
            <w:tcW w:w="425" w:type="dxa"/>
            <w:shd w:val="clear" w:color="auto" w:fill="D9D9D9"/>
          </w:tcPr>
          <w:p w14:paraId="5E3DA49C" w14:textId="77777777" w:rsidR="008B4F41" w:rsidRPr="00423AD7" w:rsidRDefault="008B4F41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82E65A0" w14:textId="625D4C23" w:rsidR="008B4F41" w:rsidRDefault="008B4F41" w:rsidP="00D765A5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B4F41" w:rsidRPr="00423AD7" w14:paraId="4DBA83F3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9B47240" w14:textId="77777777" w:rsidR="008B4F41" w:rsidRPr="00423AD7" w:rsidRDefault="008B4F41" w:rsidP="005B1A9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A90020E" w14:textId="77777777" w:rsidR="008B4F41" w:rsidRPr="00423AD7" w:rsidRDefault="008B4F4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1AB8FDB" w14:textId="77777777" w:rsidR="008B4F41" w:rsidRPr="00423AD7" w:rsidRDefault="008B4F4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B4F41" w:rsidRPr="00423AD7" w14:paraId="19C53F9D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0764CE62" w14:textId="77777777" w:rsidR="008B4F41" w:rsidRPr="00423AD7" w:rsidRDefault="008B4F41" w:rsidP="00D765A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2A4D7CAB">
                <v:shape id="_x0000_i1028" type="#_x0000_t75" style="width:39.75pt;height:33pt" o:ole="">
                  <v:imagedata r:id="rId8" o:title=""/>
                </v:shape>
                <o:OLEObject Type="Embed" ProgID="CorelPHOTOPAINT.Image.13" ShapeID="_x0000_i1028" DrawAspect="Content" ObjectID="_1719392873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414E358E" w14:textId="77777777" w:rsidR="008B4F41" w:rsidRDefault="008B4F41" w:rsidP="00D765A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091314D0" w14:textId="77777777" w:rsidR="008B4F41" w:rsidRDefault="008B4F41" w:rsidP="00D765A5">
            <w:pPr>
              <w:spacing w:after="80"/>
              <w:ind w:right="175"/>
              <w:rPr>
                <w:rFonts w:eastAsia="Arial Unicode MS"/>
                <w:b/>
              </w:rPr>
            </w:pPr>
            <w:r w:rsidRPr="009537EA">
              <w:rPr>
                <w:rFonts w:eastAsia="Arial Unicode MS"/>
                <w:b/>
              </w:rPr>
              <w:t>Fluxo de recipientes</w:t>
            </w:r>
          </w:p>
          <w:p w14:paraId="6E912ED5" w14:textId="77777777" w:rsidR="008B4F41" w:rsidRPr="00F51845" w:rsidRDefault="008B4F41" w:rsidP="00D765A5">
            <w:pPr>
              <w:spacing w:after="80"/>
              <w:ind w:right="175"/>
              <w:rPr>
                <w:rFonts w:eastAsia="Arial Unicode MS"/>
              </w:rPr>
            </w:pPr>
            <w:r w:rsidRPr="009537EA">
              <w:rPr>
                <w:rFonts w:eastAsia="Arial Unicode MS"/>
              </w:rPr>
              <w:t>O acesso ao fluxo de recipientes durante a operação</w:t>
            </w:r>
            <w:r>
              <w:rPr>
                <w:rFonts w:eastAsia="Arial Unicode MS"/>
              </w:rPr>
              <w:t xml:space="preserve"> </w:t>
            </w:r>
            <w:r w:rsidRPr="009537EA">
              <w:rPr>
                <w:rFonts w:eastAsia="Arial Unicode MS"/>
              </w:rPr>
              <w:t>pode resultar em escoriações cutâneas, esmagamentos</w:t>
            </w:r>
            <w:r>
              <w:rPr>
                <w:rFonts w:eastAsia="Arial Unicode MS"/>
              </w:rPr>
              <w:t xml:space="preserve"> </w:t>
            </w:r>
            <w:r w:rsidRPr="009537EA">
              <w:rPr>
                <w:rFonts w:eastAsia="Arial Unicode MS"/>
              </w:rPr>
              <w:t>e lesões por corte. As consequências podem</w:t>
            </w:r>
            <w:r>
              <w:rPr>
                <w:rFonts w:eastAsia="Arial Unicode MS"/>
              </w:rPr>
              <w:t xml:space="preserve"> </w:t>
            </w:r>
            <w:r w:rsidRPr="009537EA">
              <w:rPr>
                <w:rFonts w:eastAsia="Arial Unicode MS"/>
              </w:rPr>
              <w:t>ser ferimentos leves ou mínimos.</w:t>
            </w:r>
          </w:p>
          <w:p w14:paraId="70696C03" w14:textId="648D2763" w:rsidR="008B4F41" w:rsidRPr="00D20593" w:rsidRDefault="008B4F41" w:rsidP="00D765A5">
            <w:pPr>
              <w:pStyle w:val="PargrafodaLista"/>
              <w:numPr>
                <w:ilvl w:val="0"/>
                <w:numId w:val="35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coloque a mão no fluxo de recipientes.</w:t>
            </w:r>
          </w:p>
        </w:tc>
        <w:tc>
          <w:tcPr>
            <w:tcW w:w="425" w:type="dxa"/>
            <w:shd w:val="clear" w:color="auto" w:fill="D9D9D9"/>
          </w:tcPr>
          <w:p w14:paraId="1761B0B8" w14:textId="77777777" w:rsidR="008B4F41" w:rsidRPr="00423AD7" w:rsidRDefault="008B4F41" w:rsidP="00D765A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03ED393" w14:textId="0F2795BE" w:rsidR="008B4F41" w:rsidRDefault="008B4F41" w:rsidP="00D765A5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B4F41" w:rsidRPr="00423AD7" w14:paraId="3EABCA51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313648C" w14:textId="77777777" w:rsidR="008B4F41" w:rsidRPr="00423AD7" w:rsidRDefault="008B4F41" w:rsidP="00D765A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A04FA2A" w14:textId="77777777" w:rsidR="008B4F41" w:rsidRPr="00423AD7" w:rsidRDefault="008B4F41" w:rsidP="00D765A5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BFE1D02" w14:textId="77777777" w:rsidR="008B4F41" w:rsidRPr="00423AD7" w:rsidRDefault="008B4F41" w:rsidP="00D765A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B4F41" w:rsidRPr="00423AD7" w14:paraId="136547D8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5F7D512D" w14:textId="77777777" w:rsidR="008B4F41" w:rsidRPr="00423AD7" w:rsidRDefault="008B4F41" w:rsidP="00D765A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48342244">
                <v:shape id="_x0000_i1029" type="#_x0000_t75" style="width:39.75pt;height:33pt" o:ole="">
                  <v:imagedata r:id="rId8" o:title=""/>
                </v:shape>
                <o:OLEObject Type="Embed" ProgID="CorelPHOTOPAINT.Image.13" ShapeID="_x0000_i1029" DrawAspect="Content" ObjectID="_1719392874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65A01DB0" w14:textId="77777777" w:rsidR="008B4F41" w:rsidRDefault="008B4F41" w:rsidP="00D765A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0EDA2AA9" w14:textId="77777777" w:rsidR="008B4F41" w:rsidRDefault="008B4F41" w:rsidP="00D765A5">
            <w:pPr>
              <w:spacing w:after="80"/>
              <w:ind w:right="175"/>
              <w:rPr>
                <w:rFonts w:eastAsia="Arial Unicode MS"/>
                <w:b/>
              </w:rPr>
            </w:pPr>
            <w:r w:rsidRPr="000F65B0">
              <w:rPr>
                <w:rFonts w:eastAsia="Arial Unicode MS"/>
                <w:b/>
              </w:rPr>
              <w:t>Material transportado projetado pelo empurrador na</w:t>
            </w:r>
            <w:r>
              <w:rPr>
                <w:rFonts w:eastAsia="Arial Unicode MS"/>
                <w:b/>
              </w:rPr>
              <w:t xml:space="preserve"> </w:t>
            </w:r>
            <w:r w:rsidRPr="000F65B0">
              <w:rPr>
                <w:rFonts w:eastAsia="Arial Unicode MS"/>
                <w:b/>
              </w:rPr>
              <w:t>área de triagem</w:t>
            </w:r>
          </w:p>
          <w:p w14:paraId="56B765EF" w14:textId="77777777" w:rsidR="008B4F41" w:rsidRDefault="008B4F41" w:rsidP="00D765A5">
            <w:pPr>
              <w:spacing w:after="80"/>
              <w:ind w:right="175"/>
              <w:rPr>
                <w:rFonts w:eastAsia="Arial Unicode MS"/>
              </w:rPr>
            </w:pPr>
            <w:r w:rsidRPr="000F65B0">
              <w:rPr>
                <w:rFonts w:eastAsia="Arial Unicode MS"/>
              </w:rPr>
              <w:t>Risco de ser atingido por material expelido lateralmente!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O contato com material ou fragmentos projetados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pode provocar contusões, lacerações, cortes e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punções.</w:t>
            </w:r>
          </w:p>
          <w:p w14:paraId="4A9FC9D2" w14:textId="44B11671" w:rsidR="008B4F41" w:rsidRPr="00D20593" w:rsidRDefault="008B4F41" w:rsidP="00D765A5">
            <w:pPr>
              <w:pStyle w:val="PargrafodaLista"/>
              <w:numPr>
                <w:ilvl w:val="0"/>
                <w:numId w:val="35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Não coloque a mão no fluxo de recipientes.</w:t>
            </w:r>
          </w:p>
        </w:tc>
        <w:tc>
          <w:tcPr>
            <w:tcW w:w="425" w:type="dxa"/>
            <w:shd w:val="clear" w:color="auto" w:fill="D9D9D9"/>
          </w:tcPr>
          <w:p w14:paraId="6F0E51CE" w14:textId="77777777" w:rsidR="008B4F41" w:rsidRPr="00423AD7" w:rsidRDefault="008B4F41" w:rsidP="00D765A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2581477" w14:textId="44997A57" w:rsidR="007B7F35" w:rsidRDefault="007B7F35" w:rsidP="00D765A5">
      <w:pPr>
        <w:spacing w:after="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B4F41" w:rsidRPr="00423AD7" w14:paraId="3787C7B0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C91198B" w14:textId="77777777" w:rsidR="008B4F41" w:rsidRPr="00423AD7" w:rsidRDefault="008B4F41" w:rsidP="00D765A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58DB82C" w14:textId="77777777" w:rsidR="008B4F41" w:rsidRPr="00423AD7" w:rsidRDefault="008B4F41" w:rsidP="00D765A5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8DF3F2F" w14:textId="77777777" w:rsidR="008B4F41" w:rsidRPr="00423AD7" w:rsidRDefault="008B4F41" w:rsidP="00D765A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B4F41" w:rsidRPr="00423AD7" w14:paraId="4B45EBB3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6F048E11" w14:textId="77777777" w:rsidR="008B4F41" w:rsidRPr="00423AD7" w:rsidRDefault="008B4F41" w:rsidP="00D765A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935B5EE">
                <v:shape id="_x0000_i1030" type="#_x0000_t75" style="width:39.75pt;height:33pt" o:ole="">
                  <v:imagedata r:id="rId8" o:title=""/>
                </v:shape>
                <o:OLEObject Type="Embed" ProgID="CorelPHOTOPAINT.Image.13" ShapeID="_x0000_i1030" DrawAspect="Content" ObjectID="_1719392875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1CCB07EE" w14:textId="77777777" w:rsidR="008B4F41" w:rsidRDefault="008B4F41" w:rsidP="00D765A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09E47669" w14:textId="77777777" w:rsidR="008B4F41" w:rsidRDefault="008B4F41" w:rsidP="00D765A5">
            <w:pPr>
              <w:spacing w:after="80"/>
              <w:ind w:right="175"/>
              <w:rPr>
                <w:rFonts w:eastAsia="Arial Unicode MS"/>
                <w:b/>
              </w:rPr>
            </w:pPr>
            <w:r w:rsidRPr="000F65B0">
              <w:rPr>
                <w:rFonts w:eastAsia="Arial Unicode MS"/>
                <w:b/>
              </w:rPr>
              <w:t>Reinício automático</w:t>
            </w:r>
          </w:p>
          <w:p w14:paraId="359B927D" w14:textId="77777777" w:rsidR="008B4F41" w:rsidRPr="000F65B0" w:rsidRDefault="008B4F41" w:rsidP="00D765A5">
            <w:pPr>
              <w:spacing w:after="80"/>
              <w:ind w:right="175"/>
              <w:rPr>
                <w:rFonts w:eastAsia="Arial Unicode MS"/>
              </w:rPr>
            </w:pPr>
            <w:r w:rsidRPr="000F65B0">
              <w:rPr>
                <w:rFonts w:eastAsia="Arial Unicode MS"/>
              </w:rPr>
              <w:t>Se ocorrer uma falha no transportador, em uma das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máquinas integradas ao transportador, ele pode parar.</w:t>
            </w:r>
          </w:p>
          <w:p w14:paraId="2C4F8D45" w14:textId="77777777" w:rsidR="008B4F41" w:rsidRPr="000F65B0" w:rsidRDefault="008B4F41" w:rsidP="00D765A5">
            <w:pPr>
              <w:spacing w:after="80"/>
              <w:ind w:right="175"/>
              <w:rPr>
                <w:rFonts w:eastAsia="Arial Unicode MS"/>
              </w:rPr>
            </w:pPr>
            <w:r w:rsidRPr="000F65B0">
              <w:rPr>
                <w:rFonts w:eastAsia="Arial Unicode MS"/>
              </w:rPr>
              <w:t>Ele não está fora de serviço neste caso.</w:t>
            </w:r>
          </w:p>
          <w:p w14:paraId="02EB4AF7" w14:textId="77777777" w:rsidR="008B4F41" w:rsidRPr="000F65B0" w:rsidRDefault="008B4F41" w:rsidP="00D765A5">
            <w:pPr>
              <w:spacing w:after="80"/>
              <w:ind w:right="175"/>
              <w:rPr>
                <w:rFonts w:eastAsia="Arial Unicode MS"/>
              </w:rPr>
            </w:pPr>
            <w:r w:rsidRPr="000F65B0">
              <w:rPr>
                <w:rFonts w:eastAsia="Arial Unicode MS"/>
              </w:rPr>
              <w:t>Depois de eliminar a falha e sua confirmação posterior,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o transportador pode iniciar automaticamente de forma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inesperada.</w:t>
            </w:r>
          </w:p>
          <w:p w14:paraId="17A7905E" w14:textId="77777777" w:rsidR="008B4F41" w:rsidRPr="000F65B0" w:rsidRDefault="008B4F41" w:rsidP="00D765A5">
            <w:pPr>
              <w:spacing w:after="80"/>
              <w:ind w:right="175"/>
              <w:rPr>
                <w:rFonts w:eastAsia="Arial Unicode MS"/>
              </w:rPr>
            </w:pPr>
            <w:r w:rsidRPr="000F65B0">
              <w:rPr>
                <w:rFonts w:eastAsia="Arial Unicode MS"/>
              </w:rPr>
              <w:t>O contato com os componentes móveis quando do reinício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automático pode levar a esmagamento, compressão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ou cortes.</w:t>
            </w:r>
          </w:p>
          <w:p w14:paraId="125A2731" w14:textId="77777777" w:rsidR="008B4F41" w:rsidRPr="000F65B0" w:rsidRDefault="008B4F41" w:rsidP="00D765A5">
            <w:pPr>
              <w:spacing w:after="80"/>
              <w:ind w:right="175"/>
              <w:rPr>
                <w:rFonts w:eastAsia="Arial Unicode MS"/>
              </w:rPr>
            </w:pPr>
            <w:r w:rsidRPr="000F65B0">
              <w:rPr>
                <w:rFonts w:eastAsia="Arial Unicode MS"/>
              </w:rPr>
              <w:t>As consequências podem ser ferimentos leves ou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mínimos.</w:t>
            </w:r>
          </w:p>
          <w:p w14:paraId="279E4065" w14:textId="3FFE92B5" w:rsidR="008B4F41" w:rsidRPr="00D20593" w:rsidRDefault="008B4F41" w:rsidP="00D765A5">
            <w:pPr>
              <w:pStyle w:val="PargrafodaLista"/>
              <w:numPr>
                <w:ilvl w:val="0"/>
                <w:numId w:val="35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Manter distância das peças da máquina.</w:t>
            </w:r>
          </w:p>
          <w:p w14:paraId="33FC02B7" w14:textId="1951D76D" w:rsidR="008B4F41" w:rsidRPr="00D20593" w:rsidRDefault="008B4F41" w:rsidP="00D765A5">
            <w:pPr>
              <w:pStyle w:val="PargrafodaLista"/>
              <w:numPr>
                <w:ilvl w:val="0"/>
                <w:numId w:val="35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D20593">
              <w:rPr>
                <w:rFonts w:eastAsia="Arial Unicode MS"/>
              </w:rPr>
              <w:t>Usar equipamento de proteção pessoal.</w:t>
            </w:r>
          </w:p>
        </w:tc>
        <w:tc>
          <w:tcPr>
            <w:tcW w:w="425" w:type="dxa"/>
            <w:shd w:val="clear" w:color="auto" w:fill="D9D9D9"/>
          </w:tcPr>
          <w:p w14:paraId="6600E45F" w14:textId="77777777" w:rsidR="008B4F41" w:rsidRPr="00423AD7" w:rsidRDefault="008B4F41" w:rsidP="00D765A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7FB73D6" w14:textId="77777777" w:rsidR="008B4F41" w:rsidRDefault="008B4F41" w:rsidP="00D765A5">
      <w:pPr>
        <w:spacing w:after="0"/>
      </w:pPr>
    </w:p>
    <w:sectPr w:rsidR="008B4F41" w:rsidSect="00E64A2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41A894" w14:textId="77777777" w:rsidR="00B83FA4" w:rsidRDefault="00B83FA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43"/>
      <w:gridCol w:w="2837"/>
      <w:gridCol w:w="2824"/>
    </w:tblGrid>
    <w:tr w:rsidR="00B83FA4" w14:paraId="6D4265E2" w14:textId="77777777" w:rsidTr="00B83FA4">
      <w:trPr>
        <w:trHeight w:val="454"/>
      </w:trPr>
      <w:tc>
        <w:tcPr>
          <w:tcW w:w="2843" w:type="dxa"/>
          <w:vAlign w:val="center"/>
        </w:tcPr>
        <w:p w14:paraId="6016363D" w14:textId="332F8E12" w:rsidR="00B83FA4" w:rsidRPr="00871FF4" w:rsidRDefault="00B83FA4" w:rsidP="00B83FA4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B481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7" w:type="dxa"/>
          <w:vAlign w:val="center"/>
        </w:tcPr>
        <w:p w14:paraId="4F2BB3FA" w14:textId="63EF5B72" w:rsidR="00B83FA4" w:rsidRPr="00871FF4" w:rsidRDefault="00AB4817" w:rsidP="00B83FA4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B83FA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B83FA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B83FA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B83FA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B83FA4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B83FA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24" w:type="dxa"/>
          <w:vAlign w:val="center"/>
        </w:tcPr>
        <w:p w14:paraId="5AA45449" w14:textId="3650117D" w:rsidR="00B83FA4" w:rsidRPr="00871FF4" w:rsidRDefault="00B83FA4" w:rsidP="00B83FA4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EB0202" w14:textId="77777777" w:rsidR="00B83FA4" w:rsidRDefault="00B83FA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E2C672" w14:textId="77777777" w:rsidR="00B83FA4" w:rsidRDefault="00B83FA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892515" w14:paraId="52BBD286" w14:textId="77777777" w:rsidTr="00AB4817">
      <w:trPr>
        <w:trHeight w:val="369"/>
      </w:trPr>
      <w:tc>
        <w:tcPr>
          <w:tcW w:w="964" w:type="dxa"/>
          <w:vMerge w:val="restart"/>
        </w:tcPr>
        <w:p w14:paraId="63EDE0D4" w14:textId="45A4E628" w:rsidR="00892515" w:rsidRDefault="00382FC5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21E77C0" wp14:editId="45E4FE2E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AB4817">
      <w:trPr>
        <w:trHeight w:val="369"/>
      </w:trPr>
      <w:tc>
        <w:tcPr>
          <w:tcW w:w="964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00FAF0A5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B4817">
            <w:rPr>
              <w:rFonts w:eastAsia="Times New Roman" w:cs="Helv"/>
              <w:b/>
              <w:noProof/>
              <w:szCs w:val="20"/>
              <w:lang w:val="de-DE" w:eastAsia="pt-BR"/>
            </w:rPr>
            <w:t>Operação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7EDC65" w14:textId="77777777" w:rsidR="00B83FA4" w:rsidRDefault="00B83FA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C25EF"/>
    <w:multiLevelType w:val="hybridMultilevel"/>
    <w:tmpl w:val="48183A7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F20D7"/>
    <w:multiLevelType w:val="hybridMultilevel"/>
    <w:tmpl w:val="2140EF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3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0953FA"/>
    <w:multiLevelType w:val="hybridMultilevel"/>
    <w:tmpl w:val="D80004C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741518"/>
    <w:multiLevelType w:val="hybridMultilevel"/>
    <w:tmpl w:val="F5CAE3E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8F4BCC"/>
    <w:multiLevelType w:val="hybridMultilevel"/>
    <w:tmpl w:val="42E4801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A022BC"/>
    <w:multiLevelType w:val="hybridMultilevel"/>
    <w:tmpl w:val="97144E3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17"/>
  </w:num>
  <w:num w:numId="5">
    <w:abstractNumId w:val="27"/>
  </w:num>
  <w:num w:numId="6">
    <w:abstractNumId w:val="14"/>
  </w:num>
  <w:num w:numId="7">
    <w:abstractNumId w:val="19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9"/>
  </w:num>
  <w:num w:numId="10">
    <w:abstractNumId w:val="23"/>
  </w:num>
  <w:num w:numId="11">
    <w:abstractNumId w:val="26"/>
  </w:num>
  <w:num w:numId="12">
    <w:abstractNumId w:val="13"/>
  </w:num>
  <w:num w:numId="13">
    <w:abstractNumId w:val="6"/>
  </w:num>
  <w:num w:numId="14">
    <w:abstractNumId w:val="8"/>
  </w:num>
  <w:num w:numId="15">
    <w:abstractNumId w:val="4"/>
  </w:num>
  <w:num w:numId="16">
    <w:abstractNumId w:val="1"/>
  </w:num>
  <w:num w:numId="17">
    <w:abstractNumId w:val="33"/>
  </w:num>
  <w:num w:numId="18">
    <w:abstractNumId w:val="25"/>
  </w:num>
  <w:num w:numId="19">
    <w:abstractNumId w:val="3"/>
  </w:num>
  <w:num w:numId="20">
    <w:abstractNumId w:val="0"/>
  </w:num>
  <w:num w:numId="21">
    <w:abstractNumId w:val="34"/>
  </w:num>
  <w:num w:numId="22">
    <w:abstractNumId w:val="24"/>
  </w:num>
  <w:num w:numId="23">
    <w:abstractNumId w:val="2"/>
  </w:num>
  <w:num w:numId="24">
    <w:abstractNumId w:val="30"/>
  </w:num>
  <w:num w:numId="25">
    <w:abstractNumId w:val="22"/>
  </w:num>
  <w:num w:numId="26">
    <w:abstractNumId w:val="32"/>
  </w:num>
  <w:num w:numId="27">
    <w:abstractNumId w:val="15"/>
  </w:num>
  <w:num w:numId="28">
    <w:abstractNumId w:val="21"/>
  </w:num>
  <w:num w:numId="29">
    <w:abstractNumId w:val="31"/>
  </w:num>
  <w:num w:numId="30">
    <w:abstractNumId w:val="18"/>
  </w:num>
  <w:num w:numId="31">
    <w:abstractNumId w:val="9"/>
  </w:num>
  <w:num w:numId="32">
    <w:abstractNumId w:val="20"/>
  </w:num>
  <w:num w:numId="33">
    <w:abstractNumId w:val="28"/>
  </w:num>
  <w:num w:numId="34">
    <w:abstractNumId w:val="16"/>
  </w:num>
  <w:num w:numId="35">
    <w:abstractNumId w:val="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699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5C42"/>
    <w:rsid w:val="002F18BD"/>
    <w:rsid w:val="002F3287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82FC5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23E34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4E81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74DA2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B7F35"/>
    <w:rsid w:val="007C1C63"/>
    <w:rsid w:val="007C4FEB"/>
    <w:rsid w:val="007C6EB1"/>
    <w:rsid w:val="007C7E0D"/>
    <w:rsid w:val="007D5E74"/>
    <w:rsid w:val="007E0963"/>
    <w:rsid w:val="007F0A42"/>
    <w:rsid w:val="007F5CD8"/>
    <w:rsid w:val="007F5EBF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B4F41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33BA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33ED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1F90"/>
    <w:rsid w:val="00AB2788"/>
    <w:rsid w:val="00AB4817"/>
    <w:rsid w:val="00AB5492"/>
    <w:rsid w:val="00AE50A6"/>
    <w:rsid w:val="00B008CC"/>
    <w:rsid w:val="00B0735B"/>
    <w:rsid w:val="00B07D42"/>
    <w:rsid w:val="00B10CD2"/>
    <w:rsid w:val="00B1311F"/>
    <w:rsid w:val="00B14585"/>
    <w:rsid w:val="00B154E3"/>
    <w:rsid w:val="00B205B5"/>
    <w:rsid w:val="00B23CCE"/>
    <w:rsid w:val="00B2495F"/>
    <w:rsid w:val="00B40307"/>
    <w:rsid w:val="00B454FF"/>
    <w:rsid w:val="00B47979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3FA4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1D8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D336C"/>
    <w:rsid w:val="00CE2356"/>
    <w:rsid w:val="00CF16FD"/>
    <w:rsid w:val="00CF58ED"/>
    <w:rsid w:val="00D02A43"/>
    <w:rsid w:val="00D032CC"/>
    <w:rsid w:val="00D04717"/>
    <w:rsid w:val="00D100A9"/>
    <w:rsid w:val="00D12CFB"/>
    <w:rsid w:val="00D171BF"/>
    <w:rsid w:val="00D20593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765A5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64A29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998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F41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D20DE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20DE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5.bin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oleObject" Target="embeddings/oleObject2.bin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6.bin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94AFD3-4192-41A3-8CEB-8ACE0E4EF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</Words>
  <Characters>2514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26</cp:revision>
  <cp:lastPrinted>2020-07-13T12:32:00Z</cp:lastPrinted>
  <dcterms:created xsi:type="dcterms:W3CDTF">2021-02-17T17:01:00Z</dcterms:created>
  <dcterms:modified xsi:type="dcterms:W3CDTF">2022-07-15T15:15:00Z</dcterms:modified>
</cp:coreProperties>
</file>