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0DD5015B" w:rsidR="00E84CD7" w:rsidRDefault="00D8280F" w:rsidP="00E84CD7">
      <w:pPr>
        <w:keepNext/>
        <w:jc w:val="center"/>
      </w:pPr>
      <w:r>
        <w:rPr>
          <w:noProof/>
        </w:rPr>
        <w:drawing>
          <wp:inline distT="0" distB="0" distL="0" distR="0" wp14:anchorId="14EBF8D5" wp14:editId="003A46A8">
            <wp:extent cx="5400000" cy="2894400"/>
            <wp:effectExtent l="0" t="0" r="0" b="1270"/>
            <wp:docPr id="3" name="Imagem 3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9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75B2C" w:rsidRPr="00AB60FA" w14:paraId="66B25804" w14:textId="77777777" w:rsidTr="00C209B6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075B2C" w:rsidRPr="009F5807" w:rsidRDefault="00075B2C" w:rsidP="00075B2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5C81DC38" w:rsidR="00075B2C" w:rsidRPr="00664ED4" w:rsidRDefault="00075B2C" w:rsidP="00075B2C">
            <w:pPr>
              <w:spacing w:after="0"/>
              <w:jc w:val="left"/>
            </w:pPr>
            <w:r w:rsidRPr="00B47406">
              <w:t xml:space="preserve">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075B2C" w:rsidRPr="00AB60FA" w:rsidRDefault="00075B2C" w:rsidP="00075B2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7924BC59" w:rsidR="00075B2C" w:rsidRPr="00AB60FA" w:rsidRDefault="00075B2C" w:rsidP="00075B2C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075B2C" w:rsidRPr="00AB60FA" w14:paraId="485A5AB4" w14:textId="77777777" w:rsidTr="007E6C4A">
        <w:trPr>
          <w:trHeight w:val="65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075B2C" w:rsidRDefault="00075B2C" w:rsidP="00075B2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5F55EF4C" w:rsidR="00075B2C" w:rsidRPr="007E3D69" w:rsidRDefault="00075B2C" w:rsidP="00075B2C">
            <w:pPr>
              <w:spacing w:after="0"/>
              <w:jc w:val="left"/>
            </w:pPr>
            <w:r w:rsidRPr="00B47406">
              <w:t>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075B2C" w:rsidRDefault="00075B2C" w:rsidP="00075B2C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200DEF53" w:rsidR="00075B2C" w:rsidRPr="007E3D69" w:rsidRDefault="00075B2C" w:rsidP="00075B2C">
            <w:pPr>
              <w:spacing w:after="0"/>
              <w:jc w:val="left"/>
            </w:pPr>
            <w:r w:rsidRPr="00B47406">
              <w:t>Tanque de solução de soda cáustica</w:t>
            </w:r>
          </w:p>
        </w:tc>
      </w:tr>
      <w:tr w:rsidR="00075B2C" w:rsidRPr="00AB60FA" w14:paraId="057BE6B6" w14:textId="77777777" w:rsidTr="00075B2C">
        <w:trPr>
          <w:trHeight w:val="97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01B69711" w:rsidR="00075B2C" w:rsidRDefault="00075B2C" w:rsidP="00075B2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2A65CE07" w:rsidR="00075B2C" w:rsidRPr="00B47406" w:rsidRDefault="00075B2C" w:rsidP="00075B2C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03E8D33" w:rsidR="00075B2C" w:rsidRDefault="00075B2C" w:rsidP="00075B2C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7B8B32BC" w:rsidR="00075B2C" w:rsidRPr="007E3D69" w:rsidRDefault="00075B2C" w:rsidP="00075B2C">
            <w:pPr>
              <w:spacing w:after="0"/>
              <w:jc w:val="left"/>
            </w:pPr>
            <w:r w:rsidRPr="00B47406">
              <w:t>Armário Elétrico</w:t>
            </w:r>
          </w:p>
        </w:tc>
      </w:tr>
      <w:tr w:rsidR="00C209B6" w:rsidRPr="00AB60FA" w14:paraId="293AF556" w14:textId="77777777" w:rsidTr="00C209B6">
        <w:trPr>
          <w:trHeight w:val="6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2A4DF6" w14:textId="12E5DC7E" w:rsidR="00C209B6" w:rsidRDefault="00C209B6" w:rsidP="00075B2C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DB66C" w14:textId="522F090A" w:rsidR="00C209B6" w:rsidRPr="00B47406" w:rsidRDefault="0015752F" w:rsidP="00075B2C">
            <w:pPr>
              <w:spacing w:after="0"/>
              <w:jc w:val="left"/>
            </w:pPr>
            <w:r>
              <w:t>Alimentação de químicos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4C4831" w14:textId="77777777" w:rsidR="00C209B6" w:rsidRDefault="00C209B6" w:rsidP="00075B2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A5C7D" w14:textId="77777777" w:rsidR="00C209B6" w:rsidRPr="00B47406" w:rsidRDefault="00C209B6" w:rsidP="00075B2C">
            <w:pPr>
              <w:spacing w:after="0"/>
              <w:jc w:val="left"/>
            </w:pPr>
          </w:p>
        </w:tc>
      </w:tr>
    </w:tbl>
    <w:p w14:paraId="37C80955" w14:textId="697133E2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457AE" w:rsidRPr="00423AD7" w14:paraId="7890C4BF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B851B" w14:textId="77777777" w:rsidR="00F457AE" w:rsidRPr="00423AD7" w:rsidRDefault="00F457AE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B0E4E2D" w14:textId="77777777" w:rsidR="00F457AE" w:rsidRPr="001D1076" w:rsidRDefault="00F457AE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ED9E772" w14:textId="77777777" w:rsidR="00F457AE" w:rsidRPr="00423AD7" w:rsidRDefault="00F457AE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457AE" w:rsidRPr="00423AD7" w14:paraId="56FB9BE7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D8C666" w14:textId="77777777" w:rsidR="00F457AE" w:rsidRPr="00423AD7" w:rsidRDefault="00F457AE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C34B6F4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6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B40305C" w14:textId="77777777" w:rsidR="00F457AE" w:rsidRPr="001D1076" w:rsidRDefault="00F457AE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B31B3">
              <w:rPr>
                <w:rFonts w:eastAsia="Arial Unicode MS"/>
                <w:i/>
                <w:iCs/>
              </w:rPr>
              <w:t>A identificação de "Alimentação de químicos" é relacionada à qualquer equipamento ou componente adicional que forneça</w:t>
            </w:r>
            <w:r>
              <w:rPr>
                <w:rFonts w:eastAsia="Arial Unicode MS"/>
                <w:i/>
                <w:iCs/>
              </w:rPr>
              <w:t xml:space="preserve"> ou </w:t>
            </w:r>
            <w:r w:rsidRPr="009B31B3">
              <w:rPr>
                <w:rFonts w:eastAsia="Arial Unicode MS"/>
                <w:i/>
                <w:iCs/>
              </w:rPr>
              <w:t>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8C3C8D" w14:textId="77777777" w:rsidR="00F457AE" w:rsidRPr="00423AD7" w:rsidRDefault="00F457AE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36E04F33" w14:textId="77777777" w:rsidR="00F457AE" w:rsidRDefault="00F457AE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0D57636D" w:rsidR="00E84CD7" w:rsidRPr="00765C0D" w:rsidRDefault="00E84CD7" w:rsidP="00302B09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291F0D1A" w:rsidR="00E84CD7" w:rsidRPr="00765C0D" w:rsidRDefault="00E84CD7" w:rsidP="00E148BB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3301CB5A" w14:textId="77777777" w:rsidR="00D8280F" w:rsidRDefault="00D8280F" w:rsidP="00D8280F">
      <w:pPr>
        <w:keepNext/>
      </w:pPr>
      <w:bookmarkStart w:id="11" w:name="_Hlk59028495"/>
      <w:bookmarkStart w:id="12" w:name="_Hlk59028707"/>
      <w:r>
        <w:rPr>
          <w:noProof/>
        </w:rPr>
        <w:drawing>
          <wp:inline distT="0" distB="0" distL="0" distR="0" wp14:anchorId="0A35DC6D" wp14:editId="4D2AB381">
            <wp:extent cx="5400000" cy="2685600"/>
            <wp:effectExtent l="0" t="0" r="0" b="635"/>
            <wp:docPr id="8" name="Imagem 8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24"/>
                    <a:stretch/>
                  </pic:blipFill>
                  <pic:spPr bwMode="auto">
                    <a:xfrm>
                      <a:off x="0" y="0"/>
                      <a:ext cx="54000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2F7DC" w14:textId="77777777" w:rsidR="00D8280F" w:rsidRDefault="00D8280F" w:rsidP="00D8280F">
      <w:pPr>
        <w:pStyle w:val="Legenda"/>
        <w:rPr>
          <w:b/>
        </w:rPr>
      </w:pPr>
      <w:r>
        <w:t xml:space="preserve">Figura </w:t>
      </w:r>
      <w:r w:rsidR="005C53F3">
        <w:fldChar w:fldCharType="begin"/>
      </w:r>
      <w:r w:rsidR="005C53F3">
        <w:instrText xml:space="preserve"> STYLEREF 1 \s </w:instrText>
      </w:r>
      <w:r w:rsidR="005C53F3">
        <w:fldChar w:fldCharType="separate"/>
      </w:r>
      <w:r>
        <w:rPr>
          <w:noProof/>
        </w:rPr>
        <w:t>3</w:t>
      </w:r>
      <w:r w:rsidR="005C53F3">
        <w:rPr>
          <w:noProof/>
        </w:rPr>
        <w:fldChar w:fldCharType="end"/>
      </w:r>
      <w:r>
        <w:noBreakHyphen/>
      </w:r>
      <w:r w:rsidR="005C53F3">
        <w:fldChar w:fldCharType="begin"/>
      </w:r>
      <w:r w:rsidR="005C53F3">
        <w:instrText xml:space="preserve"> SEQ Figura \* ARABIC \s 1 </w:instrText>
      </w:r>
      <w:r w:rsidR="005C53F3">
        <w:fldChar w:fldCharType="separate"/>
      </w:r>
      <w:r>
        <w:rPr>
          <w:noProof/>
        </w:rPr>
        <w:t>3</w:t>
      </w:r>
      <w:r w:rsidR="005C53F3">
        <w:rPr>
          <w:noProof/>
        </w:rPr>
        <w:fldChar w:fldCharType="end"/>
      </w:r>
      <w:r>
        <w:t xml:space="preserve">: </w:t>
      </w:r>
      <w:r w:rsidRPr="00582095">
        <w:t>Sistema de Limpeza CIP – Vista 1</w:t>
      </w:r>
    </w:p>
    <w:bookmarkEnd w:id="11"/>
    <w:p w14:paraId="2C4BADA8" w14:textId="77777777" w:rsidR="00D8280F" w:rsidRDefault="00D8280F" w:rsidP="00D8280F">
      <w:pPr>
        <w:rPr>
          <w:b/>
        </w:rPr>
      </w:pPr>
    </w:p>
    <w:p w14:paraId="6E51CDBC" w14:textId="77777777" w:rsidR="00D8280F" w:rsidRDefault="00D8280F" w:rsidP="00D8280F">
      <w:pPr>
        <w:keepNext/>
      </w:pPr>
      <w:r>
        <w:rPr>
          <w:noProof/>
        </w:rPr>
        <w:drawing>
          <wp:inline distT="0" distB="0" distL="0" distR="0" wp14:anchorId="31933576" wp14:editId="4AAC68F0">
            <wp:extent cx="5400000" cy="2880000"/>
            <wp:effectExtent l="0" t="0" r="0" b="0"/>
            <wp:docPr id="10" name="Imagem 10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41" b="5726"/>
                    <a:stretch/>
                  </pic:blipFill>
                  <pic:spPr bwMode="auto"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E9EFB" w14:textId="77777777" w:rsidR="00D8280F" w:rsidRDefault="00D8280F" w:rsidP="00D8280F">
      <w:pPr>
        <w:pStyle w:val="Legenda"/>
      </w:pPr>
      <w:r>
        <w:t xml:space="preserve">Figura </w:t>
      </w:r>
      <w:r w:rsidR="005C53F3">
        <w:fldChar w:fldCharType="begin"/>
      </w:r>
      <w:r w:rsidR="005C53F3">
        <w:instrText xml:space="preserve"> STYLEREF 1 \s </w:instrText>
      </w:r>
      <w:r w:rsidR="005C53F3">
        <w:fldChar w:fldCharType="separate"/>
      </w:r>
      <w:r>
        <w:rPr>
          <w:noProof/>
        </w:rPr>
        <w:t>3</w:t>
      </w:r>
      <w:r w:rsidR="005C53F3">
        <w:rPr>
          <w:noProof/>
        </w:rPr>
        <w:fldChar w:fldCharType="end"/>
      </w:r>
      <w:r>
        <w:noBreakHyphen/>
      </w:r>
      <w:r w:rsidR="005C53F3">
        <w:fldChar w:fldCharType="begin"/>
      </w:r>
      <w:r w:rsidR="005C53F3">
        <w:instrText xml:space="preserve"> SEQ Figura \* ARABIC \s 1 </w:instrText>
      </w:r>
      <w:r w:rsidR="005C53F3">
        <w:fldChar w:fldCharType="separate"/>
      </w:r>
      <w:r>
        <w:rPr>
          <w:noProof/>
        </w:rPr>
        <w:t>4</w:t>
      </w:r>
      <w:r w:rsidR="005C53F3">
        <w:rPr>
          <w:noProof/>
        </w:rPr>
        <w:fldChar w:fldCharType="end"/>
      </w:r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2"/>
          <w:p w14:paraId="14DE6F95" w14:textId="77777777" w:rsidR="00E84CD7" w:rsidRPr="00EB65A2" w:rsidRDefault="00E84CD7" w:rsidP="00EB65A2">
            <w:pPr>
              <w:jc w:val="center"/>
              <w:rPr>
                <w:b/>
                <w:bCs/>
              </w:rPr>
            </w:pPr>
            <w:r w:rsidRPr="00EB65A2">
              <w:rPr>
                <w:b/>
                <w:bCs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</w:tr>
      <w:tr w:rsidR="00302B09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1B813B40" w:rsidR="00302B09" w:rsidRPr="001D2831" w:rsidRDefault="00302B09" w:rsidP="00302B09">
            <w:pPr>
              <w:spacing w:after="0"/>
              <w:jc w:val="center"/>
            </w:pPr>
            <w:r w:rsidRPr="00086F7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35B8079E" w:rsidR="00302B09" w:rsidRPr="001D2831" w:rsidRDefault="00302B09" w:rsidP="00302B09">
            <w:pPr>
              <w:spacing w:after="0"/>
              <w:jc w:val="left"/>
            </w:pPr>
            <w:r w:rsidRPr="00075B2C">
              <w:t xml:space="preserve">Retorno do produto de limpeza ao tanque de </w:t>
            </w:r>
            <w:r>
              <w:t>água 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229562F5" w:rsidR="00302B09" w:rsidRPr="001D2831" w:rsidRDefault="00302B09" w:rsidP="00302B0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0DB194E5" w:rsidR="00302B09" w:rsidRPr="001D2831" w:rsidRDefault="00302B09" w:rsidP="00302B09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fria.</w:t>
            </w:r>
          </w:p>
        </w:tc>
      </w:tr>
      <w:tr w:rsidR="00302B09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3C21560E" w:rsidR="00302B09" w:rsidRPr="001D2831" w:rsidRDefault="00302B09" w:rsidP="00302B0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64444547" w:rsidR="00302B09" w:rsidRPr="001D2831" w:rsidRDefault="00302B09" w:rsidP="00302B09">
            <w:pPr>
              <w:spacing w:after="0"/>
              <w:jc w:val="left"/>
            </w:pPr>
            <w:r w:rsidRPr="00075B2C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7E3DC58B" w:rsidR="00302B09" w:rsidRPr="001D2831" w:rsidRDefault="00302B09" w:rsidP="00302B0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6494FDC6" w:rsidR="00302B09" w:rsidRPr="001D2831" w:rsidRDefault="00302B09" w:rsidP="00302B09">
            <w:pPr>
              <w:spacing w:after="0"/>
              <w:jc w:val="left"/>
            </w:pPr>
            <w:r>
              <w:t>Envio</w:t>
            </w:r>
            <w:r w:rsidRPr="00086F73">
              <w:t xml:space="preserve"> de solução de limpeza através do spray-ball do tanque de ácido.</w:t>
            </w:r>
          </w:p>
        </w:tc>
      </w:tr>
      <w:tr w:rsidR="00302B09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07DED416" w:rsidR="00302B09" w:rsidRPr="001D2831" w:rsidRDefault="00302B09" w:rsidP="00302B0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2DA61DDA" w:rsidR="00302B09" w:rsidRPr="00075B2C" w:rsidRDefault="00302B09" w:rsidP="00302B09">
            <w:pPr>
              <w:spacing w:after="0"/>
              <w:jc w:val="left"/>
            </w:pPr>
            <w:r w:rsidRPr="00086F73">
              <w:t>Retorno de solução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5CE13981" w:rsidR="00302B09" w:rsidRPr="001D2831" w:rsidRDefault="00302B09" w:rsidP="00302B0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1D7EF141" w:rsidR="00302B09" w:rsidRPr="001D2831" w:rsidRDefault="00302B09" w:rsidP="00302B09">
            <w:pPr>
              <w:spacing w:after="0"/>
              <w:jc w:val="left"/>
            </w:pPr>
            <w:r w:rsidRPr="00086F73">
              <w:t>Envio de solução de limpeza através do spray-ball do tanque de solução de soda cáustica.</w:t>
            </w:r>
          </w:p>
        </w:tc>
      </w:tr>
      <w:tr w:rsidR="00302B09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21BF37FC" w:rsidR="00302B09" w:rsidRDefault="00302B09" w:rsidP="00302B0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2CDDA54A" w:rsidR="00302B09" w:rsidRPr="001D2831" w:rsidRDefault="00302B09" w:rsidP="00302B09">
            <w:pPr>
              <w:spacing w:after="0"/>
              <w:jc w:val="left"/>
            </w:pPr>
            <w:r w:rsidRPr="00086F73">
              <w:t>Retorno da solução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3F05D576" w:rsidR="00302B09" w:rsidRDefault="00302B09" w:rsidP="00302B0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34159FAB" w:rsidR="00302B09" w:rsidRPr="001D2831" w:rsidRDefault="00302B09" w:rsidP="00302B09">
            <w:pPr>
              <w:spacing w:after="0"/>
              <w:jc w:val="left"/>
            </w:pPr>
            <w:r w:rsidRPr="00086F73">
              <w:t>Envio de solução de limpeza através do spray-ball do tanque de água quente.</w:t>
            </w:r>
          </w:p>
        </w:tc>
      </w:tr>
      <w:tr w:rsidR="00302B0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D6C8A9E" w:rsidR="00302B09" w:rsidRDefault="00302B09" w:rsidP="00302B0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5CA5D69" w:rsidR="00302B09" w:rsidRPr="001D2831" w:rsidRDefault="00302B09" w:rsidP="00302B09">
            <w:pPr>
              <w:spacing w:after="0"/>
              <w:jc w:val="left"/>
            </w:pPr>
            <w:r w:rsidRPr="00086F73">
              <w:t>Avanço do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05AB41F6" w:rsidR="00302B09" w:rsidRDefault="00302B09" w:rsidP="00302B0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24B26416" w:rsidR="00302B09" w:rsidRPr="001D2831" w:rsidRDefault="00302B09" w:rsidP="00302B09">
            <w:pPr>
              <w:spacing w:after="0"/>
              <w:jc w:val="left"/>
            </w:pPr>
            <w:r w:rsidRPr="00086F73">
              <w:t>Retorno do CIP</w:t>
            </w:r>
          </w:p>
        </w:tc>
      </w:tr>
      <w:tr w:rsidR="00302B09" w:rsidRPr="00164639" w14:paraId="559F7E1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57DE40" w14:textId="0137CC5C" w:rsidR="00302B09" w:rsidRDefault="00302B09" w:rsidP="00302B09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F63163" w14:textId="69E86F82" w:rsidR="00302B09" w:rsidRPr="00086F73" w:rsidRDefault="00302B09" w:rsidP="00302B0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D191A2" w14:textId="450FB8A4" w:rsidR="00302B09" w:rsidRDefault="00302B09" w:rsidP="00302B0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CD8A2" w14:textId="577F0796" w:rsidR="00302B09" w:rsidRPr="00086F73" w:rsidRDefault="00302B09" w:rsidP="00302B0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3" w:name="_Toc13576920"/>
      <w:bookmarkStart w:id="14" w:name="_Toc45281966"/>
      <w:bookmarkStart w:id="15" w:name="_Toc55981167"/>
      <w:r w:rsidRPr="00E84CD7">
        <w:t>Dosagem de concentrado de produto de limpeza</w:t>
      </w:r>
      <w:bookmarkEnd w:id="13"/>
      <w:bookmarkEnd w:id="14"/>
      <w:bookmarkEnd w:id="15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7E22D" w14:textId="77777777" w:rsidR="004360E0" w:rsidRDefault="004360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C53F3">
      <w:trPr>
        <w:trHeight w:val="454"/>
      </w:trPr>
      <w:tc>
        <w:tcPr>
          <w:tcW w:w="2838" w:type="dxa"/>
          <w:vAlign w:val="center"/>
        </w:tcPr>
        <w:p w14:paraId="6016363D" w14:textId="1E31F73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C53F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C53F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2744A0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F3A76" w14:textId="77777777" w:rsidR="004360E0" w:rsidRDefault="004360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96CCF" w14:textId="77777777" w:rsidR="004360E0" w:rsidRDefault="004360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5C53F3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C53F3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7031C75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C53F3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920A" w14:textId="77777777" w:rsidR="004360E0" w:rsidRDefault="004360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52F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A5BC2"/>
    <w:rsid w:val="002B2808"/>
    <w:rsid w:val="002C5C42"/>
    <w:rsid w:val="002F18BD"/>
    <w:rsid w:val="00302B09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360E0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53F3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7E6C4A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96534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09B6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22BCC"/>
    <w:rsid w:val="00D37AFD"/>
    <w:rsid w:val="00D553FE"/>
    <w:rsid w:val="00D64CAD"/>
    <w:rsid w:val="00D65D3E"/>
    <w:rsid w:val="00D8280F"/>
    <w:rsid w:val="00D95035"/>
    <w:rsid w:val="00DA170C"/>
    <w:rsid w:val="00DB09F7"/>
    <w:rsid w:val="00DE1C00"/>
    <w:rsid w:val="00E1027C"/>
    <w:rsid w:val="00E148BB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21A8F"/>
    <w:rsid w:val="00F361B5"/>
    <w:rsid w:val="00F457AE"/>
    <w:rsid w:val="00F52F9F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68FCE-DEB2-4C9E-A60B-B5E5DC313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20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