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614D25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25B56" w14:textId="77777777" w:rsidR="00214056" w:rsidRDefault="002140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14056">
      <w:trPr>
        <w:trHeight w:val="454"/>
      </w:trPr>
      <w:tc>
        <w:tcPr>
          <w:tcW w:w="2838" w:type="dxa"/>
          <w:vAlign w:val="center"/>
        </w:tcPr>
        <w:p w14:paraId="6016363D" w14:textId="6EE7A16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1405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1405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3A6EDAD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  <w:r w:rsidR="00D95035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CIP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29B368" w14:textId="77777777" w:rsidR="00214056" w:rsidRDefault="002140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072C1" w14:textId="77777777" w:rsidR="00214056" w:rsidRDefault="002140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14056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1405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A1C4C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1405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87AFC1" w14:textId="77777777" w:rsidR="00214056" w:rsidRDefault="002140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14056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0E50E-CA7E-40BA-9494-C1CEE8E8B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57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