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E25B68">
      <w:pPr>
        <w:pStyle w:val="Ttulo2"/>
      </w:pPr>
      <w:bookmarkStart w:id="1" w:name="_Toc13571220"/>
      <w:bookmarkStart w:id="2" w:name="_Toc44077591"/>
      <w:r w:rsidRPr="00966F83">
        <w:t>Dispositivos de proteção</w:t>
      </w:r>
      <w:bookmarkEnd w:id="1"/>
      <w:bookmarkEnd w:id="2"/>
    </w:p>
    <w:p w14:paraId="1A50F98D" w14:textId="77777777" w:rsidR="003D55B2" w:rsidRPr="00966F83" w:rsidRDefault="003D55B2" w:rsidP="00E25B68">
      <w:pPr>
        <w:pStyle w:val="Ttulo3"/>
      </w:pPr>
      <w:bookmarkStart w:id="3" w:name="_Toc13571221"/>
      <w:bookmarkStart w:id="4" w:name="_Toc44077592"/>
      <w:r w:rsidRPr="00966F83">
        <w:t>Interruptor Parada de emergência</w:t>
      </w:r>
      <w:bookmarkEnd w:id="3"/>
      <w:bookmarkEnd w:id="4"/>
    </w:p>
    <w:p w14:paraId="2F826234" w14:textId="77777777" w:rsidR="003D55B2" w:rsidRPr="00966F83" w:rsidRDefault="003D55B2" w:rsidP="003D55B2"/>
    <w:p w14:paraId="37FE1F69" w14:textId="77777777" w:rsidR="003D55B2" w:rsidRDefault="003D55B2" w:rsidP="003D55B2">
      <w:pPr>
        <w:keepNext/>
        <w:jc w:val="center"/>
      </w:pPr>
      <w:r w:rsidRPr="00966F83">
        <w:rPr>
          <w:rFonts w:cs="Arial"/>
          <w:noProof/>
          <w:lang w:eastAsia="pt-BR"/>
        </w:rPr>
        <w:drawing>
          <wp:inline distT="0" distB="0" distL="0" distR="0" wp14:anchorId="280EADE4" wp14:editId="5631C889">
            <wp:extent cx="2276475" cy="1852930"/>
            <wp:effectExtent l="0" t="0" r="9525" b="0"/>
            <wp:docPr id="250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3AA" w14:textId="77777777" w:rsidR="003D55B2" w:rsidRPr="00966F83" w:rsidRDefault="003D55B2" w:rsidP="00E25B68">
      <w:pPr>
        <w:pStyle w:val="Legenda"/>
      </w:pPr>
      <w:bookmarkStart w:id="5" w:name="_Toc44005090"/>
      <w:r>
        <w:t xml:space="preserve">Figura  </w:t>
      </w:r>
      <w:r w:rsidR="00C914BB">
        <w:rPr>
          <w:noProof/>
        </w:rPr>
        <w:fldChar w:fldCharType="begin"/>
      </w:r>
      <w:r w:rsidR="00C914BB">
        <w:rPr>
          <w:noProof/>
        </w:rPr>
        <w:instrText xml:space="preserve"> STYLEREF 1 \s </w:instrText>
      </w:r>
      <w:r w:rsidR="00C914BB">
        <w:rPr>
          <w:noProof/>
        </w:rPr>
        <w:fldChar w:fldCharType="separate"/>
      </w:r>
      <w:r>
        <w:rPr>
          <w:noProof/>
        </w:rPr>
        <w:t>2</w:t>
      </w:r>
      <w:r w:rsidR="00C914BB">
        <w:rPr>
          <w:noProof/>
        </w:rPr>
        <w:fldChar w:fldCharType="end"/>
      </w:r>
      <w:r>
        <w:noBreakHyphen/>
      </w:r>
      <w:r w:rsidR="00C914BB">
        <w:rPr>
          <w:noProof/>
        </w:rPr>
        <w:fldChar w:fldCharType="begin"/>
      </w:r>
      <w:r w:rsidR="00C914BB">
        <w:rPr>
          <w:noProof/>
        </w:rPr>
        <w:instrText xml:space="preserve"> SEQ Figura_ \* ARABIC \s 1 </w:instrText>
      </w:r>
      <w:r w:rsidR="00C914BB">
        <w:rPr>
          <w:noProof/>
        </w:rPr>
        <w:fldChar w:fldCharType="separate"/>
      </w:r>
      <w:r>
        <w:rPr>
          <w:noProof/>
        </w:rPr>
        <w:t>3</w:t>
      </w:r>
      <w:r w:rsidR="00C914BB">
        <w:rPr>
          <w:noProof/>
        </w:rPr>
        <w:fldChar w:fldCharType="end"/>
      </w:r>
      <w:r>
        <w:t xml:space="preserve">: </w:t>
      </w:r>
      <w:r w:rsidRPr="00DD651A">
        <w:t>Interruptor de parada de emergência</w:t>
      </w:r>
      <w:bookmarkEnd w:id="5"/>
    </w:p>
    <w:p w14:paraId="664FF666" w14:textId="77777777" w:rsidR="003D55B2" w:rsidRPr="00966F83" w:rsidRDefault="003D55B2" w:rsidP="003D55B2">
      <w:r w:rsidRPr="00966F83">
        <w:t xml:space="preserve">O acionamento interrompe imediatamente a energia elétrica das unidades de potência e acionamento elétricos.  O interruptor de parada de emergência está no painel de controle. </w:t>
      </w:r>
    </w:p>
    <w:p w14:paraId="6D508AB3" w14:textId="77777777" w:rsidR="00E25B68" w:rsidRPr="003D55B2" w:rsidRDefault="00E25B68" w:rsidP="003D55B2">
      <w:bookmarkStart w:id="6" w:name="_GoBack"/>
      <w:bookmarkEnd w:id="6"/>
    </w:p>
    <w:sectPr w:rsidR="00E25B68" w:rsidRPr="003D55B2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22F6DAAE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B4999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0B3670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B499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86D8E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52BAF"/>
    <w:rsid w:val="00697E3E"/>
    <w:rsid w:val="006E21FB"/>
    <w:rsid w:val="006F26D8"/>
    <w:rsid w:val="006F642E"/>
    <w:rsid w:val="006F75A2"/>
    <w:rsid w:val="00714961"/>
    <w:rsid w:val="007214CD"/>
    <w:rsid w:val="007260C3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B4999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50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50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50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59E52-C789-49F4-B07F-F1876C414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7</cp:revision>
  <cp:lastPrinted>2020-06-26T20:45:00Z</cp:lastPrinted>
  <dcterms:created xsi:type="dcterms:W3CDTF">2021-02-17T12:09:00Z</dcterms:created>
  <dcterms:modified xsi:type="dcterms:W3CDTF">2021-04-19T15:06:00Z</dcterms:modified>
</cp:coreProperties>
</file>