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11AEF" w14:textId="77777777" w:rsidR="00E54954" w:rsidRPr="003332C5" w:rsidRDefault="00E54954" w:rsidP="00E54954">
      <w:pPr>
        <w:pStyle w:val="Ttulo3"/>
        <w:keepNext w:val="0"/>
        <w:keepLines w:val="0"/>
        <w:numPr>
          <w:ilvl w:val="2"/>
          <w:numId w:val="31"/>
        </w:numPr>
        <w:spacing w:before="0" w:line="240" w:lineRule="auto"/>
        <w:jc w:val="left"/>
      </w:pPr>
      <w:bookmarkStart w:id="1" w:name="_Toc13571222"/>
      <w:bookmarkStart w:id="2" w:name="_Toc45279125"/>
      <w:bookmarkStart w:id="3" w:name="_Toc55980960"/>
      <w:bookmarkStart w:id="4" w:name="_GoBack"/>
      <w:bookmarkEnd w:id="4"/>
      <w:r w:rsidRPr="006D3D39">
        <w:t>Válvula de segurança</w:t>
      </w:r>
      <w:bookmarkEnd w:id="1"/>
      <w:bookmarkEnd w:id="2"/>
      <w:bookmarkEnd w:id="3"/>
    </w:p>
    <w:p w14:paraId="5D9306C8" w14:textId="77777777" w:rsidR="00E54954" w:rsidRDefault="00E54954" w:rsidP="00E54954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53E3356B" wp14:editId="4E852608">
            <wp:extent cx="1590675" cy="2085975"/>
            <wp:effectExtent l="0" t="0" r="9525" b="9525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C847" w14:textId="570770C8" w:rsidR="00E54954" w:rsidRPr="00BF08C1" w:rsidRDefault="00E54954" w:rsidP="00BF2D76">
      <w:pPr>
        <w:pStyle w:val="Legenda"/>
      </w:pPr>
      <w:r w:rsidRPr="00E54954">
        <w:t xml:space="preserve">Figura </w:t>
      </w:r>
      <w:fldSimple w:instr=" STYLEREF 1 \s ">
        <w:r w:rsidRPr="00E54954">
          <w:rPr>
            <w:noProof/>
          </w:rPr>
          <w:t>2</w:t>
        </w:r>
      </w:fldSimple>
      <w:r w:rsidRPr="00E54954">
        <w:noBreakHyphen/>
      </w:r>
      <w:fldSimple w:instr=" SEQ Figura \* ARABIC \s 1 ">
        <w:r w:rsidRPr="00E54954">
          <w:rPr>
            <w:noProof/>
          </w:rPr>
          <w:t>4</w:t>
        </w:r>
      </w:fldSimple>
      <w:r w:rsidRPr="00E54954">
        <w:t>: Válvula de segurança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E54954" w:rsidRPr="009F5807" w14:paraId="06C86F9A" w14:textId="77777777" w:rsidTr="00FB4E0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D841FC9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C4539D" w14:textId="77777777" w:rsidR="00E54954" w:rsidRPr="003C23FA" w:rsidRDefault="00E54954" w:rsidP="00FB4E0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54954" w:rsidRPr="00AB60FA" w14:paraId="75029D76" w14:textId="77777777" w:rsidTr="00FB4E0C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6E17F3" w14:textId="77777777" w:rsidR="00E54954" w:rsidRPr="009F5807" w:rsidRDefault="00E54954" w:rsidP="00FB4E0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99A2AC" w14:textId="77777777" w:rsidR="00E54954" w:rsidRPr="00664ED4" w:rsidRDefault="00E54954" w:rsidP="00FB4E0C">
            <w:pPr>
              <w:spacing w:after="0"/>
              <w:jc w:val="left"/>
            </w:pPr>
            <w:r w:rsidRPr="00BF08C1">
              <w:t>válvula de segurança</w:t>
            </w:r>
          </w:p>
        </w:tc>
      </w:tr>
    </w:tbl>
    <w:p w14:paraId="005FB72D" w14:textId="77777777" w:rsidR="00E54954" w:rsidRPr="003332C5" w:rsidRDefault="00E54954" w:rsidP="00E54954"/>
    <w:p w14:paraId="7302DDD6" w14:textId="77777777" w:rsidR="00E54954" w:rsidRPr="003332C5" w:rsidRDefault="00E54954" w:rsidP="00E54954">
      <w:r w:rsidRPr="003332C5">
        <w:t>A válvula de segurança protege o sistema pressurizado e os módulos contra um excesso de pressão não permitido.</w:t>
      </w:r>
    </w:p>
    <w:p w14:paraId="50054631" w14:textId="77777777" w:rsidR="00E54954" w:rsidRPr="003332C5" w:rsidRDefault="00E54954" w:rsidP="00E54954">
      <w:r w:rsidRPr="003332C5">
        <w:t>Se a pressão permitida for excedida, a válvula de segurança encaminha a pressão de arranque da válvula de segurança, os líquidos, gases ou vapores da tubulação para o exterior.</w:t>
      </w:r>
    </w:p>
    <w:p w14:paraId="756299CB" w14:textId="77777777" w:rsidR="00E54954" w:rsidRPr="003332C5" w:rsidRDefault="00E54954" w:rsidP="00E54954">
      <w:r w:rsidRPr="003332C5">
        <w:t>No caso de bombas de deslocamento, a válvula de segurança encaminha os líquidos em circulação do lado de bombeamento de volta para o lado de aspiração, de modo a limitar a subida de pressão no lado de bombeamento.</w:t>
      </w:r>
    </w:p>
    <w:p w14:paraId="62B2F256" w14:textId="77777777" w:rsidR="00E54954" w:rsidRDefault="00E54954" w:rsidP="00E54954">
      <w:r w:rsidRPr="003332C5">
        <w:t>Depois de a pressão baixar para um valor inferior à pressão permitida, a válvula de segurança se fecha por meio de mola e</w:t>
      </w:r>
      <w:r>
        <w:t xml:space="preserve"> retornando a seu estado de </w:t>
      </w:r>
      <w:r w:rsidRPr="003332C5">
        <w:t>funci</w:t>
      </w:r>
      <w:r>
        <w:t>onamento normal.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54954" w:rsidRPr="00423AD7" w14:paraId="0D35CD35" w14:textId="77777777" w:rsidTr="00FB4E0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07B52C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bookmarkStart w:id="5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0BE09FC" w14:textId="77777777" w:rsidR="00E54954" w:rsidRPr="001D1076" w:rsidRDefault="00E54954" w:rsidP="00FB4E0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59200CF" w14:textId="77777777" w:rsidR="00E54954" w:rsidRPr="00423AD7" w:rsidRDefault="00E54954" w:rsidP="00FB4E0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54954" w:rsidRPr="00423AD7" w14:paraId="42C4320B" w14:textId="77777777" w:rsidTr="00FB4E0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40E3315" w14:textId="77777777" w:rsidR="00E54954" w:rsidRPr="00423AD7" w:rsidRDefault="00E54954" w:rsidP="00FB4E0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30C9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39740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CA9BC0" w14:textId="77777777" w:rsidR="00E54954" w:rsidRPr="001D1076" w:rsidRDefault="00E54954" w:rsidP="00FB4E0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E71531">
              <w:rPr>
                <w:rFonts w:eastAsia="Arial Unicode MS"/>
                <w:i/>
                <w:iCs/>
              </w:rPr>
              <w:t>A abertura da válvula de segurança ocorre em situações de emergência, antes reiniciar o equipamento é necessário detectar a causa do acionamento do disposto de segurança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AC5D689" w14:textId="77777777" w:rsidR="00E54954" w:rsidRPr="00423AD7" w:rsidRDefault="00E54954" w:rsidP="00FB4E0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7BC0959A" w14:textId="77777777" w:rsidR="00E54954" w:rsidRDefault="00E54954" w:rsidP="00E54954"/>
    <w:p w14:paraId="2D0310FA" w14:textId="4DA79FA1" w:rsidR="002B7D37" w:rsidRPr="00E54954" w:rsidRDefault="002B7D37" w:rsidP="00E54954">
      <w:pPr>
        <w:spacing w:after="0"/>
        <w:jc w:val="left"/>
      </w:pPr>
    </w:p>
    <w:sectPr w:rsidR="002B7D37" w:rsidRPr="00E54954" w:rsidSect="008A42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DFB35" w14:textId="77777777" w:rsidR="00DA2921" w:rsidRDefault="00DA2921" w:rsidP="00847E4D">
      <w:pPr>
        <w:spacing w:after="0"/>
      </w:pPr>
      <w:r>
        <w:separator/>
      </w:r>
    </w:p>
  </w:endnote>
  <w:endnote w:type="continuationSeparator" w:id="0">
    <w:p w14:paraId="0506025A" w14:textId="77777777" w:rsidR="00DA2921" w:rsidRDefault="00DA2921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0FC76" w14:textId="77777777" w:rsidR="008A42CE" w:rsidRDefault="008A42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A2921" w:rsidRPr="00241255" w14:paraId="4027B921" w14:textId="77777777" w:rsidTr="000A30BE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0811B14" w:rsidR="00DA2921" w:rsidRPr="00241255" w:rsidRDefault="00DA2921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0A30BE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A2921" w:rsidRPr="00241255" w:rsidRDefault="00DA2921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B65A3B2" w:rsidR="00DA2921" w:rsidRPr="00241255" w:rsidRDefault="00DA2921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4FB2A95E" w14:textId="10ED0171" w:rsidR="00DA2921" w:rsidRPr="008A42CE" w:rsidRDefault="00DA2921" w:rsidP="008A42CE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CB62E" w14:textId="77777777" w:rsidR="008A42CE" w:rsidRDefault="008A42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DEC0C" w14:textId="77777777" w:rsidR="00DA2921" w:rsidRDefault="00DA2921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560E6400" w14:textId="77777777" w:rsidR="00DA2921" w:rsidRDefault="00DA2921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CC8DD" w14:textId="77777777" w:rsidR="008A42CE" w:rsidRDefault="008A42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A2921" w:rsidRPr="00241255" w14:paraId="244C35FA" w14:textId="77777777" w:rsidTr="000A30BE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3DFA900" w:rsidR="00DA2921" w:rsidRPr="00241255" w:rsidRDefault="003418AE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63115D" wp14:editId="219DBE48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A2921" w:rsidRPr="00241255" w:rsidRDefault="00DA2921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A2921" w:rsidRPr="00241255" w14:paraId="397F17D4" w14:textId="77777777" w:rsidTr="000A30BE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A2921" w:rsidRPr="00241255" w:rsidRDefault="00DA2921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148B3FE" w:rsidR="00DA2921" w:rsidRPr="00241255" w:rsidRDefault="00DA2921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A30B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A2921" w:rsidRPr="00847E4D" w:rsidRDefault="00DA2921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DBDB5B" w14:textId="77777777" w:rsidR="008A42CE" w:rsidRDefault="008A42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6352F0"/>
    <w:multiLevelType w:val="hybridMultilevel"/>
    <w:tmpl w:val="12ACB592"/>
    <w:lvl w:ilvl="0" w:tplc="8806F3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4AB0A13C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143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6" w15:restartNumberingAfterBreak="0">
    <w:nsid w:val="53EE1588"/>
    <w:multiLevelType w:val="hybridMultilevel"/>
    <w:tmpl w:val="791A4356"/>
    <w:lvl w:ilvl="0" w:tplc="762CDE48">
      <w:start w:val="1"/>
      <w:numFmt w:val="bullet"/>
      <w:lvlText w:val="■"/>
      <w:lvlJc w:val="left"/>
      <w:pPr>
        <w:ind w:left="754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7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E99CCC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1"/>
  </w:num>
  <w:num w:numId="5">
    <w:abstractNumId w:val="13"/>
  </w:num>
  <w:num w:numId="6">
    <w:abstractNumId w:val="10"/>
  </w:num>
  <w:num w:numId="7">
    <w:abstractNumId w:val="18"/>
  </w:num>
  <w:num w:numId="8">
    <w:abstractNumId w:val="14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17"/>
  </w:num>
  <w:num w:numId="14">
    <w:abstractNumId w:val="24"/>
  </w:num>
  <w:num w:numId="15">
    <w:abstractNumId w:val="20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21"/>
  </w:num>
  <w:num w:numId="21">
    <w:abstractNumId w:val="2"/>
  </w:num>
  <w:num w:numId="22">
    <w:abstractNumId w:val="12"/>
  </w:num>
  <w:num w:numId="23">
    <w:abstractNumId w:val="19"/>
  </w:num>
  <w:num w:numId="24">
    <w:abstractNumId w:val="5"/>
  </w:num>
  <w:num w:numId="25">
    <w:abstractNumId w:val="25"/>
  </w:num>
  <w:num w:numId="26">
    <w:abstractNumId w:val="16"/>
  </w:num>
  <w:num w:numId="27">
    <w:abstractNumId w:val="6"/>
  </w:num>
  <w:num w:numId="28">
    <w:abstractNumId w:val="26"/>
  </w:num>
  <w:num w:numId="29">
    <w:abstractNumId w:val="15"/>
  </w:num>
  <w:num w:numId="30">
    <w:abstractNumId w:val="22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20EB6"/>
    <w:rsid w:val="0002131C"/>
    <w:rsid w:val="00053AAF"/>
    <w:rsid w:val="000A30B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156F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77DAD"/>
    <w:rsid w:val="002A31BA"/>
    <w:rsid w:val="002B6458"/>
    <w:rsid w:val="002B7D37"/>
    <w:rsid w:val="002C5024"/>
    <w:rsid w:val="002D4DEE"/>
    <w:rsid w:val="002E0779"/>
    <w:rsid w:val="002F45F9"/>
    <w:rsid w:val="0032095D"/>
    <w:rsid w:val="00331065"/>
    <w:rsid w:val="003418AE"/>
    <w:rsid w:val="00360EF2"/>
    <w:rsid w:val="00363436"/>
    <w:rsid w:val="00370858"/>
    <w:rsid w:val="003775AA"/>
    <w:rsid w:val="003C3EB3"/>
    <w:rsid w:val="003F4DA8"/>
    <w:rsid w:val="00417201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53DC"/>
    <w:rsid w:val="004C7F20"/>
    <w:rsid w:val="004D0AA8"/>
    <w:rsid w:val="005004D3"/>
    <w:rsid w:val="00513D6A"/>
    <w:rsid w:val="0052028A"/>
    <w:rsid w:val="00540C0C"/>
    <w:rsid w:val="005459FC"/>
    <w:rsid w:val="00552D9E"/>
    <w:rsid w:val="005634C8"/>
    <w:rsid w:val="00591237"/>
    <w:rsid w:val="0059238C"/>
    <w:rsid w:val="005B04CD"/>
    <w:rsid w:val="005C487F"/>
    <w:rsid w:val="00605AC3"/>
    <w:rsid w:val="00615864"/>
    <w:rsid w:val="00634F03"/>
    <w:rsid w:val="00643972"/>
    <w:rsid w:val="006C7517"/>
    <w:rsid w:val="006E21FB"/>
    <w:rsid w:val="006F26D8"/>
    <w:rsid w:val="006F642E"/>
    <w:rsid w:val="006F75A2"/>
    <w:rsid w:val="007021D6"/>
    <w:rsid w:val="007214CD"/>
    <w:rsid w:val="00736A39"/>
    <w:rsid w:val="007430DB"/>
    <w:rsid w:val="00744728"/>
    <w:rsid w:val="0075531A"/>
    <w:rsid w:val="00773D99"/>
    <w:rsid w:val="00794E54"/>
    <w:rsid w:val="007A21AE"/>
    <w:rsid w:val="007C47A1"/>
    <w:rsid w:val="007D0DDC"/>
    <w:rsid w:val="007E5947"/>
    <w:rsid w:val="008372C7"/>
    <w:rsid w:val="00846FCA"/>
    <w:rsid w:val="00847E4D"/>
    <w:rsid w:val="008633D2"/>
    <w:rsid w:val="0087271B"/>
    <w:rsid w:val="00882241"/>
    <w:rsid w:val="008A3E2D"/>
    <w:rsid w:val="008A42CE"/>
    <w:rsid w:val="008A5628"/>
    <w:rsid w:val="008A5E61"/>
    <w:rsid w:val="008B1924"/>
    <w:rsid w:val="008C7706"/>
    <w:rsid w:val="009231B1"/>
    <w:rsid w:val="00956241"/>
    <w:rsid w:val="00961CFB"/>
    <w:rsid w:val="0099054A"/>
    <w:rsid w:val="0099169F"/>
    <w:rsid w:val="009B3DC7"/>
    <w:rsid w:val="009E3459"/>
    <w:rsid w:val="009E4F97"/>
    <w:rsid w:val="009F64EB"/>
    <w:rsid w:val="00A2369E"/>
    <w:rsid w:val="00A275B3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011B0"/>
    <w:rsid w:val="00B12D40"/>
    <w:rsid w:val="00B226C9"/>
    <w:rsid w:val="00B258A2"/>
    <w:rsid w:val="00B64E09"/>
    <w:rsid w:val="00B65F46"/>
    <w:rsid w:val="00B82612"/>
    <w:rsid w:val="00BB5F28"/>
    <w:rsid w:val="00BD57EE"/>
    <w:rsid w:val="00BF08C1"/>
    <w:rsid w:val="00BF2D76"/>
    <w:rsid w:val="00C17222"/>
    <w:rsid w:val="00C3287D"/>
    <w:rsid w:val="00C42936"/>
    <w:rsid w:val="00C46BD6"/>
    <w:rsid w:val="00C54F63"/>
    <w:rsid w:val="00C7273C"/>
    <w:rsid w:val="00C91B22"/>
    <w:rsid w:val="00CB1A94"/>
    <w:rsid w:val="00CE4C35"/>
    <w:rsid w:val="00D20EA6"/>
    <w:rsid w:val="00D4270F"/>
    <w:rsid w:val="00D44405"/>
    <w:rsid w:val="00D47EB7"/>
    <w:rsid w:val="00D86E20"/>
    <w:rsid w:val="00DA2921"/>
    <w:rsid w:val="00DB7A34"/>
    <w:rsid w:val="00DD230C"/>
    <w:rsid w:val="00DF2F8B"/>
    <w:rsid w:val="00E0391E"/>
    <w:rsid w:val="00E21A62"/>
    <w:rsid w:val="00E33994"/>
    <w:rsid w:val="00E54954"/>
    <w:rsid w:val="00E554D1"/>
    <w:rsid w:val="00E5697E"/>
    <w:rsid w:val="00E6404D"/>
    <w:rsid w:val="00EA4903"/>
    <w:rsid w:val="00ED0F3E"/>
    <w:rsid w:val="00ED55D5"/>
    <w:rsid w:val="00ED6C2D"/>
    <w:rsid w:val="00EE0C90"/>
    <w:rsid w:val="00EF0FCF"/>
    <w:rsid w:val="00EF38B6"/>
    <w:rsid w:val="00F33B9E"/>
    <w:rsid w:val="00F36F50"/>
    <w:rsid w:val="00F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="Times New Roman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="Times New Roman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E4C35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="Times New Roman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E4C35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="Times New Roman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/>
    </w:pPr>
    <w:rPr>
      <w:rFonts w:ascii="Arial" w:eastAsia="Calibri" w:hAnsi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semiHidden/>
    <w:rsid w:val="006E21FB"/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F38B6"/>
    <w:rPr>
      <w:rFonts w:ascii="Arial" w:eastAsia="Times New Roman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F38B6"/>
    <w:rPr>
      <w:rFonts w:ascii="Arial" w:eastAsia="Times New Roman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C17222"/>
    <w:rPr>
      <w:rFonts w:ascii="Arial" w:eastAsia="Times New Roman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CE4C35"/>
    <w:rPr>
      <w:rFonts w:ascii="Arial" w:eastAsia="Times New Roman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CE4C35"/>
    <w:rPr>
      <w:rFonts w:ascii="Arial" w:eastAsia="Times New Roman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EF38B6"/>
    <w:rPr>
      <w:rFonts w:ascii="Calibri Light" w:eastAsia="Times New Roman" w:hAnsi="Calibri Light" w:cs="Times New Roman"/>
      <w:color w:val="1F3763"/>
    </w:rPr>
  </w:style>
  <w:style w:type="character" w:customStyle="1" w:styleId="Ttulo7Char">
    <w:name w:val="Título 7 Char"/>
    <w:link w:val="Ttulo7"/>
    <w:uiPriority w:val="9"/>
    <w:semiHidden/>
    <w:rsid w:val="00EF38B6"/>
    <w:rPr>
      <w:rFonts w:ascii="Calibri Light" w:eastAsia="Times New Roman" w:hAnsi="Calibri Light" w:cs="Times New Roman"/>
      <w:i/>
      <w:iCs/>
      <w:color w:val="1F3763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  <w:jc w:val="left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qFormat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ascii="Arial" w:hAnsi="Arial"/>
      <w:b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110E68"/>
    <w:pPr>
      <w:spacing w:after="200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730C9-0E0E-4F4B-9746-71157CEC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74</cp:revision>
  <cp:lastPrinted>2020-11-11T16:50:00Z</cp:lastPrinted>
  <dcterms:created xsi:type="dcterms:W3CDTF">2019-08-14T14:49:00Z</dcterms:created>
  <dcterms:modified xsi:type="dcterms:W3CDTF">2022-07-15T16:28:00Z</dcterms:modified>
</cp:coreProperties>
</file>