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CD997" w14:textId="77777777" w:rsidR="00F30BB2" w:rsidRDefault="00F30BB2" w:rsidP="00F30BB2">
      <w:pPr>
        <w:pStyle w:val="Ttulo2"/>
      </w:pPr>
      <w:bookmarkStart w:id="1" w:name="_Toc90285562"/>
      <w:bookmarkStart w:id="2" w:name="_GoBack"/>
      <w:bookmarkEnd w:id="2"/>
      <w:r>
        <w:t>Limpeza do sistema de limpeza</w:t>
      </w:r>
      <w:bookmarkEnd w:id="1"/>
    </w:p>
    <w:p w14:paraId="26B45A7C" w14:textId="77777777" w:rsidR="00F30BB2" w:rsidRDefault="00F30BB2" w:rsidP="00F30BB2">
      <w:r>
        <w:t>Executar a limpeza do sistema de limpeza conforme as instruções a seguir.</w:t>
      </w:r>
    </w:p>
    <w:p w14:paraId="70001EB6" w14:textId="77777777" w:rsidR="00F30BB2" w:rsidRDefault="00F30BB2" w:rsidP="00F30BB2">
      <w:r>
        <w:t>As válvulas no sistema de tubulação do sistema de limpeza determinam os circuitos de limpeza para limpeza.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21988137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A719E3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898F759" w14:textId="77777777" w:rsidR="00F30BB2" w:rsidRPr="001D1076" w:rsidRDefault="00F30BB2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F560205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7DEEF4DC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2A1D725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5D89F8A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863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5C7A12D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  <w:b/>
                <w:bCs/>
                <w:i/>
                <w:iCs/>
              </w:rPr>
            </w:pPr>
            <w:r w:rsidRPr="00024977">
              <w:rPr>
                <w:rFonts w:eastAsia="Arial Unicode MS"/>
                <w:b/>
                <w:bCs/>
                <w:i/>
                <w:iCs/>
              </w:rPr>
              <w:t>Verificar a qualidade da limpeza</w:t>
            </w:r>
          </w:p>
          <w:p w14:paraId="167F0335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024977">
              <w:rPr>
                <w:rFonts w:eastAsia="Arial Unicode MS"/>
                <w:i/>
                <w:iCs/>
              </w:rPr>
              <w:t>Verificar a qualidade da limpeza no âmbito do controle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24977">
              <w:rPr>
                <w:rFonts w:eastAsia="Arial Unicode MS"/>
                <w:i/>
                <w:iCs/>
              </w:rPr>
              <w:t>de qualidade do operador.</w:t>
            </w:r>
          </w:p>
          <w:p w14:paraId="21AAC326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024977">
              <w:rPr>
                <w:rFonts w:eastAsia="Arial Unicode MS"/>
                <w:i/>
                <w:iCs/>
              </w:rPr>
              <w:t>Parâmetro para a qualidade da limpeza</w:t>
            </w:r>
          </w:p>
          <w:p w14:paraId="2F0D59CE" w14:textId="77777777" w:rsidR="00F30BB2" w:rsidRPr="00024977" w:rsidRDefault="00F30BB2" w:rsidP="00F30BB2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024977">
              <w:rPr>
                <w:rFonts w:eastAsia="Arial Unicode MS"/>
                <w:i/>
                <w:iCs/>
              </w:rPr>
              <w:t>Concentração e temperatura do produto de limpeza.</w:t>
            </w:r>
          </w:p>
          <w:p w14:paraId="2E3AF4E0" w14:textId="77777777" w:rsidR="00F30BB2" w:rsidRPr="00024977" w:rsidRDefault="00F30BB2" w:rsidP="00F30BB2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024977">
              <w:rPr>
                <w:rFonts w:eastAsia="Arial Unicode MS"/>
                <w:i/>
                <w:iCs/>
              </w:rPr>
              <w:t>Tempos de enxágue</w:t>
            </w:r>
          </w:p>
          <w:p w14:paraId="26D10254" w14:textId="77777777" w:rsidR="00F30BB2" w:rsidRPr="00024977" w:rsidRDefault="00F30BB2" w:rsidP="00F30BB2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024977">
              <w:rPr>
                <w:rFonts w:eastAsia="Arial Unicode MS"/>
                <w:i/>
                <w:iCs/>
              </w:rPr>
              <w:t>A obtenção das temperaturas a serem definidas e condutividade (concentração) do produto de limpeza no retorno.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B5318E6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3349CCC" w14:textId="77777777" w:rsidR="00F30BB2" w:rsidRDefault="00F30BB2" w:rsidP="00F30BB2"/>
    <w:p w14:paraId="24702823" w14:textId="77777777" w:rsidR="00F30BB2" w:rsidRPr="00024977" w:rsidRDefault="00F30BB2" w:rsidP="00F30BB2">
      <w:pPr>
        <w:rPr>
          <w:b/>
          <w:bCs/>
        </w:rPr>
      </w:pPr>
      <w:r w:rsidRPr="00024977">
        <w:rPr>
          <w:b/>
          <w:bCs/>
        </w:rPr>
        <w:t>Indicações gerais para operação</w:t>
      </w:r>
    </w:p>
    <w:p w14:paraId="7DC07B03" w14:textId="77777777" w:rsidR="00F30BB2" w:rsidRDefault="00F30BB2" w:rsidP="00F30BB2">
      <w:r>
        <w:t>A operação do sistema de limpeza é dividida nas seguintes tarefas:</w:t>
      </w:r>
    </w:p>
    <w:p w14:paraId="5C3C1A0C" w14:textId="77777777" w:rsidR="00F30BB2" w:rsidRDefault="00F30BB2" w:rsidP="00F30BB2">
      <w:pPr>
        <w:pStyle w:val="PargrafodaLista"/>
        <w:numPr>
          <w:ilvl w:val="0"/>
          <w:numId w:val="16"/>
        </w:numPr>
      </w:pPr>
      <w:r>
        <w:t>Preparar os fluidos de limpeza</w:t>
      </w:r>
    </w:p>
    <w:p w14:paraId="08C03739" w14:textId="77777777" w:rsidR="00F30BB2" w:rsidRDefault="00F30BB2" w:rsidP="00F30BB2">
      <w:pPr>
        <w:pStyle w:val="PargrafodaLista"/>
        <w:numPr>
          <w:ilvl w:val="0"/>
          <w:numId w:val="16"/>
        </w:numPr>
      </w:pPr>
      <w:r>
        <w:t>Limpeza das máquinas externas</w:t>
      </w:r>
    </w:p>
    <w:p w14:paraId="511338A8" w14:textId="77777777" w:rsidR="00F30BB2" w:rsidRDefault="00F30BB2" w:rsidP="00F30BB2">
      <w:pPr>
        <w:pStyle w:val="PargrafodaLista"/>
        <w:numPr>
          <w:ilvl w:val="0"/>
          <w:numId w:val="16"/>
        </w:numPr>
      </w:pPr>
      <w:r>
        <w:t>Limpeza do sistema de limpeza</w:t>
      </w:r>
    </w:p>
    <w:p w14:paraId="697172A6" w14:textId="77777777" w:rsidR="00F30BB2" w:rsidRDefault="00F30BB2" w:rsidP="00F30BB2">
      <w:r>
        <w:t>Os fluidos de limpeza nos tanques do sistema de limpeza devem estar preparados para limpar as máquinas externas e para limpar o sistema de limpeza.</w:t>
      </w:r>
    </w:p>
    <w:p w14:paraId="4048408B" w14:textId="77777777" w:rsidR="00F30BB2" w:rsidRDefault="00F30BB2" w:rsidP="00F30BB2">
      <w:r>
        <w:t>Dependendo do grau de sujeira, o fluido de limpeza nos tanques pode ser usado várias vezes. Para fazer isso, a quantidade, a temperatura e a concentração dos fluidos de limpeza devem ser reprocessadas conforme descrito nas instruções de preparação, sem drenar os tanques.</w:t>
      </w:r>
    </w:p>
    <w:p w14:paraId="2EE0E01A" w14:textId="77777777" w:rsidR="00F30BB2" w:rsidRDefault="00F30BB2" w:rsidP="00F30BB2">
      <w:r>
        <w:t>Se os fluidos de limpeza não atingirem mais a qualidade exigida devido ao grau de sujeira, os tanques deverão ser drenados e enxaguados. Em seguida, o fluido de limpeza deve ser processado novamente.</w:t>
      </w:r>
    </w:p>
    <w:p w14:paraId="0402037D" w14:textId="77777777" w:rsidR="00F30BB2" w:rsidRDefault="00F30BB2" w:rsidP="00F30BB2">
      <w:pPr>
        <w:spacing w:line="259" w:lineRule="auto"/>
        <w:jc w:val="left"/>
      </w:pPr>
      <w:r>
        <w:br w:type="page"/>
      </w:r>
    </w:p>
    <w:p w14:paraId="5C4C952B" w14:textId="77777777" w:rsidR="00F30BB2" w:rsidRDefault="00F30BB2" w:rsidP="00F30BB2">
      <w:pPr>
        <w:pStyle w:val="Ttulo3"/>
      </w:pPr>
      <w:bookmarkStart w:id="3" w:name="_Toc90285563"/>
      <w:r>
        <w:lastRenderedPageBreak/>
        <w:t>Avisos de segurança</w:t>
      </w:r>
      <w:bookmarkEnd w:id="3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02B79CCD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1038CC2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03BA4CE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B2E1A67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1CD3D41E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5907151A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26D39D1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8633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7FC15BDD" w14:textId="77777777" w:rsidR="00F30BB2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7EE20D3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Vazamento de produtos de limpeza</w:t>
            </w:r>
          </w:p>
          <w:p w14:paraId="456E1C17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Durante a limpeza há vazamento de produtos de limpeza.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Em caso de contato, os produtos de limpeza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podem provocar irritações ou queimaduras químicas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nas partes do corpo afetadas. Além disso, produtos de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limpeza quentes podem provocar queimaduras.</w:t>
            </w:r>
          </w:p>
          <w:p w14:paraId="2C38653D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morte ou lesões gravíssimas.</w:t>
            </w:r>
          </w:p>
          <w:p w14:paraId="0A90A88F" w14:textId="77777777" w:rsidR="00F30BB2" w:rsidRPr="00AB35A5" w:rsidRDefault="00F30BB2" w:rsidP="00F30BB2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Não permanecer na área dos processos.</w:t>
            </w:r>
          </w:p>
          <w:p w14:paraId="6A9F2FCB" w14:textId="77777777" w:rsidR="00F30BB2" w:rsidRPr="00AB35A5" w:rsidRDefault="00F30BB2" w:rsidP="00F30BB2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Usar a roupa de proteção apropriada contra substâncias corrosivas e irritantes e contra queimaduras.</w:t>
            </w:r>
          </w:p>
          <w:p w14:paraId="77F96146" w14:textId="77777777" w:rsidR="00F30BB2" w:rsidRPr="00AB35A5" w:rsidRDefault="00F30BB2" w:rsidP="00F30BB2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Depois da limpeza, enxaguar com água abundante todas as superfícies nas quais ainda houver resíduos de produtos de limpeza e secá-las.</w:t>
            </w:r>
          </w:p>
        </w:tc>
        <w:tc>
          <w:tcPr>
            <w:tcW w:w="425" w:type="dxa"/>
            <w:shd w:val="clear" w:color="auto" w:fill="D9D9D9"/>
          </w:tcPr>
          <w:p w14:paraId="3515B52A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7D3DCC" w14:textId="77777777" w:rsidR="00F30BB2" w:rsidRDefault="00F30BB2" w:rsidP="00F30BB2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08A19C9B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0B865BF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D24116D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BBD4F8C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7BDFFF7B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3B01AB9E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34FC1BE">
                <v:shape id="_x0000_i1028" type="#_x0000_t75" style="width:39.75pt;height:33pt" o:ole="">
                  <v:imagedata r:id="rId10" o:title=""/>
                </v:shape>
                <o:OLEObject Type="Embed" ProgID="CorelPHOTOPAINT.Image.13" ShapeID="_x0000_i1028" DrawAspect="Content" ObjectID="_1719398634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A21A6E9" w14:textId="77777777" w:rsidR="00F30BB2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80D22AC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Produto de limpeza com ingredientes</w:t>
            </w:r>
          </w:p>
          <w:p w14:paraId="7AF7D4C8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Evitar, tanto quanto possível, o uso de produtos de limpeza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com os ingredientes listados na Legislação sobre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Substâncias Perigosas e que sejam perigosos para 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operador.</w:t>
            </w:r>
          </w:p>
          <w:p w14:paraId="10AAF49F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menores.</w:t>
            </w:r>
          </w:p>
          <w:p w14:paraId="097723E6" w14:textId="77777777" w:rsidR="00F30BB2" w:rsidRPr="00AB35A5" w:rsidRDefault="00F30BB2" w:rsidP="00F30BB2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Informar isso ao operador.</w:t>
            </w:r>
          </w:p>
        </w:tc>
        <w:tc>
          <w:tcPr>
            <w:tcW w:w="425" w:type="dxa"/>
            <w:shd w:val="clear" w:color="auto" w:fill="D9D9D9"/>
          </w:tcPr>
          <w:p w14:paraId="3AA8E182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B5907EB" w14:textId="77777777" w:rsidR="00F30BB2" w:rsidRDefault="00F30BB2" w:rsidP="00F30BB2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152705D1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191B47E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DC5EB63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CE415D9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2FC2CAA5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1516F08E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5C8866B">
                <v:shape id="_x0000_i1029" type="#_x0000_t75" style="width:39.75pt;height:33pt" o:ole="">
                  <v:imagedata r:id="rId10" o:title=""/>
                </v:shape>
                <o:OLEObject Type="Embed" ProgID="CorelPHOTOPAINT.Image.13" ShapeID="_x0000_i1029" DrawAspect="Content" ObjectID="_1719398635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2C1731F5" w14:textId="77777777" w:rsidR="00F30BB2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0E44A97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Emissões de substâncias perigosas</w:t>
            </w:r>
          </w:p>
          <w:p w14:paraId="210E3A61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Reações químicas perigosas podem ocorrer ao usar 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misturar diferentes substâncias químicas.</w:t>
            </w:r>
          </w:p>
          <w:p w14:paraId="39E26591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Podem ocorrer gases / vapores que irritam a pele ou 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trato respiratório.</w:t>
            </w:r>
          </w:p>
          <w:p w14:paraId="3D5F4CB5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lesões leves ou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mínimas.</w:t>
            </w:r>
          </w:p>
          <w:p w14:paraId="0C0E9E37" w14:textId="77777777" w:rsidR="00F30BB2" w:rsidRPr="00AB35A5" w:rsidRDefault="00F30BB2" w:rsidP="00F30BB2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Observar as informações sobre produto de limpeza e seu manuseio nas instruções do fabricante.</w:t>
            </w:r>
          </w:p>
        </w:tc>
        <w:tc>
          <w:tcPr>
            <w:tcW w:w="425" w:type="dxa"/>
            <w:shd w:val="clear" w:color="auto" w:fill="D9D9D9"/>
          </w:tcPr>
          <w:p w14:paraId="27D84B05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EE4EEE3" w14:textId="77777777" w:rsidR="00F30BB2" w:rsidRDefault="00F30BB2" w:rsidP="00F30BB2"/>
    <w:p w14:paraId="0FAD573B" w14:textId="77777777" w:rsidR="00F30BB2" w:rsidRDefault="00F30BB2" w:rsidP="00F30BB2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2D0253C5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7F820F8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51575DA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3570908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36E9C192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4D547A91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D97C07">
                <v:shape id="_x0000_i1030" type="#_x0000_t75" style="width:39.75pt;height:33pt" o:ole="">
                  <v:imagedata r:id="rId10" o:title=""/>
                </v:shape>
                <o:OLEObject Type="Embed" ProgID="CorelPHOTOPAINT.Image.13" ShapeID="_x0000_i1030" DrawAspect="Content" ObjectID="_1719398636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3CEEE9E3" w14:textId="77777777" w:rsidR="00F30BB2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8F81CE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Produtos químicos líquidos ou gasosos em recipientes</w:t>
            </w:r>
          </w:p>
          <w:p w14:paraId="00739B99" w14:textId="77777777" w:rsidR="00F30BB2" w:rsidRPr="00AB35A5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Produtos químicos líquidos ou gasosos em recipientes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podem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colocar em risco suas vidas e ter um impacto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negativo sobre o meio ambiente.</w:t>
            </w:r>
          </w:p>
          <w:p w14:paraId="6E24F54D" w14:textId="77777777" w:rsidR="00F30BB2" w:rsidRPr="00AB35A5" w:rsidRDefault="00F30BB2" w:rsidP="00F30BB2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Não abrir recipientes que sejam pressurizados.</w:t>
            </w:r>
          </w:p>
          <w:p w14:paraId="1AE37812" w14:textId="77777777" w:rsidR="00F30BB2" w:rsidRPr="00AB35A5" w:rsidRDefault="00F30BB2" w:rsidP="00F30BB2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Usar os equipamentos de proteção necessários, tais como roupas de proteção, luvas, óculos de proteção, ou máscara de proteção respiratória.</w:t>
            </w:r>
          </w:p>
          <w:p w14:paraId="23821B8A" w14:textId="77777777" w:rsidR="00F30BB2" w:rsidRPr="00AB35A5" w:rsidRDefault="00F30BB2" w:rsidP="00F30BB2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Manusear os produtos químicos com o máximo cuidado.</w:t>
            </w:r>
          </w:p>
          <w:p w14:paraId="51673E2B" w14:textId="77777777" w:rsidR="00F30BB2" w:rsidRPr="00AB35A5" w:rsidRDefault="00F30BB2" w:rsidP="00F30BB2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Cumprir as regras de manuseamento de produtos químicos.</w:t>
            </w:r>
          </w:p>
        </w:tc>
        <w:tc>
          <w:tcPr>
            <w:tcW w:w="425" w:type="dxa"/>
            <w:shd w:val="clear" w:color="auto" w:fill="D9D9D9"/>
          </w:tcPr>
          <w:p w14:paraId="00C8EAF1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0B3C359" w14:textId="77777777" w:rsidR="00F30BB2" w:rsidRDefault="00F30BB2" w:rsidP="00F30BB2"/>
    <w:p w14:paraId="4B5A134F" w14:textId="77777777" w:rsidR="00F30BB2" w:rsidRDefault="00F30BB2" w:rsidP="00F30BB2">
      <w:pPr>
        <w:pStyle w:val="Ttulo3"/>
      </w:pPr>
      <w:bookmarkStart w:id="4" w:name="_Toc90285564"/>
      <w:r>
        <w:t>Requisitos</w:t>
      </w:r>
      <w:bookmarkEnd w:id="4"/>
      <w:r>
        <w:t xml:space="preserve"> </w:t>
      </w:r>
    </w:p>
    <w:p w14:paraId="59A39FB4" w14:textId="77777777" w:rsidR="00F30BB2" w:rsidRDefault="00F30BB2" w:rsidP="00F30BB2">
      <w:pPr>
        <w:pStyle w:val="PargrafodaLista"/>
        <w:numPr>
          <w:ilvl w:val="0"/>
          <w:numId w:val="17"/>
        </w:numPr>
      </w:pPr>
      <w:r>
        <w:t>A prontidão operacional foi estabelecida.</w:t>
      </w:r>
    </w:p>
    <w:p w14:paraId="7532ACB5" w14:textId="77777777" w:rsidR="00F30BB2" w:rsidRDefault="00F30BB2" w:rsidP="00F30BB2">
      <w:pPr>
        <w:pStyle w:val="PargrafodaLista"/>
        <w:numPr>
          <w:ilvl w:val="0"/>
          <w:numId w:val="17"/>
        </w:numPr>
      </w:pPr>
      <w:r>
        <w:t>A alimentação dos fluidos necessários está disponível.</w:t>
      </w:r>
    </w:p>
    <w:p w14:paraId="3418804F" w14:textId="77777777" w:rsidR="00F30BB2" w:rsidRDefault="00F30BB2" w:rsidP="00F30BB2">
      <w:pPr>
        <w:pStyle w:val="PargrafodaLista"/>
        <w:numPr>
          <w:ilvl w:val="0"/>
          <w:numId w:val="17"/>
        </w:numPr>
      </w:pPr>
      <w:r>
        <w:t>As tubulações do sistema de limpeza estão cheias de água.</w:t>
      </w:r>
    </w:p>
    <w:p w14:paraId="2AFF278C" w14:textId="77777777" w:rsidR="00F30BB2" w:rsidRDefault="00F30BB2" w:rsidP="00F30BB2">
      <w:pPr>
        <w:pStyle w:val="PargrafodaLista"/>
        <w:numPr>
          <w:ilvl w:val="0"/>
          <w:numId w:val="17"/>
        </w:numPr>
      </w:pPr>
      <w:r>
        <w:t>A limpeza de máquinas/sistemas externos está concluída.</w:t>
      </w:r>
    </w:p>
    <w:p w14:paraId="199CFF54" w14:textId="77777777" w:rsidR="00F30BB2" w:rsidRDefault="00F30BB2" w:rsidP="00F30BB2">
      <w:pPr>
        <w:pStyle w:val="PargrafodaLista"/>
        <w:numPr>
          <w:ilvl w:val="0"/>
          <w:numId w:val="17"/>
        </w:numPr>
      </w:pPr>
      <w:r>
        <w:t>A limpeza interna está concluída.</w:t>
      </w:r>
    </w:p>
    <w:p w14:paraId="36FBE859" w14:textId="77777777" w:rsidR="00F30BB2" w:rsidRDefault="00F30BB2" w:rsidP="00F30BB2">
      <w:pPr>
        <w:pStyle w:val="PargrafodaLista"/>
        <w:numPr>
          <w:ilvl w:val="0"/>
          <w:numId w:val="17"/>
        </w:numPr>
      </w:pPr>
      <w:r>
        <w:t>Os programas estão encerrados e estão em uma etapa de repouso.</w:t>
      </w:r>
    </w:p>
    <w:p w14:paraId="790D65F6" w14:textId="77777777" w:rsidR="00F30BB2" w:rsidRDefault="00F30BB2" w:rsidP="00F30BB2">
      <w:pPr>
        <w:pStyle w:val="PargrafodaLista"/>
        <w:numPr>
          <w:ilvl w:val="0"/>
          <w:numId w:val="17"/>
        </w:numPr>
      </w:pPr>
      <w:r>
        <w:t>Os tanques e os tubos a serem limpos estão prontos para a limpeza.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3EC719D8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0D8116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B1DE011" w14:textId="77777777" w:rsidR="00F30BB2" w:rsidRPr="001D1076" w:rsidRDefault="00F30BB2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429B30F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631DF73F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73753AC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A780B7B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398637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91F661" w14:textId="77777777" w:rsidR="00F30BB2" w:rsidRPr="00385200" w:rsidRDefault="00F30BB2" w:rsidP="000B73AD">
            <w:pPr>
              <w:ind w:right="175"/>
              <w:rPr>
                <w:rFonts w:eastAsia="Arial Unicode MS"/>
                <w:i/>
                <w:iCs/>
              </w:rPr>
            </w:pPr>
            <w:r w:rsidRPr="00385200">
              <w:rPr>
                <w:rFonts w:eastAsia="Arial Unicode MS"/>
                <w:i/>
                <w:iCs/>
              </w:rPr>
              <w:t xml:space="preserve">Se presentes, montar as conexões nos distribuidores para caminhos de limpeza. 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AA5BBAF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FA32174" w14:textId="77777777" w:rsidR="00F30BB2" w:rsidRDefault="00F30BB2" w:rsidP="00F30BB2"/>
    <w:p w14:paraId="00471265" w14:textId="77777777" w:rsidR="00F30BB2" w:rsidRDefault="00F30BB2" w:rsidP="00F30BB2">
      <w:pPr>
        <w:spacing w:line="259" w:lineRule="auto"/>
        <w:jc w:val="left"/>
      </w:pPr>
      <w:r>
        <w:br w:type="page"/>
      </w:r>
    </w:p>
    <w:p w14:paraId="41996975" w14:textId="77777777" w:rsidR="00F30BB2" w:rsidRDefault="00F30BB2" w:rsidP="00F30BB2">
      <w:pPr>
        <w:pStyle w:val="Ttulo3"/>
      </w:pPr>
      <w:bookmarkStart w:id="5" w:name="_Toc90285565"/>
      <w:r>
        <w:t>Preparar</w:t>
      </w:r>
      <w:bookmarkEnd w:id="5"/>
    </w:p>
    <w:p w14:paraId="356F9342" w14:textId="77777777" w:rsidR="00F30BB2" w:rsidRDefault="00F30BB2" w:rsidP="00F30BB2">
      <w:pPr>
        <w:rPr>
          <w:b/>
          <w:bCs/>
        </w:rPr>
      </w:pPr>
      <w:r w:rsidRPr="00024977">
        <w:rPr>
          <w:b/>
          <w:bCs/>
        </w:rPr>
        <w:t>Preparar as válvulas de amostragem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30BB2" w14:paraId="0DF82025" w14:textId="77777777" w:rsidTr="000B73AD">
        <w:tc>
          <w:tcPr>
            <w:tcW w:w="3402" w:type="dxa"/>
          </w:tcPr>
          <w:p w14:paraId="14712678" w14:textId="351D41F0" w:rsidR="00F30BB2" w:rsidRDefault="005D54B6" w:rsidP="000B73AD">
            <w:r>
              <w:t>Pessoal</w:t>
            </w:r>
            <w:r w:rsidR="00F30BB2">
              <w:t>:</w:t>
            </w:r>
          </w:p>
        </w:tc>
        <w:tc>
          <w:tcPr>
            <w:tcW w:w="5093" w:type="dxa"/>
          </w:tcPr>
          <w:p w14:paraId="53DD74C0" w14:textId="77777777" w:rsidR="00F30BB2" w:rsidRDefault="00F30BB2" w:rsidP="00F30BB2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</w:t>
            </w:r>
          </w:p>
          <w:p w14:paraId="71D4DB90" w14:textId="77777777" w:rsidR="00F30BB2" w:rsidRDefault="00F30BB2" w:rsidP="000B73AD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4D064544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2F5F699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102062D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5B3C7D7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72154D61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049C2A75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A5D5FF2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398638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76157B6E" w14:textId="77777777" w:rsidR="00F30BB2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12D1C41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024977">
              <w:rPr>
                <w:rFonts w:eastAsia="Arial Unicode MS"/>
                <w:b/>
                <w:bCs/>
              </w:rPr>
              <w:t>Vazamento de fluidos</w:t>
            </w:r>
          </w:p>
          <w:p w14:paraId="2AA1B5AB" w14:textId="77777777" w:rsidR="00F30BB2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Na operação é possível encontrar fluidos atrás de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armações de bloqueio nas saídas, pontos de coleta de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amostra e distribuidores, os quais podem fluir sem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controle para o exterior no caso da abertura de alguma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destas armações.</w:t>
            </w:r>
          </w:p>
          <w:p w14:paraId="18C3229C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Há perigo no contato com substâncias corrosivas e irritantes.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Existe ainda o perigo de queimaduras pelo contato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com fluidos quentes. Além disso, qualquer meio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líquido gera perigo de escorregamento sobre superfícies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de acesso nos pontos de saída.</w:t>
            </w:r>
          </w:p>
          <w:p w14:paraId="11138B13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As consequências podem ser morte ou lesões gravíssimas.</w:t>
            </w:r>
          </w:p>
          <w:p w14:paraId="35CB078F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Não abrir as armações nas saídas, pontos de coleta de amostra e distribuidores durante a produção, se não houver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motivo relacionado com o processo técnico.</w:t>
            </w:r>
          </w:p>
          <w:p w14:paraId="48EDC081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Se necessário tecnicamente, abrir a armação com cuidado e sem movimentos bruscos.</w:t>
            </w:r>
          </w:p>
          <w:p w14:paraId="63FF009C" w14:textId="77777777" w:rsidR="00F30BB2" w:rsidRPr="00024977" w:rsidRDefault="00F30BB2" w:rsidP="000B73AD">
            <w:pPr>
              <w:pStyle w:val="PargrafodaLista"/>
              <w:spacing w:before="0"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Controlar a remoção de fluidos ou resíduos de fluidos.</w:t>
            </w:r>
          </w:p>
          <w:p w14:paraId="48C74227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Se necessário, providenciar recipientes adequados para a coleta dos fluidos dos vazamentos, quando não houver nenhum sistema de drenagem central ou se o tipo de fluido não o permitir de outra forma.</w:t>
            </w:r>
          </w:p>
          <w:p w14:paraId="1F41B813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Durante os processos de preparação, certificar-se sempre que possível de que atrás das válvulas a serem abertas não haja nenhum ou somente pequenas quantidades de fluido.</w:t>
            </w:r>
          </w:p>
          <w:p w14:paraId="373F6594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Dependendo do tipo de fluido que esteja vazando, utilizar o vestuário de proteção necessário.</w:t>
            </w:r>
          </w:p>
          <w:p w14:paraId="1628ACD8" w14:textId="77777777" w:rsidR="00F30BB2" w:rsidRPr="00024977" w:rsidRDefault="00F30BB2" w:rsidP="000B73AD">
            <w:pPr>
              <w:pStyle w:val="PargrafodaLista"/>
              <w:spacing w:before="0"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Para este fim, se necessário, observar a folha de dados de segurança do respectivo fluido.</w:t>
            </w:r>
          </w:p>
          <w:p w14:paraId="317B9849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Utilizar calçados de proteção com sola antiderrapante.</w:t>
            </w:r>
          </w:p>
          <w:p w14:paraId="6D8DFCBD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Secar as superfícies inundadas imediatamente.</w:t>
            </w:r>
          </w:p>
        </w:tc>
        <w:tc>
          <w:tcPr>
            <w:tcW w:w="425" w:type="dxa"/>
            <w:shd w:val="clear" w:color="auto" w:fill="D9D9D9"/>
          </w:tcPr>
          <w:p w14:paraId="7B25BECA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6468823" w14:textId="77777777" w:rsidR="00F30BB2" w:rsidRDefault="00F30BB2" w:rsidP="00F30BB2">
      <w:pPr>
        <w:rPr>
          <w:b/>
          <w:bCs/>
        </w:rPr>
      </w:pPr>
    </w:p>
    <w:p w14:paraId="4AE170F8" w14:textId="77777777" w:rsidR="00F30BB2" w:rsidRDefault="00F30BB2" w:rsidP="00F30BB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5B7B428" w14:textId="77777777" w:rsidR="00F30BB2" w:rsidRDefault="00F30BB2" w:rsidP="00F30BB2">
      <w:pPr>
        <w:keepNext/>
        <w:jc w:val="center"/>
      </w:pPr>
      <w:r w:rsidRPr="00024977">
        <w:rPr>
          <w:b/>
          <w:bCs/>
          <w:noProof/>
        </w:rPr>
        <w:drawing>
          <wp:inline distT="0" distB="0" distL="0" distR="0" wp14:anchorId="748D753B" wp14:editId="71D75B8E">
            <wp:extent cx="3697200" cy="2689200"/>
            <wp:effectExtent l="0" t="0" r="0" b="0"/>
            <wp:docPr id="400" name="Imagem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491C" w14:textId="77777777" w:rsidR="00F30BB2" w:rsidRDefault="00F30BB2" w:rsidP="00F30BB2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81</w:t>
        </w:r>
      </w:fldSimple>
      <w:r>
        <w:t>: Válvula de amostragem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30BB2" w:rsidRPr="00C465C0" w14:paraId="1D5F0B0D" w14:textId="77777777" w:rsidTr="000B73A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0C8432" w14:textId="77777777" w:rsidR="00F30BB2" w:rsidRPr="00C465C0" w:rsidRDefault="00F30BB2" w:rsidP="000B73AD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33867E0" w14:textId="77777777" w:rsidR="00F30BB2" w:rsidRPr="00C465C0" w:rsidRDefault="00F30BB2" w:rsidP="000B73AD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5F5E3ED" w14:textId="77777777" w:rsidR="00F30BB2" w:rsidRPr="00C465C0" w:rsidRDefault="00F30BB2" w:rsidP="000B73AD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535D5FD" w14:textId="77777777" w:rsidR="00F30BB2" w:rsidRPr="00C465C0" w:rsidRDefault="00F30BB2" w:rsidP="000B73AD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30BB2" w:rsidRPr="00C465C0" w14:paraId="26EA55D9" w14:textId="77777777" w:rsidTr="000B73AD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237B7C7" w14:textId="77777777" w:rsidR="00F30BB2" w:rsidRPr="00C465C0" w:rsidRDefault="00F30BB2" w:rsidP="000B73AD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924721" w14:textId="77777777" w:rsidR="00F30BB2" w:rsidRPr="00C465C0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Tampa de vedação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BF7DCE" w14:textId="77777777" w:rsidR="00F30BB2" w:rsidRPr="00C465C0" w:rsidRDefault="00F30BB2" w:rsidP="000B73A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49FFE1" w14:textId="77777777" w:rsidR="00F30BB2" w:rsidRPr="00C465C0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amostragem</w:t>
            </w:r>
          </w:p>
        </w:tc>
      </w:tr>
      <w:tr w:rsidR="00F30BB2" w:rsidRPr="00C465C0" w14:paraId="4B6033D9" w14:textId="77777777" w:rsidTr="000B73AD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EC2A18" w14:textId="77777777" w:rsidR="00F30BB2" w:rsidRPr="00C465C0" w:rsidRDefault="00F30BB2" w:rsidP="000B73A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17A067" w14:textId="77777777" w:rsidR="00F30BB2" w:rsidRPr="00320BB2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Engate rápido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716668" w14:textId="77777777" w:rsidR="00F30BB2" w:rsidRDefault="00F30BB2" w:rsidP="000B73A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729F90" w14:textId="77777777" w:rsidR="00F30BB2" w:rsidRPr="00320BB2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Bocal</w:t>
            </w:r>
          </w:p>
        </w:tc>
      </w:tr>
      <w:tr w:rsidR="00F30BB2" w:rsidRPr="00C465C0" w14:paraId="476582BE" w14:textId="77777777" w:rsidTr="000B73AD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B1F22F" w14:textId="77777777" w:rsidR="00F30BB2" w:rsidRDefault="00F30BB2" w:rsidP="000B73A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A4D38E" w14:textId="77777777" w:rsidR="00F30BB2" w:rsidRPr="00320BB2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mangueira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54F0A9" w14:textId="77777777" w:rsidR="00F30BB2" w:rsidRDefault="00F30BB2" w:rsidP="000B73AD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A169D3" w14:textId="77777777" w:rsidR="00F30BB2" w:rsidRPr="00320BB2" w:rsidRDefault="00F30BB2" w:rsidP="000B73AD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1C558A9E" w14:textId="77777777" w:rsidR="00F30BB2" w:rsidRDefault="00F30BB2" w:rsidP="00F30BB2">
      <w:pPr>
        <w:jc w:val="center"/>
      </w:pPr>
    </w:p>
    <w:p w14:paraId="18B38FD7" w14:textId="77777777" w:rsidR="00F30BB2" w:rsidRDefault="00F30BB2" w:rsidP="00F30BB2">
      <w:pPr>
        <w:keepNext/>
        <w:jc w:val="center"/>
      </w:pPr>
      <w:r w:rsidRPr="00564457">
        <w:rPr>
          <w:noProof/>
        </w:rPr>
        <w:drawing>
          <wp:inline distT="0" distB="0" distL="0" distR="0" wp14:anchorId="6DE051FE" wp14:editId="51B65D68">
            <wp:extent cx="3038899" cy="2686425"/>
            <wp:effectExtent l="0" t="0" r="9525" b="0"/>
            <wp:docPr id="401" name="Imagem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E6AD" w14:textId="77777777" w:rsidR="00F30BB2" w:rsidRDefault="00F30BB2" w:rsidP="00F30BB2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82</w:t>
        </w:r>
      </w:fldSimple>
      <w:r>
        <w:t>: Fixar a tampa de vedação</w:t>
      </w:r>
    </w:p>
    <w:p w14:paraId="4D1B3DD5" w14:textId="77777777" w:rsidR="00F30BB2" w:rsidRDefault="00F30BB2" w:rsidP="00F30BB2">
      <w:pPr>
        <w:pStyle w:val="PargrafodaLista"/>
        <w:numPr>
          <w:ilvl w:val="0"/>
          <w:numId w:val="19"/>
        </w:numPr>
      </w:pPr>
      <w:r>
        <w:t>Colocar a tampa de vedação do bocal de entrada e fixá-la</w:t>
      </w:r>
    </w:p>
    <w:p w14:paraId="291FFD0E" w14:textId="77777777" w:rsidR="00F30BB2" w:rsidRDefault="00F30BB2" w:rsidP="00F30BB2">
      <w:pPr>
        <w:spacing w:line="259" w:lineRule="auto"/>
        <w:jc w:val="left"/>
      </w:pPr>
      <w:r>
        <w:br w:type="page"/>
      </w:r>
    </w:p>
    <w:p w14:paraId="4B3BD269" w14:textId="77777777" w:rsidR="00F30BB2" w:rsidRDefault="00F30BB2" w:rsidP="00F30BB2">
      <w:pPr>
        <w:keepNext/>
        <w:jc w:val="center"/>
      </w:pPr>
      <w:r w:rsidRPr="00564457">
        <w:rPr>
          <w:noProof/>
        </w:rPr>
        <w:drawing>
          <wp:inline distT="0" distB="0" distL="0" distR="0" wp14:anchorId="5C2A3A6B" wp14:editId="5B0FFA54">
            <wp:extent cx="3048425" cy="2705478"/>
            <wp:effectExtent l="0" t="0" r="0" b="0"/>
            <wp:docPr id="402" name="Imagem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D531" w14:textId="77777777" w:rsidR="00F30BB2" w:rsidRDefault="00F30BB2" w:rsidP="00F30BB2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83</w:t>
        </w:r>
      </w:fldSimple>
      <w:r>
        <w:t>: Remover a mangueira do bocal</w:t>
      </w:r>
    </w:p>
    <w:p w14:paraId="1B16AAD8" w14:textId="77777777" w:rsidR="00F30BB2" w:rsidRDefault="00F30BB2" w:rsidP="00F30BB2">
      <w:pPr>
        <w:pStyle w:val="PargrafodaLista"/>
        <w:numPr>
          <w:ilvl w:val="0"/>
          <w:numId w:val="19"/>
        </w:numPr>
      </w:pPr>
      <w:r>
        <w:t>Solta o engate rápido e remover a mangueira do bocal.</w:t>
      </w:r>
    </w:p>
    <w:p w14:paraId="4FA4E57A" w14:textId="77777777" w:rsidR="00F30BB2" w:rsidRDefault="00F30BB2" w:rsidP="00F30BB2">
      <w:pPr>
        <w:ind w:left="360"/>
      </w:pPr>
    </w:p>
    <w:p w14:paraId="04045E54" w14:textId="77777777" w:rsidR="00F30BB2" w:rsidRDefault="00F30BB2" w:rsidP="00F30BB2">
      <w:pPr>
        <w:keepNext/>
        <w:ind w:left="360"/>
        <w:jc w:val="center"/>
      </w:pPr>
      <w:r w:rsidRPr="00564457">
        <w:rPr>
          <w:noProof/>
        </w:rPr>
        <w:drawing>
          <wp:inline distT="0" distB="0" distL="0" distR="0" wp14:anchorId="0F035218" wp14:editId="0D711393">
            <wp:extent cx="2972215" cy="2534004"/>
            <wp:effectExtent l="0" t="0" r="0" b="0"/>
            <wp:docPr id="448" name="Imagem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6A4C" w14:textId="77777777" w:rsidR="00F30BB2" w:rsidRDefault="00F30BB2" w:rsidP="00F30BB2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84</w:t>
        </w:r>
      </w:fldSimple>
      <w:r>
        <w:t>: Fixar a mangueira na válvula de amostragem</w:t>
      </w:r>
    </w:p>
    <w:p w14:paraId="3631BEC6" w14:textId="77777777" w:rsidR="00F30BB2" w:rsidRDefault="00F30BB2" w:rsidP="00F30BB2">
      <w:pPr>
        <w:pStyle w:val="PargrafodaLista"/>
        <w:numPr>
          <w:ilvl w:val="0"/>
          <w:numId w:val="19"/>
        </w:numPr>
        <w:ind w:left="714" w:hanging="357"/>
        <w:contextualSpacing w:val="0"/>
      </w:pPr>
      <w:r>
        <w:t>Posicionar e fixar a mangueira com o engate rápido no bocal de saída.</w:t>
      </w:r>
    </w:p>
    <w:p w14:paraId="2D70919D" w14:textId="77777777" w:rsidR="00F30BB2" w:rsidRDefault="00F30BB2" w:rsidP="00F30BB2">
      <w:pPr>
        <w:pStyle w:val="PargrafodaLista"/>
        <w:numPr>
          <w:ilvl w:val="0"/>
          <w:numId w:val="19"/>
        </w:numPr>
      </w:pPr>
      <w:r>
        <w:t>Abrir a válvula de amostragem.</w:t>
      </w:r>
    </w:p>
    <w:p w14:paraId="528F0C26" w14:textId="77777777" w:rsidR="00F30BB2" w:rsidRDefault="00F30BB2" w:rsidP="00F30BB2">
      <w:pPr>
        <w:pStyle w:val="PargrafodaLista"/>
        <w:numPr>
          <w:ilvl w:val="0"/>
          <w:numId w:val="20"/>
        </w:numPr>
      </w:pPr>
      <w:r>
        <w:t xml:space="preserve">Durante a limpeza, os produtos de limpeza fluem através da válvula de amostragem. </w:t>
      </w:r>
    </w:p>
    <w:p w14:paraId="54D1FF05" w14:textId="77777777" w:rsidR="00F30BB2" w:rsidRDefault="00F30BB2" w:rsidP="00F30BB2">
      <w:pPr>
        <w:pStyle w:val="PargrafodaLista"/>
        <w:ind w:left="1068"/>
      </w:pPr>
      <w:r>
        <w:t>A mangueira expele para baixo os produtos de limpeza. Isto tem por finalidade proteger as pessoas contra a projeção de produtos de limpeza.</w:t>
      </w:r>
    </w:p>
    <w:p w14:paraId="17314E44" w14:textId="77777777" w:rsidR="00F30BB2" w:rsidRDefault="00F30BB2" w:rsidP="00F30BB2">
      <w:pPr>
        <w:spacing w:line="259" w:lineRule="auto"/>
        <w:jc w:val="left"/>
      </w:pPr>
      <w:r>
        <w:br w:type="page"/>
      </w:r>
    </w:p>
    <w:p w14:paraId="59944C4F" w14:textId="77777777" w:rsidR="00F30BB2" w:rsidRDefault="00F30BB2" w:rsidP="00F30BB2">
      <w:pPr>
        <w:rPr>
          <w:b/>
          <w:bCs/>
        </w:rPr>
      </w:pPr>
      <w:r w:rsidRPr="00564457">
        <w:rPr>
          <w:b/>
          <w:bCs/>
        </w:rPr>
        <w:t>Preparar os produtos de limpeza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30BB2" w14:paraId="568BE78C" w14:textId="77777777" w:rsidTr="000B73AD">
        <w:tc>
          <w:tcPr>
            <w:tcW w:w="3402" w:type="dxa"/>
          </w:tcPr>
          <w:p w14:paraId="29406916" w14:textId="044C70AC" w:rsidR="00F30BB2" w:rsidRDefault="005D54B6" w:rsidP="000B73AD">
            <w:r>
              <w:t>Pessoal</w:t>
            </w:r>
            <w:r w:rsidR="00F30BB2">
              <w:t>:</w:t>
            </w:r>
          </w:p>
        </w:tc>
        <w:tc>
          <w:tcPr>
            <w:tcW w:w="5093" w:type="dxa"/>
          </w:tcPr>
          <w:p w14:paraId="270C4A89" w14:textId="77777777" w:rsidR="00F30BB2" w:rsidRDefault="00F30BB2" w:rsidP="00F30BB2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</w:t>
            </w:r>
          </w:p>
          <w:p w14:paraId="1D941F92" w14:textId="77777777" w:rsidR="00F30BB2" w:rsidRDefault="00F30BB2" w:rsidP="000B73AD"/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2929666E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03ED8F3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615BC1F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ADE9C92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32AF5DB0" w14:textId="77777777" w:rsidTr="000B73AD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44B5830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B36C745">
                <v:shape id="_x0000_i1033" type="#_x0000_t75" style="width:15pt;height:36pt" o:ole="">
                  <v:imagedata r:id="rId21" o:title=""/>
                </v:shape>
                <o:OLEObject Type="Embed" ProgID="CorelPHOTOPAINT.Image.13" ShapeID="_x0000_i1033" DrawAspect="Content" ObjectID="_1719398639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982F531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00524C7" w14:textId="77777777" w:rsidR="00F30BB2" w:rsidRPr="00564457" w:rsidRDefault="00F30BB2" w:rsidP="000B73AD">
            <w:pPr>
              <w:spacing w:before="80" w:after="0"/>
              <w:ind w:right="176"/>
              <w:rPr>
                <w:rFonts w:eastAsia="Arial Unicode MS"/>
                <w:b/>
                <w:bCs/>
              </w:rPr>
            </w:pPr>
            <w:r w:rsidRPr="00564457">
              <w:rPr>
                <w:rFonts w:eastAsia="Arial Unicode MS"/>
                <w:b/>
                <w:bCs/>
              </w:rPr>
              <w:t>Alimentação ou uso de meios que não foram indicados ou não correspondam aos requisitos</w:t>
            </w:r>
          </w:p>
          <w:p w14:paraId="2060C72D" w14:textId="77777777" w:rsidR="00F30BB2" w:rsidRPr="00564457" w:rsidRDefault="00F30BB2" w:rsidP="000B73AD">
            <w:pPr>
              <w:spacing w:before="80" w:after="0"/>
              <w:ind w:right="176"/>
              <w:rPr>
                <w:rFonts w:eastAsia="Arial Unicode MS"/>
              </w:rPr>
            </w:pPr>
            <w:r w:rsidRPr="00564457">
              <w:rPr>
                <w:rFonts w:eastAsia="Arial Unicode MS"/>
              </w:rPr>
              <w:t>O comando ou controle do processo e os materiais</w:t>
            </w:r>
            <w:r>
              <w:rPr>
                <w:rFonts w:eastAsia="Arial Unicode MS"/>
              </w:rPr>
              <w:t xml:space="preserve"> </w:t>
            </w:r>
            <w:r w:rsidRPr="00564457">
              <w:rPr>
                <w:rFonts w:eastAsia="Arial Unicode MS"/>
              </w:rPr>
              <w:t>dos componentes não são explicados para estes</w:t>
            </w:r>
            <w:r>
              <w:rPr>
                <w:rFonts w:eastAsia="Arial Unicode MS"/>
              </w:rPr>
              <w:t xml:space="preserve"> </w:t>
            </w:r>
            <w:r w:rsidRPr="00564457">
              <w:rPr>
                <w:rFonts w:eastAsia="Arial Unicode MS"/>
              </w:rPr>
              <w:t>meios.</w:t>
            </w:r>
          </w:p>
          <w:p w14:paraId="3BC5DDDE" w14:textId="77777777" w:rsidR="00F30BB2" w:rsidRPr="00564457" w:rsidRDefault="00F30BB2" w:rsidP="000B73AD">
            <w:pPr>
              <w:spacing w:before="80" w:after="0"/>
              <w:ind w:right="176"/>
              <w:rPr>
                <w:rFonts w:eastAsia="Arial Unicode MS"/>
              </w:rPr>
            </w:pPr>
            <w:r w:rsidRPr="00564457">
              <w:rPr>
                <w:rFonts w:eastAsia="Arial Unicode MS"/>
              </w:rPr>
              <w:t>As consequências podem ser erros de produto,</w:t>
            </w:r>
            <w:r>
              <w:rPr>
                <w:rFonts w:eastAsia="Arial Unicode MS"/>
              </w:rPr>
              <w:t xml:space="preserve"> </w:t>
            </w:r>
            <w:r w:rsidRPr="00564457">
              <w:rPr>
                <w:rFonts w:eastAsia="Arial Unicode MS"/>
              </w:rPr>
              <w:t>defeitos de produção e danos ou destruição de componentes.</w:t>
            </w:r>
          </w:p>
          <w:p w14:paraId="30DD634B" w14:textId="77777777" w:rsidR="00F30BB2" w:rsidRPr="00564457" w:rsidRDefault="00F30BB2" w:rsidP="00F30BB2">
            <w:pPr>
              <w:pStyle w:val="PargrafodaLista"/>
              <w:numPr>
                <w:ilvl w:val="0"/>
                <w:numId w:val="21"/>
              </w:numPr>
              <w:spacing w:before="80" w:after="0"/>
              <w:ind w:right="176"/>
              <w:contextualSpacing w:val="0"/>
              <w:rPr>
                <w:rFonts w:eastAsia="Arial Unicode MS"/>
              </w:rPr>
            </w:pPr>
            <w:r w:rsidRPr="00564457">
              <w:rPr>
                <w:rFonts w:eastAsia="Arial Unicode MS"/>
              </w:rPr>
              <w:t>Nos pontos de transmissão, somente usar os meios correspondentes ao fluxograma. Observar os requisitos relativos a esses meios.</w:t>
            </w:r>
          </w:p>
          <w:p w14:paraId="3836FF53" w14:textId="77777777" w:rsidR="00F30BB2" w:rsidRPr="00564457" w:rsidRDefault="00F30BB2" w:rsidP="00F30BB2">
            <w:pPr>
              <w:pStyle w:val="PargrafodaLista"/>
              <w:numPr>
                <w:ilvl w:val="0"/>
                <w:numId w:val="21"/>
              </w:numPr>
              <w:spacing w:before="80" w:after="0"/>
              <w:ind w:right="176"/>
              <w:contextualSpacing w:val="0"/>
              <w:rPr>
                <w:rFonts w:eastAsia="Arial Unicode MS"/>
              </w:rPr>
            </w:pPr>
            <w:r w:rsidRPr="00564457">
              <w:rPr>
                <w:rFonts w:eastAsia="Arial Unicode MS"/>
              </w:rP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EDED24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CA9FA17" w14:textId="77777777" w:rsidR="00F30BB2" w:rsidRDefault="00F30BB2" w:rsidP="00F30BB2">
      <w:pPr>
        <w:spacing w:after="0"/>
      </w:pPr>
    </w:p>
    <w:p w14:paraId="6FEBECF7" w14:textId="77777777" w:rsidR="00F30BB2" w:rsidRDefault="00F30BB2" w:rsidP="00F30BB2">
      <w:r w:rsidRPr="00564457">
        <w:t>As informações sobre os requisitos para fluidos estão armazenadas</w:t>
      </w:r>
      <w:r>
        <w:t xml:space="preserve"> </w:t>
      </w:r>
      <w:r w:rsidRPr="00564457">
        <w:t>na Documentação Técnica “</w:t>
      </w:r>
      <w:r w:rsidRPr="00564457">
        <w:rPr>
          <w:i/>
          <w:iCs/>
        </w:rPr>
        <w:t>Dados Específicos e Normas da KHS</w:t>
      </w:r>
      <w:r w:rsidRPr="00564457">
        <w:t>”,</w:t>
      </w:r>
      <w:r>
        <w:t xml:space="preserve"> </w:t>
      </w:r>
      <w:r w:rsidRPr="00564457">
        <w:t>capítulo “</w:t>
      </w:r>
      <w:r w:rsidRPr="00564457">
        <w:rPr>
          <w:i/>
          <w:iCs/>
        </w:rPr>
        <w:t>K0255 - Qualidade dos Fluidos</w:t>
      </w:r>
      <w:r w:rsidRPr="00564457">
        <w:t>”.</w:t>
      </w:r>
    </w:p>
    <w:p w14:paraId="48EEAACE" w14:textId="77777777" w:rsidR="00F30BB2" w:rsidRDefault="00F30BB2" w:rsidP="00DB0894">
      <w:pPr>
        <w:pStyle w:val="PargrafodaLista"/>
        <w:numPr>
          <w:ilvl w:val="0"/>
          <w:numId w:val="27"/>
        </w:numPr>
        <w:ind w:left="2117"/>
        <w:contextualSpacing w:val="0"/>
      </w:pPr>
      <w:r>
        <w:t>Abrir, com “</w:t>
      </w:r>
      <w:r w:rsidRPr="00A42094">
        <w:rPr>
          <w:i/>
          <w:iCs/>
        </w:rPr>
        <w:t xml:space="preserve">Tipo </w:t>
      </w:r>
      <w:r w:rsidRPr="00A42094">
        <w:rPr>
          <w:rFonts w:ascii="Wingdings-Regular" w:hAnsi="Wingdings-Regular" w:cs="Wingdings-Regular"/>
        </w:rPr>
        <w:t>è</w:t>
      </w:r>
      <w:r w:rsidRPr="00A42094">
        <w:rPr>
          <w:i/>
          <w:iCs/>
        </w:rPr>
        <w:t xml:space="preserve"> CR70 </w:t>
      </w:r>
      <w:r>
        <w:rPr>
          <w:i/>
          <w:iCs/>
        </w:rPr>
        <w:t>Interno</w:t>
      </w:r>
      <w:r>
        <w:t>”, a tela “</w:t>
      </w:r>
      <w:r w:rsidRPr="00A42094">
        <w:rPr>
          <w:i/>
          <w:iCs/>
        </w:rPr>
        <w:t xml:space="preserve">Receitar </w:t>
      </w:r>
      <w:r>
        <w:rPr>
          <w:i/>
          <w:iCs/>
        </w:rPr>
        <w:t>internas</w:t>
      </w:r>
      <w:r>
        <w:t>”.</w:t>
      </w:r>
    </w:p>
    <w:p w14:paraId="071B6A0B" w14:textId="77777777" w:rsidR="00F30BB2" w:rsidRDefault="00F30BB2" w:rsidP="00DB0894">
      <w:pPr>
        <w:pStyle w:val="PargrafodaLista"/>
        <w:numPr>
          <w:ilvl w:val="0"/>
          <w:numId w:val="27"/>
        </w:numPr>
        <w:ind w:left="2120" w:hanging="357"/>
        <w:contextualSpacing w:val="0"/>
      </w:pPr>
      <w:r w:rsidRPr="00911EB6">
        <w:rPr>
          <w:noProof/>
        </w:rPr>
        <w:drawing>
          <wp:anchor distT="0" distB="0" distL="114300" distR="114300" simplePos="0" relativeHeight="251659264" behindDoc="0" locked="0" layoutInCell="1" allowOverlap="1" wp14:anchorId="4608B25D" wp14:editId="56AF69F5">
            <wp:simplePos x="0" y="0"/>
            <wp:positionH relativeFrom="column">
              <wp:posOffset>146050</wp:posOffset>
            </wp:positionH>
            <wp:positionV relativeFrom="paragraph">
              <wp:posOffset>321310</wp:posOffset>
            </wp:positionV>
            <wp:extent cx="384810" cy="371475"/>
            <wp:effectExtent l="0" t="0" r="0" b="9525"/>
            <wp:wrapSquare wrapText="bothSides"/>
            <wp:docPr id="449" name="Imagem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Na lista de seleção, selecionar a receita para preparação do produto de limpeza.</w:t>
      </w:r>
    </w:p>
    <w:p w14:paraId="41BFED3B" w14:textId="77777777" w:rsidR="00F30BB2" w:rsidRDefault="00F30BB2" w:rsidP="00DB0894">
      <w:pPr>
        <w:pStyle w:val="PargrafodaLista"/>
        <w:numPr>
          <w:ilvl w:val="0"/>
          <w:numId w:val="27"/>
        </w:numPr>
      </w:pPr>
      <w:r>
        <w:t>Pressionar a interface “</w:t>
      </w:r>
      <w:r w:rsidRPr="00A42094">
        <w:rPr>
          <w:i/>
          <w:iCs/>
        </w:rPr>
        <w:t>Offline</w:t>
      </w:r>
      <w:r>
        <w:t xml:space="preserve"> --&gt; </w:t>
      </w:r>
      <w:r w:rsidRPr="00A42094">
        <w:rPr>
          <w:i/>
          <w:iCs/>
        </w:rPr>
        <w:t>Online</w:t>
      </w:r>
      <w:r>
        <w:t>”.</w:t>
      </w:r>
    </w:p>
    <w:p w14:paraId="7AFCC3FA" w14:textId="77777777" w:rsidR="00F30BB2" w:rsidRDefault="00F30BB2" w:rsidP="00F30BB2">
      <w:pPr>
        <w:pStyle w:val="PargrafodaLista"/>
        <w:numPr>
          <w:ilvl w:val="2"/>
          <w:numId w:val="13"/>
        </w:numPr>
        <w:contextualSpacing w:val="0"/>
      </w:pPr>
      <w:r w:rsidRPr="00911EB6">
        <w:rPr>
          <w:noProof/>
        </w:rPr>
        <w:drawing>
          <wp:anchor distT="0" distB="0" distL="114300" distR="114300" simplePos="0" relativeHeight="251660288" behindDoc="0" locked="0" layoutInCell="1" allowOverlap="1" wp14:anchorId="2280C37B" wp14:editId="40D8199B">
            <wp:simplePos x="0" y="0"/>
            <wp:positionH relativeFrom="column">
              <wp:posOffset>100965</wp:posOffset>
            </wp:positionH>
            <wp:positionV relativeFrom="paragraph">
              <wp:posOffset>332740</wp:posOffset>
            </wp:positionV>
            <wp:extent cx="923925" cy="317500"/>
            <wp:effectExtent l="0" t="0" r="9525" b="6350"/>
            <wp:wrapSquare wrapText="bothSides"/>
            <wp:docPr id="450" name="Imagem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receita selecionada é transmitida.</w:t>
      </w:r>
    </w:p>
    <w:p w14:paraId="4DF73BF7" w14:textId="77777777" w:rsidR="00F30BB2" w:rsidRDefault="00F30BB2" w:rsidP="00DB0894">
      <w:pPr>
        <w:pStyle w:val="PargrafodaLista"/>
        <w:numPr>
          <w:ilvl w:val="0"/>
          <w:numId w:val="27"/>
        </w:numPr>
      </w:pPr>
      <w:r>
        <w:t>Pressionar a tecla “</w:t>
      </w:r>
      <w:r>
        <w:rPr>
          <w:i/>
          <w:iCs/>
        </w:rPr>
        <w:t>Quadro de passos</w:t>
      </w:r>
      <w:r>
        <w:t>”.</w:t>
      </w:r>
    </w:p>
    <w:p w14:paraId="20C44D2C" w14:textId="77777777" w:rsidR="00F30BB2" w:rsidRDefault="00F30BB2" w:rsidP="00F30BB2">
      <w:pPr>
        <w:pStyle w:val="PargrafodaLista"/>
        <w:numPr>
          <w:ilvl w:val="2"/>
          <w:numId w:val="13"/>
        </w:numPr>
        <w:contextualSpacing w:val="0"/>
      </w:pPr>
      <w:r>
        <w:t>A tela “</w:t>
      </w:r>
      <w:r>
        <w:rPr>
          <w:i/>
          <w:iCs/>
        </w:rPr>
        <w:t>Quadro de passos</w:t>
      </w:r>
      <w:r>
        <w:t>” é aberta.</w:t>
      </w:r>
    </w:p>
    <w:p w14:paraId="25D14DAE" w14:textId="77777777" w:rsidR="00F30BB2" w:rsidRDefault="00F30BB2" w:rsidP="00DB0894">
      <w:pPr>
        <w:pStyle w:val="PargrafodaLista"/>
        <w:numPr>
          <w:ilvl w:val="0"/>
          <w:numId w:val="27"/>
        </w:numPr>
      </w:pPr>
      <w:r>
        <w:t>Observar o texto no campo “</w:t>
      </w:r>
      <w:r w:rsidRPr="00A42094">
        <w:rPr>
          <w:i/>
          <w:iCs/>
        </w:rPr>
        <w:t>Informação do operador</w:t>
      </w:r>
      <w:r>
        <w:t>” e seguir as instruções.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3BC0276C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99DC4A1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8D4C12" w14:textId="77777777" w:rsidR="00F30BB2" w:rsidRPr="001D1076" w:rsidRDefault="00F30BB2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BAC4AD9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1412CBC5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5B523BD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F875B50">
                <v:shape id="_x0000_i1034" type="#_x0000_t75" style="width:20.25pt;height:31.5pt" o:ole="">
                  <v:imagedata r:id="rId8" o:title=""/>
                </v:shape>
                <o:OLEObject Type="Embed" ProgID="CorelPHOTOPAINT.Image.13" ShapeID="_x0000_i1034" DrawAspect="Content" ObjectID="_1719398640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8EAC5" w14:textId="77777777" w:rsidR="00F30BB2" w:rsidRPr="001D1076" w:rsidRDefault="00F30BB2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C8230A">
              <w:rPr>
                <w:rFonts w:eastAsia="Arial Unicode MS"/>
                <w:i/>
                <w:iCs/>
              </w:rPr>
              <w:t>A execução do programa pode ser observada no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8230A">
              <w:rPr>
                <w:rFonts w:eastAsia="Arial Unicode MS"/>
                <w:i/>
                <w:iCs/>
              </w:rPr>
              <w:t>diagrama.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9C34AA1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02010C5" w14:textId="77777777" w:rsidR="00F30BB2" w:rsidRDefault="00F30BB2" w:rsidP="00DB0894">
      <w:pPr>
        <w:pStyle w:val="PargrafodaLista"/>
        <w:numPr>
          <w:ilvl w:val="0"/>
          <w:numId w:val="27"/>
        </w:numPr>
      </w:pPr>
      <w:r>
        <w:t>Quando o programa estiver concluído, repetir os passos de 1 a 5 para todos os produtos de limpeza necessários.</w:t>
      </w:r>
    </w:p>
    <w:p w14:paraId="593024FD" w14:textId="77777777" w:rsidR="00F30BB2" w:rsidRDefault="00F30BB2" w:rsidP="00F30BB2">
      <w:pPr>
        <w:spacing w:line="259" w:lineRule="auto"/>
        <w:jc w:val="left"/>
      </w:pPr>
      <w:r>
        <w:br w:type="page"/>
      </w:r>
    </w:p>
    <w:p w14:paraId="2707EC6E" w14:textId="77777777" w:rsidR="00F30BB2" w:rsidRDefault="00F30BB2" w:rsidP="00F30BB2">
      <w:pPr>
        <w:pStyle w:val="Ttulo3"/>
      </w:pPr>
      <w:bookmarkStart w:id="6" w:name="_Toc90285566"/>
      <w:r>
        <w:t>Executar</w:t>
      </w:r>
      <w:bookmarkEnd w:id="6"/>
    </w:p>
    <w:p w14:paraId="76060EBA" w14:textId="77777777" w:rsidR="00F30BB2" w:rsidRDefault="00F30BB2" w:rsidP="00F30BB2">
      <w:r>
        <w:t>Limpar o tanque no sistema de limpeza conforme as seguintes instruções.</w:t>
      </w:r>
    </w:p>
    <w:p w14:paraId="616FDC72" w14:textId="77777777" w:rsidR="00F30BB2" w:rsidRDefault="00F30BB2" w:rsidP="00F30BB2">
      <w:r>
        <w:t>A limpeza remove depósitos e incrustações no tanque.</w:t>
      </w:r>
    </w:p>
    <w:p w14:paraId="1B68EA64" w14:textId="77777777" w:rsidR="00F30BB2" w:rsidRDefault="00F30BB2" w:rsidP="00F30BB2">
      <w:r>
        <w:t>Os produtos de limpeza automaticamente pré-definidos pelo programa limpeza são alimentados nos tanques individualmente ou em diferentes combinações.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0CB0664E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2F4C42A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3163DD3" w14:textId="77777777" w:rsidR="00F30BB2" w:rsidRPr="001D1076" w:rsidRDefault="00F30BB2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74E94D5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215EC95F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6517748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6C6DD36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398641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59E0CB" w14:textId="77777777" w:rsidR="00F30BB2" w:rsidRPr="002830DB" w:rsidRDefault="00F30BB2" w:rsidP="000B73AD">
            <w:pPr>
              <w:spacing w:after="80"/>
              <w:ind w:right="176"/>
              <w:rPr>
                <w:rFonts w:eastAsia="Arial Unicode MS"/>
                <w:b/>
                <w:bCs/>
                <w:i/>
                <w:iCs/>
              </w:rPr>
            </w:pPr>
            <w:r w:rsidRPr="002830DB">
              <w:rPr>
                <w:rFonts w:eastAsia="Arial Unicode MS"/>
                <w:b/>
                <w:bCs/>
                <w:i/>
                <w:iCs/>
              </w:rPr>
              <w:t>Verificar a qualidade da limpeza</w:t>
            </w:r>
          </w:p>
          <w:p w14:paraId="3911AB35" w14:textId="77777777" w:rsidR="00F30BB2" w:rsidRPr="002830DB" w:rsidRDefault="00F30BB2" w:rsidP="000B73AD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2830DB">
              <w:rPr>
                <w:rFonts w:eastAsia="Arial Unicode MS"/>
                <w:i/>
                <w:iCs/>
              </w:rPr>
              <w:t>Verificar a qualidade da limpeza no âmbito do controle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2830DB">
              <w:rPr>
                <w:rFonts w:eastAsia="Arial Unicode MS"/>
                <w:i/>
                <w:iCs/>
              </w:rPr>
              <w:t>de qualidade do operador.</w:t>
            </w:r>
          </w:p>
          <w:p w14:paraId="75E1D376" w14:textId="77777777" w:rsidR="00F30BB2" w:rsidRPr="002830DB" w:rsidRDefault="00F30BB2" w:rsidP="000B73AD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2830DB">
              <w:rPr>
                <w:rFonts w:eastAsia="Arial Unicode MS"/>
                <w:i/>
                <w:iCs/>
              </w:rPr>
              <w:t>Parâmetro para a qualidade da limpeza</w:t>
            </w:r>
          </w:p>
          <w:p w14:paraId="737A5372" w14:textId="77777777" w:rsidR="00F30BB2" w:rsidRPr="002830DB" w:rsidRDefault="00F30BB2" w:rsidP="00F30BB2">
            <w:pPr>
              <w:pStyle w:val="PargrafodaLista"/>
              <w:numPr>
                <w:ilvl w:val="0"/>
                <w:numId w:val="22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2830DB">
              <w:rPr>
                <w:rFonts w:eastAsia="Arial Unicode MS"/>
                <w:i/>
                <w:iCs/>
              </w:rPr>
              <w:t>Concentração e temperatura do produto de limpeza.</w:t>
            </w:r>
          </w:p>
          <w:p w14:paraId="36E026BD" w14:textId="77777777" w:rsidR="00F30BB2" w:rsidRPr="002830DB" w:rsidRDefault="00F30BB2" w:rsidP="00F30BB2">
            <w:pPr>
              <w:pStyle w:val="PargrafodaLista"/>
              <w:numPr>
                <w:ilvl w:val="0"/>
                <w:numId w:val="22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2830DB">
              <w:rPr>
                <w:rFonts w:eastAsia="Arial Unicode MS"/>
                <w:i/>
                <w:iCs/>
              </w:rPr>
              <w:t>Tempos de enxágue</w:t>
            </w:r>
          </w:p>
          <w:p w14:paraId="503AF0E8" w14:textId="77777777" w:rsidR="00F30BB2" w:rsidRPr="002830DB" w:rsidRDefault="00F30BB2" w:rsidP="00F30BB2">
            <w:pPr>
              <w:pStyle w:val="PargrafodaLista"/>
              <w:numPr>
                <w:ilvl w:val="0"/>
                <w:numId w:val="22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2830DB">
              <w:rPr>
                <w:rFonts w:eastAsia="Arial Unicode MS"/>
                <w:i/>
                <w:iCs/>
              </w:rPr>
              <w:t>A obtenção das temperaturas a serem definidas e condutividade (concentração) do produto de limpeza no retorno.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038E2BB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C600626" w14:textId="77777777" w:rsidR="00F30BB2" w:rsidRDefault="00F30BB2" w:rsidP="00F30BB2"/>
    <w:p w14:paraId="1AD8B05B" w14:textId="77777777" w:rsidR="00F30BB2" w:rsidRDefault="00F30BB2" w:rsidP="00F30BB2">
      <w:pPr>
        <w:rPr>
          <w:b/>
          <w:bCs/>
        </w:rPr>
      </w:pPr>
      <w:r w:rsidRPr="002830DB">
        <w:rPr>
          <w:b/>
          <w:bCs/>
        </w:rPr>
        <w:t>Iniciar a limpeza do tanque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30BB2" w14:paraId="072CEFA7" w14:textId="77777777" w:rsidTr="000B73AD">
        <w:tc>
          <w:tcPr>
            <w:tcW w:w="3402" w:type="dxa"/>
            <w:hideMark/>
          </w:tcPr>
          <w:p w14:paraId="05F250A7" w14:textId="0AA7ED22" w:rsidR="00F30BB2" w:rsidRDefault="005D54B6" w:rsidP="000B73AD">
            <w:r>
              <w:t>Pessoal</w:t>
            </w:r>
            <w:r w:rsidR="00F30BB2">
              <w:t>:</w:t>
            </w:r>
          </w:p>
        </w:tc>
        <w:tc>
          <w:tcPr>
            <w:tcW w:w="5093" w:type="dxa"/>
          </w:tcPr>
          <w:p w14:paraId="3C0CD5FC" w14:textId="77777777" w:rsidR="00F30BB2" w:rsidRDefault="00F30BB2" w:rsidP="00F30BB2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</w:t>
            </w:r>
          </w:p>
          <w:p w14:paraId="5379EAAE" w14:textId="77777777" w:rsidR="00F30BB2" w:rsidRDefault="00F30BB2" w:rsidP="000B73AD"/>
        </w:tc>
      </w:tr>
    </w:tbl>
    <w:p w14:paraId="61F2965C" w14:textId="77777777" w:rsidR="00F30BB2" w:rsidRDefault="00F30BB2" w:rsidP="00D250AB">
      <w:pPr>
        <w:pStyle w:val="PargrafodaLista"/>
        <w:numPr>
          <w:ilvl w:val="0"/>
          <w:numId w:val="26"/>
        </w:numPr>
        <w:contextualSpacing w:val="0"/>
      </w:pPr>
      <w:r>
        <w:t>Abrir, com “</w:t>
      </w:r>
      <w:r w:rsidRPr="00A42094">
        <w:rPr>
          <w:i/>
          <w:iCs/>
        </w:rPr>
        <w:t xml:space="preserve">Tipo </w:t>
      </w:r>
      <w:r w:rsidRPr="00A42094">
        <w:rPr>
          <w:rFonts w:ascii="Wingdings-Regular" w:hAnsi="Wingdings-Regular" w:cs="Wingdings-Regular"/>
        </w:rPr>
        <w:t>è</w:t>
      </w:r>
      <w:r w:rsidRPr="00A42094">
        <w:rPr>
          <w:i/>
          <w:iCs/>
        </w:rPr>
        <w:t xml:space="preserve"> CR70 </w:t>
      </w:r>
      <w:r>
        <w:rPr>
          <w:i/>
          <w:iCs/>
        </w:rPr>
        <w:t>Interno</w:t>
      </w:r>
      <w:r>
        <w:t>”, a tela “</w:t>
      </w:r>
      <w:r w:rsidRPr="00A42094">
        <w:rPr>
          <w:i/>
          <w:iCs/>
        </w:rPr>
        <w:t>Receita</w:t>
      </w:r>
      <w:r>
        <w:rPr>
          <w:i/>
          <w:iCs/>
        </w:rPr>
        <w:t>s</w:t>
      </w:r>
      <w:r w:rsidRPr="00A42094">
        <w:rPr>
          <w:i/>
          <w:iCs/>
        </w:rPr>
        <w:t xml:space="preserve"> </w:t>
      </w:r>
      <w:r>
        <w:rPr>
          <w:i/>
          <w:iCs/>
        </w:rPr>
        <w:t>internas</w:t>
      </w:r>
      <w:r>
        <w:t>”.</w:t>
      </w:r>
    </w:p>
    <w:p w14:paraId="327F2635" w14:textId="77777777" w:rsidR="00F30BB2" w:rsidRDefault="00F30BB2" w:rsidP="00D250AB">
      <w:pPr>
        <w:pStyle w:val="PargrafodaLista"/>
        <w:numPr>
          <w:ilvl w:val="0"/>
          <w:numId w:val="26"/>
        </w:numPr>
        <w:ind w:left="2120" w:hanging="357"/>
        <w:contextualSpacing w:val="0"/>
      </w:pPr>
      <w:r w:rsidRPr="00911EB6">
        <w:rPr>
          <w:noProof/>
        </w:rPr>
        <w:drawing>
          <wp:anchor distT="0" distB="0" distL="114300" distR="114300" simplePos="0" relativeHeight="251661312" behindDoc="0" locked="0" layoutInCell="1" allowOverlap="1" wp14:anchorId="3D5B1392" wp14:editId="6A0A8DB8">
            <wp:simplePos x="0" y="0"/>
            <wp:positionH relativeFrom="column">
              <wp:posOffset>146050</wp:posOffset>
            </wp:positionH>
            <wp:positionV relativeFrom="paragraph">
              <wp:posOffset>321310</wp:posOffset>
            </wp:positionV>
            <wp:extent cx="384810" cy="371475"/>
            <wp:effectExtent l="0" t="0" r="0" b="9525"/>
            <wp:wrapSquare wrapText="bothSides"/>
            <wp:docPr id="451" name="Imagem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Na lista de seleção, selecionar uma receita para a limpeza de um tanque.</w:t>
      </w:r>
    </w:p>
    <w:p w14:paraId="52E9907A" w14:textId="77777777" w:rsidR="00F30BB2" w:rsidRDefault="00F30BB2" w:rsidP="00D250AB">
      <w:pPr>
        <w:pStyle w:val="PargrafodaLista"/>
        <w:numPr>
          <w:ilvl w:val="0"/>
          <w:numId w:val="26"/>
        </w:numPr>
      </w:pPr>
      <w:r>
        <w:t>Pressionar a interface “</w:t>
      </w:r>
      <w:r w:rsidRPr="00A42094">
        <w:rPr>
          <w:i/>
          <w:iCs/>
        </w:rPr>
        <w:t>Offline</w:t>
      </w:r>
      <w:r>
        <w:t xml:space="preserve"> --&gt; </w:t>
      </w:r>
      <w:r w:rsidRPr="00A42094">
        <w:rPr>
          <w:i/>
          <w:iCs/>
        </w:rPr>
        <w:t>Online</w:t>
      </w:r>
      <w:r>
        <w:t>”.</w:t>
      </w:r>
    </w:p>
    <w:p w14:paraId="65586E43" w14:textId="77777777" w:rsidR="00F30BB2" w:rsidRDefault="00F30BB2" w:rsidP="00F30BB2">
      <w:pPr>
        <w:pStyle w:val="PargrafodaLista"/>
        <w:numPr>
          <w:ilvl w:val="2"/>
          <w:numId w:val="13"/>
        </w:numPr>
        <w:contextualSpacing w:val="0"/>
      </w:pPr>
      <w:r w:rsidRPr="00911EB6">
        <w:rPr>
          <w:noProof/>
        </w:rPr>
        <w:drawing>
          <wp:anchor distT="0" distB="0" distL="114300" distR="114300" simplePos="0" relativeHeight="251662336" behindDoc="0" locked="0" layoutInCell="1" allowOverlap="1" wp14:anchorId="31EBC933" wp14:editId="3D927EF2">
            <wp:simplePos x="0" y="0"/>
            <wp:positionH relativeFrom="column">
              <wp:posOffset>100965</wp:posOffset>
            </wp:positionH>
            <wp:positionV relativeFrom="paragraph">
              <wp:posOffset>332740</wp:posOffset>
            </wp:positionV>
            <wp:extent cx="923925" cy="317500"/>
            <wp:effectExtent l="0" t="0" r="9525" b="6350"/>
            <wp:wrapSquare wrapText="bothSides"/>
            <wp:docPr id="452" name="Imagem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receita selecionada é transmitida.</w:t>
      </w:r>
    </w:p>
    <w:p w14:paraId="0C8AE74B" w14:textId="77777777" w:rsidR="00F30BB2" w:rsidRDefault="00F30BB2" w:rsidP="00D250AB">
      <w:pPr>
        <w:pStyle w:val="PargrafodaLista"/>
        <w:numPr>
          <w:ilvl w:val="0"/>
          <w:numId w:val="26"/>
        </w:numPr>
      </w:pPr>
      <w:r>
        <w:t>Pressionar a tecla “</w:t>
      </w:r>
      <w:r>
        <w:rPr>
          <w:i/>
          <w:iCs/>
        </w:rPr>
        <w:t>Quadro de passos</w:t>
      </w:r>
      <w:r>
        <w:t>”.</w:t>
      </w:r>
    </w:p>
    <w:p w14:paraId="47D7F1C0" w14:textId="77777777" w:rsidR="00F30BB2" w:rsidRDefault="00F30BB2" w:rsidP="00F30BB2">
      <w:pPr>
        <w:pStyle w:val="PargrafodaLista"/>
        <w:numPr>
          <w:ilvl w:val="2"/>
          <w:numId w:val="13"/>
        </w:numPr>
        <w:contextualSpacing w:val="0"/>
      </w:pPr>
      <w:r>
        <w:t>A tela “</w:t>
      </w:r>
      <w:r>
        <w:rPr>
          <w:i/>
          <w:iCs/>
        </w:rPr>
        <w:t>Quadro de passos</w:t>
      </w:r>
      <w:r>
        <w:t>” é aberta.</w:t>
      </w:r>
    </w:p>
    <w:p w14:paraId="426233DB" w14:textId="77777777" w:rsidR="00F30BB2" w:rsidRDefault="00F30BB2" w:rsidP="00D250AB">
      <w:pPr>
        <w:pStyle w:val="PargrafodaLista"/>
        <w:numPr>
          <w:ilvl w:val="0"/>
          <w:numId w:val="26"/>
        </w:numPr>
      </w:pPr>
      <w:r>
        <w:t>Observar o texto no campo “</w:t>
      </w:r>
      <w:r w:rsidRPr="00A42094">
        <w:rPr>
          <w:i/>
          <w:iCs/>
        </w:rPr>
        <w:t>Informação do operador</w:t>
      </w:r>
      <w:r>
        <w:t>” e seguir as instruções.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5BBD11D7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6C41FB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02C29D3" w14:textId="77777777" w:rsidR="00F30BB2" w:rsidRPr="001D1076" w:rsidRDefault="00F30BB2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94D7637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0EBE0119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F625A97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6212F98">
                <v:shape id="_x0000_i1036" type="#_x0000_t75" style="width:20.25pt;height:31.5pt" o:ole="">
                  <v:imagedata r:id="rId8" o:title=""/>
                </v:shape>
                <o:OLEObject Type="Embed" ProgID="CorelPHOTOPAINT.Image.13" ShapeID="_x0000_i1036" DrawAspect="Content" ObjectID="_1719398642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B3A4BDD" w14:textId="77777777" w:rsidR="00F30BB2" w:rsidRPr="001D1076" w:rsidRDefault="00F30BB2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C8230A">
              <w:rPr>
                <w:rFonts w:eastAsia="Arial Unicode MS"/>
                <w:i/>
                <w:iCs/>
              </w:rPr>
              <w:t>A execução do programa pode ser observada no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8230A">
              <w:rPr>
                <w:rFonts w:eastAsia="Arial Unicode MS"/>
                <w:i/>
                <w:iCs/>
              </w:rPr>
              <w:t>diagrama.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67D449D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A3CC931" w14:textId="77777777" w:rsidR="00F30BB2" w:rsidRDefault="00F30BB2" w:rsidP="00D250AB">
      <w:pPr>
        <w:pStyle w:val="PargrafodaLista"/>
        <w:numPr>
          <w:ilvl w:val="0"/>
          <w:numId w:val="26"/>
        </w:numPr>
      </w:pPr>
      <w:r>
        <w:t>Quando o programa estiver concluído, repetir os passos de 1 a 5, caso mais de um tanque deva ser limpo.</w:t>
      </w:r>
    </w:p>
    <w:p w14:paraId="78FF1D9C" w14:textId="77777777" w:rsidR="00F30BB2" w:rsidRDefault="00F30BB2" w:rsidP="00F30BB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E1FEE71" w14:textId="77777777" w:rsidR="00F30BB2" w:rsidRDefault="00F30BB2" w:rsidP="00F30BB2">
      <w:pPr>
        <w:pStyle w:val="Ttulo3"/>
      </w:pPr>
      <w:bookmarkStart w:id="7" w:name="_Toc90285567"/>
      <w:r>
        <w:t>Encerrar</w:t>
      </w:r>
      <w:bookmarkEnd w:id="7"/>
      <w:r>
        <w:t xml:space="preserve"> </w:t>
      </w:r>
    </w:p>
    <w:p w14:paraId="5A0B6028" w14:textId="77777777" w:rsidR="00F30BB2" w:rsidRDefault="00F30BB2" w:rsidP="00F30BB2">
      <w:r>
        <w:t>O controle encerra a limpeza automaticamente.</w:t>
      </w:r>
    </w:p>
    <w:p w14:paraId="0174C929" w14:textId="77777777" w:rsidR="00F30BB2" w:rsidRDefault="00F30BB2" w:rsidP="00F30BB2">
      <w:r>
        <w:t>No console de operação, a tela de etapas indica o fim da limpeza.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30BB2" w14:paraId="38A70BDE" w14:textId="77777777" w:rsidTr="000B73AD">
        <w:tc>
          <w:tcPr>
            <w:tcW w:w="3402" w:type="dxa"/>
            <w:hideMark/>
          </w:tcPr>
          <w:p w14:paraId="7855C936" w14:textId="3E9A7612" w:rsidR="00F30BB2" w:rsidRDefault="005D54B6" w:rsidP="000B73AD">
            <w:r>
              <w:t>Pessoal</w:t>
            </w:r>
            <w:r w:rsidR="00F30BB2">
              <w:t>:</w:t>
            </w:r>
          </w:p>
        </w:tc>
        <w:tc>
          <w:tcPr>
            <w:tcW w:w="5093" w:type="dxa"/>
          </w:tcPr>
          <w:p w14:paraId="0E1519FA" w14:textId="77777777" w:rsidR="00F30BB2" w:rsidRDefault="00F30BB2" w:rsidP="00F30BB2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</w:t>
            </w:r>
          </w:p>
          <w:p w14:paraId="5A92467D" w14:textId="77777777" w:rsidR="00F30BB2" w:rsidRDefault="00F30BB2" w:rsidP="000B73AD"/>
        </w:tc>
      </w:tr>
    </w:tbl>
    <w:p w14:paraId="7B7F110C" w14:textId="77777777" w:rsidR="00F30BB2" w:rsidRDefault="00F30BB2" w:rsidP="00F30BB2">
      <w:pPr>
        <w:pStyle w:val="PargrafodaLista"/>
        <w:numPr>
          <w:ilvl w:val="0"/>
          <w:numId w:val="24"/>
        </w:numPr>
        <w:ind w:left="360"/>
      </w:pPr>
      <w:r>
        <w:t>Consultar o texto no campo “</w:t>
      </w:r>
      <w:r w:rsidRPr="002830DB">
        <w:rPr>
          <w:i/>
          <w:iCs/>
        </w:rPr>
        <w:t>Informações do operador</w:t>
      </w:r>
      <w:r>
        <w:t>” e seguir as instruções.</w:t>
      </w:r>
    </w:p>
    <w:p w14:paraId="54BDEB8D" w14:textId="77777777" w:rsidR="00F30BB2" w:rsidRDefault="00F30BB2" w:rsidP="00F30BB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502532C" w14:textId="77777777" w:rsidR="00F30BB2" w:rsidRDefault="00F30BB2" w:rsidP="00F30BB2">
      <w:pPr>
        <w:rPr>
          <w:b/>
          <w:bCs/>
        </w:rPr>
      </w:pPr>
      <w:r w:rsidRPr="002830DB">
        <w:rPr>
          <w:b/>
          <w:bCs/>
        </w:rPr>
        <w:t>Processamento posterior das válvulas de amostragem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30BB2" w14:paraId="21AEDFD1" w14:textId="77777777" w:rsidTr="000B73AD">
        <w:tc>
          <w:tcPr>
            <w:tcW w:w="3402" w:type="dxa"/>
            <w:hideMark/>
          </w:tcPr>
          <w:p w14:paraId="153D7563" w14:textId="75B7C1E5" w:rsidR="00F30BB2" w:rsidRDefault="005D54B6" w:rsidP="000B73AD">
            <w:r>
              <w:t>Pessoal</w:t>
            </w:r>
            <w:r w:rsidR="00F30BB2">
              <w:t>:</w:t>
            </w:r>
          </w:p>
        </w:tc>
        <w:tc>
          <w:tcPr>
            <w:tcW w:w="5093" w:type="dxa"/>
          </w:tcPr>
          <w:p w14:paraId="71CD057E" w14:textId="77777777" w:rsidR="00F30BB2" w:rsidRDefault="00F30BB2" w:rsidP="00F30BB2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</w:t>
            </w:r>
          </w:p>
          <w:p w14:paraId="6158AB42" w14:textId="77777777" w:rsidR="00F30BB2" w:rsidRDefault="00F30BB2" w:rsidP="000B73AD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30BB2" w:rsidRPr="00423AD7" w14:paraId="1EB05317" w14:textId="77777777" w:rsidTr="000B73A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CCD0A6D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115C598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B4A5BCA" w14:textId="77777777" w:rsidR="00F30BB2" w:rsidRPr="00423AD7" w:rsidRDefault="00F30BB2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30BB2" w:rsidRPr="00423AD7" w14:paraId="70DB40F7" w14:textId="77777777" w:rsidTr="000B73AD">
        <w:trPr>
          <w:trHeight w:val="1418"/>
        </w:trPr>
        <w:tc>
          <w:tcPr>
            <w:tcW w:w="1134" w:type="dxa"/>
            <w:shd w:val="clear" w:color="auto" w:fill="D9D9D9"/>
          </w:tcPr>
          <w:p w14:paraId="6D7052D3" w14:textId="77777777" w:rsidR="00F30BB2" w:rsidRPr="00423AD7" w:rsidRDefault="00F30BB2" w:rsidP="000B73A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22B9EEE">
                <v:shape id="_x0000_i1037" type="#_x0000_t75" style="width:39.75pt;height:33pt" o:ole="">
                  <v:imagedata r:id="rId10" o:title=""/>
                </v:shape>
                <o:OLEObject Type="Embed" ProgID="CorelPHOTOPAINT.Image.13" ShapeID="_x0000_i1037" DrawAspect="Content" ObjectID="_1719398643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09264EB5" w14:textId="77777777" w:rsidR="00F30BB2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DA63884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024977">
              <w:rPr>
                <w:rFonts w:eastAsia="Arial Unicode MS"/>
                <w:b/>
                <w:bCs/>
              </w:rPr>
              <w:t>Vazamento de fluidos</w:t>
            </w:r>
          </w:p>
          <w:p w14:paraId="0CD2F3BA" w14:textId="77777777" w:rsidR="00F30BB2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Na operação é possível encontrar fluidos atrás de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armações de bloqueio nas saídas, pontos de coleta de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amostra e distribuidores, os quais podem fluir sem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controle para o exterior no caso da abertura de alguma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destas armações.</w:t>
            </w:r>
          </w:p>
          <w:p w14:paraId="13DCDCE5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Há perigo no contato com substâncias corrosivas e irritantes.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Existe ainda o perigo de queimaduras pelo contato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com fluidos quentes. Além disso, qualquer meio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líquido gera perigo de escorregamento sobre superfícies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de acesso nos pontos de saída.</w:t>
            </w:r>
          </w:p>
          <w:p w14:paraId="1B130B1F" w14:textId="77777777" w:rsidR="00F30BB2" w:rsidRPr="00024977" w:rsidRDefault="00F30BB2" w:rsidP="000B73AD">
            <w:pPr>
              <w:spacing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As consequências podem ser morte ou lesões gravíssimas.</w:t>
            </w:r>
          </w:p>
          <w:p w14:paraId="449E5424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Não abrir as armações nas saídas, pontos de coleta de amostra e distribuidores durante a produção, se não houver</w:t>
            </w:r>
            <w:r>
              <w:rPr>
                <w:rFonts w:eastAsia="Arial Unicode MS"/>
              </w:rPr>
              <w:t xml:space="preserve"> </w:t>
            </w:r>
            <w:r w:rsidRPr="00024977">
              <w:rPr>
                <w:rFonts w:eastAsia="Arial Unicode MS"/>
              </w:rPr>
              <w:t>motivo relacionado com o processo técnico.</w:t>
            </w:r>
          </w:p>
          <w:p w14:paraId="090EC58B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Se necessário tecnicamente, abrir a armação com cuidado e sem movimentos bruscos.</w:t>
            </w:r>
          </w:p>
          <w:p w14:paraId="16BD1E85" w14:textId="77777777" w:rsidR="00F30BB2" w:rsidRPr="00024977" w:rsidRDefault="00F30BB2" w:rsidP="000B73AD">
            <w:pPr>
              <w:pStyle w:val="PargrafodaLista"/>
              <w:spacing w:before="0"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Controlar a remoção de fluidos ou resíduos de fluidos.</w:t>
            </w:r>
          </w:p>
          <w:p w14:paraId="7048908E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Se necessário, providenciar recipientes adequados para a coleta dos fluidos dos vazamentos, quando não houver nenhum sistema de drenagem central ou se o tipo de fluido não o permitir de outra forma.</w:t>
            </w:r>
          </w:p>
          <w:p w14:paraId="2ADE994A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Durante os processos de preparação, certificar-se sempre que possível de que atrás das válvulas a serem abertas não haja nenhum ou somente pequenas quantidades de fluido.</w:t>
            </w:r>
          </w:p>
          <w:p w14:paraId="38AB6F8B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Dependendo do tipo de fluido que esteja vazando, utilizar o vestuário de proteção necessário.</w:t>
            </w:r>
          </w:p>
          <w:p w14:paraId="23E30229" w14:textId="77777777" w:rsidR="00F30BB2" w:rsidRPr="00024977" w:rsidRDefault="00F30BB2" w:rsidP="000B73AD">
            <w:pPr>
              <w:pStyle w:val="PargrafodaLista"/>
              <w:spacing w:before="0" w:after="80"/>
              <w:ind w:right="176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Para este fim, se necessário, observar a folha de dados de segurança do respectivo fluido.</w:t>
            </w:r>
          </w:p>
          <w:p w14:paraId="56D6B07E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Utilizar calçados de proteção com sola antiderrapante.</w:t>
            </w:r>
          </w:p>
          <w:p w14:paraId="053DA433" w14:textId="77777777" w:rsidR="00F30BB2" w:rsidRPr="00024977" w:rsidRDefault="00F30BB2" w:rsidP="00F30BB2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24977">
              <w:rPr>
                <w:rFonts w:eastAsia="Arial Unicode MS"/>
              </w:rPr>
              <w:t>Secar as superfícies inundadas imediatamente.</w:t>
            </w:r>
          </w:p>
        </w:tc>
        <w:tc>
          <w:tcPr>
            <w:tcW w:w="425" w:type="dxa"/>
            <w:shd w:val="clear" w:color="auto" w:fill="D9D9D9"/>
          </w:tcPr>
          <w:p w14:paraId="28D0E483" w14:textId="77777777" w:rsidR="00F30BB2" w:rsidRPr="00423AD7" w:rsidRDefault="00F30BB2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583998" w14:textId="77777777" w:rsidR="00F30BB2" w:rsidRDefault="00F30BB2" w:rsidP="00F30BB2">
      <w:pPr>
        <w:rPr>
          <w:b/>
          <w:bCs/>
        </w:rPr>
      </w:pPr>
    </w:p>
    <w:p w14:paraId="21A64B6C" w14:textId="77777777" w:rsidR="00F30BB2" w:rsidRDefault="00F30BB2" w:rsidP="00F30BB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3A8217D" w14:textId="77777777" w:rsidR="00F30BB2" w:rsidRDefault="00F30BB2" w:rsidP="00F30BB2">
      <w:pPr>
        <w:keepNext/>
        <w:jc w:val="center"/>
      </w:pPr>
      <w:r w:rsidRPr="002830DB">
        <w:rPr>
          <w:b/>
          <w:bCs/>
          <w:noProof/>
        </w:rPr>
        <w:drawing>
          <wp:inline distT="0" distB="0" distL="0" distR="0" wp14:anchorId="381CE674" wp14:editId="47C1B021">
            <wp:extent cx="3086531" cy="2286319"/>
            <wp:effectExtent l="0" t="0" r="0" b="0"/>
            <wp:docPr id="453" name="Imagem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752D" w14:textId="77777777" w:rsidR="00F30BB2" w:rsidRDefault="00F30BB2" w:rsidP="00F30BB2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85</w:t>
        </w:r>
      </w:fldSimple>
      <w:r>
        <w:t>: Válvula de amostragem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30BB2" w:rsidRPr="00C465C0" w14:paraId="3CF1F28E" w14:textId="77777777" w:rsidTr="000B73A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FB1251A" w14:textId="77777777" w:rsidR="00F30BB2" w:rsidRPr="00C465C0" w:rsidRDefault="00F30BB2" w:rsidP="000B73AD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9E9238D" w14:textId="77777777" w:rsidR="00F30BB2" w:rsidRPr="00C465C0" w:rsidRDefault="00F30BB2" w:rsidP="000B73AD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005882D" w14:textId="77777777" w:rsidR="00F30BB2" w:rsidRPr="00C465C0" w:rsidRDefault="00F30BB2" w:rsidP="000B73AD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F4609C6" w14:textId="77777777" w:rsidR="00F30BB2" w:rsidRPr="00C465C0" w:rsidRDefault="00F30BB2" w:rsidP="000B73AD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30BB2" w:rsidRPr="00C465C0" w14:paraId="6A61CF70" w14:textId="77777777" w:rsidTr="000B73AD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8F314B8" w14:textId="77777777" w:rsidR="00F30BB2" w:rsidRPr="00C465C0" w:rsidRDefault="00F30BB2" w:rsidP="000B73AD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6E963C" w14:textId="77777777" w:rsidR="00F30BB2" w:rsidRPr="00C465C0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Tampa de vedação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8648E5" w14:textId="77777777" w:rsidR="00F30BB2" w:rsidRPr="00C465C0" w:rsidRDefault="00F30BB2" w:rsidP="000B73A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A775E0" w14:textId="77777777" w:rsidR="00F30BB2" w:rsidRPr="00C465C0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amostragem</w:t>
            </w:r>
          </w:p>
        </w:tc>
      </w:tr>
      <w:tr w:rsidR="00F30BB2" w:rsidRPr="00C465C0" w14:paraId="2E79ABDA" w14:textId="77777777" w:rsidTr="000B73AD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5FFD50" w14:textId="77777777" w:rsidR="00F30BB2" w:rsidRPr="00C465C0" w:rsidRDefault="00F30BB2" w:rsidP="000B73A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85C90C" w14:textId="77777777" w:rsidR="00F30BB2" w:rsidRPr="00320BB2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Engate rápido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7E82D0" w14:textId="77777777" w:rsidR="00F30BB2" w:rsidRDefault="00F30BB2" w:rsidP="000B73A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6D3AE8" w14:textId="77777777" w:rsidR="00F30BB2" w:rsidRPr="00320BB2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Bocal</w:t>
            </w:r>
          </w:p>
        </w:tc>
      </w:tr>
      <w:tr w:rsidR="00F30BB2" w:rsidRPr="00C465C0" w14:paraId="36A7E00A" w14:textId="77777777" w:rsidTr="000B73AD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C28E4F" w14:textId="77777777" w:rsidR="00F30BB2" w:rsidRDefault="00F30BB2" w:rsidP="000B73A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DA2473" w14:textId="77777777" w:rsidR="00F30BB2" w:rsidRPr="00320BB2" w:rsidRDefault="00F30BB2" w:rsidP="000B73A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mangueira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B508A6" w14:textId="77777777" w:rsidR="00F30BB2" w:rsidRDefault="00F30BB2" w:rsidP="000B73AD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199CFA" w14:textId="77777777" w:rsidR="00F30BB2" w:rsidRPr="00320BB2" w:rsidRDefault="00F30BB2" w:rsidP="000B73AD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614AA278" w14:textId="77777777" w:rsidR="00F30BB2" w:rsidRDefault="00F30BB2" w:rsidP="00F30BB2"/>
    <w:p w14:paraId="0747B056" w14:textId="77777777" w:rsidR="00F30BB2" w:rsidRDefault="00F30BB2" w:rsidP="00F30BB2">
      <w:r>
        <w:t>Requisito: a limpeza (CIP) está finalizada.</w:t>
      </w:r>
    </w:p>
    <w:p w14:paraId="64448571" w14:textId="77777777" w:rsidR="00F30BB2" w:rsidRDefault="00F30BB2" w:rsidP="00F30BB2">
      <w:pPr>
        <w:pStyle w:val="PargrafodaLista"/>
        <w:numPr>
          <w:ilvl w:val="0"/>
          <w:numId w:val="25"/>
        </w:numPr>
        <w:ind w:left="530"/>
      </w:pPr>
      <w:r>
        <w:t>Fechar a válvula de amostragem.</w:t>
      </w:r>
    </w:p>
    <w:p w14:paraId="33C034B7" w14:textId="77777777" w:rsidR="00F30BB2" w:rsidRDefault="00F30BB2" w:rsidP="00F30BB2">
      <w:pPr>
        <w:keepNext/>
        <w:jc w:val="center"/>
      </w:pPr>
      <w:r w:rsidRPr="00BE685E">
        <w:rPr>
          <w:noProof/>
        </w:rPr>
        <w:drawing>
          <wp:inline distT="0" distB="0" distL="0" distR="0" wp14:anchorId="6C8EC078" wp14:editId="3B7ABDAB">
            <wp:extent cx="2790000" cy="2268000"/>
            <wp:effectExtent l="0" t="0" r="0" b="0"/>
            <wp:docPr id="454" name="Imagem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00" cy="22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2333" w14:textId="77777777" w:rsidR="00F30BB2" w:rsidRDefault="00F30BB2" w:rsidP="00F30BB2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86</w:t>
        </w:r>
      </w:fldSimple>
      <w:r w:rsidRPr="0018159B">
        <w:t>: Remover a mangueira da válvula de amostragem</w:t>
      </w:r>
    </w:p>
    <w:p w14:paraId="465A49BF" w14:textId="77777777" w:rsidR="00F30BB2" w:rsidRDefault="00F30BB2" w:rsidP="00F30BB2">
      <w:pPr>
        <w:pStyle w:val="PargrafodaLista"/>
        <w:numPr>
          <w:ilvl w:val="0"/>
          <w:numId w:val="25"/>
        </w:numPr>
        <w:ind w:left="530"/>
      </w:pPr>
      <w:r>
        <w:t>Soltar o engate rápido da mangueira da válvula de amostragem e remover a mangueira da válvula.</w:t>
      </w:r>
    </w:p>
    <w:p w14:paraId="10CC05B9" w14:textId="77777777" w:rsidR="00F30BB2" w:rsidRDefault="00F30BB2" w:rsidP="00F30BB2">
      <w:pPr>
        <w:spacing w:line="259" w:lineRule="auto"/>
        <w:jc w:val="left"/>
      </w:pPr>
      <w:r>
        <w:br w:type="page"/>
      </w:r>
    </w:p>
    <w:p w14:paraId="7E043BCE" w14:textId="77777777" w:rsidR="00F30BB2" w:rsidRDefault="00F30BB2" w:rsidP="00F30BB2">
      <w:pPr>
        <w:keepNext/>
        <w:jc w:val="center"/>
      </w:pPr>
      <w:r w:rsidRPr="00BE685E">
        <w:rPr>
          <w:noProof/>
        </w:rPr>
        <w:drawing>
          <wp:inline distT="0" distB="0" distL="0" distR="0" wp14:anchorId="6ECB2F8C" wp14:editId="03EBF351">
            <wp:extent cx="2340000" cy="2815200"/>
            <wp:effectExtent l="0" t="0" r="3175" b="4445"/>
            <wp:docPr id="455" name="Imagem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8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577C" w14:textId="77777777" w:rsidR="00F30BB2" w:rsidRDefault="00F30BB2" w:rsidP="00F30BB2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87</w:t>
        </w:r>
      </w:fldSimple>
      <w:r>
        <w:t>: Fixar a mangueira no bocal</w:t>
      </w:r>
    </w:p>
    <w:p w14:paraId="6BE5989D" w14:textId="30AAEC2A" w:rsidR="00A42094" w:rsidRPr="00F30BB2" w:rsidRDefault="00F30BB2" w:rsidP="001740DC">
      <w:pPr>
        <w:pStyle w:val="PargrafodaLista"/>
        <w:numPr>
          <w:ilvl w:val="0"/>
          <w:numId w:val="25"/>
        </w:numPr>
        <w:ind w:left="530"/>
      </w:pPr>
      <w:r>
        <w:t>Posicionar e fixar a mangueira com o engate rápido no bocal.</w:t>
      </w:r>
    </w:p>
    <w:sectPr w:rsidR="00A42094" w:rsidRPr="00F30BB2" w:rsidSect="003C3BE8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42094" w:rsidRDefault="00A4209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42094" w:rsidRDefault="00A4209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A3319" w14:textId="77777777" w:rsidR="00B52FA7" w:rsidRDefault="00B52F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42094" w14:paraId="6D4265E2" w14:textId="77777777" w:rsidTr="00631E11">
      <w:trPr>
        <w:trHeight w:val="454"/>
      </w:trPr>
      <w:tc>
        <w:tcPr>
          <w:tcW w:w="2838" w:type="dxa"/>
          <w:vAlign w:val="center"/>
        </w:tcPr>
        <w:p w14:paraId="6016363D" w14:textId="7E2A008D" w:rsidR="00A42094" w:rsidRPr="00871FF4" w:rsidRDefault="00A4209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31E1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42094" w:rsidRPr="00871FF4" w:rsidRDefault="00631E1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4209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32F88EB" w:rsidR="00A42094" w:rsidRPr="00871FF4" w:rsidRDefault="003C3BE8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A42094" w:rsidRPr="00DE1C00" w:rsidRDefault="00A4209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07DB78" w14:textId="77777777" w:rsidR="00B52FA7" w:rsidRDefault="00B52F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42094" w:rsidRDefault="00A4209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42094" w:rsidRDefault="00A4209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7FDC5" w14:textId="77777777" w:rsidR="00B52FA7" w:rsidRDefault="00B52F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42094" w14:paraId="52BBD286" w14:textId="77777777" w:rsidTr="00631E11">
      <w:trPr>
        <w:trHeight w:val="369"/>
      </w:trPr>
      <w:tc>
        <w:tcPr>
          <w:tcW w:w="963" w:type="dxa"/>
          <w:vMerge w:val="restart"/>
        </w:tcPr>
        <w:p w14:paraId="63EDE0D4" w14:textId="4C57C769" w:rsidR="00A42094" w:rsidRDefault="00516B1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E89E7A7" wp14:editId="6B88C9B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42094" w:rsidRDefault="00A4209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42094" w:rsidRPr="00DE1C00" w:rsidRDefault="00A4209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42094" w14:paraId="7C085993" w14:textId="77777777" w:rsidTr="00631E11">
      <w:trPr>
        <w:trHeight w:val="369"/>
      </w:trPr>
      <w:tc>
        <w:tcPr>
          <w:tcW w:w="963" w:type="dxa"/>
          <w:vMerge/>
        </w:tcPr>
        <w:p w14:paraId="0A884D94" w14:textId="77777777" w:rsidR="00A42094" w:rsidRDefault="00A4209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42094" w:rsidRPr="00685523" w:rsidRDefault="00A4209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CA73FA8" w:rsidR="00A42094" w:rsidRPr="00685523" w:rsidRDefault="00A4209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31E1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42094" w:rsidRPr="00847E4D" w:rsidRDefault="00A4209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DD83E2" w14:textId="77777777" w:rsidR="00B52FA7" w:rsidRDefault="00B52F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9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44886"/>
    <w:multiLevelType w:val="hybridMultilevel"/>
    <w:tmpl w:val="207A505C"/>
    <w:lvl w:ilvl="0" w:tplc="74DA5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C6936"/>
    <w:multiLevelType w:val="hybridMultilevel"/>
    <w:tmpl w:val="63A40B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D6046"/>
    <w:multiLevelType w:val="hybridMultilevel"/>
    <w:tmpl w:val="4DD8E9A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740781B"/>
    <w:multiLevelType w:val="hybridMultilevel"/>
    <w:tmpl w:val="DFE4D6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6E10F93"/>
    <w:multiLevelType w:val="hybridMultilevel"/>
    <w:tmpl w:val="4DC875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1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C6B8B"/>
    <w:multiLevelType w:val="hybridMultilevel"/>
    <w:tmpl w:val="AAD8D2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52048"/>
    <w:multiLevelType w:val="hybridMultilevel"/>
    <w:tmpl w:val="3D3C8142"/>
    <w:lvl w:ilvl="0" w:tplc="E2A21004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725200"/>
    <w:multiLevelType w:val="hybridMultilevel"/>
    <w:tmpl w:val="60921C0E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7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50D64"/>
    <w:multiLevelType w:val="hybridMultilevel"/>
    <w:tmpl w:val="E57090F8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9" w15:restartNumberingAfterBreak="0">
    <w:nsid w:val="65A36DCF"/>
    <w:multiLevelType w:val="hybridMultilevel"/>
    <w:tmpl w:val="B9B02C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E00C4A"/>
    <w:multiLevelType w:val="hybridMultilevel"/>
    <w:tmpl w:val="2ED036C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4060C"/>
    <w:multiLevelType w:val="hybridMultilevel"/>
    <w:tmpl w:val="499C3CD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4E24FFF"/>
    <w:multiLevelType w:val="hybridMultilevel"/>
    <w:tmpl w:val="4AF8A13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9415A7"/>
    <w:multiLevelType w:val="hybridMultilevel"/>
    <w:tmpl w:val="C76E476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6"/>
  </w:num>
  <w:num w:numId="3">
    <w:abstractNumId w:val="20"/>
  </w:num>
  <w:num w:numId="4">
    <w:abstractNumId w:val="11"/>
  </w:num>
  <w:num w:numId="5">
    <w:abstractNumId w:val="14"/>
  </w:num>
  <w:num w:numId="6">
    <w:abstractNumId w:val="25"/>
  </w:num>
  <w:num w:numId="7">
    <w:abstractNumId w:val="0"/>
  </w:num>
  <w:num w:numId="8">
    <w:abstractNumId w:val="7"/>
  </w:num>
  <w:num w:numId="9">
    <w:abstractNumId w:val="1"/>
  </w:num>
  <w:num w:numId="10">
    <w:abstractNumId w:val="12"/>
  </w:num>
  <w:num w:numId="11">
    <w:abstractNumId w:val="17"/>
  </w:num>
  <w:num w:numId="12">
    <w:abstractNumId w:val="13"/>
  </w:num>
  <w:num w:numId="13">
    <w:abstractNumId w:val="8"/>
  </w:num>
  <w:num w:numId="14">
    <w:abstractNumId w:val="10"/>
  </w:num>
  <w:num w:numId="15">
    <w:abstractNumId w:val="22"/>
  </w:num>
  <w:num w:numId="16">
    <w:abstractNumId w:val="19"/>
  </w:num>
  <w:num w:numId="17">
    <w:abstractNumId w:val="21"/>
  </w:num>
  <w:num w:numId="18">
    <w:abstractNumId w:val="26"/>
  </w:num>
  <w:num w:numId="19">
    <w:abstractNumId w:val="3"/>
  </w:num>
  <w:num w:numId="20">
    <w:abstractNumId w:val="4"/>
  </w:num>
  <w:num w:numId="21">
    <w:abstractNumId w:val="5"/>
  </w:num>
  <w:num w:numId="22">
    <w:abstractNumId w:val="9"/>
  </w:num>
  <w:num w:numId="23">
    <w:abstractNumId w:val="18"/>
  </w:num>
  <w:num w:numId="24">
    <w:abstractNumId w:val="24"/>
  </w:num>
  <w:num w:numId="25">
    <w:abstractNumId w:val="16"/>
  </w:num>
  <w:num w:numId="26">
    <w:abstractNumId w:val="15"/>
  </w:num>
  <w:num w:numId="27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A2357"/>
    <w:rsid w:val="003B0561"/>
    <w:rsid w:val="003B0AA7"/>
    <w:rsid w:val="003B484F"/>
    <w:rsid w:val="003B7B8D"/>
    <w:rsid w:val="003C1151"/>
    <w:rsid w:val="003C2577"/>
    <w:rsid w:val="003C2ACB"/>
    <w:rsid w:val="003C3BE8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16B1D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54B6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F22"/>
    <w:rsid w:val="00605AC3"/>
    <w:rsid w:val="00605CAA"/>
    <w:rsid w:val="006063BB"/>
    <w:rsid w:val="0061795E"/>
    <w:rsid w:val="006308FF"/>
    <w:rsid w:val="00631654"/>
    <w:rsid w:val="00631E11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954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2FA7"/>
    <w:rsid w:val="00B54AC7"/>
    <w:rsid w:val="00B56389"/>
    <w:rsid w:val="00B57840"/>
    <w:rsid w:val="00B57E60"/>
    <w:rsid w:val="00B632BE"/>
    <w:rsid w:val="00B652E2"/>
    <w:rsid w:val="00B663AB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50AB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0894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0BB2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0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5.png"/><Relationship Id="rId26" Type="http://schemas.openxmlformats.org/officeDocument/2006/relationships/oleObject" Target="embeddings/oleObject10.bin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4.png"/><Relationship Id="rId25" Type="http://schemas.openxmlformats.org/officeDocument/2006/relationships/oleObject" Target="embeddings/oleObject9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image" Target="media/image7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e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image" Target="media/image9.emf"/><Relationship Id="rId28" Type="http://schemas.openxmlformats.org/officeDocument/2006/relationships/oleObject" Target="embeddings/oleObject12.bin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2.emf"/><Relationship Id="rId35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90682-265C-41C3-8950-6D8B9CF4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1721</Words>
  <Characters>9811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2021-10-07T13:24:00Z</dcterms:created>
  <dcterms:modified xsi:type="dcterms:W3CDTF">2022-07-15T16:43:00Z</dcterms:modified>
</cp:coreProperties>
</file>