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C197F0" w:rsidR="0076251E" w:rsidRDefault="00E01078" w:rsidP="00E01078">
      <w:pPr>
        <w:pStyle w:val="Ttulo3"/>
      </w:pPr>
      <w:bookmarkStart w:id="1" w:name="_GoBack"/>
      <w:bookmarkEnd w:id="1"/>
      <w:r>
        <w:t xml:space="preserve">Botoeira </w:t>
      </w:r>
      <w:r w:rsidR="00B939DF">
        <w:t>P4</w:t>
      </w:r>
    </w:p>
    <w:p w14:paraId="5941BBA5" w14:textId="7B596C92" w:rsidR="00E01078" w:rsidRDefault="00B939DF" w:rsidP="00E01078">
      <w:pPr>
        <w:keepNext/>
        <w:jc w:val="center"/>
      </w:pPr>
      <w:r w:rsidRPr="00B939DF">
        <w:rPr>
          <w:noProof/>
        </w:rPr>
        <w:drawing>
          <wp:inline distT="0" distB="0" distL="0" distR="0" wp14:anchorId="30A727E2" wp14:editId="17B1D2E9">
            <wp:extent cx="1114581" cy="77163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41FAE842" w:rsidR="00E01078" w:rsidRP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B19C2">
        <w:fldChar w:fldCharType="begin"/>
      </w:r>
      <w:r w:rsidR="00DB19C2">
        <w:instrText xml:space="preserve"> SEQ Figura \* ARABIC \s 1 </w:instrText>
      </w:r>
      <w:r w:rsidR="00DB19C2">
        <w:fldChar w:fldCharType="separate"/>
      </w:r>
      <w:r>
        <w:rPr>
          <w:noProof/>
        </w:rPr>
        <w:t>1</w:t>
      </w:r>
      <w:r w:rsidR="00DB19C2">
        <w:rPr>
          <w:noProof/>
        </w:rPr>
        <w:fldChar w:fldCharType="end"/>
      </w:r>
      <w:r>
        <w:t xml:space="preserve">: </w:t>
      </w:r>
      <w:r w:rsidRPr="00037DAF">
        <w:t xml:space="preserve">Botoeira no </w:t>
      </w:r>
      <w:r w:rsidR="00B939DF">
        <w:t xml:space="preserve">módulo de serviço da </w:t>
      </w:r>
      <w:r w:rsidR="00331BE2">
        <w:t>envasadora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DD41D0" w14:paraId="0BCCF03D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1766ADE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6EEB5FF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EC8A7F7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E08EA3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DD41D0" w14:paraId="7021CB03" w14:textId="77777777" w:rsidTr="003C2741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02912A6" w14:textId="7E3056EC" w:rsidR="00DD41D0" w:rsidRDefault="00DD41D0" w:rsidP="00DD41D0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BD56E0" w14:textId="18BCC405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917067" w14:textId="77777777" w:rsidR="00DD41D0" w:rsidRPr="00E01078" w:rsidRDefault="00DD41D0" w:rsidP="00DD41D0">
            <w:pPr>
              <w:pStyle w:val="TableParagraph"/>
              <w:rPr>
                <w:rFonts w:cs="Arial"/>
              </w:rPr>
            </w:pPr>
            <w:r w:rsidRPr="00E01078">
              <w:rPr>
                <w:rFonts w:cs="Arial"/>
              </w:rPr>
              <w:t>Avanço Iniciar</w:t>
            </w:r>
          </w:p>
          <w:p w14:paraId="44BAB0C8" w14:textId="44920CAA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/ Parar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1CC797" w14:textId="44F7DD1E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Iniciar ou parar passo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de programa "avançar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produto".</w:t>
            </w:r>
          </w:p>
        </w:tc>
      </w:tr>
      <w:bookmarkEnd w:id="3"/>
    </w:tbl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B19C2">
      <w:trPr>
        <w:trHeight w:val="454"/>
      </w:trPr>
      <w:tc>
        <w:tcPr>
          <w:tcW w:w="2838" w:type="dxa"/>
          <w:vAlign w:val="center"/>
        </w:tcPr>
        <w:p w14:paraId="6016363D" w14:textId="7573DA5B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B19C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B19C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B19C2">
      <w:trPr>
        <w:trHeight w:val="369"/>
      </w:trPr>
      <w:tc>
        <w:tcPr>
          <w:tcW w:w="963" w:type="dxa"/>
          <w:vMerge w:val="restart"/>
        </w:tcPr>
        <w:p w14:paraId="63EDE0D4" w14:textId="33E2C623" w:rsidR="00892515" w:rsidRDefault="00B00E0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DD7EB82" wp14:editId="7F7295F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B19C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C8827D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B19C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1BE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0E0B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39DF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19C2"/>
    <w:rsid w:val="00DB60B5"/>
    <w:rsid w:val="00DB7D7E"/>
    <w:rsid w:val="00DC004C"/>
    <w:rsid w:val="00DC07A8"/>
    <w:rsid w:val="00DC41A1"/>
    <w:rsid w:val="00DD3B91"/>
    <w:rsid w:val="00DD41D0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C7727-D154-460B-BD27-73D5065C9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