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E98798" w14:textId="5694D261" w:rsidR="008C241A" w:rsidRPr="001F494D" w:rsidRDefault="008C241A" w:rsidP="008C241A">
      <w:pPr>
        <w:pStyle w:val="Ttulo2"/>
      </w:pPr>
      <w:bookmarkStart w:id="1" w:name="_GoBack"/>
      <w:bookmarkEnd w:id="1"/>
      <w:r>
        <w:t>Requisitos para fluidos</w:t>
      </w:r>
    </w:p>
    <w:p w14:paraId="6358AEF0" w14:textId="4090B085" w:rsidR="00B7079B" w:rsidRDefault="001F494D" w:rsidP="00B7079B">
      <w:r w:rsidRPr="001F494D">
        <w:t>As informações sobre os requisitos para fluidos estão armazenadas</w:t>
      </w:r>
      <w:r>
        <w:t xml:space="preserve"> </w:t>
      </w:r>
      <w:r w:rsidRPr="001F494D">
        <w:t>na Documentação Técnica “Dados Específicos e Normas da KHS”,</w:t>
      </w:r>
      <w:r>
        <w:t xml:space="preserve"> </w:t>
      </w:r>
      <w:r w:rsidRPr="001F494D">
        <w:t>capítulo “K0255 - Qualidade dos Fluidos”.</w:t>
      </w:r>
      <w:bookmarkStart w:id="2" w:name="_Toc31783476"/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A5707" w:rsidRPr="00423AD7" w14:paraId="33463096" w14:textId="77777777" w:rsidTr="009403C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B60061F" w14:textId="77777777" w:rsidR="000A5707" w:rsidRPr="00423AD7" w:rsidRDefault="000A5707" w:rsidP="009403C9">
            <w:pPr>
              <w:jc w:val="center"/>
              <w:rPr>
                <w:rFonts w:eastAsia="Arial Unicode MS"/>
              </w:rPr>
            </w:pPr>
            <w:bookmarkStart w:id="3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7DD795A5" w14:textId="77777777" w:rsidR="000A5707" w:rsidRPr="00423AD7" w:rsidRDefault="000A5707" w:rsidP="009403C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294D898" w14:textId="77777777" w:rsidR="000A5707" w:rsidRPr="00423AD7" w:rsidRDefault="000A5707" w:rsidP="009403C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0A5707" w:rsidRPr="00423AD7" w14:paraId="74483C83" w14:textId="77777777" w:rsidTr="009403C9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6C2BD84" w14:textId="77777777" w:rsidR="000A5707" w:rsidRPr="00423AD7" w:rsidRDefault="000A5707" w:rsidP="009403C9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0AAF8A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pt;height:36pt" o:ole="">
                  <v:imagedata r:id="rId8" o:title=""/>
                </v:shape>
                <o:OLEObject Type="Embed" ProgID="CorelPHOTOPAINT.Image.13" ShapeID="_x0000_i1025" DrawAspect="Content" ObjectID="_1719397196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7ED2E52" w14:textId="77777777" w:rsidR="000A5707" w:rsidRPr="00423AD7" w:rsidRDefault="000A5707" w:rsidP="000A1E1A">
            <w:pPr>
              <w:spacing w:after="80" w:line="23" w:lineRule="atLeast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25B1950B" w14:textId="77777777" w:rsidR="000A5707" w:rsidRDefault="000A5707" w:rsidP="000A1E1A">
            <w:pPr>
              <w:spacing w:after="80" w:line="23" w:lineRule="atLeast"/>
              <w:ind w:right="175"/>
              <w:rPr>
                <w:b/>
              </w:rPr>
            </w:pPr>
            <w:r w:rsidRPr="001F494D">
              <w:rPr>
                <w:b/>
              </w:rPr>
              <w:t>Alimentação ou uso de meios que não foram indicados</w:t>
            </w:r>
            <w:r>
              <w:rPr>
                <w:b/>
              </w:rPr>
              <w:t xml:space="preserve"> </w:t>
            </w:r>
            <w:r w:rsidRPr="001F494D">
              <w:rPr>
                <w:b/>
              </w:rPr>
              <w:t>ou não correspondam aos requisitos</w:t>
            </w:r>
          </w:p>
          <w:p w14:paraId="590067A6" w14:textId="77777777" w:rsidR="000A5707" w:rsidRDefault="000A5707" w:rsidP="000A1E1A">
            <w:pPr>
              <w:spacing w:after="80" w:line="23" w:lineRule="atLeast"/>
              <w:ind w:right="164"/>
            </w:pPr>
            <w:r>
              <w:t>O comando ou controle do processo e os materiais dos componentes não são explicados para estes meios.</w:t>
            </w:r>
          </w:p>
          <w:p w14:paraId="7F954283" w14:textId="77777777" w:rsidR="000A5707" w:rsidRDefault="000A5707" w:rsidP="000A1E1A">
            <w:pPr>
              <w:spacing w:after="80" w:line="23" w:lineRule="atLeast"/>
              <w:ind w:right="164"/>
            </w:pPr>
            <w:r>
              <w:t>As consequências podem ser erros de produto, defeitos de produção e danos ou destruição de componentes.</w:t>
            </w:r>
          </w:p>
          <w:p w14:paraId="52CCC852" w14:textId="77777777" w:rsidR="00AE021F" w:rsidRDefault="000A5707" w:rsidP="000A1E1A">
            <w:pPr>
              <w:pStyle w:val="PargrafodaLista"/>
              <w:numPr>
                <w:ilvl w:val="0"/>
                <w:numId w:val="4"/>
              </w:numPr>
              <w:spacing w:after="80" w:line="23" w:lineRule="atLeast"/>
              <w:ind w:right="164"/>
              <w:contextualSpacing w:val="0"/>
            </w:pPr>
            <w:r>
              <w:t>Nos pontos de transmissão, somente usar os meios correspondentes ao fluxograma. Observar os requisitos relativos a esses meios.</w:t>
            </w:r>
          </w:p>
          <w:p w14:paraId="0116D091" w14:textId="63230D94" w:rsidR="000A5707" w:rsidRPr="00AE021F" w:rsidRDefault="000A5707" w:rsidP="000A1E1A">
            <w:pPr>
              <w:pStyle w:val="PargrafodaLista"/>
              <w:numPr>
                <w:ilvl w:val="0"/>
                <w:numId w:val="4"/>
              </w:numPr>
              <w:spacing w:after="80" w:line="23" w:lineRule="atLeast"/>
              <w:ind w:right="164"/>
              <w:contextualSpacing w:val="0"/>
            </w:pPr>
            <w:r>
              <w:t>Especificar os requisitos irregulares e solicitar autorização de KHS.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34BF6CF" w14:textId="77777777" w:rsidR="000A5707" w:rsidRPr="00423AD7" w:rsidRDefault="000A5707" w:rsidP="009403C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759E3929" w14:textId="13DF47EF" w:rsidR="000A5707" w:rsidRDefault="000A5707" w:rsidP="00B7079B"/>
    <w:p w14:paraId="77D74568" w14:textId="35B1DFAE" w:rsidR="008C241A" w:rsidRDefault="008C241A" w:rsidP="008C241A">
      <w:pPr>
        <w:pStyle w:val="Ttulo2"/>
      </w:pPr>
      <w:r>
        <w:t>Energia elétrica</w:t>
      </w:r>
    </w:p>
    <w:bookmarkEnd w:id="2"/>
    <w:p w14:paraId="23271F9D" w14:textId="5D589555" w:rsidR="001F494D" w:rsidRPr="00B7079B" w:rsidRDefault="001F494D" w:rsidP="001F494D">
      <w:r>
        <w:t>Requisitos: ver “esquema elétrico”.</w:t>
      </w:r>
    </w:p>
    <w:sectPr w:rsidR="001F494D" w:rsidRPr="00B7079B" w:rsidSect="00B24D0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E51EE7" w14:textId="77777777" w:rsidR="00AB32B4" w:rsidRDefault="00AB32B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E11F6F">
      <w:trPr>
        <w:trHeight w:val="454"/>
      </w:trPr>
      <w:tc>
        <w:tcPr>
          <w:tcW w:w="2838" w:type="dxa"/>
          <w:vAlign w:val="center"/>
        </w:tcPr>
        <w:p w14:paraId="6016363D" w14:textId="48191822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11F6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3644F5" w:rsidRPr="00871FF4" w:rsidRDefault="00E11F6F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DB0838F" w:rsidR="003644F5" w:rsidRPr="00871FF4" w:rsidRDefault="00B24D0E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20BBEE" w14:textId="77777777" w:rsidR="00AB32B4" w:rsidRDefault="00AB32B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E1F7BC" w14:textId="77777777" w:rsidR="00AB32B4" w:rsidRDefault="00AB32B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3644F5" w14:paraId="52BBD286" w14:textId="77777777" w:rsidTr="00E11F6F">
      <w:trPr>
        <w:trHeight w:val="369"/>
      </w:trPr>
      <w:tc>
        <w:tcPr>
          <w:tcW w:w="963" w:type="dxa"/>
          <w:vMerge w:val="restart"/>
        </w:tcPr>
        <w:p w14:paraId="63EDE0D4" w14:textId="0250B5E8" w:rsidR="003644F5" w:rsidRDefault="000853C7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D5F39CE" wp14:editId="79397A56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E11F6F">
      <w:trPr>
        <w:trHeight w:val="369"/>
      </w:trPr>
      <w:tc>
        <w:tcPr>
          <w:tcW w:w="963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4B77DDC" w:rsidR="003644F5" w:rsidRPr="00685523" w:rsidRDefault="003644F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11F6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DD6FFF" w14:textId="77777777" w:rsidR="00AB32B4" w:rsidRDefault="00AB32B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D36A36"/>
    <w:multiLevelType w:val="multilevel"/>
    <w:tmpl w:val="3696622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FA805FD"/>
    <w:multiLevelType w:val="hybridMultilevel"/>
    <w:tmpl w:val="C4B6345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103267"/>
    <w:multiLevelType w:val="multilevel"/>
    <w:tmpl w:val="CFD24D6E"/>
    <w:lvl w:ilvl="0">
      <w:start w:val="8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77E43B4C"/>
    <w:multiLevelType w:val="hybridMultilevel"/>
    <w:tmpl w:val="125255E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314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46BF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4916"/>
    <w:rsid w:val="00074AB7"/>
    <w:rsid w:val="0007649A"/>
    <w:rsid w:val="000853C7"/>
    <w:rsid w:val="00086ABC"/>
    <w:rsid w:val="00090931"/>
    <w:rsid w:val="00094603"/>
    <w:rsid w:val="00095632"/>
    <w:rsid w:val="000962BE"/>
    <w:rsid w:val="00097200"/>
    <w:rsid w:val="000A08AB"/>
    <w:rsid w:val="000A1E1A"/>
    <w:rsid w:val="000A410A"/>
    <w:rsid w:val="000A5707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1F494D"/>
    <w:rsid w:val="002035D2"/>
    <w:rsid w:val="0020627E"/>
    <w:rsid w:val="00230B35"/>
    <w:rsid w:val="002339E0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F2C"/>
    <w:rsid w:val="003B0561"/>
    <w:rsid w:val="003B0AA7"/>
    <w:rsid w:val="003B484F"/>
    <w:rsid w:val="003B5B87"/>
    <w:rsid w:val="003B5D19"/>
    <w:rsid w:val="003B7B8D"/>
    <w:rsid w:val="003C2ACB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F1B"/>
    <w:rsid w:val="005419DE"/>
    <w:rsid w:val="005449C3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1BF1"/>
    <w:rsid w:val="0068222D"/>
    <w:rsid w:val="006839F2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4534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241A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28F7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1431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32B4"/>
    <w:rsid w:val="00AB5492"/>
    <w:rsid w:val="00AE021F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24D0E"/>
    <w:rsid w:val="00B341E8"/>
    <w:rsid w:val="00B40307"/>
    <w:rsid w:val="00B454FF"/>
    <w:rsid w:val="00B47340"/>
    <w:rsid w:val="00B47979"/>
    <w:rsid w:val="00B50BDF"/>
    <w:rsid w:val="00B5139D"/>
    <w:rsid w:val="00B5186D"/>
    <w:rsid w:val="00B52732"/>
    <w:rsid w:val="00B54AC7"/>
    <w:rsid w:val="00B56389"/>
    <w:rsid w:val="00B57840"/>
    <w:rsid w:val="00B57E60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3344"/>
    <w:rsid w:val="00DE68C0"/>
    <w:rsid w:val="00E03389"/>
    <w:rsid w:val="00E03BA2"/>
    <w:rsid w:val="00E1027C"/>
    <w:rsid w:val="00E10451"/>
    <w:rsid w:val="00E10D0E"/>
    <w:rsid w:val="00E10D30"/>
    <w:rsid w:val="00E11F6F"/>
    <w:rsid w:val="00E123C0"/>
    <w:rsid w:val="00E20566"/>
    <w:rsid w:val="00E22C29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6784C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0D57"/>
    <w:rsid w:val="00F4436A"/>
    <w:rsid w:val="00F50778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142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707"/>
    <w:pPr>
      <w:spacing w:line="360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6784C"/>
    <w:pPr>
      <w:keepNext/>
      <w:keepLines/>
      <w:numPr>
        <w:numId w:val="3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6784C"/>
    <w:pPr>
      <w:keepNext/>
      <w:keepLines/>
      <w:numPr>
        <w:ilvl w:val="1"/>
        <w:numId w:val="3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6784C"/>
    <w:pPr>
      <w:keepNext/>
      <w:keepLines/>
      <w:numPr>
        <w:ilvl w:val="2"/>
        <w:numId w:val="3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6784C"/>
    <w:pPr>
      <w:keepNext/>
      <w:keepLines/>
      <w:numPr>
        <w:ilvl w:val="3"/>
        <w:numId w:val="3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6784C"/>
    <w:pPr>
      <w:keepNext/>
      <w:keepLines/>
      <w:numPr>
        <w:ilvl w:val="4"/>
        <w:numId w:val="3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6784C"/>
    <w:pPr>
      <w:keepNext/>
      <w:keepLines/>
      <w:numPr>
        <w:ilvl w:val="5"/>
        <w:numId w:val="3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6784C"/>
    <w:pPr>
      <w:keepNext/>
      <w:keepLines/>
      <w:numPr>
        <w:ilvl w:val="6"/>
        <w:numId w:val="3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6784C"/>
    <w:pPr>
      <w:keepNext/>
      <w:keepLines/>
      <w:numPr>
        <w:ilvl w:val="7"/>
        <w:numId w:val="3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E6784C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E6784C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6784C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6784C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6784C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E6784C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E6784C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E6784C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7C50DE-6330-4783-B56E-976C2C114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17</cp:revision>
  <cp:lastPrinted>2020-07-13T12:32:00Z</cp:lastPrinted>
  <dcterms:created xsi:type="dcterms:W3CDTF">2021-04-06T19:13:00Z</dcterms:created>
  <dcterms:modified xsi:type="dcterms:W3CDTF">2022-07-15T16:26:00Z</dcterms:modified>
</cp:coreProperties>
</file>