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A00CA7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40176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401762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40176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401764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22478" w14:textId="77777777" w:rsidR="00A00CA7" w:rsidRDefault="00A00C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00CA7">
      <w:trPr>
        <w:trHeight w:val="454"/>
      </w:trPr>
      <w:tc>
        <w:tcPr>
          <w:tcW w:w="2838" w:type="dxa"/>
          <w:vAlign w:val="center"/>
        </w:tcPr>
        <w:p w14:paraId="6016363D" w14:textId="35EFB9C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00C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00CA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0FE87" w14:textId="77777777" w:rsidR="00A00CA7" w:rsidRDefault="00A00C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EFE24" w14:textId="77777777" w:rsidR="00A00CA7" w:rsidRDefault="00A00C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A00CA7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00CA7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182053A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00CA7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C3F2B8" w14:textId="77777777" w:rsidR="00A00CA7" w:rsidRDefault="00A00C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0CA7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4AD91-E253-4012-BD9C-EE723F7C4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