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FCECF" w14:textId="77777777" w:rsidR="00A31EE4" w:rsidRPr="00344858" w:rsidRDefault="00A31EE4" w:rsidP="00A31EE4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733DA3A7" w14:textId="77777777" w:rsidR="00A31EE4" w:rsidRDefault="00A31EE4" w:rsidP="00A31EE4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bookmarkEnd w:id="8"/>
    <w:p w14:paraId="1EBC3050" w14:textId="77777777" w:rsidR="00A31EE4" w:rsidRDefault="00A31EE4" w:rsidP="00A31EE4">
      <w:pPr>
        <w:jc w:val="center"/>
      </w:pPr>
      <w:r>
        <w:rPr>
          <w:noProof/>
        </w:rPr>
        <w:drawing>
          <wp:inline distT="0" distB="0" distL="0" distR="0" wp14:anchorId="184019CD" wp14:editId="6E2A8897">
            <wp:extent cx="4210050" cy="432466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951" cy="43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D3E" w14:textId="77777777" w:rsidR="00A31EE4" w:rsidRPr="000D315D" w:rsidRDefault="00A31EE4" w:rsidP="00A31EE4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31EE4" w:rsidRPr="009F5807" w14:paraId="70BF36A3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DECA57E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95C808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F27E572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89A4113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A31EE4" w:rsidRPr="00AB60FA" w14:paraId="61ED87CD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2A00904" w14:textId="77777777" w:rsidR="00A31EE4" w:rsidRPr="009F5807" w:rsidRDefault="00A31EE4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86DDC3" w14:textId="77777777" w:rsidR="00A31EE4" w:rsidRPr="00664ED4" w:rsidRDefault="00A31EE4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F62654" w14:textId="77777777" w:rsidR="00A31EE4" w:rsidRPr="00AB60FA" w:rsidRDefault="00A31EE4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294FF8" w14:textId="77777777" w:rsidR="00A31EE4" w:rsidRPr="00AB60FA" w:rsidRDefault="00A31EE4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A31EE4" w:rsidRPr="00AB60FA" w14:paraId="3AF84FFD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7FB1D7" w14:textId="77777777" w:rsidR="00A31EE4" w:rsidRDefault="00A31EE4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D6744C" w14:textId="77777777" w:rsidR="00A31EE4" w:rsidRPr="007E3D69" w:rsidRDefault="00A31EE4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3876BA" w14:textId="77777777" w:rsidR="00A31EE4" w:rsidRDefault="00A31EE4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2FA5CC" w14:textId="77777777" w:rsidR="00A31EE4" w:rsidRPr="007E3D69" w:rsidRDefault="00A31EE4" w:rsidP="0091400B">
            <w:pPr>
              <w:spacing w:after="0"/>
              <w:jc w:val="left"/>
            </w:pPr>
            <w:r w:rsidRPr="004838C5">
              <w:t>Interruptor principal, fonte de alimentação ininterrupta (UPS)</w:t>
            </w:r>
          </w:p>
        </w:tc>
      </w:tr>
      <w:tr w:rsidR="00A31EE4" w:rsidRPr="00AB60FA" w14:paraId="4C9B3F2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215E52" w14:textId="77777777" w:rsidR="00A31EE4" w:rsidRDefault="00A31EE4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2C5F96" w14:textId="77777777" w:rsidR="00A31EE4" w:rsidRDefault="00A31EE4" w:rsidP="0091400B">
            <w:pPr>
              <w:spacing w:after="0"/>
              <w:jc w:val="left"/>
            </w:pPr>
            <w:r w:rsidRPr="004838C5">
              <w:t>Ar condicionado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5BB144" w14:textId="77777777" w:rsidR="00A31EE4" w:rsidRDefault="00A31EE4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AC6B40" w14:textId="77777777" w:rsidR="00A31EE4" w:rsidRPr="007E3D69" w:rsidRDefault="00A31EE4" w:rsidP="0091400B">
            <w:pPr>
              <w:spacing w:after="0"/>
              <w:jc w:val="left"/>
            </w:pPr>
          </w:p>
        </w:tc>
      </w:tr>
    </w:tbl>
    <w:p w14:paraId="7AD2B140" w14:textId="77777777" w:rsidR="00A31EE4" w:rsidRDefault="00A31EE4" w:rsidP="00A31EE4"/>
    <w:p w14:paraId="7FE6EEA4" w14:textId="77777777" w:rsidR="00A31EE4" w:rsidRDefault="00A31EE4" w:rsidP="00A31EE4"/>
    <w:p w14:paraId="595DF64C" w14:textId="77777777" w:rsidR="00A31EE4" w:rsidRDefault="00A31EE4" w:rsidP="00A31EE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4BEB108" w14:textId="77777777" w:rsidR="00A31EE4" w:rsidRPr="00400B24" w:rsidRDefault="00A31EE4" w:rsidP="00A31EE4">
      <w:pPr>
        <w:rPr>
          <w:b/>
        </w:rPr>
      </w:pPr>
      <w:r w:rsidRPr="00603D13">
        <w:rPr>
          <w:b/>
        </w:rPr>
        <w:lastRenderedPageBreak/>
        <w:t>Funcionamento</w:t>
      </w:r>
    </w:p>
    <w:p w14:paraId="229A3735" w14:textId="77777777" w:rsidR="00A31EE4" w:rsidRPr="00765C0D" w:rsidRDefault="00A31EE4" w:rsidP="00A31EE4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1144A1AE" w14:textId="55EA816C" w:rsidR="00A31EE4" w:rsidRPr="00765C0D" w:rsidRDefault="00A31EE4" w:rsidP="00A31EE4">
      <w:r w:rsidRPr="00765C0D">
        <w:t>O registrador de dados registra os sinais, "fluxo"</w:t>
      </w:r>
      <w:r w:rsidR="001065E5">
        <w:t>,</w:t>
      </w:r>
      <w:r w:rsidRPr="00765C0D">
        <w:t xml:space="preserve">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10FB573F" w14:textId="77777777" w:rsidR="00A31EE4" w:rsidRDefault="00A31EE4" w:rsidP="00A31EE4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154EC6DC" w14:textId="77777777" w:rsidR="00A31EE4" w:rsidRPr="00765C0D" w:rsidRDefault="00A31EE4" w:rsidP="00A31EE4"/>
    <w:p w14:paraId="0A2F9787" w14:textId="77777777" w:rsidR="00A31EE4" w:rsidRPr="00765C0D" w:rsidRDefault="00A31EE4" w:rsidP="00A31EE4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5ED4D2F5" w14:textId="77777777" w:rsidR="00A31EE4" w:rsidRPr="00765C0D" w:rsidRDefault="00A31EE4" w:rsidP="00A31EE4">
      <w:r w:rsidRPr="00765C0D">
        <w:t>Um controlador programável (PLC) controla os processos da máquina.</w:t>
      </w:r>
    </w:p>
    <w:p w14:paraId="25ADF4B2" w14:textId="77777777" w:rsidR="00A31EE4" w:rsidRPr="00765C0D" w:rsidRDefault="00A31EE4" w:rsidP="00A31EE4">
      <w:r w:rsidRPr="00765C0D">
        <w:t>O painel de controle exibe os processos e a operação.</w:t>
      </w:r>
    </w:p>
    <w:p w14:paraId="1D911587" w14:textId="77777777" w:rsidR="00A31EE4" w:rsidRPr="00765C0D" w:rsidRDefault="00A31EE4" w:rsidP="00A31EE4">
      <w:r w:rsidRPr="00765C0D">
        <w:t>Os sinais e valores medidos necessários para o controle são registrados por sensores.</w:t>
      </w:r>
    </w:p>
    <w:p w14:paraId="61F38CBF" w14:textId="77777777" w:rsidR="00A31EE4" w:rsidRPr="00765C0D" w:rsidRDefault="00A31EE4" w:rsidP="00A31EE4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576B57C6" w14:textId="77777777" w:rsidR="00A31EE4" w:rsidRDefault="00A31EE4" w:rsidP="00A31EE4">
      <w:r w:rsidRPr="00765C0D">
        <w:t>Os componentes elétricos e pneumáticos necessários para eles estão localizados no gabinete de controle da máquina, nas caixas no local ou nos grupos de válvulas.</w:t>
      </w:r>
    </w:p>
    <w:p w14:paraId="4C131F58" w14:textId="77777777" w:rsidR="00A31EE4" w:rsidRPr="00765C0D" w:rsidRDefault="00A31EE4" w:rsidP="00A31EE4"/>
    <w:p w14:paraId="14A659B3" w14:textId="77777777" w:rsidR="00A31EE4" w:rsidRPr="00765C0D" w:rsidRDefault="00A31EE4" w:rsidP="00A31EE4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4CCBDCA0" w14:textId="77777777" w:rsidR="00A31EE4" w:rsidRPr="00765C0D" w:rsidRDefault="00A31EE4" w:rsidP="00A31EE4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43DBD398" w14:textId="77777777" w:rsidR="00A31EE4" w:rsidRPr="00765C0D" w:rsidRDefault="00A31EE4" w:rsidP="00A31EE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63515684" w14:textId="77777777" w:rsidR="00A31EE4" w:rsidRDefault="00A31EE4" w:rsidP="00A31EE4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42710029" w14:textId="77777777" w:rsidR="00A31EE4" w:rsidRPr="00765C0D" w:rsidRDefault="00A31EE4" w:rsidP="00A31EE4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0420088E" w14:textId="77777777" w:rsidR="00A31EE4" w:rsidRDefault="00A31EE4" w:rsidP="00A31EE4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5BF4D307" w14:textId="77777777" w:rsidR="00A31EE4" w:rsidRPr="00765C0D" w:rsidRDefault="00A31EE4" w:rsidP="00A31EE4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5A508A29" w14:textId="77777777" w:rsidR="00A31EE4" w:rsidRPr="00765C0D" w:rsidRDefault="00A31EE4" w:rsidP="00A31EE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5ED11FD5" w14:textId="77777777" w:rsidR="00A31EE4" w:rsidRDefault="00A31EE4" w:rsidP="00A31EE4">
      <w:pPr>
        <w:ind w:left="426"/>
      </w:pPr>
      <w:r w:rsidRPr="00765C0D">
        <w:t>Os valores nominais e limite podem ser ajustados e / ou modificados no terminal do operador.</w:t>
      </w:r>
    </w:p>
    <w:p w14:paraId="17BF1F86" w14:textId="77777777" w:rsidR="00A31EE4" w:rsidRDefault="00A31EE4" w:rsidP="00A31EE4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31EE4" w:rsidRPr="00423AD7" w14:paraId="4FFE302C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2915CC" w14:textId="77777777" w:rsidR="00A31EE4" w:rsidRPr="00423AD7" w:rsidRDefault="00A31EE4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535FCD7" w14:textId="77777777" w:rsidR="00A31EE4" w:rsidRPr="001D1076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33193C0" w14:textId="77777777" w:rsidR="00A31EE4" w:rsidRPr="00423AD7" w:rsidRDefault="00A31EE4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31EE4" w:rsidRPr="00423AD7" w14:paraId="08387888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58AF8E6" w14:textId="77777777" w:rsidR="00A31EE4" w:rsidRPr="00423AD7" w:rsidRDefault="00A31EE4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2B5D596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99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7B857E" w14:textId="77777777" w:rsidR="00A31EE4" w:rsidRPr="00780152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60BD08DD" w14:textId="77777777" w:rsidR="00A31EE4" w:rsidRPr="00780152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4F09FB2C" w14:textId="77777777" w:rsidR="00A31EE4" w:rsidRPr="001D1076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F5AE9C" w14:textId="77777777" w:rsidR="00A31EE4" w:rsidRPr="00423AD7" w:rsidRDefault="00A31EE4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7974B56C" w14:textId="77777777" w:rsidR="00A31EE4" w:rsidRPr="00765C0D" w:rsidRDefault="00A31EE4" w:rsidP="00A31EE4"/>
    <w:sectPr w:rsidR="00A31EE4" w:rsidRPr="00765C0D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E657C" w14:textId="77777777" w:rsidR="00047EC7" w:rsidRDefault="00047E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47EC7">
      <w:trPr>
        <w:trHeight w:val="454"/>
      </w:trPr>
      <w:tc>
        <w:tcPr>
          <w:tcW w:w="2838" w:type="dxa"/>
          <w:vAlign w:val="center"/>
        </w:tcPr>
        <w:p w14:paraId="6016363D" w14:textId="31A270A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47EC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47EC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78937AE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1FE2E" w14:textId="77777777" w:rsidR="00047EC7" w:rsidRDefault="00047E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EF9AB" w14:textId="77777777" w:rsidR="00047EC7" w:rsidRDefault="00047E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47EC7">
      <w:trPr>
        <w:trHeight w:val="369"/>
      </w:trPr>
      <w:tc>
        <w:tcPr>
          <w:tcW w:w="963" w:type="dxa"/>
          <w:vMerge w:val="restart"/>
        </w:tcPr>
        <w:p w14:paraId="63EDE0D4" w14:textId="76025904" w:rsidR="00B91003" w:rsidRDefault="00912BE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31DE4EA" wp14:editId="3CE3C597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47EC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405295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47EC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38400" w14:textId="77777777" w:rsidR="00047EC7" w:rsidRDefault="00047E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47EC7"/>
    <w:rsid w:val="000577CC"/>
    <w:rsid w:val="00062A07"/>
    <w:rsid w:val="000A6CD0"/>
    <w:rsid w:val="000C2F41"/>
    <w:rsid w:val="000C39CD"/>
    <w:rsid w:val="000E1A17"/>
    <w:rsid w:val="001013D9"/>
    <w:rsid w:val="001065E5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2BEF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1EE4"/>
    <w:rsid w:val="00A3556E"/>
    <w:rsid w:val="00A43FE4"/>
    <w:rsid w:val="00A55F50"/>
    <w:rsid w:val="00A80395"/>
    <w:rsid w:val="00A91C8D"/>
    <w:rsid w:val="00AA4B8F"/>
    <w:rsid w:val="00B454FF"/>
    <w:rsid w:val="00B54AC7"/>
    <w:rsid w:val="00B63879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7A7DD-F81C-4897-97C6-07C58D48D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