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9C744" w14:textId="77777777" w:rsidR="005C753F" w:rsidRPr="00890457" w:rsidRDefault="005C753F" w:rsidP="005C753F">
      <w:pPr>
        <w:pStyle w:val="Ttulo2"/>
      </w:pPr>
      <w:bookmarkStart w:id="1" w:name="_Toc45285555"/>
      <w:bookmarkStart w:id="2" w:name="_Toc55982161"/>
      <w:bookmarkStart w:id="3" w:name="_GoBack"/>
      <w:bookmarkEnd w:id="3"/>
      <w:r w:rsidRPr="00890457">
        <w:t>Requisitos para fluidos</w:t>
      </w:r>
      <w:bookmarkEnd w:id="1"/>
      <w:bookmarkEnd w:id="2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C753F" w:rsidRPr="00890457" w14:paraId="0378A97F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E9E4D73" w14:textId="77777777" w:rsidR="005C753F" w:rsidRPr="00890457" w:rsidRDefault="005C753F" w:rsidP="003F3767">
            <w:pPr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A0E1522" w14:textId="77777777" w:rsidR="005C753F" w:rsidRPr="00890457" w:rsidRDefault="005C753F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94DA9D3" w14:textId="77777777" w:rsidR="005C753F" w:rsidRPr="00890457" w:rsidRDefault="005C753F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C753F" w:rsidRPr="00890457" w14:paraId="1EB2F944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70B1633" w14:textId="77777777" w:rsidR="005C753F" w:rsidRPr="00890457" w:rsidRDefault="005C753F" w:rsidP="003F3767">
            <w:pPr>
              <w:jc w:val="center"/>
              <w:rPr>
                <w:rFonts w:eastAsia="Arial Unicode MS"/>
              </w:rPr>
            </w:pPr>
            <w:r w:rsidRPr="00890457">
              <w:object w:dxaOrig="1120" w:dyaOrig="2860" w14:anchorId="06ED4341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934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F5F6AB0" w14:textId="77777777" w:rsidR="005C753F" w:rsidRPr="00890457" w:rsidRDefault="005C753F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90457">
              <w:rPr>
                <w:rFonts w:eastAsia="Arial Unicode MS"/>
                <w:b/>
              </w:rPr>
              <w:t>AVISO!</w:t>
            </w:r>
          </w:p>
          <w:p w14:paraId="5A8C9257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890457">
              <w:rPr>
                <w:rFonts w:eastAsia="Arial Unicode MS"/>
                <w:b/>
                <w:bCs/>
              </w:rPr>
              <w:t>Alimentação ou uso de meios que não foram indicados ou não correspondam aos requisitos</w:t>
            </w:r>
          </w:p>
          <w:p w14:paraId="5DD6FA7B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O comando ou controle do processo e os materiais dos componentes não são explicados para estes meios.</w:t>
            </w:r>
          </w:p>
          <w:p w14:paraId="1B542996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As consequências podem ser erros de produto, defeitos de produção e danos ou destruição de componentes.</w:t>
            </w:r>
          </w:p>
          <w:p w14:paraId="06CC1E5C" w14:textId="77777777" w:rsidR="005C753F" w:rsidRPr="00890457" w:rsidRDefault="005C753F" w:rsidP="005C753F">
            <w:pPr>
              <w:pStyle w:val="PargrafodaLista"/>
              <w:numPr>
                <w:ilvl w:val="0"/>
                <w:numId w:val="27"/>
              </w:numPr>
              <w:spacing w:after="80"/>
              <w:ind w:right="175"/>
              <w:contextualSpacing w:val="0"/>
              <w:jc w:val="left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Nos pontos de transmissão, somente usar os meios correspondentes ao fluxograma. Observar os requisitos relativos a esses meios.</w:t>
            </w:r>
          </w:p>
          <w:p w14:paraId="5FB5721B" w14:textId="77777777" w:rsidR="005C753F" w:rsidRPr="00890457" w:rsidRDefault="005C753F" w:rsidP="003F3767">
            <w:pPr>
              <w:pStyle w:val="PargrafodaLista"/>
              <w:spacing w:after="80"/>
              <w:contextualSpacing w:val="0"/>
            </w:pPr>
            <w:r w:rsidRPr="00890457"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EE768F9" w14:textId="77777777" w:rsidR="005C753F" w:rsidRPr="00890457" w:rsidRDefault="005C753F" w:rsidP="003F376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53117341" w14:textId="77777777" w:rsidR="005C753F" w:rsidRPr="00890457" w:rsidRDefault="005C753F" w:rsidP="005C753F"/>
    <w:p w14:paraId="5F7F5E60" w14:textId="77777777" w:rsidR="005C753F" w:rsidRPr="00890457" w:rsidRDefault="005C753F" w:rsidP="005C753F">
      <w:pPr>
        <w:pStyle w:val="Ttulo3"/>
      </w:pPr>
      <w:bookmarkStart w:id="5" w:name="_Toc45285556"/>
      <w:bookmarkStart w:id="6" w:name="_Toc55982162"/>
      <w:r w:rsidRPr="00890457">
        <w:t>Informativo sobre termos e unidades</w:t>
      </w:r>
      <w:bookmarkEnd w:id="5"/>
      <w:bookmarkEnd w:id="6"/>
    </w:p>
    <w:p w14:paraId="345479F1" w14:textId="77777777" w:rsidR="005C753F" w:rsidRPr="00890457" w:rsidRDefault="005C753F" w:rsidP="005C753F">
      <w:pPr>
        <w:rPr>
          <w:b/>
          <w:bCs/>
        </w:rPr>
      </w:pPr>
      <w:r w:rsidRPr="00890457">
        <w:rPr>
          <w:b/>
          <w:bCs/>
        </w:rPr>
        <w:t>Pressão [bar (a)]</w:t>
      </w:r>
    </w:p>
    <w:p w14:paraId="27D6F010" w14:textId="77777777" w:rsidR="005C753F" w:rsidRPr="00890457" w:rsidRDefault="005C753F" w:rsidP="005C753F">
      <w:r w:rsidRPr="00890457">
        <w:t>Se não for especificado nada em contrário, as pressões são absolutas ou indicadas em bar(a).</w:t>
      </w:r>
    </w:p>
    <w:p w14:paraId="7BC463A9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Graos de dureza [° dH]</w:t>
      </w:r>
    </w:p>
    <w:p w14:paraId="38304008" w14:textId="77777777" w:rsidR="005C753F" w:rsidRPr="00890457" w:rsidRDefault="005C753F" w:rsidP="005C753F">
      <w:r w:rsidRPr="00890457">
        <w:t>1 ° dH = 0,1783 CaO mmol / l = 0,3566 CaO mEq / l</w:t>
      </w:r>
    </w:p>
    <w:p w14:paraId="2E1553A4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Unidades formadoras de colônias [UFC]</w:t>
      </w:r>
    </w:p>
    <w:p w14:paraId="0336812A" w14:textId="77777777" w:rsidR="005C753F" w:rsidRPr="00890457" w:rsidRDefault="005C753F" w:rsidP="005C753F">
      <w:r w:rsidRPr="00890457">
        <w:t>Número de formadoras de colônias de micro-organismos que devem ser determinados por métodos culturais de acordo com DEV (Métodos de padrão alemão (DEV) para a água, águas residuais e de lamas).</w:t>
      </w:r>
    </w:p>
    <w:p w14:paraId="5D05DFC7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Informações sobre concentrações [mg / l]</w:t>
      </w:r>
    </w:p>
    <w:p w14:paraId="4566C5FD" w14:textId="77777777" w:rsidR="005C753F" w:rsidRPr="00890457" w:rsidRDefault="005C753F" w:rsidP="005C753F">
      <w:r w:rsidRPr="00890457">
        <w:t>Quando se converte em ppm, ppb ou mg / kg, a densidade do meio é levada em consideração.</w:t>
      </w:r>
    </w:p>
    <w:p w14:paraId="12C64C96" w14:textId="77777777" w:rsidR="005C753F" w:rsidRPr="00890457" w:rsidRDefault="005C753F" w:rsidP="005C753F"/>
    <w:p w14:paraId="5C74C984" w14:textId="77777777" w:rsidR="005C753F" w:rsidRPr="00890457" w:rsidRDefault="005C753F" w:rsidP="005C753F">
      <w:pPr>
        <w:spacing w:after="0" w:line="240" w:lineRule="auto"/>
        <w:jc w:val="left"/>
        <w:rPr>
          <w:b/>
          <w:bCs/>
        </w:rPr>
      </w:pPr>
      <w:r w:rsidRPr="00890457">
        <w:rPr>
          <w:b/>
          <w:bCs/>
        </w:rPr>
        <w:br w:type="page"/>
      </w:r>
    </w:p>
    <w:p w14:paraId="0763C18C" w14:textId="77777777" w:rsidR="005C753F" w:rsidRPr="00890457" w:rsidRDefault="005C753F" w:rsidP="005C753F">
      <w:pPr>
        <w:rPr>
          <w:b/>
          <w:bCs/>
        </w:rPr>
      </w:pPr>
      <w:r w:rsidRPr="00890457">
        <w:rPr>
          <w:b/>
          <w:bCs/>
        </w:rPr>
        <w:lastRenderedPageBreak/>
        <w:t>MEBAK</w:t>
      </w:r>
    </w:p>
    <w:p w14:paraId="1904BD40" w14:textId="77777777" w:rsidR="005C753F" w:rsidRPr="00890457" w:rsidRDefault="005C753F" w:rsidP="005C753F">
      <w:r w:rsidRPr="00890457">
        <w:t>Mitteleuropäische Brautechnische Analysenkommission MEBAK e.V.A MEBAK editou uma coleção de métodos de análise técnica de fermentação em cinco volumes, que foram internacionalmente divulgados e servem em diferentes estabelecimentos de ensino e formação, como meio de aprendizagem para os funcionários das fábricas de cerveja.</w:t>
      </w:r>
    </w:p>
    <w:p w14:paraId="65DD0C3A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TrinkwV</w:t>
      </w:r>
    </w:p>
    <w:p w14:paraId="6C2AEDF3" w14:textId="77777777" w:rsidR="005C753F" w:rsidRPr="00890457" w:rsidRDefault="005C753F" w:rsidP="005C753F">
      <w:r w:rsidRPr="00890457">
        <w:t>Decreto sobre a água potável, decreto sobre a qualidade da água para o consumo humano.</w:t>
      </w:r>
    </w:p>
    <w:p w14:paraId="45F77E29" w14:textId="77777777" w:rsidR="005C753F" w:rsidRPr="00890457" w:rsidRDefault="005C753F" w:rsidP="005C753F"/>
    <w:p w14:paraId="42AFC08A" w14:textId="77777777" w:rsidR="005C753F" w:rsidRPr="00890457" w:rsidRDefault="005C753F" w:rsidP="005C753F">
      <w:pPr>
        <w:pStyle w:val="Ttulo3"/>
      </w:pPr>
      <w:bookmarkStart w:id="7" w:name="_Toc55982163"/>
      <w:r w:rsidRPr="00890457">
        <w:t>Água</w:t>
      </w:r>
      <w:bookmarkEnd w:id="7"/>
    </w:p>
    <w:p w14:paraId="6B7A3935" w14:textId="77777777" w:rsidR="005C753F" w:rsidRPr="00890457" w:rsidRDefault="005C753F" w:rsidP="005C753F">
      <w:r w:rsidRPr="00890457">
        <w:t>A água deve cumprir no mínimo os requerimentos da Diretriz Europeia 98/83/CE.</w:t>
      </w:r>
    </w:p>
    <w:p w14:paraId="4AF1A69B" w14:textId="77777777" w:rsidR="005C753F" w:rsidRPr="00890457" w:rsidRDefault="005C753F" w:rsidP="005C753F">
      <w:r w:rsidRPr="00890457">
        <w:t>Os desvios são enumerados nos seguintes capítulos:</w:t>
      </w:r>
    </w:p>
    <w:p w14:paraId="339167FE" w14:textId="77777777" w:rsidR="005C753F" w:rsidRPr="00890457" w:rsidRDefault="005C753F" w:rsidP="005C753F">
      <w:pPr>
        <w:spacing w:after="0" w:line="240" w:lineRule="auto"/>
        <w:jc w:val="left"/>
      </w:pPr>
      <w:r w:rsidRPr="00890457">
        <w:br w:type="page"/>
      </w:r>
    </w:p>
    <w:p w14:paraId="3A3EEE2F" w14:textId="103F7E31" w:rsidR="005C753F" w:rsidRPr="00A57F2F" w:rsidRDefault="005C753F" w:rsidP="00A57F2F">
      <w:pPr>
        <w:pStyle w:val="Ttulo4"/>
      </w:pPr>
      <w:bookmarkStart w:id="8" w:name="_Toc45285558"/>
      <w:bookmarkStart w:id="9" w:name="_Toc55982164"/>
      <w:r w:rsidRPr="00890457">
        <w:lastRenderedPageBreak/>
        <w:t>Água em geral (Contato Parcial com o produto)</w:t>
      </w:r>
      <w:bookmarkEnd w:id="8"/>
      <w:bookmarkEnd w:id="9"/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1E215A36" w14:textId="77777777" w:rsidTr="005C753F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1B44463C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5473860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384A86C7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30B3757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8E7BE6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533D57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90DE77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4-30</w:t>
            </w:r>
          </w:p>
        </w:tc>
      </w:tr>
      <w:tr w:rsidR="005C753F" w:rsidRPr="00890457" w14:paraId="14A54FA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FAD2D57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B152C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AC14C9F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2-6</w:t>
            </w:r>
          </w:p>
        </w:tc>
      </w:tr>
      <w:tr w:rsidR="005C753F" w:rsidRPr="00890457" w14:paraId="0506805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4EE4025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1F89E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BFB5C0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6-8</w:t>
            </w:r>
          </w:p>
        </w:tc>
      </w:tr>
      <w:tr w:rsidR="005C753F" w:rsidRPr="00890457" w14:paraId="5206B3E6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5755BFF" w14:textId="77777777" w:rsidR="005C753F" w:rsidRPr="00890457" w:rsidRDefault="005C753F" w:rsidP="00313C76">
            <w:pPr>
              <w:spacing w:before="40" w:after="40"/>
              <w:ind w:left="57" w:right="57"/>
              <w:rPr>
                <w:lang w:val="es-419"/>
              </w:rPr>
            </w:pPr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724CB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42B73CF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3-5</w:t>
            </w:r>
          </w:p>
        </w:tc>
      </w:tr>
      <w:tr w:rsidR="005C753F" w:rsidRPr="00890457" w14:paraId="450B862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</w:tcPr>
          <w:p w14:paraId="6630676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Pressão (para Linha de Barris)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FAD27F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D8CAD4" w14:textId="2D7E8574" w:rsidR="00313C76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2,2</w:t>
            </w:r>
            <w:r>
              <w:t xml:space="preserve"> </w:t>
            </w:r>
            <w:r w:rsidRPr="00890457">
              <w:t>-</w:t>
            </w:r>
            <w:r>
              <w:t xml:space="preserve"> </w:t>
            </w:r>
            <w:r w:rsidRPr="00890457">
              <w:t>5,0</w:t>
            </w:r>
          </w:p>
          <w:p w14:paraId="566A3F4E" w14:textId="79A59F2F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preparação de fluidos necessária dependendo dos equipamentos</w:t>
            </w:r>
          </w:p>
        </w:tc>
      </w:tr>
      <w:tr w:rsidR="005C753F" w:rsidRPr="00890457" w14:paraId="2AEDB15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6255DF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Teor de oxigênio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2923BCC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F0CD8FF" w14:textId="77777777" w:rsidR="005C753F" w:rsidRPr="00890457" w:rsidRDefault="005C753F" w:rsidP="00313C76">
            <w:pPr>
              <w:spacing w:before="40" w:after="40"/>
              <w:ind w:left="57" w:right="57"/>
              <w:jc w:val="left"/>
              <w:rPr>
                <w:lang w:val="es-419"/>
              </w:rPr>
            </w:pPr>
            <w:r w:rsidRPr="00890457">
              <w:t>Nenhuma indicação</w:t>
            </w:r>
          </w:p>
        </w:tc>
      </w:tr>
      <w:tr w:rsidR="005C753F" w:rsidRPr="00890457" w14:paraId="16DA102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BB81B8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04351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974F4A3" w14:textId="2494905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4</w:t>
            </w:r>
          </w:p>
        </w:tc>
      </w:tr>
      <w:tr w:rsidR="005C753F" w:rsidRPr="00890457" w14:paraId="0628E73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6AA29E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915F07D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B7AB07" w14:textId="316DE606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200</w:t>
            </w:r>
          </w:p>
        </w:tc>
      </w:tr>
      <w:tr w:rsidR="005C753F" w:rsidRPr="00890457" w14:paraId="4709180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A39E66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A486EE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7D2A4CC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Incolor, límpido, inodoro</w:t>
            </w:r>
          </w:p>
        </w:tc>
      </w:tr>
      <w:tr w:rsidR="005C753F" w:rsidRPr="00890457" w14:paraId="4D36168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2EA9570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C73B09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D49A46F" w14:textId="753CAA1C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3</w:t>
            </w:r>
          </w:p>
        </w:tc>
      </w:tr>
      <w:tr w:rsidR="005C753F" w:rsidRPr="00890457" w14:paraId="279FE95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F0B41F0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ED688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7D0FDA7" w14:textId="1BD71C5E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  <w:tr w:rsidR="005C753F" w:rsidRPr="00890457" w14:paraId="6620ABA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CC7FAEF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EF28979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990E151" w14:textId="02947844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15</w:t>
            </w:r>
          </w:p>
        </w:tc>
      </w:tr>
      <w:tr w:rsidR="005C753F" w:rsidRPr="00890457" w14:paraId="69F9AF5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E660D99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C24579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940E764" w14:textId="12FB1FA8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3B4B15F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AC83F13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F2884A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076092F" w14:textId="6D177B1B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0.05</w:t>
            </w:r>
          </w:p>
        </w:tc>
      </w:tr>
      <w:tr w:rsidR="005C753F" w:rsidRPr="00890457" w14:paraId="05AEE49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A972A1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3630B0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DF6873C" w14:textId="50692E4E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0.2</w:t>
            </w:r>
          </w:p>
        </w:tc>
      </w:tr>
      <w:tr w:rsidR="005C753F" w:rsidRPr="00890457" w14:paraId="3B80CA5E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1841587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3A970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9C0260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5</w:t>
            </w:r>
          </w:p>
        </w:tc>
      </w:tr>
      <w:tr w:rsidR="005C753F" w:rsidRPr="00890457" w14:paraId="115B2BD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6E04579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4D61E2D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550A1C7" w14:textId="1A52BEB2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0.5</w:t>
            </w:r>
          </w:p>
        </w:tc>
      </w:tr>
      <w:tr w:rsidR="005C753F" w:rsidRPr="00890457" w14:paraId="4D2EBA9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1AD4A5D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00AD6A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AD8E0A3" w14:textId="628E7AD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635CE66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4B9D40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807025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FF133CB" w14:textId="41BD0123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  <w:tr w:rsidR="005C753F" w:rsidRPr="00890457" w14:paraId="71EFAD3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E011B8B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8AA0E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4C80A2" w14:textId="6A4FFD3E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≤</w:t>
            </w:r>
            <w:r w:rsidR="00313C76">
              <w:t xml:space="preserve"> </w:t>
            </w:r>
            <w:r w:rsidRPr="00890457">
              <w:t>20</w:t>
            </w:r>
          </w:p>
        </w:tc>
      </w:tr>
      <w:tr w:rsidR="005C753F" w:rsidRPr="00890457" w14:paraId="56709EB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2D4826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D9A78A9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A13D8CB" w14:textId="4A020FED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</w:tbl>
    <w:p w14:paraId="3985AA72" w14:textId="77777777" w:rsidR="005C753F" w:rsidRPr="00890457" w:rsidRDefault="005C753F" w:rsidP="005C753F"/>
    <w:p w14:paraId="4CE56D11" w14:textId="77777777" w:rsidR="005C753F" w:rsidRDefault="005C753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7E8BAB1" w14:textId="037F7CDA" w:rsidR="005C753F" w:rsidRPr="00890457" w:rsidRDefault="005C753F" w:rsidP="00A57F2F">
      <w:pPr>
        <w:pStyle w:val="Ttulo4"/>
      </w:pPr>
      <w:r w:rsidRPr="00890457">
        <w:t>Água para tecnologia de processos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28682C69" w14:textId="77777777" w:rsidTr="00313C76">
        <w:trPr>
          <w:trHeight w:val="454"/>
        </w:trPr>
        <w:tc>
          <w:tcPr>
            <w:tcW w:w="4395" w:type="dxa"/>
            <w:shd w:val="clear" w:color="auto" w:fill="BFBFBF"/>
            <w:vAlign w:val="center"/>
          </w:tcPr>
          <w:p w14:paraId="164F0BFE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718BD421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1C55F36C" w14:textId="77777777" w:rsidR="005C753F" w:rsidRPr="00890457" w:rsidRDefault="005C753F" w:rsidP="00313C76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1684DF92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F7C782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5198ED7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89837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4-30</w:t>
            </w:r>
          </w:p>
        </w:tc>
      </w:tr>
      <w:tr w:rsidR="005C753F" w:rsidRPr="00890457" w14:paraId="3214F79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281A322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25C009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E8F1491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2 - 6</w:t>
            </w:r>
          </w:p>
        </w:tc>
      </w:tr>
      <w:tr w:rsidR="005C753F" w:rsidRPr="00890457" w14:paraId="57B350A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6BFBF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EADA92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73E9A5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890457">
              <w:t>6-8</w:t>
            </w:r>
          </w:p>
        </w:tc>
      </w:tr>
      <w:tr w:rsidR="005C753F" w:rsidRPr="00890457" w14:paraId="4AF3ACE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52AAD4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1455721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C2C4F85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0 - 1</w:t>
            </w:r>
          </w:p>
        </w:tc>
      </w:tr>
      <w:tr w:rsidR="005C753F" w:rsidRPr="00890457" w14:paraId="3523EB1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13D2969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Teor de oxigênio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26A4E8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35453E9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Nenhuma indicação</w:t>
            </w:r>
          </w:p>
        </w:tc>
      </w:tr>
      <w:tr w:rsidR="005C753F" w:rsidRPr="00890457" w14:paraId="5DCBAA4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DFDF665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2E246E6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DC6C6F6" w14:textId="5505742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4</w:t>
            </w:r>
          </w:p>
        </w:tc>
      </w:tr>
      <w:tr w:rsidR="005C753F" w:rsidRPr="00890457" w14:paraId="1EE7B71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512B2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F0850D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B2D2B6C" w14:textId="77777777" w:rsidR="005C753F" w:rsidRPr="00890457" w:rsidRDefault="005C753F" w:rsidP="00313C76">
            <w:pPr>
              <w:spacing w:before="40" w:after="40"/>
              <w:ind w:left="57" w:right="57"/>
              <w:jc w:val="left"/>
            </w:pPr>
            <w:r w:rsidRPr="00890457">
              <w:t>Incolor, límpido, inodoro</w:t>
            </w:r>
          </w:p>
        </w:tc>
      </w:tr>
      <w:tr w:rsidR="005C753F" w:rsidRPr="00890457" w14:paraId="119C6D0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A6698B6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FD44E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4A0486" w14:textId="4EF12B7C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3</w:t>
            </w:r>
          </w:p>
        </w:tc>
      </w:tr>
      <w:tr w:rsidR="005C753F" w:rsidRPr="00890457" w14:paraId="1B06582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90EC7F5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719E0D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6D4567B" w14:textId="7C19A6B6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  <w:tr w:rsidR="005C753F" w:rsidRPr="00890457" w14:paraId="6D9F4AA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D704467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6FD0FC4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5529EB5" w14:textId="5FD1D1BD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15</w:t>
            </w:r>
          </w:p>
        </w:tc>
      </w:tr>
      <w:tr w:rsidR="005C753F" w:rsidRPr="00890457" w14:paraId="72E333B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3011FFA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D346BCD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F1850DE" w14:textId="7A22926D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699C7193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1447A08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0A4A5E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4D3BA3D" w14:textId="407A982B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0.05</w:t>
            </w:r>
          </w:p>
        </w:tc>
      </w:tr>
      <w:tr w:rsidR="005C753F" w:rsidRPr="00890457" w14:paraId="54004EE2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1BE162E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465AD43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BB4D947" w14:textId="3F3EE25C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0.2</w:t>
            </w:r>
          </w:p>
        </w:tc>
      </w:tr>
      <w:tr w:rsidR="005C753F" w:rsidRPr="00890457" w14:paraId="5FACE28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ADF28FE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rPr>
                <w:color w:val="000000"/>
              </w:rPr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E345989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95BBEA0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5</w:t>
            </w:r>
          </w:p>
        </w:tc>
      </w:tr>
      <w:tr w:rsidR="005C753F" w:rsidRPr="00890457" w14:paraId="1E248A6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67A5BAA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F1B325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1672C89" w14:textId="722ABFD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0.5</w:t>
            </w:r>
          </w:p>
        </w:tc>
      </w:tr>
      <w:tr w:rsidR="005C753F" w:rsidRPr="00890457" w14:paraId="7E31E5E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ADEEE14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56072D8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022B2CA" w14:textId="59D447C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  <w:tr w:rsidR="005C753F" w:rsidRPr="00890457" w14:paraId="2A10C5D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B4E4FFF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65FCB91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116307" w14:textId="443B23A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50</w:t>
            </w:r>
          </w:p>
        </w:tc>
      </w:tr>
      <w:tr w:rsidR="005C753F" w:rsidRPr="00890457" w14:paraId="2D234FD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08332E1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43D727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9A1BED8" w14:textId="73A1E7BA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0.1</w:t>
            </w:r>
          </w:p>
        </w:tc>
      </w:tr>
      <w:tr w:rsidR="005C753F" w:rsidRPr="00890457" w14:paraId="1090D28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EBAD01C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FCE9652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3697A97" w14:textId="49D9F1D8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20</w:t>
            </w:r>
          </w:p>
        </w:tc>
      </w:tr>
      <w:tr w:rsidR="005C753F" w:rsidRPr="00890457" w14:paraId="0D28A8CE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</w:tcPr>
          <w:p w14:paraId="1EE9D040" w14:textId="77777777" w:rsidR="005C753F" w:rsidRPr="00890457" w:rsidRDefault="005C753F" w:rsidP="00313C76">
            <w:pPr>
              <w:spacing w:before="40" w:after="40"/>
              <w:ind w:left="57" w:right="57"/>
            </w:pPr>
            <w:r w:rsidRPr="00890457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AE6F21B" w14:textId="7777777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14:paraId="58E2BAE4" w14:textId="0A05FDD7" w:rsidR="005C753F" w:rsidRPr="00890457" w:rsidRDefault="005C753F" w:rsidP="00313C76">
            <w:pPr>
              <w:spacing w:before="40" w:after="40"/>
              <w:ind w:left="57" w:right="57"/>
              <w:jc w:val="center"/>
            </w:pPr>
            <w:r w:rsidRPr="00890457">
              <w:t>≤</w:t>
            </w:r>
            <w:r w:rsidR="00313C76">
              <w:t xml:space="preserve"> </w:t>
            </w:r>
            <w:r w:rsidRPr="00890457">
              <w:t>200</w:t>
            </w:r>
          </w:p>
        </w:tc>
      </w:tr>
    </w:tbl>
    <w:p w14:paraId="6BE0907E" w14:textId="77777777" w:rsidR="005C753F" w:rsidRDefault="005C753F" w:rsidP="005C753F"/>
    <w:p w14:paraId="211431AE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1EC29616" w14:textId="77777777" w:rsidR="005C753F" w:rsidRDefault="005C753F" w:rsidP="005C753F">
      <w:pPr>
        <w:pStyle w:val="Ttulo4"/>
      </w:pPr>
      <w:r w:rsidRPr="007C054A">
        <w:t>Água para bomba de vácuo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544"/>
        <w:gridCol w:w="1985"/>
        <w:gridCol w:w="2975"/>
      </w:tblGrid>
      <w:tr w:rsidR="005C753F" w:rsidRPr="005333DF" w14:paraId="28B59D32" w14:textId="77777777" w:rsidTr="00313C76">
        <w:trPr>
          <w:trHeight w:val="454"/>
        </w:trPr>
        <w:tc>
          <w:tcPr>
            <w:tcW w:w="3544" w:type="dxa"/>
            <w:shd w:val="clear" w:color="auto" w:fill="BFBFBF"/>
            <w:vAlign w:val="center"/>
          </w:tcPr>
          <w:p w14:paraId="2A049479" w14:textId="77777777" w:rsidR="005C753F" w:rsidRPr="00042974" w:rsidRDefault="005C753F" w:rsidP="00313C76">
            <w:pPr>
              <w:pStyle w:val="TableParagraph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CC0AE91" w14:textId="77777777" w:rsidR="005C753F" w:rsidRPr="00042974" w:rsidRDefault="005C753F" w:rsidP="00313C7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975" w:type="dxa"/>
            <w:shd w:val="clear" w:color="auto" w:fill="BFBFBF"/>
            <w:vAlign w:val="center"/>
          </w:tcPr>
          <w:p w14:paraId="56F5A486" w14:textId="77777777" w:rsidR="005C753F" w:rsidRPr="00042974" w:rsidRDefault="005C753F" w:rsidP="00313C7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26D2DFA5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A5C4BF2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Temperatura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1DA7961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C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56F3862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>
              <w:t>≤ 20</w:t>
            </w:r>
          </w:p>
        </w:tc>
      </w:tr>
      <w:tr w:rsidR="005C753F" w:rsidRPr="00042974" w14:paraId="0ABEB91A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02DA80D5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Dureza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38D0E39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dH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56765F2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>
              <w:t>≤ 16</w:t>
            </w:r>
          </w:p>
        </w:tc>
      </w:tr>
      <w:tr w:rsidR="005C753F" w:rsidRPr="005333DF" w14:paraId="00579FA1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1CFD929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Valor de pH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DCAD502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95A82C5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5333DF" w14:paraId="6FDF1F66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C9391B8" w14:textId="77777777" w:rsidR="005C753F" w:rsidRPr="005333DF" w:rsidRDefault="005C753F" w:rsidP="00313C76">
            <w:pPr>
              <w:spacing w:before="40" w:after="40"/>
              <w:ind w:left="57" w:right="57"/>
              <w:rPr>
                <w:lang w:val="es-419"/>
              </w:rPr>
            </w:pPr>
            <w:r w:rsidRPr="0079548A">
              <w:t>Pressão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44A1C76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bar (g)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A3289D9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3-5</w:t>
            </w:r>
          </w:p>
        </w:tc>
      </w:tr>
      <w:tr w:rsidR="005C753F" w:rsidRPr="005333DF" w14:paraId="1CD117FB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</w:tcPr>
          <w:p w14:paraId="5DC47687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Pressão (para Linha de Barris)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503F73A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bar (g)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6AD0B915" w14:textId="44CE2C68" w:rsidR="00313C76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2,2</w:t>
            </w:r>
            <w:r>
              <w:t xml:space="preserve"> </w:t>
            </w:r>
            <w:r w:rsidRPr="0079548A">
              <w:t>-</w:t>
            </w:r>
            <w:r>
              <w:t xml:space="preserve"> </w:t>
            </w:r>
            <w:r w:rsidRPr="0079548A">
              <w:t>5,0</w:t>
            </w:r>
          </w:p>
          <w:p w14:paraId="14305247" w14:textId="1F787296" w:rsidR="005C753F" w:rsidRPr="00042974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preparação de fluidos necessária</w:t>
            </w:r>
            <w:r>
              <w:t xml:space="preserve"> </w:t>
            </w:r>
            <w:r w:rsidRPr="0079548A">
              <w:t>dependendo dos equipamentos</w:t>
            </w:r>
          </w:p>
        </w:tc>
      </w:tr>
      <w:tr w:rsidR="005C753F" w:rsidRPr="005333DF" w14:paraId="58AAE946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C91B5C7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Teor de oxigênio a 20 °C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CF7529C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728F0CE" w14:textId="77777777" w:rsidR="005C753F" w:rsidRPr="005333DF" w:rsidRDefault="005C753F" w:rsidP="00313C76">
            <w:pPr>
              <w:spacing w:before="40" w:after="40"/>
              <w:ind w:left="57" w:right="57"/>
              <w:jc w:val="left"/>
              <w:rPr>
                <w:lang w:val="es-419"/>
              </w:rPr>
            </w:pPr>
            <w:r w:rsidRPr="0079548A">
              <w:t>Nenhuma indicação</w:t>
            </w:r>
          </w:p>
        </w:tc>
      </w:tr>
      <w:tr w:rsidR="005C753F" w:rsidRPr="005333DF" w14:paraId="20A099E4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FC4057C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Ingredientes oxidantes (DPD)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E1344D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444709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4</w:t>
            </w:r>
          </w:p>
        </w:tc>
      </w:tr>
      <w:tr w:rsidR="005C753F" w:rsidRPr="005333DF" w14:paraId="7FE53F9B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C3C806A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Condutividade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817526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S / cm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1C00DF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200</w:t>
            </w:r>
          </w:p>
        </w:tc>
      </w:tr>
      <w:tr w:rsidR="005C753F" w:rsidRPr="005333DF" w14:paraId="13BEBE22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8C60CF4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Cor, odor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0EBB8FF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6E24C5A2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Incolor, límpido, inodoro</w:t>
            </w:r>
          </w:p>
        </w:tc>
      </w:tr>
      <w:tr w:rsidR="005C753F" w:rsidRPr="005333DF" w14:paraId="6AA1CDE2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790DB1F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B32F3A7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CBA1AC5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3</w:t>
            </w:r>
          </w:p>
        </w:tc>
      </w:tr>
      <w:tr w:rsidR="005C753F" w:rsidRPr="005333DF" w14:paraId="33299243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C643A88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Quantidade de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C264EA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4A4D91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72990654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CDCE9AF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Ácido carbônico livre agressivo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1FDB425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CF4B38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15</w:t>
            </w:r>
          </w:p>
        </w:tc>
      </w:tr>
      <w:tr w:rsidR="005C753F" w:rsidRPr="005333DF" w14:paraId="712CAB8D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394CA1C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Cloreto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E1A8F4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BF7816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5333DF" w14:paraId="600327EA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9BE3D94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Cromo total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24D2C42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5A7C37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05</w:t>
            </w:r>
          </w:p>
        </w:tc>
      </w:tr>
      <w:tr w:rsidR="005C753F" w:rsidRPr="005333DF" w14:paraId="6EB10E4B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41F1ADD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Ferro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8568ED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BB2A00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2</w:t>
            </w:r>
          </w:p>
        </w:tc>
      </w:tr>
      <w:tr w:rsidR="005C753F" w:rsidRPr="005333DF" w14:paraId="0181DDDB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97E3B79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Capacidade de oxidação (CSB)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ABC5DE9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 O2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76B7C0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5</w:t>
            </w:r>
          </w:p>
        </w:tc>
      </w:tr>
      <w:tr w:rsidR="005C753F" w:rsidRPr="005333DF" w14:paraId="3AC7A78E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E28CEB5" w14:textId="77777777" w:rsidR="005C753F" w:rsidRPr="007C054A" w:rsidRDefault="005C753F" w:rsidP="00313C76">
            <w:pPr>
              <w:spacing w:before="40" w:after="40"/>
              <w:ind w:left="57" w:right="57"/>
            </w:pPr>
            <w:r>
              <w:t>F</w:t>
            </w:r>
            <w:r w:rsidRPr="0079548A">
              <w:t>osfatos</w:t>
            </w:r>
            <w:r>
              <w:t xml:space="preserve"> P</w:t>
            </w:r>
            <w:r>
              <w:rPr>
                <w:vertAlign w:val="subscript"/>
              </w:rPr>
              <w:t>5</w:t>
            </w:r>
            <w:r>
              <w:t>O</w:t>
            </w:r>
            <w:r>
              <w:rPr>
                <w:vertAlign w:val="subscript"/>
              </w:rPr>
              <w:t>5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E8EDFC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A2BBB92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5</w:t>
            </w:r>
          </w:p>
        </w:tc>
      </w:tr>
      <w:tr w:rsidR="005C753F" w:rsidRPr="00042974" w14:paraId="69D571F3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873D26C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Nitratos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E5C38ED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3009EB6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042974" w14:paraId="37EB9F32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C815C35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Nitrito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9BB2A6E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C579B40" w14:textId="12C0235D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7AA40F8F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5471CCD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Silicatos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428C3EE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AF16B09" w14:textId="1FF8D48B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≤</w:t>
            </w:r>
            <w:r w:rsidR="00313C76">
              <w:t xml:space="preserve"> </w:t>
            </w:r>
            <w:r w:rsidRPr="0079548A">
              <w:t>20</w:t>
            </w:r>
          </w:p>
        </w:tc>
      </w:tr>
      <w:tr w:rsidR="005C753F" w:rsidRPr="005333DF" w14:paraId="53B3D803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02F5D23F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Óleos Minerais / Alime</w:t>
            </w:r>
            <w:r>
              <w:t>n</w:t>
            </w:r>
            <w:r w:rsidRPr="0079548A">
              <w:t>tares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B8F609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678CF42" w14:textId="29FF3DA4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</w:tbl>
    <w:p w14:paraId="3572DE68" w14:textId="77777777" w:rsidR="005C753F" w:rsidRDefault="005C753F" w:rsidP="005C753F">
      <w:pPr>
        <w:rPr>
          <w:b/>
          <w:bCs/>
        </w:rPr>
      </w:pPr>
    </w:p>
    <w:p w14:paraId="32211BDB" w14:textId="77777777" w:rsidR="005C753F" w:rsidRDefault="005C753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2CB042A" w14:textId="6217478F" w:rsidR="005C753F" w:rsidRDefault="005C753F" w:rsidP="00A57F2F">
      <w:pPr>
        <w:pStyle w:val="Ttulo4"/>
      </w:pPr>
      <w:r>
        <w:t>Água desgaseificada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544"/>
        <w:gridCol w:w="1985"/>
        <w:gridCol w:w="2975"/>
      </w:tblGrid>
      <w:tr w:rsidR="005C753F" w:rsidRPr="005333DF" w14:paraId="10CFE989" w14:textId="77777777" w:rsidTr="00313C76">
        <w:trPr>
          <w:trHeight w:val="454"/>
        </w:trPr>
        <w:tc>
          <w:tcPr>
            <w:tcW w:w="3544" w:type="dxa"/>
            <w:shd w:val="clear" w:color="auto" w:fill="BFBFBF"/>
            <w:vAlign w:val="center"/>
          </w:tcPr>
          <w:p w14:paraId="116B8492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64C98930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975" w:type="dxa"/>
            <w:shd w:val="clear" w:color="auto" w:fill="BFBFBF"/>
            <w:vAlign w:val="center"/>
          </w:tcPr>
          <w:p w14:paraId="22A0E077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32BB5E9A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33ED802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Temperatura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CF170C8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C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0580A15F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>
              <w:t>4 - 30</w:t>
            </w:r>
          </w:p>
        </w:tc>
      </w:tr>
      <w:tr w:rsidR="005C753F" w:rsidRPr="00042974" w14:paraId="51B08D67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9291069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Dureza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7677D84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dH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846DD9B" w14:textId="77777777" w:rsidR="005C753F" w:rsidRPr="00042974" w:rsidRDefault="005C753F" w:rsidP="00313C76">
            <w:pPr>
              <w:spacing w:before="40" w:after="40"/>
              <w:ind w:left="57" w:right="57"/>
              <w:jc w:val="left"/>
            </w:pPr>
            <w:r>
              <w:t>Em função do produto</w:t>
            </w:r>
          </w:p>
        </w:tc>
      </w:tr>
      <w:tr w:rsidR="005C753F" w:rsidRPr="005333DF" w14:paraId="3E7A7E4D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D2D7943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Valor de pH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491FF2B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FF6E9F6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5333DF" w14:paraId="44F01202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C4C143B" w14:textId="77777777" w:rsidR="005C753F" w:rsidRPr="005333DF" w:rsidRDefault="005C753F" w:rsidP="00313C76">
            <w:pPr>
              <w:spacing w:before="40" w:after="40"/>
              <w:ind w:left="57" w:right="57"/>
              <w:rPr>
                <w:lang w:val="es-419"/>
              </w:rPr>
            </w:pPr>
            <w:r w:rsidRPr="0079548A">
              <w:t>Pressão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DB1077C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bar (g)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B78D0D3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>
              <w:rPr>
                <w:lang w:val="es-419"/>
              </w:rPr>
              <w:t>0 - 1</w:t>
            </w:r>
          </w:p>
        </w:tc>
      </w:tr>
      <w:tr w:rsidR="005C753F" w:rsidRPr="005333DF" w14:paraId="6440C76D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8EFAB05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Teor de oxigênio a 20 °C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D80C5EB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0359FD0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>
              <w:t>≤ 0,01</w:t>
            </w:r>
          </w:p>
        </w:tc>
      </w:tr>
      <w:tr w:rsidR="005C753F" w:rsidRPr="005333DF" w14:paraId="1C0E6BFE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42F8AC6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Ingredientes oxidantes (DPD)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EEB902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E068AF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4</w:t>
            </w:r>
          </w:p>
        </w:tc>
      </w:tr>
      <w:tr w:rsidR="005C753F" w:rsidRPr="005333DF" w14:paraId="0BF709D5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051BA93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Condutividade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A6F884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S / cm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3CC9ED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200</w:t>
            </w:r>
          </w:p>
        </w:tc>
      </w:tr>
      <w:tr w:rsidR="005C753F" w:rsidRPr="005333DF" w14:paraId="25ED351C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F40F4F1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Cor, odor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A017CBF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61B71E5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Incolor, límpido, inodoro</w:t>
            </w:r>
          </w:p>
        </w:tc>
      </w:tr>
      <w:tr w:rsidR="005C753F" w:rsidRPr="005333DF" w14:paraId="4B0975D6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81B41A0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8B1516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58D5BD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3</w:t>
            </w:r>
          </w:p>
        </w:tc>
      </w:tr>
      <w:tr w:rsidR="005C753F" w:rsidRPr="005333DF" w14:paraId="2C22BF57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4FA830F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Quantidade de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982BB0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074CE61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67DBB58F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C134A0A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Ácido carbônico livre agressivo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B0C4EE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23AE122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15</w:t>
            </w:r>
          </w:p>
        </w:tc>
      </w:tr>
      <w:tr w:rsidR="005C753F" w:rsidRPr="005333DF" w14:paraId="18384ECF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2D1117A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Cloreto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998700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80F90F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5333DF" w14:paraId="19B31CDF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3342C32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Cromo total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390619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4FBC4A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05</w:t>
            </w:r>
          </w:p>
        </w:tc>
      </w:tr>
      <w:tr w:rsidR="005C753F" w:rsidRPr="005333DF" w14:paraId="7F5CE84C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07675C53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Ferro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34D904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1A5C3F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2</w:t>
            </w:r>
          </w:p>
        </w:tc>
      </w:tr>
      <w:tr w:rsidR="005C753F" w:rsidRPr="005333DF" w14:paraId="5657AAA7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A48A3B9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Capacidade de oxidação (CSB)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FBDAA47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 O2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6A3A36D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5</w:t>
            </w:r>
          </w:p>
        </w:tc>
      </w:tr>
      <w:tr w:rsidR="005C753F" w:rsidRPr="005333DF" w14:paraId="476621E0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C3AB7DC" w14:textId="77777777" w:rsidR="005C753F" w:rsidRPr="007C054A" w:rsidRDefault="005C753F" w:rsidP="00313C76">
            <w:pPr>
              <w:spacing w:before="40" w:after="40"/>
              <w:ind w:left="57" w:right="57"/>
            </w:pPr>
            <w:r>
              <w:t>F</w:t>
            </w:r>
            <w:r w:rsidRPr="0079548A">
              <w:t>osfatos</w:t>
            </w:r>
            <w:r>
              <w:t xml:space="preserve"> P</w:t>
            </w:r>
            <w:r>
              <w:rPr>
                <w:vertAlign w:val="subscript"/>
              </w:rPr>
              <w:t>5</w:t>
            </w:r>
            <w:r>
              <w:t>O</w:t>
            </w:r>
            <w:r>
              <w:rPr>
                <w:vertAlign w:val="subscript"/>
              </w:rPr>
              <w:t>5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3AC620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73A01D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5</w:t>
            </w:r>
          </w:p>
        </w:tc>
      </w:tr>
      <w:tr w:rsidR="005C753F" w:rsidRPr="00042974" w14:paraId="15603D6F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42E56C2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Nitratos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0C315C8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07279A89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042974" w14:paraId="0D234FD7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8217FA0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Nitrito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829EEB9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6BB801A0" w14:textId="3572BE25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734995A7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EBA9033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Silicatos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63AA4A1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2CAA5DB" w14:textId="51DA9033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≤</w:t>
            </w:r>
            <w:r w:rsidR="00313C76">
              <w:t xml:space="preserve"> </w:t>
            </w:r>
            <w:r w:rsidRPr="0079548A">
              <w:t>20</w:t>
            </w:r>
          </w:p>
        </w:tc>
      </w:tr>
      <w:tr w:rsidR="005C753F" w:rsidRPr="005333DF" w14:paraId="588E50C3" w14:textId="77777777" w:rsidTr="00313C76">
        <w:trPr>
          <w:trHeight w:val="45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8FF125D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Óleos Minerais / Alime</w:t>
            </w:r>
            <w:r>
              <w:t>n</w:t>
            </w:r>
            <w:r w:rsidRPr="0079548A">
              <w:t>tares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C706CC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00AC758" w14:textId="654DDD2E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</w:tbl>
    <w:p w14:paraId="66BD21DA" w14:textId="77777777" w:rsidR="005C753F" w:rsidRDefault="005C753F" w:rsidP="005C753F"/>
    <w:p w14:paraId="00C8A04F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2BBAB0B2" w14:textId="77777777" w:rsidR="005C753F" w:rsidRPr="00042974" w:rsidRDefault="005C753F" w:rsidP="005C753F">
      <w:pPr>
        <w:pStyle w:val="Ttulo4"/>
      </w:pPr>
      <w:r w:rsidRPr="00042974">
        <w:t>Circulação secundária de água de resfriamento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042974" w14:paraId="623307CB" w14:textId="77777777" w:rsidTr="00313C76">
        <w:trPr>
          <w:trHeight w:val="454"/>
        </w:trPr>
        <w:tc>
          <w:tcPr>
            <w:tcW w:w="4395" w:type="dxa"/>
            <w:shd w:val="clear" w:color="auto" w:fill="BFBFBF"/>
            <w:vAlign w:val="center"/>
          </w:tcPr>
          <w:p w14:paraId="341966C5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D886B32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05853446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227E7E88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ABED095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554DC29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38F10A7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4-30</w:t>
            </w:r>
          </w:p>
        </w:tc>
      </w:tr>
      <w:tr w:rsidR="005C753F" w:rsidRPr="00042974" w14:paraId="7EF593B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C8F328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2537DF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7DD46E4" w14:textId="11D983CA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5333DF" w14:paraId="141324E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E3082C3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6153DFF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7F81A3B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79548A" w14:paraId="64B7C6F6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D7C4342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2D066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15C806D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3-5</w:t>
            </w:r>
          </w:p>
        </w:tc>
      </w:tr>
      <w:tr w:rsidR="005C753F" w:rsidRPr="0079548A" w14:paraId="092BA2E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</w:tcPr>
          <w:p w14:paraId="7958C4BF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Pressão (para Linhas de barris)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D80DD7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3BD888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2.2</w:t>
            </w:r>
          </w:p>
        </w:tc>
      </w:tr>
      <w:tr w:rsidR="005C753F" w:rsidRPr="0079548A" w14:paraId="79DEB949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A141A34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Teor de Oxigênio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03E2AE3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C0012D2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Nenhuma indicação</w:t>
            </w:r>
          </w:p>
        </w:tc>
      </w:tr>
      <w:tr w:rsidR="005C753F" w:rsidRPr="0079548A" w14:paraId="5A9963D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0770BCB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20C68B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11981E7" w14:textId="65504506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4</w:t>
            </w:r>
          </w:p>
        </w:tc>
      </w:tr>
      <w:tr w:rsidR="005C753F" w:rsidRPr="0079548A" w14:paraId="2625A84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9972E27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7D2773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0346C25" w14:textId="6FFBD28B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20</w:t>
            </w:r>
          </w:p>
        </w:tc>
      </w:tr>
      <w:tr w:rsidR="005C753F" w:rsidRPr="0079548A" w14:paraId="5E5F2FC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DB46CCE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BECE3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BFAC4DC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Incolor, límpido, inodoro</w:t>
            </w:r>
          </w:p>
        </w:tc>
      </w:tr>
      <w:tr w:rsidR="005C753F" w:rsidRPr="0079548A" w14:paraId="4F916DE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4B972F7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Tamanho máximo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97C16A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87D722A" w14:textId="50E5AA59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3</w:t>
            </w:r>
          </w:p>
        </w:tc>
      </w:tr>
      <w:tr w:rsidR="005C753F" w:rsidRPr="0079548A" w14:paraId="760880A4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9321D0C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2911EF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5CC544" w14:textId="7B5B6E2F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55889CC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F3C0399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C62CD5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56C4464" w14:textId="2303AA98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15</w:t>
            </w:r>
          </w:p>
        </w:tc>
      </w:tr>
      <w:tr w:rsidR="005C753F" w:rsidRPr="0079548A" w14:paraId="36671C42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4F2454B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D593C65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36EA2C5" w14:textId="07CA1EEB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50</w:t>
            </w:r>
          </w:p>
        </w:tc>
      </w:tr>
      <w:tr w:rsidR="005C753F" w:rsidRPr="00042974" w14:paraId="214BC211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CB3EEC3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DDB8011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8CCBBC2" w14:textId="6332E586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0.05</w:t>
            </w:r>
          </w:p>
        </w:tc>
      </w:tr>
      <w:tr w:rsidR="005C753F" w:rsidRPr="00042974" w14:paraId="45646F7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260CFAD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70C2752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84D37D9" w14:textId="02369FD8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0.2</w:t>
            </w:r>
          </w:p>
        </w:tc>
      </w:tr>
      <w:tr w:rsidR="005C753F" w:rsidRPr="005333DF" w14:paraId="624328E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91567AC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5370ED9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C415ABF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5</w:t>
            </w:r>
          </w:p>
        </w:tc>
      </w:tr>
      <w:tr w:rsidR="005C753F" w:rsidRPr="0079548A" w14:paraId="0654DA9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58505C0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B3A7CC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DD2AD73" w14:textId="02225D00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0.5</w:t>
            </w:r>
          </w:p>
        </w:tc>
      </w:tr>
      <w:tr w:rsidR="005C753F" w:rsidRPr="0079548A" w14:paraId="00AC1E8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53779B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D201C2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3E3AE8C" w14:textId="513238E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3B2DCCD6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61D046D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23FB773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6D5A4B" w14:textId="1F2C57B6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50</w:t>
            </w:r>
          </w:p>
        </w:tc>
      </w:tr>
      <w:tr w:rsidR="005C753F" w:rsidRPr="0079548A" w14:paraId="5A4B925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717F333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CD9D3F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A5FF99" w14:textId="22F30891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20180C8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03A9DFA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3CB4F66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B1ABC9" w14:textId="472F2609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20</w:t>
            </w:r>
          </w:p>
        </w:tc>
      </w:tr>
    </w:tbl>
    <w:p w14:paraId="55A6181F" w14:textId="77777777" w:rsidR="005C753F" w:rsidRDefault="005C753F" w:rsidP="005C753F"/>
    <w:p w14:paraId="5FF83F1E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519A4447" w14:textId="77777777" w:rsidR="005C753F" w:rsidRPr="00042974" w:rsidRDefault="005C753F" w:rsidP="00A57F2F">
      <w:pPr>
        <w:pStyle w:val="Ttulo4"/>
      </w:pPr>
      <w:r w:rsidRPr="00042974">
        <w:t>Água destilada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042974" w14:paraId="4F080710" w14:textId="77777777" w:rsidTr="00313C76">
        <w:trPr>
          <w:trHeight w:val="454"/>
        </w:trPr>
        <w:tc>
          <w:tcPr>
            <w:tcW w:w="4395" w:type="dxa"/>
            <w:shd w:val="clear" w:color="auto" w:fill="BFBFBF"/>
            <w:vAlign w:val="center"/>
          </w:tcPr>
          <w:p w14:paraId="263A4497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46624CE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7D9EC567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66D18A72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203DA64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8DDDF2E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2C7D20A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4-30</w:t>
            </w:r>
          </w:p>
        </w:tc>
      </w:tr>
      <w:tr w:rsidR="005C753F" w:rsidRPr="00042974" w14:paraId="4807763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FB915D4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A871465" w14:textId="77777777" w:rsidR="005C753F" w:rsidRPr="00042974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B26513D" w14:textId="77777777" w:rsidR="005C753F" w:rsidRPr="00042974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Produto dependente</w:t>
            </w:r>
          </w:p>
        </w:tc>
      </w:tr>
      <w:tr w:rsidR="005C753F" w:rsidRPr="005333DF" w14:paraId="2CADDB0C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14FDD45" w14:textId="77777777" w:rsidR="005C753F" w:rsidRPr="00042974" w:rsidRDefault="005C753F" w:rsidP="00313C76">
            <w:pPr>
              <w:spacing w:before="40" w:after="40"/>
              <w:ind w:left="57" w:right="57"/>
            </w:pPr>
            <w:r w:rsidRPr="0079548A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FE89B79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A15104" w14:textId="77777777" w:rsidR="005C753F" w:rsidRPr="005333DF" w:rsidRDefault="005C753F" w:rsidP="00313C76">
            <w:pPr>
              <w:spacing w:before="40" w:after="40"/>
              <w:ind w:left="57" w:right="57"/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79548A" w14:paraId="766BB53F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4B937F9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0A51269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7C046E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0 - 1</w:t>
            </w:r>
          </w:p>
        </w:tc>
      </w:tr>
      <w:tr w:rsidR="005C753F" w:rsidRPr="0079548A" w14:paraId="0C1EC844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D1522BB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 xml:space="preserve">Teor </w:t>
            </w:r>
            <w:r w:rsidRPr="0079548A">
              <w:t>de oxigeno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EE228B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53FD016" w14:textId="425E61A0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0.01</w:t>
            </w:r>
          </w:p>
        </w:tc>
      </w:tr>
      <w:tr w:rsidR="005C753F" w:rsidRPr="0079548A" w14:paraId="5C3E695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3F59E3D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0C45337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6B942A5" w14:textId="3A2E970E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4</w:t>
            </w:r>
          </w:p>
        </w:tc>
      </w:tr>
      <w:tr w:rsidR="005C753F" w:rsidRPr="0079548A" w14:paraId="6218A9A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15D022E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829800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B21FDF5" w14:textId="77777777" w:rsidR="005C753F" w:rsidRPr="0079548A" w:rsidRDefault="005C753F" w:rsidP="00313C76">
            <w:pPr>
              <w:spacing w:before="40" w:after="40"/>
              <w:ind w:left="57" w:right="57"/>
              <w:jc w:val="left"/>
            </w:pPr>
            <w:r w:rsidRPr="0079548A">
              <w:t>Incolor, límpido, inodoro</w:t>
            </w:r>
          </w:p>
        </w:tc>
      </w:tr>
      <w:tr w:rsidR="005C753F" w:rsidRPr="0079548A" w14:paraId="7E7ABDA9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73112B4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0A7759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356A814" w14:textId="44337983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3</w:t>
            </w:r>
          </w:p>
        </w:tc>
      </w:tr>
      <w:tr w:rsidR="005C753F" w:rsidRPr="0079548A" w14:paraId="3B306F19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5CAF7A7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68B93DE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3B46918" w14:textId="016CA7E1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26144830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C22E075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109C231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E6BBBE7" w14:textId="6A327E0F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15</w:t>
            </w:r>
          </w:p>
        </w:tc>
      </w:tr>
      <w:tr w:rsidR="005C753F" w:rsidRPr="0079548A" w14:paraId="453FE267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32226E9" w14:textId="77777777" w:rsidR="005C753F" w:rsidRPr="0079548A" w:rsidRDefault="005C753F" w:rsidP="00313C76">
            <w:pPr>
              <w:spacing w:before="40" w:after="40"/>
              <w:ind w:left="57" w:right="57"/>
            </w:pPr>
            <w: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03BB1CF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D20FABD" w14:textId="531F44E3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50</w:t>
            </w:r>
          </w:p>
        </w:tc>
      </w:tr>
      <w:tr w:rsidR="005C753F" w:rsidRPr="0079548A" w14:paraId="42D54F0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EDD650C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E7A4D88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4FD41E2" w14:textId="34270F8B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0.05</w:t>
            </w:r>
          </w:p>
        </w:tc>
      </w:tr>
      <w:tr w:rsidR="005C753F" w:rsidRPr="0079548A" w14:paraId="28A9284E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C455D71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C1E7DBC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8CA6C4B" w14:textId="4680221E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0.2</w:t>
            </w:r>
          </w:p>
        </w:tc>
      </w:tr>
      <w:tr w:rsidR="005C753F" w:rsidRPr="0079548A" w14:paraId="28045DB5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C7BEE81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979D794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2502767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5</w:t>
            </w:r>
          </w:p>
        </w:tc>
      </w:tr>
      <w:tr w:rsidR="005C753F" w:rsidRPr="0079548A" w14:paraId="24E08C84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A8BA093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9C0D9A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2C2C3DC" w14:textId="73D491F3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0.5</w:t>
            </w:r>
          </w:p>
        </w:tc>
      </w:tr>
      <w:tr w:rsidR="005C753F" w:rsidRPr="0079548A" w14:paraId="1EA760DD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57B6344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99C1432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3BFC2F7" w14:textId="67EB90D6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1FA32CDB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63BBDC1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EB42D3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86F447C" w14:textId="2983972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50</w:t>
            </w:r>
          </w:p>
        </w:tc>
      </w:tr>
      <w:tr w:rsidR="005C753F" w:rsidRPr="0079548A" w14:paraId="1EFD031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1FC7EF0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E9E8B90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35CED01" w14:textId="75A6EC40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0.1</w:t>
            </w:r>
          </w:p>
        </w:tc>
      </w:tr>
      <w:tr w:rsidR="005C753F" w:rsidRPr="0079548A" w14:paraId="3F47600A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B6CB7B6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4D0B4F5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5BAEDF4" w14:textId="0D24AE58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20</w:t>
            </w:r>
          </w:p>
        </w:tc>
      </w:tr>
      <w:tr w:rsidR="005C753F" w:rsidRPr="0079548A" w14:paraId="054F3596" w14:textId="77777777" w:rsidTr="00313C76">
        <w:trPr>
          <w:trHeight w:val="45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03C3487" w14:textId="77777777" w:rsidR="005C753F" w:rsidRPr="0079548A" w:rsidRDefault="005C753F" w:rsidP="00313C76">
            <w:pPr>
              <w:spacing w:before="40" w:after="40"/>
              <w:ind w:left="57" w:right="57"/>
            </w:pPr>
            <w:r w:rsidRPr="0079548A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0B7F12B" w14:textId="77777777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BABB517" w14:textId="244F39CA" w:rsidR="005C753F" w:rsidRPr="0079548A" w:rsidRDefault="005C753F" w:rsidP="00313C76">
            <w:pPr>
              <w:spacing w:before="40" w:after="40"/>
              <w:ind w:left="57" w:right="57"/>
              <w:jc w:val="center"/>
            </w:pPr>
            <w:r w:rsidRPr="0079548A">
              <w:t>≤</w:t>
            </w:r>
            <w:r w:rsidR="00313C76">
              <w:t xml:space="preserve"> </w:t>
            </w:r>
            <w:r w:rsidRPr="0079548A">
              <w:t>200</w:t>
            </w:r>
          </w:p>
        </w:tc>
      </w:tr>
    </w:tbl>
    <w:p w14:paraId="4AC76347" w14:textId="77777777" w:rsidR="005C753F" w:rsidRPr="00D27E1B" w:rsidRDefault="005C753F" w:rsidP="005C753F">
      <w:pPr>
        <w:spacing w:after="0" w:line="240" w:lineRule="auto"/>
        <w:jc w:val="left"/>
        <w:rPr>
          <w:b/>
          <w:bCs/>
        </w:rPr>
      </w:pPr>
    </w:p>
    <w:p w14:paraId="5E3885F0" w14:textId="77777777" w:rsidR="005C753F" w:rsidRPr="00890457" w:rsidRDefault="005C753F" w:rsidP="005C753F"/>
    <w:p w14:paraId="39773EA6" w14:textId="77777777" w:rsidR="005C753F" w:rsidRPr="00890457" w:rsidRDefault="005C753F" w:rsidP="005C753F">
      <w:pPr>
        <w:spacing w:after="0" w:line="240" w:lineRule="auto"/>
        <w:jc w:val="left"/>
      </w:pPr>
      <w:r w:rsidRPr="00890457">
        <w:br w:type="page"/>
      </w:r>
    </w:p>
    <w:p w14:paraId="46D0E140" w14:textId="77777777" w:rsidR="005C753F" w:rsidRDefault="005C753F" w:rsidP="005C753F">
      <w:pPr>
        <w:pStyle w:val="Ttulo2"/>
      </w:pPr>
      <w:r>
        <w:t>Energia elétrica</w:t>
      </w:r>
    </w:p>
    <w:p w14:paraId="565E2C84" w14:textId="77777777" w:rsidR="005C753F" w:rsidRPr="00B7079B" w:rsidRDefault="005C753F" w:rsidP="005C753F">
      <w:r>
        <w:t>Requisitos: ver “esquema elétrico”.</w:t>
      </w:r>
    </w:p>
    <w:p w14:paraId="75DE9CBD" w14:textId="77777777" w:rsidR="005C753F" w:rsidRDefault="005C753F" w:rsidP="005C753F">
      <w:pPr>
        <w:spacing w:after="0"/>
        <w:jc w:val="left"/>
      </w:pPr>
    </w:p>
    <w:p w14:paraId="332B18B3" w14:textId="2BB06B77" w:rsidR="007A66B2" w:rsidRPr="005C753F" w:rsidRDefault="007A66B2" w:rsidP="005C753F"/>
    <w:sectPr w:rsidR="007A66B2" w:rsidRPr="005C753F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BA502" w14:textId="77777777" w:rsidR="008F35F3" w:rsidRDefault="008F35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8348D">
      <w:trPr>
        <w:trHeight w:val="454"/>
      </w:trPr>
      <w:tc>
        <w:tcPr>
          <w:tcW w:w="2838" w:type="dxa"/>
          <w:vAlign w:val="center"/>
        </w:tcPr>
        <w:p w14:paraId="6016363D" w14:textId="6BFB877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8348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8348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EF4A1F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5B3B7" w14:textId="77777777" w:rsidR="008F35F3" w:rsidRDefault="008F35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C114A" w14:textId="77777777" w:rsidR="008F35F3" w:rsidRDefault="008F35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A8348D">
      <w:trPr>
        <w:trHeight w:val="369"/>
      </w:trPr>
      <w:tc>
        <w:tcPr>
          <w:tcW w:w="963" w:type="dxa"/>
          <w:vMerge w:val="restart"/>
        </w:tcPr>
        <w:p w14:paraId="63EDE0D4" w14:textId="1605783F" w:rsidR="00B91003" w:rsidRDefault="00FA49B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8348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BE00AF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8348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C3F67" w14:textId="77777777" w:rsidR="008F35F3" w:rsidRDefault="008F35F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EF668D"/>
    <w:multiLevelType w:val="hybridMultilevel"/>
    <w:tmpl w:val="E75A20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3A69"/>
    <w:multiLevelType w:val="hybridMultilevel"/>
    <w:tmpl w:val="36DC219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95A6D"/>
    <w:multiLevelType w:val="hybridMultilevel"/>
    <w:tmpl w:val="7D582D9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1461C8"/>
    <w:multiLevelType w:val="hybridMultilevel"/>
    <w:tmpl w:val="E086FE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22025DEE"/>
    <w:multiLevelType w:val="hybridMultilevel"/>
    <w:tmpl w:val="81D66A9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C819AA"/>
    <w:multiLevelType w:val="hybridMultilevel"/>
    <w:tmpl w:val="7FDE103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AB0A06"/>
    <w:multiLevelType w:val="hybridMultilevel"/>
    <w:tmpl w:val="62500D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34EEF"/>
    <w:multiLevelType w:val="hybridMultilevel"/>
    <w:tmpl w:val="B6D0F51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77543"/>
    <w:multiLevelType w:val="hybridMultilevel"/>
    <w:tmpl w:val="D2B885E6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690C48D0">
      <w:numFmt w:val="bullet"/>
      <w:lvlText w:val="•"/>
      <w:lvlJc w:val="left"/>
      <w:pPr>
        <w:ind w:left="1788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E7814"/>
    <w:multiLevelType w:val="hybridMultilevel"/>
    <w:tmpl w:val="E84A1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31E11"/>
    <w:multiLevelType w:val="hybridMultilevel"/>
    <w:tmpl w:val="72B61D8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13C60"/>
    <w:multiLevelType w:val="hybridMultilevel"/>
    <w:tmpl w:val="FD5670B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F7029"/>
    <w:multiLevelType w:val="hybridMultilevel"/>
    <w:tmpl w:val="5F3E259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B1031B4"/>
    <w:multiLevelType w:val="hybridMultilevel"/>
    <w:tmpl w:val="F7843E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E7C95"/>
    <w:multiLevelType w:val="hybridMultilevel"/>
    <w:tmpl w:val="71880B3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A36757C"/>
    <w:multiLevelType w:val="hybridMultilevel"/>
    <w:tmpl w:val="C29EC7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10F48"/>
    <w:multiLevelType w:val="hybridMultilevel"/>
    <w:tmpl w:val="D14041F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B2183"/>
    <w:multiLevelType w:val="hybridMultilevel"/>
    <w:tmpl w:val="8A16F3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690C48D0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7F1A4CB2"/>
    <w:multiLevelType w:val="hybridMultilevel"/>
    <w:tmpl w:val="0F323E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DA2984"/>
    <w:multiLevelType w:val="hybridMultilevel"/>
    <w:tmpl w:val="AC1E951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5"/>
  </w:num>
  <w:num w:numId="4">
    <w:abstractNumId w:val="34"/>
  </w:num>
  <w:num w:numId="5">
    <w:abstractNumId w:val="27"/>
  </w:num>
  <w:num w:numId="6">
    <w:abstractNumId w:val="33"/>
  </w:num>
  <w:num w:numId="7">
    <w:abstractNumId w:val="24"/>
  </w:num>
  <w:num w:numId="8">
    <w:abstractNumId w:val="3"/>
  </w:num>
  <w:num w:numId="9">
    <w:abstractNumId w:val="32"/>
  </w:num>
  <w:num w:numId="10">
    <w:abstractNumId w:val="16"/>
  </w:num>
  <w:num w:numId="11">
    <w:abstractNumId w:val="19"/>
  </w:num>
  <w:num w:numId="12">
    <w:abstractNumId w:val="2"/>
  </w:num>
  <w:num w:numId="13">
    <w:abstractNumId w:val="12"/>
  </w:num>
  <w:num w:numId="14">
    <w:abstractNumId w:val="9"/>
  </w:num>
  <w:num w:numId="15">
    <w:abstractNumId w:val="7"/>
  </w:num>
  <w:num w:numId="16">
    <w:abstractNumId w:val="28"/>
  </w:num>
  <w:num w:numId="17">
    <w:abstractNumId w:val="25"/>
  </w:num>
  <w:num w:numId="18">
    <w:abstractNumId w:val="14"/>
  </w:num>
  <w:num w:numId="19">
    <w:abstractNumId w:val="10"/>
  </w:num>
  <w:num w:numId="20">
    <w:abstractNumId w:val="21"/>
  </w:num>
  <w:num w:numId="21">
    <w:abstractNumId w:val="17"/>
  </w:num>
  <w:num w:numId="22">
    <w:abstractNumId w:val="35"/>
  </w:num>
  <w:num w:numId="23">
    <w:abstractNumId w:val="20"/>
  </w:num>
  <w:num w:numId="24">
    <w:abstractNumId w:val="36"/>
  </w:num>
  <w:num w:numId="25">
    <w:abstractNumId w:val="29"/>
  </w:num>
  <w:num w:numId="26">
    <w:abstractNumId w:val="0"/>
  </w:num>
  <w:num w:numId="27">
    <w:abstractNumId w:val="4"/>
  </w:num>
  <w:num w:numId="28">
    <w:abstractNumId w:val="26"/>
  </w:num>
  <w:num w:numId="29">
    <w:abstractNumId w:val="22"/>
  </w:num>
  <w:num w:numId="30">
    <w:abstractNumId w:val="15"/>
  </w:num>
  <w:num w:numId="31">
    <w:abstractNumId w:val="6"/>
  </w:num>
  <w:num w:numId="32">
    <w:abstractNumId w:val="23"/>
  </w:num>
  <w:num w:numId="33">
    <w:abstractNumId w:val="31"/>
  </w:num>
  <w:num w:numId="34">
    <w:abstractNumId w:val="18"/>
  </w:num>
  <w:num w:numId="35">
    <w:abstractNumId w:val="8"/>
  </w:num>
  <w:num w:numId="36">
    <w:abstractNumId w:val="30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1905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13C7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C753F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8F35F3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57F2F"/>
    <w:rsid w:val="00A80395"/>
    <w:rsid w:val="00A8348D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24867"/>
    <w:rsid w:val="00F361B5"/>
    <w:rsid w:val="00F564E3"/>
    <w:rsid w:val="00F61F8A"/>
    <w:rsid w:val="00F76158"/>
    <w:rsid w:val="00F922B6"/>
    <w:rsid w:val="00FA49B1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53F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0B190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customStyle="1" w:styleId="TEXTOREGULAR">
    <w:name w:val="TEXTO REGULAR"/>
    <w:basedOn w:val="Normal"/>
    <w:uiPriority w:val="99"/>
    <w:rsid w:val="005C753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5C753F"/>
    <w:pPr>
      <w:keepNext w:val="0"/>
      <w:keepLines w:val="0"/>
      <w:numPr>
        <w:numId w:val="18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5C753F"/>
    <w:pPr>
      <w:spacing w:after="0" w:line="240" w:lineRule="auto"/>
      <w:jc w:val="both"/>
    </w:pPr>
    <w:rPr>
      <w:rFonts w:ascii="Arial" w:eastAsia="Calibri" w:hAnsi="Arial" w:cs="Times New Roman"/>
    </w:rPr>
  </w:style>
  <w:style w:type="paragraph" w:customStyle="1" w:styleId="FIGURA">
    <w:name w:val="FIGURA"/>
    <w:basedOn w:val="Ttulo8"/>
    <w:link w:val="FIGURAChar"/>
    <w:uiPriority w:val="99"/>
    <w:qFormat/>
    <w:rsid w:val="005C753F"/>
    <w:pPr>
      <w:keepNext w:val="0"/>
      <w:keepLines w:val="0"/>
      <w:numPr>
        <w:ilvl w:val="0"/>
        <w:numId w:val="0"/>
      </w:numPr>
      <w:spacing w:before="0" w:line="276" w:lineRule="auto"/>
      <w:jc w:val="center"/>
    </w:pPr>
    <w:rPr>
      <w:rFonts w:eastAsia="Times New Roman" w:cs="Arial"/>
      <w:color w:val="272727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5C753F"/>
    <w:rPr>
      <w:rFonts w:ascii="Arial" w:eastAsia="Times New Roman" w:hAnsi="Arial" w:cs="Arial"/>
      <w:b/>
      <w:color w:val="272727"/>
      <w:sz w:val="18"/>
      <w:szCs w:val="20"/>
      <w:lang w:eastAsia="pt-BR"/>
    </w:rPr>
  </w:style>
  <w:style w:type="paragraph" w:customStyle="1" w:styleId="freieSeite">
    <w:name w:val="freieSeite"/>
    <w:basedOn w:val="Normal"/>
    <w:rsid w:val="005C753F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5C753F"/>
    <w:pPr>
      <w:spacing w:after="0"/>
    </w:pPr>
    <w:rPr>
      <w:rFonts w:eastAsia="Calibri"/>
    </w:rPr>
  </w:style>
  <w:style w:type="paragraph" w:customStyle="1" w:styleId="Tt">
    <w:name w:val="Tt"/>
    <w:uiPriority w:val="99"/>
    <w:rsid w:val="005C753F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styleId="Refdenotaderodap">
    <w:name w:val="footnote reference"/>
    <w:rsid w:val="005C753F"/>
    <w:rPr>
      <w:position w:val="6"/>
      <w:sz w:val="16"/>
      <w:szCs w:val="16"/>
    </w:rPr>
  </w:style>
  <w:style w:type="paragraph" w:styleId="Corpodetexto">
    <w:name w:val="Body Text"/>
    <w:basedOn w:val="Normal"/>
    <w:link w:val="CorpodetextoChar"/>
    <w:rsid w:val="005C753F"/>
    <w:pPr>
      <w:spacing w:before="240" w:after="60" w:line="240" w:lineRule="auto"/>
    </w:pPr>
    <w:rPr>
      <w:rFonts w:eastAsia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5C753F"/>
    <w:rPr>
      <w:rFonts w:ascii="Arial" w:eastAsia="Times New Roman" w:hAnsi="Arial" w:cs="Arial"/>
      <w:color w:val="0000FF"/>
      <w:szCs w:val="20"/>
      <w:lang w:val="de-DE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C25942-E748-4969-9752-BF85D9305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927</Words>
  <Characters>5289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3</cp:revision>
  <cp:lastPrinted>2020-11-11T17:03:00Z</cp:lastPrinted>
  <dcterms:created xsi:type="dcterms:W3CDTF">2021-12-17T11:43:00Z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