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7E9D6997" w:rsidR="00E25B68" w:rsidRDefault="003B727E" w:rsidP="003B727E">
      <w:pPr>
        <w:pStyle w:val="Ttulo3"/>
      </w:pPr>
      <w:bookmarkStart w:id="1" w:name="_Hlk86214955"/>
      <w:bookmarkStart w:id="2" w:name="_GoBack"/>
      <w:bookmarkEnd w:id="2"/>
      <w:r>
        <w:t>Botão de parada de emergência</w:t>
      </w:r>
    </w:p>
    <w:p w14:paraId="77E8B772" w14:textId="38B60008" w:rsidR="003B727E" w:rsidRDefault="003B727E" w:rsidP="00FF2329">
      <w:pPr>
        <w:rPr>
          <w:b/>
          <w:bCs/>
        </w:rPr>
      </w:pPr>
      <w:r w:rsidRPr="003B727E">
        <w:rPr>
          <w:b/>
          <w:bCs/>
        </w:rPr>
        <w:t>Estrutura</w:t>
      </w:r>
    </w:p>
    <w:p w14:paraId="68D9B98D" w14:textId="77777777" w:rsidR="003B727E" w:rsidRDefault="003B727E" w:rsidP="003B727E">
      <w:pPr>
        <w:keepNext/>
        <w:jc w:val="center"/>
      </w:pPr>
      <w:r w:rsidRPr="003B727E">
        <w:rPr>
          <w:b/>
          <w:bCs/>
          <w:noProof/>
        </w:rPr>
        <w:drawing>
          <wp:inline distT="0" distB="0" distL="0" distR="0" wp14:anchorId="13248841" wp14:editId="7B8BD052">
            <wp:extent cx="2486372" cy="2172003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F944" w14:textId="34CC4918" w:rsidR="003B727E" w:rsidRDefault="003B727E" w:rsidP="003B727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D1F8E">
        <w:fldChar w:fldCharType="begin"/>
      </w:r>
      <w:r w:rsidR="004D1F8E">
        <w:instrText xml:space="preserve"> SEQ Figura \* ARABIC \s 1 </w:instrText>
      </w:r>
      <w:r w:rsidR="004D1F8E">
        <w:fldChar w:fldCharType="separate"/>
      </w:r>
      <w:r>
        <w:rPr>
          <w:noProof/>
        </w:rPr>
        <w:t>1</w:t>
      </w:r>
      <w:r w:rsidR="004D1F8E">
        <w:rPr>
          <w:noProof/>
        </w:rPr>
        <w:fldChar w:fldCharType="end"/>
      </w:r>
      <w:r>
        <w:t>: Botões de parada de emergência</w:t>
      </w:r>
    </w:p>
    <w:tbl>
      <w:tblPr>
        <w:tblW w:w="4253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4"/>
      </w:tblGrid>
      <w:tr w:rsidR="003B727E" w:rsidRPr="00C465C0" w14:paraId="1B9321AC" w14:textId="77777777" w:rsidTr="00C0145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B2070A" w14:textId="77777777" w:rsidR="003B727E" w:rsidRPr="00C465C0" w:rsidRDefault="003B727E" w:rsidP="00AD51C2">
            <w:pPr>
              <w:spacing w:before="60" w:after="60"/>
              <w:jc w:val="center"/>
              <w:rPr>
                <w:b/>
              </w:rPr>
            </w:pPr>
            <w:bookmarkStart w:id="3" w:name="_Hlk60170319"/>
            <w:r w:rsidRPr="00C465C0">
              <w:rPr>
                <w:b/>
              </w:rPr>
              <w:t>Nº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EC4E751" w14:textId="77777777" w:rsidR="003B727E" w:rsidRPr="00C465C0" w:rsidRDefault="003B727E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3B727E" w:rsidRPr="00C465C0" w14:paraId="654E2B5B" w14:textId="77777777" w:rsidTr="00C01457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67F7CA7" w14:textId="77777777" w:rsidR="003B727E" w:rsidRPr="00C465C0" w:rsidRDefault="003B727E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E0337" w14:textId="64B99EE9" w:rsidR="003B727E" w:rsidRPr="00C465C0" w:rsidRDefault="003B727E" w:rsidP="0043380D">
            <w:pPr>
              <w:spacing w:after="0"/>
              <w:jc w:val="left"/>
            </w:pPr>
            <w:r>
              <w:t>Botões de parada de emergência</w:t>
            </w:r>
          </w:p>
        </w:tc>
      </w:tr>
      <w:bookmarkEnd w:id="3"/>
      <w:bookmarkEnd w:id="1"/>
    </w:tbl>
    <w:p w14:paraId="1C1CFB4F" w14:textId="5C000A55" w:rsidR="003B727E" w:rsidRDefault="003B727E" w:rsidP="003B727E"/>
    <w:p w14:paraId="2FC45001" w14:textId="77777777" w:rsidR="003B727E" w:rsidRPr="003B727E" w:rsidRDefault="003B727E" w:rsidP="003B727E">
      <w:pPr>
        <w:rPr>
          <w:b/>
          <w:bCs/>
        </w:rPr>
      </w:pPr>
      <w:r w:rsidRPr="003B727E">
        <w:rPr>
          <w:b/>
          <w:bCs/>
        </w:rPr>
        <w:t>Funcionamento</w:t>
      </w:r>
    </w:p>
    <w:p w14:paraId="305245E4" w14:textId="089E2AEE" w:rsidR="003B727E" w:rsidRDefault="003B727E" w:rsidP="003B727E">
      <w:r>
        <w:t>O acionamento interrompe todas as energias, fluidos de processo, controles pneumáticos, controles elétricos, acionamentos e ativações, consulte o capítulo “</w:t>
      </w:r>
      <w:r w:rsidRPr="003B727E">
        <w:rPr>
          <w:i/>
          <w:iCs/>
        </w:rPr>
        <w:t>Operação</w:t>
      </w:r>
      <w:r>
        <w:t>”, seção “</w:t>
      </w:r>
      <w:r w:rsidRPr="003B727E">
        <w:rPr>
          <w:i/>
          <w:iCs/>
        </w:rPr>
        <w:t>Dispositivos de proteção</w:t>
      </w:r>
      <w:r>
        <w:t>”.</w:t>
      </w:r>
    </w:p>
    <w:p w14:paraId="5F501092" w14:textId="77777777" w:rsidR="003B727E" w:rsidRDefault="003B727E" w:rsidP="003B727E">
      <w:r>
        <w:t>Botões de parada de emergência são colocados nos seguintes conjuntos:</w:t>
      </w:r>
    </w:p>
    <w:p w14:paraId="1D989B97" w14:textId="2825F7C6" w:rsidR="003B727E" w:rsidRDefault="003B727E" w:rsidP="003B727E">
      <w:pPr>
        <w:pStyle w:val="PargrafodaLista"/>
        <w:numPr>
          <w:ilvl w:val="0"/>
          <w:numId w:val="4"/>
        </w:numPr>
      </w:pPr>
      <w:bookmarkStart w:id="4" w:name="_Hlk86214984"/>
      <w:r>
        <w:t>Painéis de controle</w:t>
      </w:r>
    </w:p>
    <w:p w14:paraId="0295AE93" w14:textId="75D9F305" w:rsidR="003B727E" w:rsidRDefault="003B727E" w:rsidP="003B727E">
      <w:pPr>
        <w:pStyle w:val="PargrafodaLista"/>
        <w:numPr>
          <w:ilvl w:val="0"/>
          <w:numId w:val="4"/>
        </w:numPr>
      </w:pPr>
      <w:r>
        <w:t>Elementos de controle portátil</w:t>
      </w:r>
    </w:p>
    <w:p w14:paraId="08993D5E" w14:textId="0B320A0B" w:rsidR="003B727E" w:rsidRDefault="003B727E" w:rsidP="003B727E">
      <w:pPr>
        <w:pStyle w:val="PargrafodaLista"/>
        <w:numPr>
          <w:ilvl w:val="0"/>
          <w:numId w:val="4"/>
        </w:numPr>
      </w:pPr>
      <w:r>
        <w:t>Console de operação</w:t>
      </w:r>
    </w:p>
    <w:bookmarkEnd w:id="4"/>
    <w:p w14:paraId="19B80D1F" w14:textId="0FB9560A" w:rsidR="00B578DB" w:rsidRDefault="00B578DB" w:rsidP="00B578DB"/>
    <w:p w14:paraId="54267D9F" w14:textId="49785BB4" w:rsidR="00B578DB" w:rsidRPr="003B727E" w:rsidRDefault="00BB11CA" w:rsidP="00B578DB">
      <w:r>
        <w:t>Os botões de parada de emergência se encontram em locais estratégicos e de fácil acesso, de acordo com sua necessidade.</w:t>
      </w:r>
    </w:p>
    <w:sectPr w:rsidR="00B578DB" w:rsidRPr="003B727E" w:rsidSect="005875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25529D" w14:textId="77777777" w:rsidR="005875EA" w:rsidRDefault="005875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4D1F8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FF8E05A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D1F8E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E752396" w:rsidR="00AB7816" w:rsidRPr="007C1AB3" w:rsidRDefault="00CC20A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691ABD8" w:rsidR="00AB7816" w:rsidRPr="005875EA" w:rsidRDefault="00AB7816" w:rsidP="005875EA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EC9D9" w14:textId="77777777" w:rsidR="005875EA" w:rsidRDefault="005875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FA605" w14:textId="77777777" w:rsidR="005875EA" w:rsidRDefault="005875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4D1F8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CAA0C93" w:rsidR="00AB7816" w:rsidRPr="00241255" w:rsidRDefault="00BB11CA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52B14A6E" wp14:editId="76812E81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4D1F8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A34BDAA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D1F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69470" w14:textId="77777777" w:rsidR="005875EA" w:rsidRDefault="005875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762D9"/>
    <w:multiLevelType w:val="hybridMultilevel"/>
    <w:tmpl w:val="C59EBC6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B727E"/>
    <w:rsid w:val="003C2DC0"/>
    <w:rsid w:val="003C3EB3"/>
    <w:rsid w:val="003D55B2"/>
    <w:rsid w:val="003F59B5"/>
    <w:rsid w:val="00401E81"/>
    <w:rsid w:val="004304FE"/>
    <w:rsid w:val="00432947"/>
    <w:rsid w:val="0043380D"/>
    <w:rsid w:val="0044073F"/>
    <w:rsid w:val="00451F9A"/>
    <w:rsid w:val="004602FD"/>
    <w:rsid w:val="004642C2"/>
    <w:rsid w:val="004658F1"/>
    <w:rsid w:val="0049240A"/>
    <w:rsid w:val="004A4C8C"/>
    <w:rsid w:val="004A6173"/>
    <w:rsid w:val="004D1F8E"/>
    <w:rsid w:val="004E2881"/>
    <w:rsid w:val="005004D3"/>
    <w:rsid w:val="00512DE6"/>
    <w:rsid w:val="00513D6A"/>
    <w:rsid w:val="0051670C"/>
    <w:rsid w:val="00540C0C"/>
    <w:rsid w:val="00552D9E"/>
    <w:rsid w:val="005634C8"/>
    <w:rsid w:val="005875EA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578DB"/>
    <w:rsid w:val="00B66206"/>
    <w:rsid w:val="00B82612"/>
    <w:rsid w:val="00B86660"/>
    <w:rsid w:val="00BA6783"/>
    <w:rsid w:val="00BB11CA"/>
    <w:rsid w:val="00BB5F28"/>
    <w:rsid w:val="00C01457"/>
    <w:rsid w:val="00C1566F"/>
    <w:rsid w:val="00C17222"/>
    <w:rsid w:val="00C42936"/>
    <w:rsid w:val="00C46BD6"/>
    <w:rsid w:val="00C7273C"/>
    <w:rsid w:val="00C914BB"/>
    <w:rsid w:val="00C91B22"/>
    <w:rsid w:val="00CB1A94"/>
    <w:rsid w:val="00CC20AF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4544E-5364-447A-AC27-432769532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2022-07-15T16:49:00Z</dcterms:modified>
</cp:coreProperties>
</file>