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C8329B" w14:textId="7916F3EC" w:rsidR="00585D65" w:rsidRDefault="00585D65" w:rsidP="002E2909">
      <w:pPr>
        <w:pStyle w:val="Ttulo1"/>
      </w:pPr>
      <w:bookmarkStart w:id="1" w:name="_Toc31783470"/>
      <w:bookmarkStart w:id="2" w:name="_Toc16259872"/>
      <w:bookmarkStart w:id="3" w:name="_GoBack"/>
      <w:bookmarkEnd w:id="3"/>
      <w:r>
        <w:t>Falhas</w:t>
      </w:r>
    </w:p>
    <w:p w14:paraId="3AD65C50" w14:textId="2DC063FA" w:rsidR="00B52732" w:rsidRPr="001129A1" w:rsidRDefault="00B52732" w:rsidP="00B52732">
      <w:r w:rsidRPr="001129A1">
        <w:t>Este capítulo descreve as principais causas de falhas e sua eliminação.</w:t>
      </w:r>
    </w:p>
    <w:p w14:paraId="519EF725" w14:textId="77777777" w:rsidR="00D27E74" w:rsidRDefault="00D27E74" w:rsidP="00B52732">
      <w:pPr>
        <w:rPr>
          <w:b/>
          <w:bCs/>
        </w:rPr>
      </w:pPr>
    </w:p>
    <w:p w14:paraId="172B6567" w14:textId="3343F872" w:rsidR="00B52732" w:rsidRPr="001129A1" w:rsidRDefault="00B52732" w:rsidP="00B52732">
      <w:pPr>
        <w:rPr>
          <w:b/>
          <w:bCs/>
        </w:rPr>
      </w:pPr>
      <w:r w:rsidRPr="001129A1">
        <w:rPr>
          <w:b/>
          <w:bCs/>
        </w:rPr>
        <w:t>Falhas durante o acesso remoto</w:t>
      </w:r>
    </w:p>
    <w:p w14:paraId="0DE8D31C" w14:textId="496B1E8A" w:rsidR="00B52732" w:rsidRDefault="00B52732" w:rsidP="00585D65">
      <w:pPr>
        <w:rPr>
          <w:i/>
          <w:iCs/>
        </w:rPr>
      </w:pPr>
      <w:r w:rsidRPr="001129A1">
        <w:t xml:space="preserve">Como detectar e corrigir falhas durante o acesso remoto é descrito no </w:t>
      </w:r>
      <w:r w:rsidRPr="001129A1">
        <w:rPr>
          <w:i/>
          <w:iCs/>
        </w:rPr>
        <w:t>“Manual de instruções do acesso remoto”.</w:t>
      </w:r>
      <w:bookmarkEnd w:id="1"/>
      <w:bookmarkEnd w:id="2"/>
    </w:p>
    <w:p w14:paraId="2D7F6907" w14:textId="77777777" w:rsidR="00585D65" w:rsidRPr="00585D65" w:rsidRDefault="00585D65" w:rsidP="00585D65">
      <w:pPr>
        <w:rPr>
          <w:b/>
          <w:bCs/>
        </w:rPr>
      </w:pPr>
    </w:p>
    <w:p w14:paraId="6D424A6C" w14:textId="359F4D0B" w:rsidR="00585D65" w:rsidRPr="00585D65" w:rsidRDefault="00585D65" w:rsidP="00585D65">
      <w:pPr>
        <w:pStyle w:val="Ttulo2"/>
      </w:pPr>
      <w:r>
        <w:t>Avisos de segurança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313F0" w:rsidRPr="00423AD7" w14:paraId="29640216" w14:textId="77777777" w:rsidTr="003D0858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1678F1F1" w14:textId="77777777" w:rsidR="003313F0" w:rsidRPr="00423AD7" w:rsidRDefault="003313F0" w:rsidP="003D0858">
            <w:pPr>
              <w:jc w:val="center"/>
              <w:rPr>
                <w:rFonts w:eastAsia="Arial Unicode MS"/>
              </w:rPr>
            </w:pPr>
            <w:bookmarkStart w:id="4" w:name="_Hlk82585721"/>
          </w:p>
        </w:tc>
        <w:tc>
          <w:tcPr>
            <w:tcW w:w="6946" w:type="dxa"/>
            <w:shd w:val="clear" w:color="auto" w:fill="D9D9D9"/>
          </w:tcPr>
          <w:p w14:paraId="38E656AF" w14:textId="77777777" w:rsidR="003313F0" w:rsidRPr="00423AD7" w:rsidRDefault="003313F0" w:rsidP="003D0858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79850E3" w14:textId="77777777" w:rsidR="003313F0" w:rsidRPr="00423AD7" w:rsidRDefault="003313F0" w:rsidP="003D0858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3313F0" w:rsidRPr="00423AD7" w14:paraId="658785AA" w14:textId="77777777" w:rsidTr="003D0858">
        <w:trPr>
          <w:trHeight w:val="1418"/>
        </w:trPr>
        <w:tc>
          <w:tcPr>
            <w:tcW w:w="1134" w:type="dxa"/>
            <w:shd w:val="clear" w:color="auto" w:fill="D9D9D9"/>
          </w:tcPr>
          <w:p w14:paraId="7CB0D5F0" w14:textId="77777777" w:rsidR="003313F0" w:rsidRPr="00423AD7" w:rsidRDefault="003313F0" w:rsidP="00E22711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3B06FF3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3.5pt;height:36pt" o:ole="">
                  <v:imagedata r:id="rId8" o:title=""/>
                </v:shape>
                <o:OLEObject Type="Embed" ProgID="CorelPHOTOPAINT.Image.13" ShapeID="_x0000_i1025" DrawAspect="Content" ObjectID="_1719401608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270C5120" w14:textId="4A3919EB" w:rsidR="003313F0" w:rsidRDefault="003313F0" w:rsidP="00E22711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1129A1">
              <w:rPr>
                <w:b/>
              </w:rPr>
              <w:t>PERIGO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04095601" w14:textId="77777777" w:rsidR="003313F0" w:rsidRDefault="003313F0" w:rsidP="00E22711">
            <w:pPr>
              <w:spacing w:after="80"/>
              <w:ind w:right="175"/>
              <w:rPr>
                <w:b/>
              </w:rPr>
            </w:pPr>
            <w:r w:rsidRPr="001129A1">
              <w:rPr>
                <w:b/>
              </w:rPr>
              <w:t>Ligar após uma parada de emergência</w:t>
            </w:r>
          </w:p>
          <w:p w14:paraId="64A2B49F" w14:textId="77777777" w:rsidR="003313F0" w:rsidRPr="001129A1" w:rsidRDefault="003313F0" w:rsidP="00E22711">
            <w:pPr>
              <w:spacing w:after="80"/>
              <w:ind w:right="323"/>
            </w:pPr>
            <w:r w:rsidRPr="001129A1">
              <w:t>Ligar a máquina sem verificação significa que o perigo ainda persiste.</w:t>
            </w:r>
          </w:p>
          <w:p w14:paraId="50F83471" w14:textId="77777777" w:rsidR="003313F0" w:rsidRPr="001129A1" w:rsidRDefault="003313F0" w:rsidP="00E22711">
            <w:pPr>
              <w:spacing w:after="80"/>
              <w:ind w:right="323"/>
            </w:pPr>
            <w:r w:rsidRPr="001129A1">
              <w:t>As consequências podem ser ferimentos mortais ou graves.</w:t>
            </w:r>
          </w:p>
          <w:p w14:paraId="5D00B67B" w14:textId="77777777" w:rsidR="003313F0" w:rsidRPr="001129A1" w:rsidRDefault="003313F0" w:rsidP="00E22711">
            <w:pPr>
              <w:spacing w:after="80"/>
              <w:ind w:right="323"/>
            </w:pPr>
            <w:r w:rsidRPr="001129A1">
              <w:t>Identificar e corrigir a causa da falha antes de ligar a máquina.</w:t>
            </w:r>
          </w:p>
          <w:p w14:paraId="1E90F2B2" w14:textId="2142ABC6" w:rsidR="003313F0" w:rsidRPr="003313F0" w:rsidRDefault="003313F0" w:rsidP="00E22711">
            <w:pPr>
              <w:pStyle w:val="PargrafodaLista"/>
              <w:numPr>
                <w:ilvl w:val="0"/>
                <w:numId w:val="2"/>
              </w:numPr>
              <w:tabs>
                <w:tab w:val="left" w:pos="1303"/>
              </w:tabs>
              <w:spacing w:before="0" w:after="80"/>
              <w:ind w:right="323"/>
              <w:contextualSpacing w:val="0"/>
              <w:jc w:val="both"/>
            </w:pPr>
            <w:r w:rsidRPr="001129A1">
              <w:t>Antes de religar a máquina, certifique-se que não há nenhuma pessoa perto da</w:t>
            </w:r>
            <w:r w:rsidRPr="001129A1">
              <w:rPr>
                <w:spacing w:val="45"/>
              </w:rPr>
              <w:t xml:space="preserve"> </w:t>
            </w:r>
            <w:r w:rsidRPr="001129A1">
              <w:t>máquina.</w:t>
            </w:r>
          </w:p>
        </w:tc>
        <w:tc>
          <w:tcPr>
            <w:tcW w:w="425" w:type="dxa"/>
            <w:shd w:val="clear" w:color="auto" w:fill="D9D9D9"/>
          </w:tcPr>
          <w:p w14:paraId="39BB67BD" w14:textId="77777777" w:rsidR="003313F0" w:rsidRPr="00423AD7" w:rsidRDefault="003313F0" w:rsidP="00E22711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4"/>
    </w:tbl>
    <w:p w14:paraId="6B7C0475" w14:textId="12727EE3" w:rsidR="003313F0" w:rsidRDefault="003313F0" w:rsidP="00E22711">
      <w:pPr>
        <w:spacing w:after="8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313F0" w:rsidRPr="00423AD7" w14:paraId="58DE5C0C" w14:textId="77777777" w:rsidTr="003D0858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CF1EA99" w14:textId="77777777" w:rsidR="003313F0" w:rsidRPr="00423AD7" w:rsidRDefault="003313F0" w:rsidP="00E22711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27C1CB39" w14:textId="77777777" w:rsidR="003313F0" w:rsidRPr="00423AD7" w:rsidRDefault="003313F0" w:rsidP="00E22711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09E02CD" w14:textId="77777777" w:rsidR="003313F0" w:rsidRPr="00423AD7" w:rsidRDefault="003313F0" w:rsidP="00E22711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3313F0" w:rsidRPr="00423AD7" w14:paraId="75763D6B" w14:textId="77777777" w:rsidTr="003D0858">
        <w:trPr>
          <w:trHeight w:val="1418"/>
        </w:trPr>
        <w:tc>
          <w:tcPr>
            <w:tcW w:w="1134" w:type="dxa"/>
            <w:shd w:val="clear" w:color="auto" w:fill="D9D9D9"/>
          </w:tcPr>
          <w:p w14:paraId="657E0F93" w14:textId="77777777" w:rsidR="003313F0" w:rsidRPr="00423AD7" w:rsidRDefault="003313F0" w:rsidP="00E22711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14FCAFD3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401609" r:id="rId10"/>
              </w:object>
            </w:r>
          </w:p>
        </w:tc>
        <w:tc>
          <w:tcPr>
            <w:tcW w:w="6946" w:type="dxa"/>
            <w:shd w:val="clear" w:color="auto" w:fill="D9D9D9"/>
          </w:tcPr>
          <w:p w14:paraId="302864BA" w14:textId="2B787D6A" w:rsidR="003313F0" w:rsidRDefault="003313F0" w:rsidP="00E22711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1129A1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0E4E65F0" w14:textId="77777777" w:rsidR="003313F0" w:rsidRDefault="003313F0" w:rsidP="00E22711">
            <w:pPr>
              <w:spacing w:after="80"/>
              <w:ind w:right="175"/>
              <w:rPr>
                <w:b/>
              </w:rPr>
            </w:pPr>
            <w:r w:rsidRPr="001129A1">
              <w:rPr>
                <w:b/>
              </w:rPr>
              <w:t>Ligação não autorizada da máquina</w:t>
            </w:r>
          </w:p>
          <w:p w14:paraId="6704F82B" w14:textId="77777777" w:rsidR="003313F0" w:rsidRPr="001129A1" w:rsidRDefault="003313F0" w:rsidP="00E22711">
            <w:pPr>
              <w:spacing w:after="80"/>
              <w:ind w:right="321"/>
            </w:pPr>
            <w:r w:rsidRPr="001129A1">
              <w:t>As consequências podem ser ferimentos mortais ou graves.</w:t>
            </w:r>
          </w:p>
          <w:p w14:paraId="44B1887A" w14:textId="77777777" w:rsidR="003313F0" w:rsidRPr="001129A1" w:rsidRDefault="003313F0" w:rsidP="00E22711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1129A1">
              <w:t>Antes de trabalhar na máquina, interrompa a produção e pare a</w:t>
            </w:r>
            <w:r w:rsidRPr="001129A1">
              <w:rPr>
                <w:spacing w:val="28"/>
              </w:rPr>
              <w:t xml:space="preserve"> </w:t>
            </w:r>
            <w:r w:rsidRPr="001129A1">
              <w:t>máquina.</w:t>
            </w:r>
          </w:p>
          <w:p w14:paraId="69CD77A6" w14:textId="77777777" w:rsidR="003313F0" w:rsidRPr="001129A1" w:rsidRDefault="003313F0" w:rsidP="00E22711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1129A1">
              <w:t>Tranque o interruptor principal com um cadeado próprio para que não seja ligado</w:t>
            </w:r>
            <w:r w:rsidRPr="001129A1">
              <w:rPr>
                <w:spacing w:val="22"/>
              </w:rPr>
              <w:t xml:space="preserve"> </w:t>
            </w:r>
            <w:r w:rsidRPr="001129A1">
              <w:t>acidentalmente.</w:t>
            </w:r>
          </w:p>
          <w:p w14:paraId="0A741883" w14:textId="77777777" w:rsidR="003313F0" w:rsidRPr="001129A1" w:rsidRDefault="003313F0" w:rsidP="00E22711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1129A1">
              <w:t>Ventile e proteja os componentes</w:t>
            </w:r>
            <w:r w:rsidRPr="001129A1">
              <w:rPr>
                <w:spacing w:val="-4"/>
              </w:rPr>
              <w:t xml:space="preserve"> </w:t>
            </w:r>
            <w:r w:rsidRPr="001129A1">
              <w:t>pneumáticos.</w:t>
            </w:r>
          </w:p>
          <w:p w14:paraId="22DD2113" w14:textId="77777777" w:rsidR="003313F0" w:rsidRPr="001129A1" w:rsidRDefault="003313F0" w:rsidP="00E22711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1129A1">
              <w:t>Desligue</w:t>
            </w:r>
            <w:r w:rsidRPr="001129A1">
              <w:rPr>
                <w:spacing w:val="-7"/>
              </w:rPr>
              <w:t xml:space="preserve"> </w:t>
            </w:r>
            <w:r w:rsidRPr="001129A1">
              <w:t>a</w:t>
            </w:r>
            <w:r w:rsidRPr="001129A1">
              <w:rPr>
                <w:spacing w:val="-6"/>
              </w:rPr>
              <w:t xml:space="preserve"> </w:t>
            </w:r>
            <w:r w:rsidRPr="001129A1">
              <w:t>voltagem</w:t>
            </w:r>
            <w:r w:rsidRPr="001129A1">
              <w:rPr>
                <w:spacing w:val="-6"/>
              </w:rPr>
              <w:t xml:space="preserve"> </w:t>
            </w:r>
            <w:r w:rsidRPr="001129A1">
              <w:t>de</w:t>
            </w:r>
            <w:r w:rsidRPr="001129A1">
              <w:rPr>
                <w:spacing w:val="-6"/>
              </w:rPr>
              <w:t xml:space="preserve"> </w:t>
            </w:r>
            <w:r w:rsidRPr="001129A1">
              <w:t>controle</w:t>
            </w:r>
            <w:r w:rsidRPr="001129A1">
              <w:rPr>
                <w:spacing w:val="-6"/>
              </w:rPr>
              <w:t xml:space="preserve"> </w:t>
            </w:r>
            <w:r w:rsidRPr="001129A1">
              <w:t>para</w:t>
            </w:r>
            <w:r w:rsidRPr="001129A1">
              <w:rPr>
                <w:spacing w:val="-6"/>
              </w:rPr>
              <w:t xml:space="preserve"> </w:t>
            </w:r>
            <w:r w:rsidRPr="001129A1">
              <w:t>controlar</w:t>
            </w:r>
            <w:r w:rsidRPr="001129A1">
              <w:rPr>
                <w:spacing w:val="-7"/>
              </w:rPr>
              <w:t xml:space="preserve"> </w:t>
            </w:r>
            <w:r w:rsidRPr="001129A1">
              <w:t>as válvulas</w:t>
            </w:r>
            <w:r w:rsidRPr="001129A1">
              <w:rPr>
                <w:spacing w:val="6"/>
              </w:rPr>
              <w:t xml:space="preserve"> </w:t>
            </w:r>
            <w:r w:rsidRPr="001129A1">
              <w:t>magnéticas.</w:t>
            </w:r>
          </w:p>
          <w:p w14:paraId="184A9452" w14:textId="77777777" w:rsidR="003313F0" w:rsidRPr="001129A1" w:rsidRDefault="003313F0" w:rsidP="00E22711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1129A1">
              <w:t>Trancar</w:t>
            </w:r>
            <w:r w:rsidRPr="001129A1">
              <w:rPr>
                <w:spacing w:val="-11"/>
              </w:rPr>
              <w:t xml:space="preserve"> </w:t>
            </w:r>
            <w:r w:rsidRPr="001129A1">
              <w:t>a</w:t>
            </w:r>
            <w:r w:rsidRPr="001129A1">
              <w:rPr>
                <w:spacing w:val="-10"/>
              </w:rPr>
              <w:t xml:space="preserve"> </w:t>
            </w:r>
            <w:r w:rsidRPr="001129A1">
              <w:t>alimentação</w:t>
            </w:r>
            <w:r w:rsidRPr="001129A1">
              <w:rPr>
                <w:spacing w:val="-11"/>
              </w:rPr>
              <w:t xml:space="preserve"> </w:t>
            </w:r>
            <w:r w:rsidRPr="001129A1">
              <w:t>principal</w:t>
            </w:r>
            <w:r w:rsidRPr="001129A1">
              <w:rPr>
                <w:spacing w:val="-10"/>
              </w:rPr>
              <w:t xml:space="preserve"> </w:t>
            </w:r>
            <w:r w:rsidRPr="001129A1">
              <w:t>de</w:t>
            </w:r>
            <w:r w:rsidRPr="001129A1">
              <w:rPr>
                <w:spacing w:val="-11"/>
              </w:rPr>
              <w:t xml:space="preserve"> </w:t>
            </w:r>
            <w:r w:rsidRPr="001129A1">
              <w:t>ar</w:t>
            </w:r>
            <w:r w:rsidRPr="001129A1">
              <w:rPr>
                <w:spacing w:val="-10"/>
              </w:rPr>
              <w:t xml:space="preserve"> </w:t>
            </w:r>
            <w:r w:rsidRPr="001129A1">
              <w:t>comprimido</w:t>
            </w:r>
            <w:r w:rsidRPr="001129A1">
              <w:rPr>
                <w:spacing w:val="-10"/>
              </w:rPr>
              <w:t xml:space="preserve"> </w:t>
            </w:r>
            <w:r w:rsidRPr="001129A1">
              <w:t>e despressurizar o</w:t>
            </w:r>
            <w:r w:rsidRPr="001129A1">
              <w:rPr>
                <w:spacing w:val="12"/>
              </w:rPr>
              <w:t xml:space="preserve"> </w:t>
            </w:r>
            <w:r w:rsidRPr="001129A1">
              <w:t>sistema.</w:t>
            </w:r>
          </w:p>
          <w:p w14:paraId="18AD03BF" w14:textId="01862C49" w:rsidR="003313F0" w:rsidRPr="003313F0" w:rsidRDefault="003313F0" w:rsidP="00E22711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1129A1">
              <w:t>Tranque</w:t>
            </w:r>
            <w:r w:rsidRPr="001129A1">
              <w:rPr>
                <w:spacing w:val="-11"/>
              </w:rPr>
              <w:t xml:space="preserve"> </w:t>
            </w:r>
            <w:r w:rsidRPr="001129A1">
              <w:t>a</w:t>
            </w:r>
            <w:r w:rsidRPr="001129A1">
              <w:rPr>
                <w:spacing w:val="-10"/>
              </w:rPr>
              <w:t xml:space="preserve"> </w:t>
            </w:r>
            <w:r w:rsidRPr="001129A1">
              <w:t>alimentação</w:t>
            </w:r>
            <w:r w:rsidRPr="001129A1">
              <w:rPr>
                <w:spacing w:val="-10"/>
              </w:rPr>
              <w:t xml:space="preserve"> </w:t>
            </w:r>
            <w:r w:rsidRPr="001129A1">
              <w:t>de</w:t>
            </w:r>
            <w:r w:rsidRPr="001129A1">
              <w:rPr>
                <w:spacing w:val="-11"/>
              </w:rPr>
              <w:t xml:space="preserve"> </w:t>
            </w:r>
            <w:r w:rsidRPr="001129A1">
              <w:t>ar</w:t>
            </w:r>
            <w:r w:rsidRPr="001129A1">
              <w:rPr>
                <w:spacing w:val="-10"/>
              </w:rPr>
              <w:t xml:space="preserve"> </w:t>
            </w:r>
            <w:r w:rsidRPr="001129A1">
              <w:t>comprimido</w:t>
            </w:r>
            <w:r w:rsidRPr="001129A1">
              <w:rPr>
                <w:spacing w:val="-10"/>
              </w:rPr>
              <w:t xml:space="preserve"> </w:t>
            </w:r>
            <w:r w:rsidRPr="001129A1">
              <w:t>com</w:t>
            </w:r>
            <w:r w:rsidRPr="001129A1">
              <w:rPr>
                <w:spacing w:val="-11"/>
              </w:rPr>
              <w:t xml:space="preserve"> </w:t>
            </w:r>
            <w:r w:rsidRPr="001129A1">
              <w:t>um cadeado próprio para evitar um ligamento acidental.</w:t>
            </w:r>
          </w:p>
        </w:tc>
        <w:tc>
          <w:tcPr>
            <w:tcW w:w="425" w:type="dxa"/>
            <w:shd w:val="clear" w:color="auto" w:fill="D9D9D9"/>
          </w:tcPr>
          <w:p w14:paraId="40757780" w14:textId="77777777" w:rsidR="003313F0" w:rsidRPr="00423AD7" w:rsidRDefault="003313F0" w:rsidP="00E22711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D7A8A3A" w14:textId="65748177" w:rsidR="0091444E" w:rsidRDefault="0091444E" w:rsidP="00E22711">
      <w:pPr>
        <w:spacing w:after="80"/>
      </w:pPr>
    </w:p>
    <w:p w14:paraId="4197A984" w14:textId="77777777" w:rsidR="0091444E" w:rsidRDefault="0091444E" w:rsidP="00E22711">
      <w:pPr>
        <w:spacing w:after="80" w:line="259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313F0" w:rsidRPr="00423AD7" w14:paraId="60B01199" w14:textId="77777777" w:rsidTr="003D0858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584BE8F" w14:textId="77777777" w:rsidR="003313F0" w:rsidRPr="00423AD7" w:rsidRDefault="003313F0" w:rsidP="00E22711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608F4E63" w14:textId="77777777" w:rsidR="003313F0" w:rsidRPr="00423AD7" w:rsidRDefault="003313F0" w:rsidP="00E22711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4BF0F04" w14:textId="77777777" w:rsidR="003313F0" w:rsidRPr="00423AD7" w:rsidRDefault="003313F0" w:rsidP="00E22711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3313F0" w:rsidRPr="00423AD7" w14:paraId="1CD123BC" w14:textId="77777777" w:rsidTr="003D0858">
        <w:trPr>
          <w:trHeight w:val="1418"/>
        </w:trPr>
        <w:tc>
          <w:tcPr>
            <w:tcW w:w="1134" w:type="dxa"/>
            <w:shd w:val="clear" w:color="auto" w:fill="D9D9D9"/>
          </w:tcPr>
          <w:p w14:paraId="5DA0123E" w14:textId="77777777" w:rsidR="003313F0" w:rsidRPr="00423AD7" w:rsidRDefault="003313F0" w:rsidP="00E22711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6EBFF772">
                <v:shape id="_x0000_i1027" type="#_x0000_t75" style="width:43.5pt;height:36pt" o:ole="">
                  <v:imagedata r:id="rId8" o:title=""/>
                </v:shape>
                <o:OLEObject Type="Embed" ProgID="CorelPHOTOPAINT.Image.13" ShapeID="_x0000_i1027" DrawAspect="Content" ObjectID="_1719401610" r:id="rId11"/>
              </w:object>
            </w:r>
          </w:p>
        </w:tc>
        <w:tc>
          <w:tcPr>
            <w:tcW w:w="6946" w:type="dxa"/>
            <w:shd w:val="clear" w:color="auto" w:fill="D9D9D9"/>
          </w:tcPr>
          <w:p w14:paraId="60E8B16F" w14:textId="275C0294" w:rsidR="003313F0" w:rsidRDefault="003313F0" w:rsidP="00E22711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1129A1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27498D26" w14:textId="77777777" w:rsidR="003313F0" w:rsidRDefault="003313F0" w:rsidP="00E22711">
            <w:pPr>
              <w:spacing w:after="80"/>
              <w:ind w:right="175"/>
              <w:rPr>
                <w:b/>
              </w:rPr>
            </w:pPr>
            <w:r w:rsidRPr="001129A1">
              <w:rPr>
                <w:b/>
              </w:rPr>
              <w:t>Corrente elétrica</w:t>
            </w:r>
          </w:p>
          <w:p w14:paraId="7E469B67" w14:textId="77777777" w:rsidR="003313F0" w:rsidRPr="001129A1" w:rsidRDefault="003313F0" w:rsidP="00E22711">
            <w:pPr>
              <w:spacing w:after="80"/>
              <w:ind w:right="321"/>
            </w:pPr>
            <w:r w:rsidRPr="001129A1">
              <w:t>Risco de choque ao tocar em peças sob tensão. Os meios de utilidade externa, estão</w:t>
            </w:r>
            <w:r w:rsidRPr="001129A1">
              <w:rPr>
                <w:spacing w:val="-5"/>
              </w:rPr>
              <w:t xml:space="preserve"> </w:t>
            </w:r>
            <w:r w:rsidRPr="001129A1">
              <w:t>sob</w:t>
            </w:r>
            <w:r w:rsidRPr="001129A1">
              <w:rPr>
                <w:spacing w:val="-5"/>
              </w:rPr>
              <w:t xml:space="preserve"> </w:t>
            </w:r>
            <w:r w:rsidRPr="001129A1">
              <w:t>tensão</w:t>
            </w:r>
            <w:r w:rsidRPr="001129A1">
              <w:rPr>
                <w:spacing w:val="-5"/>
              </w:rPr>
              <w:t xml:space="preserve"> </w:t>
            </w:r>
            <w:r w:rsidRPr="001129A1">
              <w:t>mesmo</w:t>
            </w:r>
            <w:r w:rsidRPr="001129A1">
              <w:rPr>
                <w:spacing w:val="-5"/>
              </w:rPr>
              <w:t xml:space="preserve"> </w:t>
            </w:r>
            <w:r w:rsidRPr="001129A1">
              <w:t>que</w:t>
            </w:r>
            <w:r w:rsidRPr="001129A1">
              <w:rPr>
                <w:spacing w:val="-5"/>
              </w:rPr>
              <w:t xml:space="preserve"> </w:t>
            </w:r>
            <w:r w:rsidRPr="001129A1">
              <w:t>a</w:t>
            </w:r>
            <w:r w:rsidRPr="001129A1">
              <w:rPr>
                <w:spacing w:val="-4"/>
              </w:rPr>
              <w:t xml:space="preserve"> </w:t>
            </w:r>
            <w:r w:rsidRPr="001129A1">
              <w:t>chave</w:t>
            </w:r>
            <w:r w:rsidRPr="001129A1">
              <w:rPr>
                <w:spacing w:val="-5"/>
              </w:rPr>
              <w:t xml:space="preserve"> </w:t>
            </w:r>
            <w:r w:rsidRPr="001129A1">
              <w:t>principal esteja desligada. As consequências podem ser morte ou lesões</w:t>
            </w:r>
            <w:r w:rsidRPr="001129A1">
              <w:rPr>
                <w:spacing w:val="17"/>
              </w:rPr>
              <w:t xml:space="preserve"> </w:t>
            </w:r>
            <w:r w:rsidRPr="001129A1">
              <w:t>gravíssimas.</w:t>
            </w:r>
          </w:p>
          <w:p w14:paraId="75C4BAB9" w14:textId="77777777" w:rsidR="003313F0" w:rsidRPr="001129A1" w:rsidRDefault="003313F0" w:rsidP="00E22711">
            <w:pPr>
              <w:pStyle w:val="PargrafodaLista"/>
              <w:widowControl w:val="0"/>
              <w:numPr>
                <w:ilvl w:val="0"/>
                <w:numId w:val="3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1129A1">
              <w:t>Antes de realizar trabalhos na parte elétrica, tranque o interruptor principal no armário elétrico com um cadeado próprio para que não seja ligado acidentalmente.</w:t>
            </w:r>
          </w:p>
          <w:p w14:paraId="173C323C" w14:textId="77777777" w:rsidR="003313F0" w:rsidRPr="001129A1" w:rsidRDefault="003313F0" w:rsidP="00E22711">
            <w:pPr>
              <w:pStyle w:val="PargrafodaLista"/>
              <w:widowControl w:val="0"/>
              <w:numPr>
                <w:ilvl w:val="0"/>
                <w:numId w:val="3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1129A1">
              <w:t>Observar a placa de aviso "Aviso - Tensão elétrica perigosa" que se encontra na parte externa do armário de</w:t>
            </w:r>
            <w:r w:rsidRPr="001129A1">
              <w:rPr>
                <w:spacing w:val="8"/>
              </w:rPr>
              <w:t xml:space="preserve"> </w:t>
            </w:r>
            <w:r w:rsidRPr="001129A1">
              <w:t>distribuição!</w:t>
            </w:r>
          </w:p>
          <w:p w14:paraId="59EBD227" w14:textId="714F3B00" w:rsidR="003313F0" w:rsidRPr="003313F0" w:rsidRDefault="003313F0" w:rsidP="00E22711">
            <w:pPr>
              <w:pStyle w:val="PargrafodaLista"/>
              <w:widowControl w:val="0"/>
              <w:numPr>
                <w:ilvl w:val="0"/>
                <w:numId w:val="3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1129A1">
              <w:t>Desligue todas as utilidades que recebam alimentação externa.</w:t>
            </w:r>
          </w:p>
        </w:tc>
        <w:tc>
          <w:tcPr>
            <w:tcW w:w="425" w:type="dxa"/>
            <w:shd w:val="clear" w:color="auto" w:fill="D9D9D9"/>
          </w:tcPr>
          <w:p w14:paraId="46EA1269" w14:textId="77777777" w:rsidR="003313F0" w:rsidRPr="00423AD7" w:rsidRDefault="003313F0" w:rsidP="00E22711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79A78EB" w14:textId="77777777" w:rsidR="00B52732" w:rsidRPr="001129A1" w:rsidRDefault="00B52732" w:rsidP="00E22711">
      <w:pPr>
        <w:spacing w:after="8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313F0" w:rsidRPr="00423AD7" w14:paraId="576A005E" w14:textId="77777777" w:rsidTr="003D0858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1228EA98" w14:textId="77777777" w:rsidR="003313F0" w:rsidRPr="00423AD7" w:rsidRDefault="003313F0" w:rsidP="00E22711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46BC7F9E" w14:textId="77777777" w:rsidR="003313F0" w:rsidRPr="00423AD7" w:rsidRDefault="003313F0" w:rsidP="00E22711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878A54B" w14:textId="77777777" w:rsidR="003313F0" w:rsidRPr="00423AD7" w:rsidRDefault="003313F0" w:rsidP="00E22711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3313F0" w:rsidRPr="00423AD7" w14:paraId="1C44AE03" w14:textId="77777777" w:rsidTr="003D0858">
        <w:trPr>
          <w:trHeight w:val="1418"/>
        </w:trPr>
        <w:tc>
          <w:tcPr>
            <w:tcW w:w="1134" w:type="dxa"/>
            <w:shd w:val="clear" w:color="auto" w:fill="D9D9D9"/>
          </w:tcPr>
          <w:p w14:paraId="189CF2FD" w14:textId="77777777" w:rsidR="003313F0" w:rsidRPr="00423AD7" w:rsidRDefault="003313F0" w:rsidP="00E22711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055111EA">
                <v:shape id="_x0000_i1028" type="#_x0000_t75" style="width:43.5pt;height:36pt" o:ole="">
                  <v:imagedata r:id="rId8" o:title=""/>
                </v:shape>
                <o:OLEObject Type="Embed" ProgID="CorelPHOTOPAINT.Image.13" ShapeID="_x0000_i1028" DrawAspect="Content" ObjectID="_1719401611" r:id="rId12"/>
              </w:object>
            </w:r>
          </w:p>
        </w:tc>
        <w:tc>
          <w:tcPr>
            <w:tcW w:w="6946" w:type="dxa"/>
            <w:shd w:val="clear" w:color="auto" w:fill="D9D9D9"/>
          </w:tcPr>
          <w:p w14:paraId="58228968" w14:textId="58FBF4F1" w:rsidR="003313F0" w:rsidRDefault="003313F0" w:rsidP="00E22711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1129A1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51E2C293" w14:textId="77777777" w:rsidR="003313F0" w:rsidRDefault="003313F0" w:rsidP="00E22711">
            <w:pPr>
              <w:spacing w:after="80"/>
              <w:ind w:right="175"/>
              <w:rPr>
                <w:b/>
              </w:rPr>
            </w:pPr>
            <w:r w:rsidRPr="001129A1">
              <w:rPr>
                <w:b/>
              </w:rPr>
              <w:t>Reinício automático</w:t>
            </w:r>
          </w:p>
          <w:p w14:paraId="3C33C782" w14:textId="77777777" w:rsidR="003313F0" w:rsidRPr="001129A1" w:rsidRDefault="003313F0" w:rsidP="00E22711">
            <w:pPr>
              <w:spacing w:after="80"/>
              <w:ind w:right="321"/>
            </w:pPr>
            <w:r w:rsidRPr="001129A1">
              <w:t>Se ocorrer uma falha no transportador e/ou em uma das máquinas integradas ao transportador, ele pode parar.</w:t>
            </w:r>
          </w:p>
          <w:p w14:paraId="2979A024" w14:textId="77777777" w:rsidR="003313F0" w:rsidRPr="001129A1" w:rsidRDefault="003313F0" w:rsidP="00E22711">
            <w:pPr>
              <w:spacing w:after="80"/>
              <w:ind w:right="321"/>
            </w:pPr>
            <w:r w:rsidRPr="001129A1">
              <w:t>Fora de serviço: o transportador se encontra num modo de operação onde o processo de produção foi interrompido devido uma falha, porém o sistema continua energizado e pode reiniciar automaticamente após a correção da falha em questão. Depois de eliminar a falha e após de pressionado o botão para confirmação, o transportador pode iniciar automaticamente de forma inesperada.</w:t>
            </w:r>
          </w:p>
          <w:p w14:paraId="3A015DB8" w14:textId="77777777" w:rsidR="003313F0" w:rsidRPr="001129A1" w:rsidRDefault="003313F0" w:rsidP="00E22711">
            <w:pPr>
              <w:spacing w:after="80"/>
              <w:ind w:right="321"/>
            </w:pPr>
            <w:r w:rsidRPr="001129A1">
              <w:t>O contato com os componentes móveis, quando do reinício automático, pode levar a esmagamento, compressão ou cortes.</w:t>
            </w:r>
          </w:p>
          <w:p w14:paraId="6175311C" w14:textId="77777777" w:rsidR="003313F0" w:rsidRPr="001129A1" w:rsidRDefault="003313F0" w:rsidP="00E22711">
            <w:pPr>
              <w:spacing w:after="80"/>
              <w:ind w:right="321"/>
            </w:pPr>
            <w:r w:rsidRPr="001129A1">
              <w:t xml:space="preserve">As consequências podem ser ferimentos </w:t>
            </w:r>
            <w:r w:rsidRPr="001129A1">
              <w:rPr>
                <w:rFonts w:eastAsia="Arial Unicode MS"/>
              </w:rPr>
              <w:t>graves ou fatais, além de possíveis danos ao equipamento</w:t>
            </w:r>
            <w:r w:rsidRPr="001129A1">
              <w:t>.</w:t>
            </w:r>
          </w:p>
          <w:p w14:paraId="67E9F422" w14:textId="77777777" w:rsidR="003313F0" w:rsidRPr="001129A1" w:rsidRDefault="003313F0" w:rsidP="00E22711">
            <w:pPr>
              <w:pStyle w:val="PargrafodaLista"/>
              <w:widowControl w:val="0"/>
              <w:numPr>
                <w:ilvl w:val="0"/>
                <w:numId w:val="4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1129A1">
              <w:t>Manter distância das peças da</w:t>
            </w:r>
            <w:r w:rsidRPr="001129A1">
              <w:rPr>
                <w:spacing w:val="22"/>
              </w:rPr>
              <w:t xml:space="preserve"> </w:t>
            </w:r>
            <w:r w:rsidRPr="001129A1">
              <w:t>máquina.</w:t>
            </w:r>
          </w:p>
          <w:p w14:paraId="3FFE4F25" w14:textId="59CAB5EA" w:rsidR="003313F0" w:rsidRPr="003313F0" w:rsidRDefault="003313F0" w:rsidP="00E22711">
            <w:pPr>
              <w:pStyle w:val="PargrafodaLista"/>
              <w:widowControl w:val="0"/>
              <w:numPr>
                <w:ilvl w:val="0"/>
                <w:numId w:val="4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1129A1">
              <w:t>Usar equipamento de proteção</w:t>
            </w:r>
            <w:r w:rsidRPr="001129A1">
              <w:rPr>
                <w:spacing w:val="14"/>
              </w:rPr>
              <w:t xml:space="preserve"> </w:t>
            </w:r>
            <w:r w:rsidRPr="001129A1">
              <w:t>pessoal.</w:t>
            </w:r>
          </w:p>
        </w:tc>
        <w:tc>
          <w:tcPr>
            <w:tcW w:w="425" w:type="dxa"/>
            <w:shd w:val="clear" w:color="auto" w:fill="D9D9D9"/>
          </w:tcPr>
          <w:p w14:paraId="1A2F1BA8" w14:textId="77777777" w:rsidR="003313F0" w:rsidRPr="00423AD7" w:rsidRDefault="003313F0" w:rsidP="00E22711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DDE8A85" w14:textId="377F58A1" w:rsidR="00585D65" w:rsidRDefault="00585D65" w:rsidP="00B52732"/>
    <w:p w14:paraId="2B77E059" w14:textId="77777777" w:rsidR="00585D65" w:rsidRDefault="00585D65">
      <w:pPr>
        <w:spacing w:line="259" w:lineRule="auto"/>
        <w:jc w:val="left"/>
      </w:pPr>
      <w:r>
        <w:br w:type="page"/>
      </w:r>
    </w:p>
    <w:p w14:paraId="001B6F09" w14:textId="055FB6B5" w:rsidR="00B52732" w:rsidRPr="001129A1" w:rsidRDefault="00585D65" w:rsidP="00585D65">
      <w:pPr>
        <w:pStyle w:val="Ttulo2"/>
      </w:pPr>
      <w:r>
        <w:lastRenderedPageBreak/>
        <w:t>Detectar a falha</w:t>
      </w:r>
    </w:p>
    <w:p w14:paraId="523ABADC" w14:textId="4EC6E7EA" w:rsidR="00737CA9" w:rsidRPr="00585D65" w:rsidRDefault="00737CA9" w:rsidP="00585D65">
      <w:pPr>
        <w:spacing w:line="259" w:lineRule="auto"/>
        <w:jc w:val="left"/>
        <w:rPr>
          <w:rFonts w:eastAsiaTheme="majorEastAsia"/>
          <w:b/>
          <w:szCs w:val="26"/>
        </w:rPr>
      </w:pPr>
      <w:r w:rsidRPr="001129A1">
        <w:t>Quando ocorre uma falha da máquina:</w:t>
      </w:r>
    </w:p>
    <w:p w14:paraId="7B4B5119" w14:textId="77777777" w:rsidR="00737CA9" w:rsidRPr="001129A1" w:rsidRDefault="00737CA9" w:rsidP="00737CA9">
      <w:pPr>
        <w:spacing w:after="0"/>
      </w:pPr>
    </w:p>
    <w:p w14:paraId="2DD903BF" w14:textId="3416A3C4" w:rsidR="00737CA9" w:rsidRPr="001129A1" w:rsidRDefault="00737CA9" w:rsidP="00D71E17">
      <w:pPr>
        <w:numPr>
          <w:ilvl w:val="0"/>
          <w:numId w:val="11"/>
        </w:numPr>
        <w:spacing w:after="0"/>
      </w:pPr>
      <w:r w:rsidRPr="001129A1">
        <w:t>O equipamento para dependendo do tipo de falha.</w:t>
      </w:r>
    </w:p>
    <w:p w14:paraId="30BAE9F2" w14:textId="416AA073" w:rsidR="00737CA9" w:rsidRPr="001129A1" w:rsidRDefault="00737CA9" w:rsidP="00D71E17">
      <w:pPr>
        <w:numPr>
          <w:ilvl w:val="0"/>
          <w:numId w:val="11"/>
        </w:numPr>
        <w:spacing w:after="0"/>
      </w:pPr>
      <w:r w:rsidRPr="001129A1">
        <w:t>Parte do sistema para dependendo do tipo de falha.</w:t>
      </w:r>
    </w:p>
    <w:p w14:paraId="2E821E09" w14:textId="2AA71D41" w:rsidR="00B52732" w:rsidRPr="001129A1" w:rsidRDefault="00737CA9" w:rsidP="00D71E17">
      <w:pPr>
        <w:numPr>
          <w:ilvl w:val="0"/>
          <w:numId w:val="11"/>
        </w:numPr>
        <w:spacing w:after="0"/>
      </w:pPr>
      <w:r w:rsidRPr="001129A1">
        <w:t xml:space="preserve">O </w:t>
      </w:r>
      <w:r w:rsidR="00B52732" w:rsidRPr="001129A1">
        <w:t>sistema</w:t>
      </w:r>
      <w:r w:rsidR="00B52732" w:rsidRPr="001129A1">
        <w:rPr>
          <w:spacing w:val="16"/>
        </w:rPr>
        <w:t xml:space="preserve"> </w:t>
      </w:r>
      <w:r w:rsidR="00B52732" w:rsidRPr="001129A1">
        <w:t>como um todo</w:t>
      </w:r>
      <w:r w:rsidRPr="001129A1">
        <w:t xml:space="preserve"> para dependendo do tipo de falha.</w:t>
      </w:r>
    </w:p>
    <w:p w14:paraId="2AC8F860" w14:textId="77777777" w:rsidR="00737CA9" w:rsidRPr="001129A1" w:rsidRDefault="00737CA9" w:rsidP="00D71E17">
      <w:pPr>
        <w:numPr>
          <w:ilvl w:val="0"/>
          <w:numId w:val="11"/>
        </w:numPr>
        <w:spacing w:after="0"/>
      </w:pPr>
      <w:r w:rsidRPr="001129A1">
        <w:t>A tecla de confirmação apresenta uma luz azul contínua.</w:t>
      </w:r>
    </w:p>
    <w:p w14:paraId="7F12D040" w14:textId="2A3E156E" w:rsidR="00B52732" w:rsidRPr="001129A1" w:rsidRDefault="00B52732" w:rsidP="00D71E17">
      <w:pPr>
        <w:numPr>
          <w:ilvl w:val="0"/>
          <w:numId w:val="11"/>
        </w:numPr>
        <w:spacing w:after="0"/>
      </w:pPr>
      <w:r w:rsidRPr="001129A1">
        <w:t>A falha será apresentada no painel de operação, na barra de status, p. ex.: "F001 Falha Potencial</w:t>
      </w:r>
      <w:r w:rsidRPr="001129A1">
        <w:rPr>
          <w:spacing w:val="5"/>
        </w:rPr>
        <w:t xml:space="preserve"> </w:t>
      </w:r>
      <w:r w:rsidRPr="001129A1">
        <w:t>1".</w:t>
      </w:r>
    </w:p>
    <w:p w14:paraId="53011701" w14:textId="77777777" w:rsidR="00B52732" w:rsidRPr="001129A1" w:rsidRDefault="00B52732" w:rsidP="00B52732">
      <w:pPr>
        <w:spacing w:after="0"/>
        <w:ind w:left="714"/>
      </w:pPr>
    </w:p>
    <w:p w14:paraId="30743D36" w14:textId="47147376" w:rsidR="00B52732" w:rsidRPr="00AC25C6" w:rsidRDefault="00B52732" w:rsidP="00B52732">
      <w:r w:rsidRPr="001129A1">
        <w:t xml:space="preserve">A barra de status só apresentará a primeira falha. No caso de diversas falhas, as mensagens de falha são apresentadas sucessivamente. </w:t>
      </w:r>
      <w:r w:rsidR="00737CA9" w:rsidRPr="001129A1">
        <w:t>Todas as falhas devem ser eliminadas e confirmadas.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313F0" w:rsidRPr="00423AD7" w14:paraId="146A912F" w14:textId="77777777" w:rsidTr="003D0858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29AEB8F" w14:textId="77777777" w:rsidR="003313F0" w:rsidRPr="00423AD7" w:rsidRDefault="003313F0" w:rsidP="003D0858">
            <w:pPr>
              <w:jc w:val="center"/>
              <w:rPr>
                <w:rFonts w:eastAsia="Arial Unicode MS"/>
              </w:rPr>
            </w:pPr>
            <w:bookmarkStart w:id="5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3C4BCEA7" w14:textId="77777777" w:rsidR="003313F0" w:rsidRPr="001D1076" w:rsidRDefault="003313F0" w:rsidP="003D0858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343A054" w14:textId="77777777" w:rsidR="003313F0" w:rsidRPr="00423AD7" w:rsidRDefault="003313F0" w:rsidP="003D0858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3313F0" w:rsidRPr="00423AD7" w14:paraId="3532070D" w14:textId="77777777" w:rsidTr="003D0858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5750634F" w14:textId="77777777" w:rsidR="003313F0" w:rsidRPr="00423AD7" w:rsidRDefault="003313F0" w:rsidP="003D0858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70AB319B">
                <v:shape id="_x0000_i1029" type="#_x0000_t75" style="width:21.75pt;height:28.5pt" o:ole="">
                  <v:imagedata r:id="rId13" o:title=""/>
                </v:shape>
                <o:OLEObject Type="Embed" ProgID="CorelPHOTOPAINT.Image.13" ShapeID="_x0000_i1029" DrawAspect="Content" ObjectID="_1719401612" r:id="rId1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26E572D" w14:textId="77777777" w:rsidR="003313F0" w:rsidRPr="003313F0" w:rsidRDefault="003313F0" w:rsidP="003313F0">
            <w:pPr>
              <w:spacing w:after="0"/>
              <w:ind w:right="175"/>
              <w:rPr>
                <w:rFonts w:eastAsia="Arial Unicode MS"/>
                <w:i/>
                <w:iCs/>
              </w:rPr>
            </w:pPr>
            <w:r w:rsidRPr="003313F0">
              <w:rPr>
                <w:rFonts w:eastAsia="Arial Unicode MS"/>
                <w:i/>
                <w:iCs/>
              </w:rPr>
              <w:t>A confirmação da fotocélula acionada só é possível na área afetada.</w:t>
            </w:r>
          </w:p>
          <w:p w14:paraId="41FEA01F" w14:textId="1E13281A" w:rsidR="003313F0" w:rsidRPr="001D1076" w:rsidRDefault="003313F0" w:rsidP="003313F0">
            <w:pPr>
              <w:spacing w:after="0"/>
              <w:ind w:right="175"/>
              <w:rPr>
                <w:rFonts w:eastAsia="Arial Unicode MS"/>
                <w:i/>
                <w:iCs/>
              </w:rPr>
            </w:pPr>
            <w:r w:rsidRPr="003313F0">
              <w:rPr>
                <w:rFonts w:eastAsia="Arial Unicode MS"/>
                <w:i/>
                <w:iCs/>
              </w:rPr>
              <w:t>As teclas de confirmação estão dispostas de forma a que a área afetada esteja visível.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051979B" w14:textId="77777777" w:rsidR="003313F0" w:rsidRPr="00423AD7" w:rsidRDefault="003313F0" w:rsidP="003D0858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590641BC" w14:textId="77777777" w:rsidR="00A04D6A" w:rsidRDefault="00A04D6A" w:rsidP="00A04D6A">
      <w:bookmarkStart w:id="6" w:name="_Toc31783472"/>
      <w:bookmarkStart w:id="7" w:name="_Toc16259874"/>
      <w:bookmarkStart w:id="8" w:name="_Toc44083853"/>
      <w:bookmarkEnd w:id="5"/>
    </w:p>
    <w:p w14:paraId="5325FDF6" w14:textId="70B7DF81" w:rsidR="0091444E" w:rsidRDefault="00585D65" w:rsidP="00A04D6A">
      <w:pPr>
        <w:pStyle w:val="Ttulo2"/>
      </w:pPr>
      <w:r>
        <w:t>Eliminar a falha</w:t>
      </w:r>
    </w:p>
    <w:bookmarkEnd w:id="6"/>
    <w:bookmarkEnd w:id="7"/>
    <w:bookmarkEnd w:id="8"/>
    <w:p w14:paraId="0B33FA1D" w14:textId="750D0DDF" w:rsidR="00B52732" w:rsidRDefault="00B52732" w:rsidP="00177A4E">
      <w:pPr>
        <w:spacing w:after="0"/>
      </w:pPr>
      <w:r w:rsidRPr="001129A1">
        <w:t>Podem surgir os seguintes erros:</w:t>
      </w:r>
    </w:p>
    <w:p w14:paraId="10DA298A" w14:textId="77777777" w:rsidR="00AC25C6" w:rsidRPr="001129A1" w:rsidRDefault="00AC25C6" w:rsidP="00177A4E">
      <w:pPr>
        <w:spacing w:after="0"/>
      </w:pPr>
    </w:p>
    <w:tbl>
      <w:tblPr>
        <w:tblW w:w="8505" w:type="dxa"/>
        <w:tblInd w:w="-119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9"/>
        <w:gridCol w:w="2803"/>
        <w:gridCol w:w="3083"/>
      </w:tblGrid>
      <w:tr w:rsidR="00B52732" w:rsidRPr="001129A1" w14:paraId="596B163F" w14:textId="77777777" w:rsidTr="00AC25C6">
        <w:trPr>
          <w:trHeight w:val="372"/>
          <w:tblHeader/>
        </w:trPr>
        <w:tc>
          <w:tcPr>
            <w:tcW w:w="26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40EE893" w14:textId="77777777" w:rsidR="00B52732" w:rsidRPr="001129A1" w:rsidRDefault="00B52732" w:rsidP="00E22711">
            <w:pPr>
              <w:pStyle w:val="TableParagraph"/>
              <w:ind w:left="74"/>
              <w:jc w:val="center"/>
              <w:rPr>
                <w:rFonts w:cs="Arial"/>
                <w:b/>
                <w:lang w:val="pt-BR"/>
              </w:rPr>
            </w:pPr>
            <w:r w:rsidRPr="001129A1">
              <w:rPr>
                <w:rFonts w:cs="Arial"/>
                <w:b/>
                <w:lang w:val="pt-BR"/>
              </w:rPr>
              <w:t>Descrição do erro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2AFD3887" w14:textId="77777777" w:rsidR="00B52732" w:rsidRPr="001129A1" w:rsidRDefault="00B52732" w:rsidP="00E22711">
            <w:pPr>
              <w:pStyle w:val="TableParagraph"/>
              <w:ind w:left="74"/>
              <w:jc w:val="center"/>
              <w:rPr>
                <w:rFonts w:cs="Arial"/>
                <w:b/>
                <w:lang w:val="pt-BR"/>
              </w:rPr>
            </w:pPr>
            <w:r w:rsidRPr="001129A1">
              <w:rPr>
                <w:rFonts w:cs="Arial"/>
                <w:b/>
                <w:lang w:val="pt-BR"/>
              </w:rPr>
              <w:t>Causa</w:t>
            </w:r>
          </w:p>
        </w:tc>
        <w:tc>
          <w:tcPr>
            <w:tcW w:w="3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4F6E66D0" w14:textId="77777777" w:rsidR="00B52732" w:rsidRPr="001129A1" w:rsidRDefault="00B52732" w:rsidP="00E22711">
            <w:pPr>
              <w:pStyle w:val="TableParagraph"/>
              <w:ind w:left="75"/>
              <w:jc w:val="center"/>
              <w:rPr>
                <w:rFonts w:cs="Arial"/>
                <w:b/>
                <w:lang w:val="pt-BR"/>
              </w:rPr>
            </w:pPr>
            <w:r w:rsidRPr="001129A1">
              <w:rPr>
                <w:rFonts w:cs="Arial"/>
                <w:b/>
                <w:lang w:val="pt-BR"/>
              </w:rPr>
              <w:t>Solução</w:t>
            </w:r>
          </w:p>
        </w:tc>
      </w:tr>
      <w:tr w:rsidR="00B52732" w:rsidRPr="001129A1" w14:paraId="03EDEA94" w14:textId="77777777" w:rsidTr="00AC25C6">
        <w:trPr>
          <w:trHeight w:val="1814"/>
        </w:trPr>
        <w:tc>
          <w:tcPr>
            <w:tcW w:w="26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1E0AADA" w14:textId="77777777" w:rsidR="00305A7C" w:rsidRPr="003313F0" w:rsidRDefault="00305A7C" w:rsidP="00177A4E">
            <w:pPr>
              <w:pStyle w:val="TableParagraph"/>
              <w:ind w:left="74"/>
              <w:rPr>
                <w:rFonts w:cs="Arial"/>
                <w:lang w:val="pt-BR"/>
              </w:rPr>
            </w:pPr>
            <w:r w:rsidRPr="003313F0">
              <w:rPr>
                <w:rFonts w:cs="Arial"/>
                <w:lang w:val="pt-BR"/>
              </w:rPr>
              <w:t>Sinal de advertência ASI</w:t>
            </w:r>
          </w:p>
          <w:p w14:paraId="73868B96" w14:textId="06E958D2" w:rsidR="00B52732" w:rsidRPr="003313F0" w:rsidRDefault="00305A7C" w:rsidP="00177A4E">
            <w:pPr>
              <w:pStyle w:val="TableParagraph"/>
              <w:ind w:left="74"/>
              <w:rPr>
                <w:rFonts w:cs="Arial"/>
                <w:lang w:val="pt-BR"/>
              </w:rPr>
            </w:pPr>
            <w:r w:rsidRPr="003313F0">
              <w:rPr>
                <w:rFonts w:cs="Arial"/>
                <w:lang w:val="pt-BR"/>
              </w:rPr>
              <w:t>(somente quando utilizado um bus ASI)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9D06EC0" w14:textId="05228E68" w:rsidR="00B52732" w:rsidRPr="003313F0" w:rsidRDefault="00493B56" w:rsidP="00177A4E">
            <w:pPr>
              <w:pStyle w:val="TableParagraph"/>
              <w:spacing w:before="3"/>
              <w:ind w:left="74" w:right="78"/>
              <w:rPr>
                <w:rFonts w:cs="Arial"/>
                <w:lang w:val="pt-BR"/>
              </w:rPr>
            </w:pPr>
            <w:r w:rsidRPr="003313F0">
              <w:rPr>
                <w:rFonts w:cs="Arial"/>
                <w:lang w:val="pt-BR"/>
              </w:rPr>
              <w:t>O escravo ASI não retorna</w:t>
            </w:r>
            <w:r w:rsidR="00894FEB">
              <w:rPr>
                <w:rFonts w:cs="Arial"/>
                <w:lang w:val="pt-BR"/>
              </w:rPr>
              <w:t xml:space="preserve"> </w:t>
            </w:r>
            <w:r w:rsidRPr="003313F0">
              <w:rPr>
                <w:rFonts w:cs="Arial"/>
                <w:lang w:val="pt-BR"/>
              </w:rPr>
              <w:t>ao mestre ASI. Área: transportador de recipientes</w:t>
            </w:r>
          </w:p>
        </w:tc>
        <w:tc>
          <w:tcPr>
            <w:tcW w:w="3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1CE7254" w14:textId="5EE13B6D" w:rsidR="00493B56" w:rsidRPr="003313F0" w:rsidRDefault="00493B56" w:rsidP="00177A4E">
            <w:pPr>
              <w:pStyle w:val="TableParagraph"/>
              <w:numPr>
                <w:ilvl w:val="0"/>
                <w:numId w:val="29"/>
              </w:numPr>
              <w:tabs>
                <w:tab w:val="left" w:pos="416"/>
              </w:tabs>
              <w:spacing w:before="44"/>
              <w:ind w:right="75"/>
              <w:rPr>
                <w:rFonts w:cs="Arial"/>
                <w:lang w:val="pt-BR"/>
              </w:rPr>
            </w:pPr>
            <w:r w:rsidRPr="003313F0">
              <w:rPr>
                <w:rFonts w:cs="Arial"/>
                <w:lang w:val="pt-BR"/>
              </w:rPr>
              <w:t>Consulte um eletricista qualificado.</w:t>
            </w:r>
          </w:p>
          <w:p w14:paraId="4E3F3AF6" w14:textId="17217FF6" w:rsidR="00493B56" w:rsidRPr="003313F0" w:rsidRDefault="00493B56" w:rsidP="00177A4E">
            <w:pPr>
              <w:pStyle w:val="TableParagraph"/>
              <w:numPr>
                <w:ilvl w:val="0"/>
                <w:numId w:val="29"/>
              </w:numPr>
              <w:tabs>
                <w:tab w:val="left" w:pos="416"/>
              </w:tabs>
              <w:spacing w:before="44"/>
              <w:ind w:right="75"/>
              <w:rPr>
                <w:rFonts w:cs="Arial"/>
                <w:lang w:val="pt-BR"/>
              </w:rPr>
            </w:pPr>
            <w:r w:rsidRPr="003313F0">
              <w:rPr>
                <w:rFonts w:cs="Arial"/>
                <w:lang w:val="pt-BR"/>
              </w:rPr>
              <w:t>Verifique o escravo ASI e, se necessário, substitua-o.</w:t>
            </w:r>
          </w:p>
          <w:p w14:paraId="1B7C2040" w14:textId="25CBE125" w:rsidR="00B52732" w:rsidRPr="003313F0" w:rsidRDefault="00493B56" w:rsidP="00177A4E">
            <w:pPr>
              <w:pStyle w:val="TableParagraph"/>
              <w:numPr>
                <w:ilvl w:val="0"/>
                <w:numId w:val="29"/>
              </w:numPr>
              <w:tabs>
                <w:tab w:val="left" w:pos="416"/>
              </w:tabs>
              <w:spacing w:before="44"/>
              <w:ind w:right="75"/>
              <w:rPr>
                <w:rFonts w:cs="Arial"/>
                <w:lang w:val="pt-BR"/>
              </w:rPr>
            </w:pPr>
            <w:r w:rsidRPr="003313F0">
              <w:rPr>
                <w:rFonts w:cs="Arial"/>
                <w:lang w:val="pt-BR"/>
              </w:rPr>
              <w:t>Verificar cabeamento.</w:t>
            </w:r>
          </w:p>
        </w:tc>
      </w:tr>
      <w:tr w:rsidR="00493B56" w:rsidRPr="001129A1" w14:paraId="01011922" w14:textId="77777777" w:rsidTr="00AC25C6">
        <w:trPr>
          <w:trHeight w:val="964"/>
        </w:trPr>
        <w:tc>
          <w:tcPr>
            <w:tcW w:w="26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5D2B78A" w14:textId="16142988" w:rsidR="00493B56" w:rsidRPr="003313F0" w:rsidRDefault="00493B56" w:rsidP="00177A4E">
            <w:pPr>
              <w:pStyle w:val="TableParagraph"/>
              <w:ind w:left="74"/>
              <w:rPr>
                <w:rFonts w:cs="Arial"/>
                <w:lang w:val="pt-BR"/>
              </w:rPr>
            </w:pPr>
            <w:r w:rsidRPr="003313F0">
              <w:rPr>
                <w:rFonts w:cs="Arial"/>
                <w:lang w:val="pt-BR"/>
              </w:rPr>
              <w:t>Esteira de exclusão preenchida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0A86A6A" w14:textId="77777777" w:rsidR="00493B56" w:rsidRPr="003313F0" w:rsidRDefault="00493B56" w:rsidP="00177A4E">
            <w:pPr>
              <w:pStyle w:val="TableParagraph"/>
              <w:spacing w:before="3"/>
              <w:ind w:left="74" w:right="78"/>
              <w:rPr>
                <w:rFonts w:cs="Arial"/>
                <w:lang w:val="pt-BR"/>
              </w:rPr>
            </w:pPr>
            <w:r w:rsidRPr="003313F0">
              <w:rPr>
                <w:rFonts w:cs="Arial"/>
                <w:lang w:val="pt-BR"/>
              </w:rPr>
              <w:t>Esteira de exclusão está</w:t>
            </w:r>
          </w:p>
          <w:p w14:paraId="1FD801C6" w14:textId="5BCAA1E5" w:rsidR="00493B56" w:rsidRPr="003313F0" w:rsidRDefault="00493B56" w:rsidP="00177A4E">
            <w:pPr>
              <w:pStyle w:val="TableParagraph"/>
              <w:spacing w:before="3"/>
              <w:ind w:left="74" w:right="78"/>
              <w:rPr>
                <w:rFonts w:cs="Arial"/>
                <w:lang w:val="pt-BR"/>
              </w:rPr>
            </w:pPr>
            <w:r w:rsidRPr="003313F0">
              <w:rPr>
                <w:rFonts w:cs="Arial"/>
                <w:lang w:val="pt-BR"/>
              </w:rPr>
              <w:t>cheia. Área: esteira de exclusão</w:t>
            </w:r>
          </w:p>
        </w:tc>
        <w:tc>
          <w:tcPr>
            <w:tcW w:w="3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CC8DE33" w14:textId="65C5CAF9" w:rsidR="00493B56" w:rsidRPr="003313F0" w:rsidRDefault="00493B56" w:rsidP="00177A4E">
            <w:pPr>
              <w:pStyle w:val="TableParagraph"/>
              <w:numPr>
                <w:ilvl w:val="0"/>
                <w:numId w:val="29"/>
              </w:numPr>
              <w:tabs>
                <w:tab w:val="left" w:pos="416"/>
              </w:tabs>
              <w:spacing w:before="44"/>
              <w:ind w:right="75"/>
              <w:rPr>
                <w:rFonts w:cs="Arial"/>
                <w:lang w:val="pt-BR"/>
              </w:rPr>
            </w:pPr>
            <w:r w:rsidRPr="003313F0">
              <w:rPr>
                <w:rFonts w:cs="Arial"/>
                <w:lang w:val="pt-BR"/>
              </w:rPr>
              <w:t>Esvaziar esteira de exclusão.</w:t>
            </w:r>
          </w:p>
        </w:tc>
      </w:tr>
      <w:tr w:rsidR="00305A7C" w:rsidRPr="001129A1" w14:paraId="3BA04263" w14:textId="77777777" w:rsidTr="00AC25C6">
        <w:trPr>
          <w:trHeight w:val="2584"/>
        </w:trPr>
        <w:tc>
          <w:tcPr>
            <w:tcW w:w="26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9E141AD" w14:textId="77777777" w:rsidR="00305A7C" w:rsidRPr="001129A1" w:rsidRDefault="00305A7C" w:rsidP="00177A4E">
            <w:pPr>
              <w:pStyle w:val="TableParagraph"/>
              <w:ind w:left="74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Lubrificação do transportador</w:t>
            </w:r>
          </w:p>
          <w:p w14:paraId="244B4039" w14:textId="21A14B0A" w:rsidR="00305A7C" w:rsidRPr="001129A1" w:rsidRDefault="00305A7C" w:rsidP="00177A4E">
            <w:pPr>
              <w:pStyle w:val="TableParagraph"/>
              <w:ind w:left="74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(se existir troca de sinais entre a unidade de lubrificação e o transportador)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5EB9C9A" w14:textId="792E5047" w:rsidR="00305A7C" w:rsidRPr="001129A1" w:rsidRDefault="00305A7C" w:rsidP="00894FEB">
            <w:pPr>
              <w:pStyle w:val="TableParagraph"/>
              <w:spacing w:before="38"/>
              <w:ind w:left="74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Lubrificação do transportador está desligada. Ou: a lubrificação do transportador não está pronta, pois falta o lubrificante,</w:t>
            </w:r>
            <w:r w:rsidR="00894FEB">
              <w:rPr>
                <w:rFonts w:cs="Arial"/>
                <w:lang w:val="pt-BR"/>
              </w:rPr>
              <w:t xml:space="preserve"> </w:t>
            </w:r>
            <w:r w:rsidRPr="001129A1">
              <w:rPr>
                <w:rFonts w:cs="Arial"/>
                <w:lang w:val="pt-BR"/>
              </w:rPr>
              <w:t>por ex., ou a bomba está com defeito. Área: transportador</w:t>
            </w:r>
          </w:p>
        </w:tc>
        <w:tc>
          <w:tcPr>
            <w:tcW w:w="3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1329B54" w14:textId="77777777" w:rsidR="00305A7C" w:rsidRPr="001129A1" w:rsidRDefault="00305A7C" w:rsidP="00177A4E">
            <w:pPr>
              <w:pStyle w:val="TableParagraph"/>
              <w:numPr>
                <w:ilvl w:val="0"/>
                <w:numId w:val="29"/>
              </w:numPr>
              <w:tabs>
                <w:tab w:val="left" w:pos="416"/>
              </w:tabs>
              <w:spacing w:before="44"/>
              <w:ind w:right="75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Ligar a lubrificação do transportador</w:t>
            </w:r>
            <w:r w:rsidRPr="001129A1" w:rsidDel="002E7D4D">
              <w:rPr>
                <w:rFonts w:cs="Arial"/>
                <w:lang w:val="pt-BR"/>
              </w:rPr>
              <w:t xml:space="preserve"> </w:t>
            </w:r>
            <w:r w:rsidRPr="001129A1">
              <w:rPr>
                <w:rFonts w:cs="Arial"/>
                <w:lang w:val="pt-BR"/>
              </w:rPr>
              <w:t>para o fluxo automático de produção.</w:t>
            </w:r>
          </w:p>
          <w:p w14:paraId="4D7DB90F" w14:textId="77777777" w:rsidR="00305A7C" w:rsidRPr="001129A1" w:rsidRDefault="00305A7C" w:rsidP="00177A4E">
            <w:pPr>
              <w:pStyle w:val="TableParagraph"/>
              <w:numPr>
                <w:ilvl w:val="0"/>
                <w:numId w:val="29"/>
              </w:numPr>
              <w:tabs>
                <w:tab w:val="left" w:pos="416"/>
              </w:tabs>
              <w:spacing w:before="44"/>
              <w:ind w:right="75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Descobrir que falha ocorreu na lubrificação do transportador.</w:t>
            </w:r>
          </w:p>
          <w:p w14:paraId="6AE3AE3D" w14:textId="6B316297" w:rsidR="00305A7C" w:rsidRPr="001129A1" w:rsidRDefault="00305A7C" w:rsidP="00177A4E">
            <w:pPr>
              <w:pStyle w:val="TableParagraph"/>
              <w:numPr>
                <w:ilvl w:val="0"/>
                <w:numId w:val="29"/>
              </w:numPr>
              <w:tabs>
                <w:tab w:val="left" w:pos="416"/>
              </w:tabs>
              <w:spacing w:before="44"/>
              <w:ind w:right="75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Eliminar a falha, por ex., substituir o tambor com sabão.</w:t>
            </w:r>
          </w:p>
        </w:tc>
      </w:tr>
      <w:tr w:rsidR="00B52732" w:rsidRPr="001129A1" w14:paraId="6CA41533" w14:textId="77777777" w:rsidTr="00AC25C6">
        <w:trPr>
          <w:trHeight w:val="1210"/>
        </w:trPr>
        <w:tc>
          <w:tcPr>
            <w:tcW w:w="26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94CF380" w14:textId="77777777" w:rsidR="00B52732" w:rsidRPr="001129A1" w:rsidRDefault="00B52732" w:rsidP="00177A4E">
            <w:pPr>
              <w:pStyle w:val="TableParagraph"/>
              <w:ind w:left="74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 xml:space="preserve">Comunicação </w:t>
            </w:r>
            <w:r w:rsidRPr="003313F0">
              <w:rPr>
                <w:rFonts w:cs="Arial"/>
                <w:lang w:val="pt-BR"/>
              </w:rPr>
              <w:t>Profinet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8265721" w14:textId="77777777" w:rsidR="00B52732" w:rsidRPr="001129A1" w:rsidRDefault="00B52732" w:rsidP="00177A4E">
            <w:pPr>
              <w:pStyle w:val="TableParagraph"/>
              <w:spacing w:before="38"/>
              <w:ind w:left="74" w:right="73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A ligação BUS com o respectivo componente não foi estabelecida ou foi interrompida. Área: armário de distribuição</w:t>
            </w:r>
          </w:p>
        </w:tc>
        <w:tc>
          <w:tcPr>
            <w:tcW w:w="3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1E980D3" w14:textId="77777777" w:rsidR="00B52732" w:rsidRPr="001129A1" w:rsidRDefault="00B52732" w:rsidP="00AC25C6">
            <w:pPr>
              <w:pStyle w:val="TableParagraph"/>
              <w:numPr>
                <w:ilvl w:val="0"/>
                <w:numId w:val="5"/>
              </w:numPr>
              <w:tabs>
                <w:tab w:val="left" w:pos="416"/>
              </w:tabs>
              <w:spacing w:before="44"/>
              <w:ind w:left="473" w:right="442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Consulte um eletricista qualificado.</w:t>
            </w:r>
          </w:p>
          <w:p w14:paraId="0BA61CFF" w14:textId="77777777" w:rsidR="00B52732" w:rsidRPr="001129A1" w:rsidRDefault="00B52732" w:rsidP="00177A4E">
            <w:pPr>
              <w:pStyle w:val="TableParagraph"/>
              <w:tabs>
                <w:tab w:val="left" w:pos="755"/>
              </w:tabs>
              <w:spacing w:before="42"/>
              <w:ind w:left="755" w:right="308" w:hanging="341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–</w:t>
            </w:r>
            <w:r w:rsidRPr="001129A1">
              <w:rPr>
                <w:rFonts w:cs="Arial"/>
                <w:lang w:val="pt-BR"/>
              </w:rPr>
              <w:tab/>
              <w:t>Verificar cabos, hardware e software.</w:t>
            </w:r>
          </w:p>
          <w:p w14:paraId="260017F7" w14:textId="79C16755" w:rsidR="0068222D" w:rsidRPr="001129A1" w:rsidRDefault="0068222D" w:rsidP="00177A4E">
            <w:pPr>
              <w:pStyle w:val="TableParagraph"/>
              <w:tabs>
                <w:tab w:val="left" w:pos="755"/>
              </w:tabs>
              <w:spacing w:before="42"/>
              <w:ind w:left="755" w:right="308" w:hanging="341"/>
              <w:rPr>
                <w:rFonts w:cs="Arial"/>
                <w:lang w:val="pt-BR"/>
              </w:rPr>
            </w:pPr>
          </w:p>
        </w:tc>
      </w:tr>
      <w:tr w:rsidR="0068222D" w:rsidRPr="001129A1" w14:paraId="4124173C" w14:textId="77777777" w:rsidTr="00AC25C6">
        <w:trPr>
          <w:trHeight w:val="1210"/>
        </w:trPr>
        <w:tc>
          <w:tcPr>
            <w:tcW w:w="26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E4BFE82" w14:textId="73BA7820" w:rsidR="0068222D" w:rsidRPr="003313F0" w:rsidRDefault="0068222D" w:rsidP="00177A4E">
            <w:pPr>
              <w:pStyle w:val="TableParagraph"/>
              <w:spacing w:before="38"/>
              <w:ind w:left="74" w:right="73"/>
              <w:rPr>
                <w:rFonts w:cs="Arial"/>
                <w:lang w:val="pt-BR"/>
              </w:rPr>
            </w:pPr>
            <w:r w:rsidRPr="003313F0">
              <w:rPr>
                <w:rFonts w:cs="Arial"/>
                <w:lang w:val="pt-BR"/>
              </w:rPr>
              <w:t>Ar comprimido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D919A80" w14:textId="77777777" w:rsidR="0068222D" w:rsidRPr="003313F0" w:rsidRDefault="0068222D" w:rsidP="00177A4E">
            <w:pPr>
              <w:pStyle w:val="TableParagraph"/>
              <w:spacing w:before="38"/>
              <w:ind w:left="74" w:right="73"/>
              <w:rPr>
                <w:rFonts w:cs="Arial"/>
                <w:lang w:val="pt-BR"/>
              </w:rPr>
            </w:pPr>
            <w:r w:rsidRPr="003313F0">
              <w:rPr>
                <w:rFonts w:cs="Arial"/>
                <w:lang w:val="pt-BR"/>
              </w:rPr>
              <w:t>Não há ar comprido presente.</w:t>
            </w:r>
          </w:p>
          <w:p w14:paraId="55E12B1E" w14:textId="77777777" w:rsidR="0068222D" w:rsidRPr="003313F0" w:rsidRDefault="0068222D" w:rsidP="00177A4E">
            <w:pPr>
              <w:pStyle w:val="TableParagraph"/>
              <w:spacing w:before="38"/>
              <w:ind w:left="74" w:right="73"/>
              <w:rPr>
                <w:rFonts w:cs="Arial"/>
                <w:lang w:val="pt-BR"/>
              </w:rPr>
            </w:pPr>
            <w:r w:rsidRPr="003313F0">
              <w:rPr>
                <w:rFonts w:cs="Arial"/>
                <w:lang w:val="pt-BR"/>
              </w:rPr>
              <w:t>Ou: o pressostato está defeituoso.</w:t>
            </w:r>
          </w:p>
          <w:p w14:paraId="3A3FF93D" w14:textId="77777777" w:rsidR="0068222D" w:rsidRPr="003313F0" w:rsidRDefault="0068222D" w:rsidP="00177A4E">
            <w:pPr>
              <w:pStyle w:val="TableParagraph"/>
              <w:spacing w:before="38"/>
              <w:ind w:left="74" w:right="73"/>
              <w:rPr>
                <w:rFonts w:cs="Arial"/>
                <w:lang w:val="pt-BR"/>
              </w:rPr>
            </w:pPr>
            <w:r w:rsidRPr="003313F0">
              <w:rPr>
                <w:rFonts w:cs="Arial"/>
                <w:lang w:val="pt-BR"/>
              </w:rPr>
              <w:t>Área: transportador de</w:t>
            </w:r>
          </w:p>
          <w:p w14:paraId="746FA28E" w14:textId="43495CBF" w:rsidR="0068222D" w:rsidRPr="003313F0" w:rsidRDefault="0068222D" w:rsidP="00177A4E">
            <w:pPr>
              <w:pStyle w:val="TableParagraph"/>
              <w:spacing w:before="38"/>
              <w:ind w:left="74" w:right="73"/>
              <w:rPr>
                <w:rFonts w:cs="Arial"/>
                <w:lang w:val="pt-BR"/>
              </w:rPr>
            </w:pPr>
            <w:r w:rsidRPr="003313F0">
              <w:rPr>
                <w:rFonts w:cs="Arial"/>
                <w:lang w:val="pt-BR"/>
              </w:rPr>
              <w:t>recipientes</w:t>
            </w:r>
          </w:p>
        </w:tc>
        <w:tc>
          <w:tcPr>
            <w:tcW w:w="3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9A99F07" w14:textId="577EDBEA" w:rsidR="0068222D" w:rsidRPr="003313F0" w:rsidRDefault="0068222D" w:rsidP="00AC25C6">
            <w:pPr>
              <w:pStyle w:val="TableParagraph"/>
              <w:numPr>
                <w:ilvl w:val="0"/>
                <w:numId w:val="14"/>
              </w:numPr>
              <w:tabs>
                <w:tab w:val="left" w:pos="416"/>
              </w:tabs>
              <w:spacing w:before="44"/>
              <w:ind w:left="473" w:right="442"/>
              <w:rPr>
                <w:rFonts w:cs="Arial"/>
                <w:lang w:val="pt-BR"/>
              </w:rPr>
            </w:pPr>
            <w:r w:rsidRPr="003313F0">
              <w:rPr>
                <w:rFonts w:cs="Arial"/>
                <w:lang w:val="pt-BR"/>
              </w:rPr>
              <w:t>Garantir fornecimento de ar comprimido.</w:t>
            </w:r>
          </w:p>
          <w:p w14:paraId="79BC1FFD" w14:textId="2A010F34" w:rsidR="0068222D" w:rsidRPr="003313F0" w:rsidRDefault="0068222D" w:rsidP="00AC25C6">
            <w:pPr>
              <w:pStyle w:val="TableParagraph"/>
              <w:numPr>
                <w:ilvl w:val="0"/>
                <w:numId w:val="14"/>
              </w:numPr>
              <w:tabs>
                <w:tab w:val="left" w:pos="416"/>
              </w:tabs>
              <w:spacing w:before="44"/>
              <w:ind w:left="473" w:right="442"/>
              <w:rPr>
                <w:rFonts w:cs="Arial"/>
                <w:lang w:val="pt-BR"/>
              </w:rPr>
            </w:pPr>
            <w:r w:rsidRPr="003313F0">
              <w:rPr>
                <w:rFonts w:cs="Arial"/>
                <w:lang w:val="pt-BR"/>
              </w:rPr>
              <w:t>Verificar o pressostato e substituí-lo conforme necessário.</w:t>
            </w:r>
          </w:p>
        </w:tc>
      </w:tr>
      <w:tr w:rsidR="00B52732" w:rsidRPr="001129A1" w14:paraId="4E6468DC" w14:textId="77777777" w:rsidTr="00AC25C6">
        <w:trPr>
          <w:trHeight w:val="1838"/>
        </w:trPr>
        <w:tc>
          <w:tcPr>
            <w:tcW w:w="26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DCE47C0" w14:textId="77777777" w:rsidR="00B52732" w:rsidRPr="001129A1" w:rsidRDefault="00B52732" w:rsidP="00177A4E">
            <w:pPr>
              <w:pStyle w:val="TableParagraph"/>
              <w:ind w:left="74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Máquina não está pronta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DA38544" w14:textId="77777777" w:rsidR="00B52732" w:rsidRPr="001129A1" w:rsidRDefault="00B52732" w:rsidP="00177A4E">
            <w:pPr>
              <w:pStyle w:val="TableParagraph"/>
              <w:spacing w:before="38"/>
              <w:ind w:left="74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A máquina não está pronta para operação ou tem falhas. Área: máquina</w:t>
            </w:r>
          </w:p>
        </w:tc>
        <w:tc>
          <w:tcPr>
            <w:tcW w:w="3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53C4690" w14:textId="77777777" w:rsidR="00B52732" w:rsidRPr="001129A1" w:rsidRDefault="00B52732" w:rsidP="00AC25C6">
            <w:pPr>
              <w:pStyle w:val="TableParagraph"/>
              <w:numPr>
                <w:ilvl w:val="0"/>
                <w:numId w:val="34"/>
              </w:numPr>
              <w:tabs>
                <w:tab w:val="left" w:pos="416"/>
              </w:tabs>
              <w:ind w:left="473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Descobrir o motivo.</w:t>
            </w:r>
          </w:p>
          <w:p w14:paraId="146BD962" w14:textId="77777777" w:rsidR="00B52732" w:rsidRPr="001129A1" w:rsidRDefault="00B52732" w:rsidP="00AC25C6">
            <w:pPr>
              <w:pStyle w:val="TableParagraph"/>
              <w:numPr>
                <w:ilvl w:val="0"/>
                <w:numId w:val="34"/>
              </w:numPr>
              <w:tabs>
                <w:tab w:val="left" w:pos="416"/>
              </w:tabs>
              <w:ind w:left="473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Se necessário, consultar um eletricista qualificado.</w:t>
            </w:r>
          </w:p>
          <w:p w14:paraId="087F3AA1" w14:textId="77777777" w:rsidR="00B52732" w:rsidRPr="001129A1" w:rsidRDefault="00B52732" w:rsidP="00AC25C6">
            <w:pPr>
              <w:pStyle w:val="TableParagraph"/>
              <w:numPr>
                <w:ilvl w:val="0"/>
                <w:numId w:val="34"/>
              </w:numPr>
              <w:tabs>
                <w:tab w:val="left" w:pos="416"/>
              </w:tabs>
              <w:ind w:left="473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Eliminar eventuais falhas.</w:t>
            </w:r>
          </w:p>
          <w:p w14:paraId="13F8E48B" w14:textId="77777777" w:rsidR="00B52732" w:rsidRPr="001129A1" w:rsidRDefault="00B52732" w:rsidP="00AC25C6">
            <w:pPr>
              <w:pStyle w:val="TableParagraph"/>
              <w:numPr>
                <w:ilvl w:val="0"/>
                <w:numId w:val="34"/>
              </w:numPr>
              <w:tabs>
                <w:tab w:val="left" w:pos="416"/>
              </w:tabs>
              <w:ind w:left="473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Alternar a máquina para modo de produção.</w:t>
            </w:r>
          </w:p>
        </w:tc>
      </w:tr>
      <w:tr w:rsidR="00B75395" w:rsidRPr="001129A1" w14:paraId="7D7811F3" w14:textId="77777777" w:rsidTr="00AC25C6">
        <w:trPr>
          <w:trHeight w:val="1838"/>
        </w:trPr>
        <w:tc>
          <w:tcPr>
            <w:tcW w:w="26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48381A3" w14:textId="77777777" w:rsidR="00B75395" w:rsidRPr="003313F0" w:rsidRDefault="00B75395" w:rsidP="00177A4E">
            <w:pPr>
              <w:pStyle w:val="TableParagraph"/>
              <w:ind w:left="74"/>
              <w:rPr>
                <w:rFonts w:cs="Arial"/>
                <w:lang w:val="pt-BR"/>
              </w:rPr>
            </w:pPr>
            <w:r w:rsidRPr="003313F0">
              <w:rPr>
                <w:rFonts w:cs="Arial"/>
                <w:lang w:val="pt-BR"/>
              </w:rPr>
              <w:t>Disjuntor motor da raia</w:t>
            </w:r>
          </w:p>
          <w:p w14:paraId="4CF40B53" w14:textId="05922520" w:rsidR="00B75395" w:rsidRPr="003313F0" w:rsidRDefault="00B75395" w:rsidP="00177A4E">
            <w:pPr>
              <w:pStyle w:val="TableParagraph"/>
              <w:rPr>
                <w:rFonts w:cs="Arial"/>
                <w:lang w:val="pt-BR"/>
              </w:rPr>
            </w:pPr>
            <w:r w:rsidRPr="003313F0">
              <w:rPr>
                <w:rFonts w:cs="Arial"/>
                <w:lang w:val="pt-BR"/>
              </w:rPr>
              <w:t>(apenas para sistemas descentralizados)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A8C065C" w14:textId="27A0A25B" w:rsidR="00B75395" w:rsidRPr="003313F0" w:rsidRDefault="00B75395" w:rsidP="00177A4E">
            <w:pPr>
              <w:pStyle w:val="TableParagraph"/>
              <w:spacing w:before="38"/>
              <w:ind w:left="74"/>
              <w:rPr>
                <w:rFonts w:cs="Arial"/>
                <w:lang w:val="pt-BR"/>
              </w:rPr>
            </w:pPr>
            <w:r w:rsidRPr="003313F0">
              <w:rPr>
                <w:rFonts w:cs="Arial"/>
                <w:lang w:val="pt-BR"/>
              </w:rPr>
              <w:t>Motor na raia está sobrecarregado ou superaquecido ou o cabo da raia está danificado.</w:t>
            </w:r>
          </w:p>
          <w:p w14:paraId="6D8AE406" w14:textId="14FB11D1" w:rsidR="00B75395" w:rsidRPr="003313F0" w:rsidRDefault="00B75395" w:rsidP="00177A4E">
            <w:pPr>
              <w:pStyle w:val="TableParagraph"/>
              <w:spacing w:before="38"/>
              <w:ind w:left="74"/>
              <w:rPr>
                <w:rFonts w:cs="Arial"/>
                <w:lang w:val="pt-BR"/>
              </w:rPr>
            </w:pPr>
            <w:r w:rsidRPr="003313F0">
              <w:rPr>
                <w:rFonts w:cs="Arial"/>
                <w:lang w:val="pt-BR"/>
              </w:rPr>
              <w:t>Ou: mau funcionamento das unidades de acionamento.</w:t>
            </w:r>
          </w:p>
          <w:p w14:paraId="49635B0D" w14:textId="10478A1C" w:rsidR="00B75395" w:rsidRPr="003313F0" w:rsidRDefault="00B75395" w:rsidP="00177A4E">
            <w:pPr>
              <w:pStyle w:val="TableParagraph"/>
              <w:spacing w:before="38"/>
              <w:ind w:left="74"/>
              <w:rPr>
                <w:rFonts w:cs="Arial"/>
                <w:lang w:val="pt-BR"/>
              </w:rPr>
            </w:pPr>
            <w:r w:rsidRPr="003313F0">
              <w:rPr>
                <w:rFonts w:cs="Arial"/>
                <w:lang w:val="pt-BR"/>
              </w:rPr>
              <w:t>Área: quadro elétrico ou unidade de acionamento</w:t>
            </w:r>
          </w:p>
        </w:tc>
        <w:tc>
          <w:tcPr>
            <w:tcW w:w="3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280AFD0" w14:textId="77777777" w:rsidR="00B75395" w:rsidRPr="003313F0" w:rsidRDefault="00B75395" w:rsidP="00AC25C6">
            <w:pPr>
              <w:pStyle w:val="TableParagraph"/>
              <w:numPr>
                <w:ilvl w:val="0"/>
                <w:numId w:val="15"/>
              </w:numPr>
              <w:tabs>
                <w:tab w:val="left" w:pos="416"/>
              </w:tabs>
              <w:ind w:left="473"/>
              <w:rPr>
                <w:rFonts w:cs="Arial"/>
                <w:lang w:val="pt-BR"/>
              </w:rPr>
            </w:pPr>
            <w:r w:rsidRPr="003313F0">
              <w:rPr>
                <w:rFonts w:cs="Arial"/>
                <w:lang w:val="pt-BR"/>
              </w:rPr>
              <w:t>Consulte um eletricista qualificado. Verificar o seguinte:</w:t>
            </w:r>
          </w:p>
          <w:p w14:paraId="3D2B15F1" w14:textId="360C1AB8" w:rsidR="00B75395" w:rsidRPr="003313F0" w:rsidRDefault="00B75395" w:rsidP="00A04D6A">
            <w:pPr>
              <w:pStyle w:val="TableParagraph"/>
              <w:numPr>
                <w:ilvl w:val="0"/>
                <w:numId w:val="33"/>
              </w:numPr>
              <w:tabs>
                <w:tab w:val="left" w:pos="416"/>
              </w:tabs>
              <w:rPr>
                <w:rFonts w:cs="Arial"/>
                <w:lang w:val="pt-BR"/>
              </w:rPr>
            </w:pPr>
            <w:r w:rsidRPr="003313F0">
              <w:rPr>
                <w:rFonts w:cs="Arial"/>
                <w:lang w:val="pt-BR"/>
              </w:rPr>
              <w:t>Alimentação do motor</w:t>
            </w:r>
          </w:p>
          <w:p w14:paraId="4D8E42B8" w14:textId="793503C4" w:rsidR="00B75395" w:rsidRPr="003313F0" w:rsidRDefault="00B75395" w:rsidP="00A04D6A">
            <w:pPr>
              <w:pStyle w:val="TableParagraph"/>
              <w:numPr>
                <w:ilvl w:val="0"/>
                <w:numId w:val="33"/>
              </w:numPr>
              <w:tabs>
                <w:tab w:val="left" w:pos="416"/>
              </w:tabs>
              <w:rPr>
                <w:rFonts w:cs="Arial"/>
                <w:lang w:val="pt-BR"/>
              </w:rPr>
            </w:pPr>
            <w:r w:rsidRPr="003313F0">
              <w:rPr>
                <w:rFonts w:cs="Arial"/>
                <w:lang w:val="pt-BR"/>
              </w:rPr>
              <w:t>Instalação e funcionamento dos disjuntores motores</w:t>
            </w:r>
          </w:p>
          <w:p w14:paraId="2EC8739F" w14:textId="2ABEA451" w:rsidR="00B75395" w:rsidRPr="003313F0" w:rsidRDefault="00B75395" w:rsidP="00A04D6A">
            <w:pPr>
              <w:pStyle w:val="TableParagraph"/>
              <w:numPr>
                <w:ilvl w:val="0"/>
                <w:numId w:val="33"/>
              </w:numPr>
              <w:tabs>
                <w:tab w:val="left" w:pos="416"/>
              </w:tabs>
              <w:rPr>
                <w:rFonts w:cs="Arial"/>
                <w:lang w:val="pt-BR"/>
              </w:rPr>
            </w:pPr>
            <w:r w:rsidRPr="003313F0">
              <w:rPr>
                <w:rFonts w:cs="Arial"/>
                <w:lang w:val="pt-BR"/>
              </w:rPr>
              <w:t>Sinais de entrada para comando da máquina</w:t>
            </w:r>
          </w:p>
          <w:p w14:paraId="03A8CAC8" w14:textId="7AA41494" w:rsidR="00B75395" w:rsidRPr="003313F0" w:rsidRDefault="00B75395" w:rsidP="00AC25C6">
            <w:pPr>
              <w:pStyle w:val="TableParagraph"/>
              <w:numPr>
                <w:ilvl w:val="0"/>
                <w:numId w:val="15"/>
              </w:numPr>
              <w:tabs>
                <w:tab w:val="left" w:pos="416"/>
              </w:tabs>
              <w:ind w:left="473"/>
              <w:rPr>
                <w:rFonts w:cs="Arial"/>
                <w:lang w:val="pt-BR"/>
              </w:rPr>
            </w:pPr>
            <w:r w:rsidRPr="003313F0">
              <w:rPr>
                <w:rFonts w:cs="Arial"/>
                <w:lang w:val="pt-BR"/>
              </w:rPr>
              <w:t>Verificar se as unidades de acionamento estão girando pesado ou bloqueadas.</w:t>
            </w:r>
          </w:p>
        </w:tc>
      </w:tr>
      <w:tr w:rsidR="00B52732" w:rsidRPr="001129A1" w14:paraId="302A1BE6" w14:textId="77777777" w:rsidTr="00AC25C6">
        <w:trPr>
          <w:trHeight w:val="1838"/>
        </w:trPr>
        <w:tc>
          <w:tcPr>
            <w:tcW w:w="26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D179AE2" w14:textId="77777777" w:rsidR="00B52732" w:rsidRPr="001129A1" w:rsidRDefault="00B52732" w:rsidP="00177A4E">
            <w:pPr>
              <w:pStyle w:val="TableParagraph"/>
              <w:ind w:left="74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Parada de emergência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D9DBD93" w14:textId="77777777" w:rsidR="00B52732" w:rsidRPr="001129A1" w:rsidRDefault="00B52732" w:rsidP="00177A4E">
            <w:pPr>
              <w:pStyle w:val="TableParagraph"/>
              <w:spacing w:before="38"/>
              <w:ind w:left="74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O botão de parada de emergência foi pressionado. Área: botão de parada de emergência</w:t>
            </w:r>
          </w:p>
        </w:tc>
        <w:tc>
          <w:tcPr>
            <w:tcW w:w="3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77E7269" w14:textId="77777777" w:rsidR="00B52732" w:rsidRPr="001129A1" w:rsidRDefault="00B52732" w:rsidP="00AC25C6">
            <w:pPr>
              <w:pStyle w:val="TableParagraph"/>
              <w:numPr>
                <w:ilvl w:val="0"/>
                <w:numId w:val="18"/>
              </w:numPr>
              <w:tabs>
                <w:tab w:val="left" w:pos="416"/>
              </w:tabs>
              <w:ind w:left="473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Eliminar perigo.</w:t>
            </w:r>
          </w:p>
          <w:p w14:paraId="48F82752" w14:textId="77777777" w:rsidR="00B52732" w:rsidRPr="001129A1" w:rsidRDefault="00B52732" w:rsidP="00AC25C6">
            <w:pPr>
              <w:pStyle w:val="TableParagraph"/>
              <w:numPr>
                <w:ilvl w:val="0"/>
                <w:numId w:val="17"/>
              </w:numPr>
              <w:tabs>
                <w:tab w:val="left" w:pos="416"/>
              </w:tabs>
              <w:ind w:left="473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Quando o perigo estiver eliminado:</w:t>
            </w:r>
          </w:p>
          <w:p w14:paraId="73095452" w14:textId="77777777" w:rsidR="00B52732" w:rsidRPr="001129A1" w:rsidRDefault="00B52732" w:rsidP="00177A4E">
            <w:pPr>
              <w:pStyle w:val="TableParagraph"/>
              <w:numPr>
                <w:ilvl w:val="1"/>
                <w:numId w:val="6"/>
              </w:numPr>
              <w:tabs>
                <w:tab w:val="left" w:pos="756"/>
              </w:tabs>
              <w:spacing w:before="42"/>
              <w:ind w:right="284" w:hanging="340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Desbloquear o botão de parada de emergência.</w:t>
            </w:r>
          </w:p>
          <w:p w14:paraId="47F4BE55" w14:textId="77777777" w:rsidR="00B52732" w:rsidRPr="001129A1" w:rsidRDefault="00B52732" w:rsidP="00177A4E">
            <w:pPr>
              <w:pStyle w:val="TableParagraph"/>
              <w:numPr>
                <w:ilvl w:val="1"/>
                <w:numId w:val="6"/>
              </w:numPr>
              <w:tabs>
                <w:tab w:val="left" w:pos="756"/>
              </w:tabs>
              <w:spacing w:before="38"/>
              <w:ind w:hanging="340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Confirmar falha.</w:t>
            </w:r>
          </w:p>
          <w:p w14:paraId="13369621" w14:textId="77777777" w:rsidR="00B52732" w:rsidRPr="001129A1" w:rsidRDefault="00B52732" w:rsidP="00AC25C6">
            <w:pPr>
              <w:pStyle w:val="TableParagraph"/>
              <w:numPr>
                <w:ilvl w:val="0"/>
                <w:numId w:val="16"/>
              </w:numPr>
              <w:tabs>
                <w:tab w:val="left" w:pos="416"/>
              </w:tabs>
              <w:ind w:left="473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Ligar a tensão de comando.</w:t>
            </w:r>
          </w:p>
        </w:tc>
      </w:tr>
      <w:tr w:rsidR="00B52732" w:rsidRPr="001129A1" w14:paraId="3065A1EA" w14:textId="77777777" w:rsidTr="00AC25C6">
        <w:trPr>
          <w:trHeight w:val="1838"/>
        </w:trPr>
        <w:tc>
          <w:tcPr>
            <w:tcW w:w="26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7F3C8A0" w14:textId="77777777" w:rsidR="00B52732" w:rsidRPr="001129A1" w:rsidRDefault="00B52732" w:rsidP="00177A4E">
            <w:pPr>
              <w:pStyle w:val="TableParagraph"/>
              <w:ind w:left="74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Falhas periféricas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E645F44" w14:textId="77777777" w:rsidR="00B52732" w:rsidRPr="001129A1" w:rsidRDefault="00B52732" w:rsidP="00177A4E">
            <w:pPr>
              <w:pStyle w:val="TableParagraph"/>
              <w:spacing w:before="38"/>
              <w:ind w:left="74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 xml:space="preserve">Falhas ou defeitos de um dispositivo periférico descentralizado. </w:t>
            </w:r>
            <w:r w:rsidRPr="001129A1">
              <w:rPr>
                <w:rFonts w:cs="Arial"/>
                <w:lang w:val="pt-BR"/>
              </w:rPr>
              <w:br/>
              <w:t>Área: sistema</w:t>
            </w:r>
          </w:p>
        </w:tc>
        <w:tc>
          <w:tcPr>
            <w:tcW w:w="3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BA795EE" w14:textId="77777777" w:rsidR="00B52732" w:rsidRPr="001129A1" w:rsidRDefault="00B52732" w:rsidP="00AC25C6">
            <w:pPr>
              <w:pStyle w:val="TableParagraph"/>
              <w:numPr>
                <w:ilvl w:val="0"/>
                <w:numId w:val="35"/>
              </w:numPr>
              <w:tabs>
                <w:tab w:val="left" w:pos="416"/>
              </w:tabs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Consulte um eletricista qualificado.</w:t>
            </w:r>
          </w:p>
          <w:p w14:paraId="672FD0AE" w14:textId="77777777" w:rsidR="00B52732" w:rsidRPr="001129A1" w:rsidRDefault="00B52732" w:rsidP="00AC25C6">
            <w:pPr>
              <w:pStyle w:val="TableParagraph"/>
              <w:numPr>
                <w:ilvl w:val="0"/>
                <w:numId w:val="35"/>
              </w:numPr>
              <w:tabs>
                <w:tab w:val="left" w:pos="416"/>
              </w:tabs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 xml:space="preserve">Verificar o cabeamento do dispositivo e </w:t>
            </w:r>
            <w:r w:rsidRPr="003313F0">
              <w:rPr>
                <w:rFonts w:cs="Arial"/>
                <w:lang w:val="pt-BR"/>
              </w:rPr>
              <w:t>Profinet.</w:t>
            </w:r>
          </w:p>
        </w:tc>
      </w:tr>
      <w:tr w:rsidR="00B52732" w:rsidRPr="001129A1" w14:paraId="2384DC03" w14:textId="77777777" w:rsidTr="00AC25C6">
        <w:trPr>
          <w:trHeight w:val="1838"/>
        </w:trPr>
        <w:tc>
          <w:tcPr>
            <w:tcW w:w="26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6016DC4" w14:textId="77777777" w:rsidR="00B52732" w:rsidRPr="001129A1" w:rsidRDefault="00B52732" w:rsidP="00177A4E">
            <w:pPr>
              <w:pStyle w:val="TableParagraph"/>
              <w:ind w:left="74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Potencial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FDCD74A" w14:textId="77777777" w:rsidR="00B52732" w:rsidRPr="001129A1" w:rsidRDefault="00B52732" w:rsidP="00177A4E">
            <w:pPr>
              <w:pStyle w:val="TableParagraph"/>
              <w:spacing w:before="38"/>
              <w:ind w:left="74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O fusível de 24 volts está com defeito. Área: armário de distribuição</w:t>
            </w:r>
          </w:p>
        </w:tc>
        <w:tc>
          <w:tcPr>
            <w:tcW w:w="3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63BF89E" w14:textId="77777777" w:rsidR="00B52732" w:rsidRPr="001129A1" w:rsidRDefault="00B52732" w:rsidP="00AC25C6">
            <w:pPr>
              <w:pStyle w:val="TableParagraph"/>
              <w:numPr>
                <w:ilvl w:val="0"/>
                <w:numId w:val="20"/>
              </w:numPr>
              <w:tabs>
                <w:tab w:val="left" w:pos="416"/>
              </w:tabs>
              <w:ind w:left="473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Consulte um eletricista qualificado.</w:t>
            </w:r>
          </w:p>
          <w:p w14:paraId="15BD8ADC" w14:textId="387E210D" w:rsidR="00B52732" w:rsidRPr="001129A1" w:rsidRDefault="00B52732" w:rsidP="00A04D6A">
            <w:pPr>
              <w:pStyle w:val="TableParagraph"/>
              <w:numPr>
                <w:ilvl w:val="0"/>
                <w:numId w:val="31"/>
              </w:numPr>
              <w:tabs>
                <w:tab w:val="left" w:pos="416"/>
              </w:tabs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Substituir a proteção</w:t>
            </w:r>
            <w:r w:rsidR="00A04D6A">
              <w:rPr>
                <w:rFonts w:cs="Arial"/>
                <w:lang w:val="pt-BR"/>
              </w:rPr>
              <w:t xml:space="preserve"> </w:t>
            </w:r>
            <w:r w:rsidRPr="001129A1">
              <w:rPr>
                <w:rFonts w:cs="Arial"/>
                <w:lang w:val="pt-BR"/>
              </w:rPr>
              <w:t>defeituosa.</w:t>
            </w:r>
          </w:p>
        </w:tc>
      </w:tr>
      <w:tr w:rsidR="00B52732" w:rsidRPr="001129A1" w14:paraId="0AA815EE" w14:textId="77777777" w:rsidTr="00AC25C6">
        <w:trPr>
          <w:trHeight w:val="1838"/>
        </w:trPr>
        <w:tc>
          <w:tcPr>
            <w:tcW w:w="26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5BC5697" w14:textId="77777777" w:rsidR="003953ED" w:rsidRPr="001129A1" w:rsidRDefault="00B52732" w:rsidP="00177A4E">
            <w:pPr>
              <w:pStyle w:val="TableParagraph"/>
              <w:ind w:left="74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Interruptor de reparo</w:t>
            </w:r>
          </w:p>
          <w:p w14:paraId="28811ED0" w14:textId="7CAA8BA6" w:rsidR="003953ED" w:rsidRPr="001129A1" w:rsidRDefault="003953ED" w:rsidP="00177A4E">
            <w:pPr>
              <w:pStyle w:val="TableParagraph"/>
              <w:ind w:left="74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(apenas se for utilizado</w:t>
            </w:r>
          </w:p>
          <w:p w14:paraId="3AF91A82" w14:textId="7C87D48A" w:rsidR="003953ED" w:rsidRPr="001129A1" w:rsidRDefault="003953ED" w:rsidP="00177A4E">
            <w:pPr>
              <w:pStyle w:val="TableParagraph"/>
              <w:ind w:left="74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interruptor de reparos)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17AC8A5" w14:textId="77777777" w:rsidR="00B52732" w:rsidRPr="001129A1" w:rsidRDefault="00B52732" w:rsidP="00177A4E">
            <w:pPr>
              <w:pStyle w:val="TableParagraph"/>
              <w:spacing w:before="38"/>
              <w:ind w:left="74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O interruptor de reparo do motor ainda está desligado. Área: transportador</w:t>
            </w:r>
          </w:p>
        </w:tc>
        <w:tc>
          <w:tcPr>
            <w:tcW w:w="3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E700621" w14:textId="77777777" w:rsidR="00B52732" w:rsidRPr="001129A1" w:rsidRDefault="00B52732" w:rsidP="00AC25C6">
            <w:pPr>
              <w:pStyle w:val="TableParagraph"/>
              <w:numPr>
                <w:ilvl w:val="0"/>
                <w:numId w:val="21"/>
              </w:numPr>
              <w:tabs>
                <w:tab w:val="left" w:pos="416"/>
              </w:tabs>
              <w:ind w:left="473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Ligar o interruptor de reparo do motor.</w:t>
            </w:r>
          </w:p>
        </w:tc>
      </w:tr>
      <w:tr w:rsidR="00B52732" w:rsidRPr="001129A1" w14:paraId="1BB5DB0C" w14:textId="77777777" w:rsidTr="00AC25C6">
        <w:trPr>
          <w:trHeight w:val="1838"/>
        </w:trPr>
        <w:tc>
          <w:tcPr>
            <w:tcW w:w="26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D5E06A7" w14:textId="77777777" w:rsidR="00B52732" w:rsidRPr="001129A1" w:rsidRDefault="00B52732" w:rsidP="00177A4E">
            <w:pPr>
              <w:pStyle w:val="TableParagraph"/>
              <w:ind w:left="74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Tensão de comando ligada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B32218A" w14:textId="77777777" w:rsidR="00B52732" w:rsidRPr="001129A1" w:rsidRDefault="00B52732" w:rsidP="00177A4E">
            <w:pPr>
              <w:pStyle w:val="TableParagraph"/>
              <w:spacing w:before="38"/>
              <w:ind w:left="74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 xml:space="preserve">A tensão de controle está desativada. </w:t>
            </w:r>
            <w:r w:rsidRPr="001129A1">
              <w:rPr>
                <w:rFonts w:cs="Arial"/>
                <w:lang w:val="pt-BR"/>
              </w:rPr>
              <w:br/>
              <w:t>Área: painel de comando</w:t>
            </w:r>
          </w:p>
        </w:tc>
        <w:tc>
          <w:tcPr>
            <w:tcW w:w="3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D3D8220" w14:textId="787F2B78" w:rsidR="00B52732" w:rsidRPr="001129A1" w:rsidRDefault="00B52732" w:rsidP="00AC25C6">
            <w:pPr>
              <w:pStyle w:val="TableParagraph"/>
              <w:numPr>
                <w:ilvl w:val="0"/>
                <w:numId w:val="22"/>
              </w:numPr>
              <w:tabs>
                <w:tab w:val="left" w:pos="416"/>
              </w:tabs>
              <w:ind w:left="473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 xml:space="preserve">Ligar a tensão de comando para </w:t>
            </w:r>
            <w:r w:rsidR="001129A1" w:rsidRPr="001129A1">
              <w:rPr>
                <w:rFonts w:cs="Arial"/>
                <w:lang w:val="pt-BR"/>
              </w:rPr>
              <w:t>a retomada</w:t>
            </w:r>
            <w:r w:rsidRPr="001129A1">
              <w:rPr>
                <w:rFonts w:cs="Arial"/>
                <w:lang w:val="pt-BR"/>
              </w:rPr>
              <w:t xml:space="preserve"> do fluxo automático de produção.</w:t>
            </w:r>
          </w:p>
        </w:tc>
      </w:tr>
      <w:tr w:rsidR="00B52732" w:rsidRPr="001129A1" w14:paraId="767E5482" w14:textId="77777777" w:rsidTr="00AC25C6">
        <w:trPr>
          <w:trHeight w:val="1838"/>
        </w:trPr>
        <w:tc>
          <w:tcPr>
            <w:tcW w:w="26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AA11189" w14:textId="77777777" w:rsidR="00B52732" w:rsidRPr="001129A1" w:rsidRDefault="00B52732" w:rsidP="00177A4E">
            <w:pPr>
              <w:pStyle w:val="TableParagraph"/>
              <w:ind w:left="74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Botão de parada no sistema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02A74C3" w14:textId="77777777" w:rsidR="00B52732" w:rsidRPr="001129A1" w:rsidRDefault="00B52732" w:rsidP="00177A4E">
            <w:pPr>
              <w:pStyle w:val="TableParagraph"/>
              <w:spacing w:before="38"/>
              <w:ind w:left="74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 xml:space="preserve">O botão deparada no sistema foi pressionado. </w:t>
            </w:r>
          </w:p>
          <w:p w14:paraId="77CE14F5" w14:textId="77777777" w:rsidR="00B52732" w:rsidRPr="001129A1" w:rsidRDefault="00B52732" w:rsidP="00177A4E">
            <w:pPr>
              <w:pStyle w:val="TableParagraph"/>
              <w:spacing w:before="38"/>
              <w:ind w:left="74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Área: sistema</w:t>
            </w:r>
          </w:p>
        </w:tc>
        <w:tc>
          <w:tcPr>
            <w:tcW w:w="3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806FD15" w14:textId="77777777" w:rsidR="00B52732" w:rsidRPr="001129A1" w:rsidRDefault="00B52732" w:rsidP="00AC25C6">
            <w:pPr>
              <w:pStyle w:val="TableParagraph"/>
              <w:numPr>
                <w:ilvl w:val="0"/>
                <w:numId w:val="23"/>
              </w:numPr>
              <w:tabs>
                <w:tab w:val="left" w:pos="416"/>
              </w:tabs>
              <w:ind w:left="473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Esclarecer quem pressionou o botão de parada.</w:t>
            </w:r>
          </w:p>
          <w:p w14:paraId="7F27DD13" w14:textId="77777777" w:rsidR="00B52732" w:rsidRPr="001129A1" w:rsidRDefault="00B52732" w:rsidP="00AC25C6">
            <w:pPr>
              <w:pStyle w:val="TableParagraph"/>
              <w:numPr>
                <w:ilvl w:val="0"/>
                <w:numId w:val="23"/>
              </w:numPr>
              <w:tabs>
                <w:tab w:val="left" w:pos="416"/>
              </w:tabs>
              <w:ind w:left="473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Eliminar perigo.</w:t>
            </w:r>
          </w:p>
          <w:p w14:paraId="375928ED" w14:textId="77777777" w:rsidR="00B52732" w:rsidRPr="001129A1" w:rsidRDefault="00B52732" w:rsidP="00AC25C6">
            <w:pPr>
              <w:pStyle w:val="TableParagraph"/>
              <w:numPr>
                <w:ilvl w:val="0"/>
                <w:numId w:val="23"/>
              </w:numPr>
              <w:tabs>
                <w:tab w:val="left" w:pos="416"/>
              </w:tabs>
              <w:ind w:left="473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Quando o perigo estiver eliminado:</w:t>
            </w:r>
          </w:p>
          <w:p w14:paraId="7283CBDC" w14:textId="77777777" w:rsidR="00B52732" w:rsidRPr="001129A1" w:rsidRDefault="00B52732" w:rsidP="00177A4E">
            <w:pPr>
              <w:pStyle w:val="TableParagraph"/>
              <w:numPr>
                <w:ilvl w:val="1"/>
                <w:numId w:val="7"/>
              </w:numPr>
              <w:tabs>
                <w:tab w:val="left" w:pos="756"/>
              </w:tabs>
              <w:spacing w:before="38"/>
              <w:ind w:hanging="340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Confirmar falha.</w:t>
            </w:r>
          </w:p>
          <w:p w14:paraId="2299EED9" w14:textId="77777777" w:rsidR="00B52732" w:rsidRPr="001129A1" w:rsidRDefault="00B52732" w:rsidP="00177A4E">
            <w:pPr>
              <w:pStyle w:val="TableParagraph"/>
              <w:numPr>
                <w:ilvl w:val="1"/>
                <w:numId w:val="7"/>
              </w:numPr>
              <w:tabs>
                <w:tab w:val="left" w:pos="756"/>
              </w:tabs>
              <w:spacing w:before="38"/>
              <w:ind w:hanging="340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Ligar a tensão de comando.</w:t>
            </w:r>
          </w:p>
          <w:p w14:paraId="0884570A" w14:textId="77777777" w:rsidR="00533F1B" w:rsidRPr="001129A1" w:rsidRDefault="00533F1B" w:rsidP="00177A4E">
            <w:pPr>
              <w:pStyle w:val="TableParagraph"/>
              <w:tabs>
                <w:tab w:val="left" w:pos="756"/>
              </w:tabs>
              <w:spacing w:before="38"/>
              <w:rPr>
                <w:rFonts w:cs="Arial"/>
                <w:lang w:val="pt-BR"/>
              </w:rPr>
            </w:pPr>
          </w:p>
          <w:p w14:paraId="3F537D6D" w14:textId="77777777" w:rsidR="00533F1B" w:rsidRPr="001129A1" w:rsidRDefault="00533F1B" w:rsidP="00177A4E">
            <w:pPr>
              <w:pStyle w:val="TableParagraph"/>
              <w:tabs>
                <w:tab w:val="left" w:pos="756"/>
              </w:tabs>
              <w:spacing w:before="38"/>
              <w:rPr>
                <w:rFonts w:cs="Arial"/>
                <w:lang w:val="pt-BR"/>
              </w:rPr>
            </w:pPr>
          </w:p>
          <w:p w14:paraId="6B10A554" w14:textId="77777777" w:rsidR="00533F1B" w:rsidRPr="001129A1" w:rsidRDefault="00533F1B" w:rsidP="00177A4E">
            <w:pPr>
              <w:pStyle w:val="TableParagraph"/>
              <w:tabs>
                <w:tab w:val="left" w:pos="756"/>
              </w:tabs>
              <w:spacing w:before="38"/>
              <w:ind w:left="0"/>
              <w:rPr>
                <w:rFonts w:cs="Arial"/>
                <w:lang w:val="pt-BR"/>
              </w:rPr>
            </w:pPr>
          </w:p>
          <w:p w14:paraId="4530A6DD" w14:textId="355DD066" w:rsidR="00533F1B" w:rsidRPr="001129A1" w:rsidRDefault="00533F1B" w:rsidP="00177A4E">
            <w:pPr>
              <w:pStyle w:val="TableParagraph"/>
              <w:tabs>
                <w:tab w:val="left" w:pos="756"/>
              </w:tabs>
              <w:spacing w:before="38"/>
              <w:ind w:left="0"/>
              <w:rPr>
                <w:rFonts w:cs="Arial"/>
                <w:lang w:val="pt-BR"/>
              </w:rPr>
            </w:pPr>
          </w:p>
        </w:tc>
      </w:tr>
      <w:tr w:rsidR="00B52732" w:rsidRPr="001129A1" w14:paraId="35938265" w14:textId="77777777" w:rsidTr="00AC25C6">
        <w:trPr>
          <w:trHeight w:val="2166"/>
        </w:trPr>
        <w:tc>
          <w:tcPr>
            <w:tcW w:w="26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382A057" w14:textId="77777777" w:rsidR="00B52732" w:rsidRPr="001129A1" w:rsidRDefault="00B52732" w:rsidP="00177A4E">
            <w:pPr>
              <w:pStyle w:val="TableParagraph"/>
              <w:spacing w:before="38"/>
              <w:ind w:left="74" w:right="145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Falha no acionamento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54E0566" w14:textId="77777777" w:rsidR="00B52732" w:rsidRPr="001129A1" w:rsidRDefault="00B52732" w:rsidP="00177A4E">
            <w:pPr>
              <w:pStyle w:val="TableParagraph"/>
              <w:spacing w:before="38"/>
              <w:ind w:left="74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Erro do inversor. Exemplos: corrente excessiva, limite de torque atingido, nenhuma ligação de BUS para o conversor, o movimento lento do motor, dano do rolamento.</w:t>
            </w:r>
          </w:p>
          <w:p w14:paraId="1D31BABA" w14:textId="77777777" w:rsidR="00B52732" w:rsidRPr="001129A1" w:rsidRDefault="00B52732" w:rsidP="00177A4E">
            <w:pPr>
              <w:pStyle w:val="TableParagraph"/>
              <w:spacing w:before="38"/>
              <w:ind w:left="74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Área: conversor</w:t>
            </w:r>
          </w:p>
        </w:tc>
        <w:tc>
          <w:tcPr>
            <w:tcW w:w="3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7D52C8B" w14:textId="77777777" w:rsidR="00B52732" w:rsidRPr="001129A1" w:rsidRDefault="00B52732" w:rsidP="00AC25C6">
            <w:pPr>
              <w:pStyle w:val="TableParagraph"/>
              <w:numPr>
                <w:ilvl w:val="0"/>
                <w:numId w:val="24"/>
              </w:numPr>
              <w:tabs>
                <w:tab w:val="left" w:pos="416"/>
              </w:tabs>
              <w:spacing w:before="44"/>
              <w:ind w:left="454" w:right="-162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Consulte um eletricista qualificado.</w:t>
            </w:r>
          </w:p>
          <w:p w14:paraId="681A8219" w14:textId="77777777" w:rsidR="00B52732" w:rsidRPr="001129A1" w:rsidRDefault="00B52732" w:rsidP="00177A4E">
            <w:pPr>
              <w:pStyle w:val="TableParagraph"/>
              <w:numPr>
                <w:ilvl w:val="1"/>
                <w:numId w:val="8"/>
              </w:numPr>
              <w:tabs>
                <w:tab w:val="left" w:pos="756"/>
              </w:tabs>
              <w:spacing w:before="42"/>
              <w:ind w:right="357" w:hanging="340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Observar o aviso de falha no painel de comando do conversor.</w:t>
            </w:r>
          </w:p>
          <w:p w14:paraId="5BFDDC5C" w14:textId="57797F15" w:rsidR="00B52732" w:rsidRPr="001129A1" w:rsidRDefault="00B52732" w:rsidP="00177A4E">
            <w:pPr>
              <w:pStyle w:val="TableParagraph"/>
              <w:numPr>
                <w:ilvl w:val="1"/>
                <w:numId w:val="8"/>
              </w:numPr>
              <w:tabs>
                <w:tab w:val="left" w:pos="756"/>
              </w:tabs>
              <w:spacing w:before="43"/>
              <w:ind w:right="64" w:hanging="340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Observar as instruções de</w:t>
            </w:r>
            <w:r w:rsidR="00533F1B" w:rsidRPr="001129A1">
              <w:rPr>
                <w:rFonts w:cs="Arial"/>
                <w:lang w:val="pt-BR"/>
              </w:rPr>
              <w:t xml:space="preserve"> </w:t>
            </w:r>
            <w:r w:rsidRPr="001129A1">
              <w:rPr>
                <w:rFonts w:cs="Arial"/>
                <w:lang w:val="pt-BR"/>
              </w:rPr>
              <w:t>operação do conversor</w:t>
            </w:r>
          </w:p>
          <w:p w14:paraId="34FBA91D" w14:textId="77777777" w:rsidR="00B52732" w:rsidRPr="001129A1" w:rsidRDefault="00B52732" w:rsidP="00177A4E">
            <w:pPr>
              <w:pStyle w:val="TableParagraph"/>
              <w:numPr>
                <w:ilvl w:val="0"/>
                <w:numId w:val="9"/>
              </w:numPr>
              <w:tabs>
                <w:tab w:val="left" w:pos="416"/>
              </w:tabs>
              <w:spacing w:before="44"/>
              <w:ind w:right="110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Eliminar a</w:t>
            </w:r>
            <w:r w:rsidRPr="001129A1">
              <w:rPr>
                <w:rFonts w:cs="Arial"/>
                <w:spacing w:val="10"/>
                <w:lang w:val="pt-BR"/>
              </w:rPr>
              <w:t xml:space="preserve"> </w:t>
            </w:r>
            <w:r w:rsidRPr="001129A1">
              <w:rPr>
                <w:rFonts w:cs="Arial"/>
                <w:lang w:val="pt-BR"/>
              </w:rPr>
              <w:t>falha</w:t>
            </w:r>
          </w:p>
        </w:tc>
      </w:tr>
      <w:tr w:rsidR="00B52732" w:rsidRPr="001129A1" w14:paraId="5BB4F593" w14:textId="77777777" w:rsidTr="00AC25C6">
        <w:trPr>
          <w:trHeight w:val="2166"/>
        </w:trPr>
        <w:tc>
          <w:tcPr>
            <w:tcW w:w="26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6FE33C1" w14:textId="77777777" w:rsidR="00B52732" w:rsidRPr="001129A1" w:rsidRDefault="00B52732" w:rsidP="00177A4E">
            <w:pPr>
              <w:pStyle w:val="TableParagraph"/>
              <w:spacing w:before="38"/>
              <w:ind w:left="74" w:right="145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Excesso de temperatura no armário de distribuição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1EAFEDF" w14:textId="77777777" w:rsidR="001050F9" w:rsidRPr="001050F9" w:rsidRDefault="001050F9" w:rsidP="001050F9">
            <w:pPr>
              <w:pStyle w:val="TableParagraph"/>
              <w:spacing w:before="38"/>
              <w:ind w:left="74" w:right="239"/>
              <w:rPr>
                <w:rFonts w:cs="Arial"/>
                <w:lang w:val="pt-BR"/>
              </w:rPr>
            </w:pPr>
            <w:r w:rsidRPr="001050F9">
              <w:rPr>
                <w:rFonts w:cs="Arial"/>
                <w:lang w:val="pt-BR"/>
              </w:rPr>
              <w:t>Defeito no termostato ou refrigeração.</w:t>
            </w:r>
          </w:p>
          <w:p w14:paraId="58FA77C6" w14:textId="7F40709F" w:rsidR="00B52732" w:rsidRPr="001129A1" w:rsidRDefault="001050F9" w:rsidP="001050F9">
            <w:pPr>
              <w:pStyle w:val="TableParagraph"/>
              <w:spacing w:before="38"/>
              <w:ind w:left="74"/>
              <w:rPr>
                <w:rFonts w:cs="Arial"/>
                <w:lang w:val="pt-BR"/>
              </w:rPr>
            </w:pPr>
            <w:r w:rsidRPr="001050F9">
              <w:rPr>
                <w:rFonts w:cs="Arial"/>
                <w:lang w:val="pt-BR"/>
              </w:rPr>
              <w:t>Área: armário de distribuição</w:t>
            </w:r>
          </w:p>
        </w:tc>
        <w:tc>
          <w:tcPr>
            <w:tcW w:w="3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BD1D4A1" w14:textId="77777777" w:rsidR="00B52732" w:rsidRPr="001129A1" w:rsidRDefault="00B52732" w:rsidP="00AC25C6">
            <w:pPr>
              <w:pStyle w:val="TableParagraph"/>
              <w:numPr>
                <w:ilvl w:val="0"/>
                <w:numId w:val="25"/>
              </w:numPr>
              <w:tabs>
                <w:tab w:val="left" w:pos="416"/>
              </w:tabs>
              <w:spacing w:before="44"/>
              <w:ind w:left="473" w:right="-20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Consulte um eletricista qualificado.</w:t>
            </w:r>
          </w:p>
          <w:p w14:paraId="5BD6D4F7" w14:textId="58B38353" w:rsidR="00B52732" w:rsidRPr="001129A1" w:rsidRDefault="00B52732" w:rsidP="00A04D6A">
            <w:pPr>
              <w:pStyle w:val="TableParagraph"/>
              <w:numPr>
                <w:ilvl w:val="0"/>
                <w:numId w:val="31"/>
              </w:numPr>
              <w:tabs>
                <w:tab w:val="left" w:pos="416"/>
              </w:tabs>
              <w:spacing w:before="44"/>
              <w:ind w:right="-21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Verificar o ar condicionado ou filtro de ar e limpar conforme necessário</w:t>
            </w:r>
          </w:p>
        </w:tc>
      </w:tr>
      <w:tr w:rsidR="00533F1B" w:rsidRPr="001129A1" w14:paraId="5E5459AF" w14:textId="77777777" w:rsidTr="00AC25C6">
        <w:trPr>
          <w:trHeight w:val="2166"/>
        </w:trPr>
        <w:tc>
          <w:tcPr>
            <w:tcW w:w="26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1EF790A" w14:textId="5BC12328" w:rsidR="00533F1B" w:rsidRPr="001129A1" w:rsidRDefault="00533F1B" w:rsidP="00177A4E">
            <w:pPr>
              <w:pStyle w:val="TableParagraph"/>
              <w:spacing w:before="38"/>
              <w:ind w:left="74" w:right="145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Obstrução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595CE57" w14:textId="2CEE86C3" w:rsidR="00533F1B" w:rsidRPr="001129A1" w:rsidRDefault="00533F1B" w:rsidP="00177A4E">
            <w:pPr>
              <w:pStyle w:val="TableParagraph"/>
              <w:spacing w:before="38"/>
              <w:ind w:left="74" w:right="239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Congestionamento devido à obstrução não monitorada pelos sensores em consequência de material transportado</w:t>
            </w:r>
          </w:p>
          <w:p w14:paraId="2B034196" w14:textId="2C0CE42F" w:rsidR="00533F1B" w:rsidRPr="001129A1" w:rsidRDefault="00533F1B" w:rsidP="00177A4E">
            <w:pPr>
              <w:pStyle w:val="TableParagraph"/>
              <w:spacing w:before="38"/>
              <w:ind w:left="74" w:right="239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e corpos estranhos virados, deformados, quebrados ou atolados.</w:t>
            </w:r>
          </w:p>
        </w:tc>
        <w:tc>
          <w:tcPr>
            <w:tcW w:w="3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4E9BA78" w14:textId="4C3D61C9" w:rsidR="00533F1B" w:rsidRPr="001129A1" w:rsidRDefault="00533F1B" w:rsidP="00AC25C6">
            <w:pPr>
              <w:pStyle w:val="TableParagraph"/>
              <w:numPr>
                <w:ilvl w:val="0"/>
                <w:numId w:val="25"/>
              </w:numPr>
              <w:tabs>
                <w:tab w:val="left" w:pos="416"/>
              </w:tabs>
              <w:spacing w:before="44"/>
              <w:ind w:left="473" w:right="-20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Desligar o segmento de transporte no respectivo interruptor de reparos (opcional) ou desativar a área de ligação correspondente na IHM e protegê-la contra a sua religação.</w:t>
            </w:r>
          </w:p>
          <w:p w14:paraId="69E12D96" w14:textId="2180CFB1" w:rsidR="00533F1B" w:rsidRPr="001129A1" w:rsidRDefault="00533F1B" w:rsidP="00AC25C6">
            <w:pPr>
              <w:pStyle w:val="TableParagraph"/>
              <w:numPr>
                <w:ilvl w:val="0"/>
                <w:numId w:val="25"/>
              </w:numPr>
              <w:tabs>
                <w:tab w:val="left" w:pos="416"/>
              </w:tabs>
              <w:spacing w:before="44"/>
              <w:ind w:left="473" w:right="-20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Remover material transportado e corpos estranhos virados, deformados, quebrados ou atolados com luvas de proteção.</w:t>
            </w:r>
          </w:p>
          <w:p w14:paraId="36F7DFE0" w14:textId="583036D6" w:rsidR="00533F1B" w:rsidRPr="00A04D6A" w:rsidRDefault="00533F1B" w:rsidP="00AC25C6">
            <w:pPr>
              <w:pStyle w:val="TableParagraph"/>
              <w:numPr>
                <w:ilvl w:val="0"/>
                <w:numId w:val="25"/>
              </w:numPr>
              <w:tabs>
                <w:tab w:val="left" w:pos="416"/>
              </w:tabs>
              <w:spacing w:before="44"/>
              <w:ind w:left="473" w:right="-20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Ativar novamente a</w:t>
            </w:r>
            <w:r w:rsidR="00A04D6A">
              <w:rPr>
                <w:rFonts w:cs="Arial"/>
                <w:lang w:val="pt-BR"/>
              </w:rPr>
              <w:t xml:space="preserve"> </w:t>
            </w:r>
            <w:r w:rsidRPr="00A04D6A">
              <w:rPr>
                <w:rFonts w:cs="Arial"/>
                <w:lang w:val="pt-BR"/>
              </w:rPr>
              <w:t>máquina/a área de ligação/o acionamento.</w:t>
            </w:r>
          </w:p>
        </w:tc>
      </w:tr>
      <w:tr w:rsidR="00533F1B" w:rsidRPr="001129A1" w14:paraId="0AE598CE" w14:textId="77777777" w:rsidTr="00AC25C6">
        <w:trPr>
          <w:trHeight w:val="2166"/>
        </w:trPr>
        <w:tc>
          <w:tcPr>
            <w:tcW w:w="2648" w:type="dxa"/>
            <w:tcBorders>
              <w:top w:val="single" w:sz="18" w:space="0" w:color="FFFFFF"/>
              <w:left w:val="single" w:sz="18" w:space="0" w:color="FFFFFF"/>
              <w:bottom w:val="nil"/>
              <w:right w:val="single" w:sz="18" w:space="0" w:color="FFFFFF"/>
            </w:tcBorders>
            <w:shd w:val="clear" w:color="auto" w:fill="F2F2F2" w:themeFill="background1" w:themeFillShade="F2"/>
          </w:tcPr>
          <w:p w14:paraId="5EAE83C9" w14:textId="33A48266" w:rsidR="00533F1B" w:rsidRPr="001129A1" w:rsidRDefault="00533F1B" w:rsidP="00177A4E">
            <w:pPr>
              <w:pStyle w:val="TableParagraph"/>
              <w:spacing w:before="38"/>
              <w:ind w:left="74" w:right="145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Cuba dF (somente quando disponível a integração sem pressão)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nil"/>
              <w:right w:val="single" w:sz="18" w:space="0" w:color="FFFFFF"/>
            </w:tcBorders>
            <w:shd w:val="clear" w:color="auto" w:fill="F2F2F2" w:themeFill="background1" w:themeFillShade="F2"/>
          </w:tcPr>
          <w:p w14:paraId="0D096BEA" w14:textId="77777777" w:rsidR="00533F1B" w:rsidRPr="001129A1" w:rsidRDefault="00533F1B" w:rsidP="00177A4E">
            <w:pPr>
              <w:pStyle w:val="TableParagraph"/>
              <w:spacing w:before="38"/>
              <w:ind w:left="74" w:right="239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A cuba está cheia. Área:</w:t>
            </w:r>
          </w:p>
          <w:p w14:paraId="680297F3" w14:textId="3D7DA32F" w:rsidR="00533F1B" w:rsidRPr="001129A1" w:rsidRDefault="00533F1B" w:rsidP="00177A4E">
            <w:pPr>
              <w:pStyle w:val="TableParagraph"/>
              <w:spacing w:before="38"/>
              <w:ind w:left="74" w:right="239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Cuba dF</w:t>
            </w:r>
          </w:p>
        </w:tc>
        <w:tc>
          <w:tcPr>
            <w:tcW w:w="3118" w:type="dxa"/>
            <w:tcBorders>
              <w:top w:val="single" w:sz="18" w:space="0" w:color="FFFFFF"/>
              <w:left w:val="single" w:sz="18" w:space="0" w:color="FFFFFF"/>
              <w:bottom w:val="nil"/>
              <w:right w:val="single" w:sz="18" w:space="0" w:color="FFFFFF"/>
            </w:tcBorders>
            <w:shd w:val="clear" w:color="auto" w:fill="F2F2F2" w:themeFill="background1" w:themeFillShade="F2"/>
          </w:tcPr>
          <w:p w14:paraId="468C2EA0" w14:textId="2BC382E9" w:rsidR="00533F1B" w:rsidRPr="001129A1" w:rsidRDefault="00533F1B" w:rsidP="00AC25C6">
            <w:pPr>
              <w:pStyle w:val="TableParagraph"/>
              <w:numPr>
                <w:ilvl w:val="0"/>
                <w:numId w:val="25"/>
              </w:numPr>
              <w:tabs>
                <w:tab w:val="left" w:pos="416"/>
              </w:tabs>
              <w:spacing w:before="44"/>
              <w:ind w:left="417" w:right="-20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Esvaziar a cuba.</w:t>
            </w:r>
          </w:p>
        </w:tc>
      </w:tr>
    </w:tbl>
    <w:p w14:paraId="7E5B6AEB" w14:textId="4F06906C" w:rsidR="00585D65" w:rsidRPr="001129A1" w:rsidRDefault="00585D65" w:rsidP="00585D65">
      <w:pPr>
        <w:pStyle w:val="Ttulo2"/>
      </w:pPr>
      <w:r>
        <w:t>Modo de operação “Teleservice”</w:t>
      </w:r>
    </w:p>
    <w:p w14:paraId="67BE3AEF" w14:textId="61E1D403" w:rsidR="00973274" w:rsidRDefault="00B52732" w:rsidP="00A04D6A">
      <w:r w:rsidRPr="001129A1">
        <w:t>O modo de operação Teleservice é uma função que permite o diagnóstico e a manutenção do equipamento através do acesso remoto no painel de operação executado por um profissional da EQUIPE DE SEVIÇOS KHS.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313F0" w:rsidRPr="00423AD7" w14:paraId="0B90983E" w14:textId="77777777" w:rsidTr="003D0858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6792A5C" w14:textId="77777777" w:rsidR="003313F0" w:rsidRPr="00423AD7" w:rsidRDefault="003313F0" w:rsidP="00A04D6A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715ABA40" w14:textId="77777777" w:rsidR="003313F0" w:rsidRPr="001D1076" w:rsidRDefault="003313F0" w:rsidP="00A04D6A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0A8173F" w14:textId="77777777" w:rsidR="003313F0" w:rsidRPr="00423AD7" w:rsidRDefault="003313F0" w:rsidP="00A04D6A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3313F0" w:rsidRPr="00423AD7" w14:paraId="1F420322" w14:textId="77777777" w:rsidTr="003D0858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452D3985" w14:textId="77777777" w:rsidR="003313F0" w:rsidRPr="00423AD7" w:rsidRDefault="003313F0" w:rsidP="00A04D6A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54E23E34">
                <v:shape id="_x0000_i1030" type="#_x0000_t75" style="width:21.75pt;height:28.5pt" o:ole="">
                  <v:imagedata r:id="rId13" o:title=""/>
                </v:shape>
                <o:OLEObject Type="Embed" ProgID="CorelPHOTOPAINT.Image.13" ShapeID="_x0000_i1030" DrawAspect="Content" ObjectID="_1719401613" r:id="rId15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4175E51" w14:textId="2A83B6B2" w:rsidR="003313F0" w:rsidRPr="003313F0" w:rsidRDefault="003313F0" w:rsidP="00A04D6A">
            <w:pPr>
              <w:spacing w:after="0"/>
              <w:ind w:right="175"/>
              <w:rPr>
                <w:rFonts w:eastAsia="Arial Unicode MS"/>
                <w:i/>
                <w:iCs/>
              </w:rPr>
            </w:pPr>
            <w:r w:rsidRPr="003313F0">
              <w:rPr>
                <w:rFonts w:eastAsia="Arial Unicode MS"/>
                <w:i/>
                <w:iCs/>
              </w:rPr>
              <w:t>A ativação do teleservice gera custos com a transferência</w:t>
            </w:r>
          </w:p>
          <w:p w14:paraId="73048997" w14:textId="2F8A0D2A" w:rsidR="003313F0" w:rsidRPr="001D1076" w:rsidRDefault="003313F0" w:rsidP="00A04D6A">
            <w:pPr>
              <w:spacing w:after="0"/>
              <w:ind w:right="175"/>
              <w:rPr>
                <w:rFonts w:eastAsia="Arial Unicode MS"/>
                <w:i/>
                <w:iCs/>
              </w:rPr>
            </w:pPr>
            <w:r w:rsidRPr="003313F0">
              <w:rPr>
                <w:rFonts w:eastAsia="Arial Unicode MS"/>
                <w:i/>
                <w:iCs/>
              </w:rPr>
              <w:t>remota de dados.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01F63BD" w14:textId="77777777" w:rsidR="003313F0" w:rsidRPr="00423AD7" w:rsidRDefault="003313F0" w:rsidP="00A04D6A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AA319F8" w14:textId="77777777" w:rsidR="00B52732" w:rsidRPr="001129A1" w:rsidRDefault="00B52732" w:rsidP="00A04D6A"/>
    <w:p w14:paraId="5E283721" w14:textId="77777777" w:rsidR="00B52732" w:rsidRPr="001129A1" w:rsidRDefault="00B52732" w:rsidP="00A04D6A">
      <w:pPr>
        <w:rPr>
          <w:b/>
        </w:rPr>
      </w:pPr>
      <w:r w:rsidRPr="001129A1">
        <w:rPr>
          <w:b/>
        </w:rPr>
        <w:t>Executando o Teleservice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4808"/>
      </w:tblGrid>
      <w:tr w:rsidR="00B52732" w:rsidRPr="001129A1" w14:paraId="4F1C85C4" w14:textId="77777777" w:rsidTr="007D13D8">
        <w:tc>
          <w:tcPr>
            <w:tcW w:w="3686" w:type="dxa"/>
          </w:tcPr>
          <w:p w14:paraId="47D7C687" w14:textId="0B5D0A58" w:rsidR="00B52732" w:rsidRPr="001129A1" w:rsidRDefault="002C455B" w:rsidP="00AC25C6">
            <w:pPr>
              <w:spacing w:before="120"/>
            </w:pPr>
            <w:r>
              <w:t>Pessoal</w:t>
            </w:r>
            <w:r w:rsidR="00B52732" w:rsidRPr="001129A1">
              <w:t>:</w:t>
            </w:r>
          </w:p>
        </w:tc>
        <w:tc>
          <w:tcPr>
            <w:tcW w:w="4808" w:type="dxa"/>
          </w:tcPr>
          <w:p w14:paraId="3BE80535" w14:textId="3F3C60BA" w:rsidR="00B52732" w:rsidRPr="001129A1" w:rsidRDefault="00B52732" w:rsidP="00AC25C6">
            <w:pPr>
              <w:pStyle w:val="PargrafodaLista"/>
              <w:numPr>
                <w:ilvl w:val="0"/>
                <w:numId w:val="26"/>
              </w:numPr>
              <w:spacing w:before="120" w:after="0"/>
            </w:pPr>
            <w:r w:rsidRPr="001129A1">
              <w:t xml:space="preserve">Profissionais da área de manutenção </w:t>
            </w:r>
          </w:p>
        </w:tc>
      </w:tr>
    </w:tbl>
    <w:p w14:paraId="14447CEF" w14:textId="77777777" w:rsidR="00B52732" w:rsidRPr="001129A1" w:rsidRDefault="00B52732" w:rsidP="00A04D6A">
      <w:r w:rsidRPr="001129A1">
        <w:rPr>
          <w:noProof/>
        </w:rPr>
        <w:drawing>
          <wp:anchor distT="0" distB="0" distL="114300" distR="114300" simplePos="0" relativeHeight="251661312" behindDoc="0" locked="0" layoutInCell="1" allowOverlap="1" wp14:anchorId="6FD99EC1" wp14:editId="0AAC5205">
            <wp:simplePos x="0" y="0"/>
            <wp:positionH relativeFrom="column">
              <wp:posOffset>-3810</wp:posOffset>
            </wp:positionH>
            <wp:positionV relativeFrom="paragraph">
              <wp:posOffset>344170</wp:posOffset>
            </wp:positionV>
            <wp:extent cx="666750" cy="9334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79904D" w14:textId="6946A7C7" w:rsidR="00B52732" w:rsidRPr="001129A1" w:rsidRDefault="00B52732" w:rsidP="00AC25C6">
      <w:pPr>
        <w:pStyle w:val="PargrafodaLista"/>
        <w:numPr>
          <w:ilvl w:val="0"/>
          <w:numId w:val="10"/>
        </w:numPr>
        <w:ind w:left="1664"/>
      </w:pPr>
      <w:r w:rsidRPr="001129A1">
        <w:t>Coloque a chave de comando [Modo de operação] na posição</w:t>
      </w:r>
      <w:r w:rsidR="00E34D34">
        <w:t xml:space="preserve"> </w:t>
      </w:r>
      <w:r w:rsidRPr="001129A1">
        <w:t>[Teleservice].</w:t>
      </w:r>
    </w:p>
    <w:p w14:paraId="2CA1ABA5" w14:textId="77777777" w:rsidR="00B52732" w:rsidRPr="001129A1" w:rsidRDefault="00B52732" w:rsidP="00A04D6A">
      <w:pPr>
        <w:pStyle w:val="PargrafodaLista"/>
        <w:ind w:left="1428"/>
      </w:pPr>
    </w:p>
    <w:p w14:paraId="5142B255" w14:textId="6641476B" w:rsidR="00B52732" w:rsidRPr="001129A1" w:rsidRDefault="00E34D34" w:rsidP="00AC25C6">
      <w:pPr>
        <w:pStyle w:val="PargrafodaLista"/>
        <w:numPr>
          <w:ilvl w:val="0"/>
          <w:numId w:val="10"/>
        </w:numPr>
        <w:ind w:left="1664"/>
      </w:pPr>
      <w:r w:rsidRPr="00E34D34">
        <w:t>Executar operação remota.</w:t>
      </w:r>
    </w:p>
    <w:p w14:paraId="06C0351C" w14:textId="77777777" w:rsidR="00B52732" w:rsidRPr="001129A1" w:rsidRDefault="00B52732" w:rsidP="00B52732">
      <w:pPr>
        <w:pStyle w:val="PargrafodaLista"/>
      </w:pPr>
    </w:p>
    <w:p w14:paraId="72754E01" w14:textId="227156C1" w:rsidR="007750B5" w:rsidRPr="001129A1" w:rsidRDefault="007750B5" w:rsidP="00B52732"/>
    <w:sectPr w:rsidR="007750B5" w:rsidRPr="001129A1" w:rsidSect="00E04045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3644F5" w:rsidRDefault="003644F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3644F5" w:rsidRDefault="003644F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7145A4" w14:textId="77777777" w:rsidR="00AE40BB" w:rsidRDefault="00AE40B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3644F5" w14:paraId="6D4265E2" w14:textId="77777777" w:rsidTr="00AE40BB">
      <w:trPr>
        <w:trHeight w:val="454"/>
      </w:trPr>
      <w:tc>
        <w:tcPr>
          <w:tcW w:w="2838" w:type="dxa"/>
          <w:vAlign w:val="center"/>
        </w:tcPr>
        <w:p w14:paraId="6016363D" w14:textId="0C46B8DD" w:rsidR="003644F5" w:rsidRPr="00871FF4" w:rsidRDefault="003644F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AE40BB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3644F5" w:rsidRPr="00871FF4" w:rsidRDefault="00AE40BB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3644F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1FBACA7" w:rsidR="003644F5" w:rsidRPr="00871FF4" w:rsidRDefault="003644F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3644F5" w:rsidRPr="00DE1C00" w:rsidRDefault="003644F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816986" w14:textId="77777777" w:rsidR="00AE40BB" w:rsidRDefault="00AE40B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3644F5" w:rsidRDefault="003644F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3644F5" w:rsidRDefault="003644F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957071" w14:textId="77777777" w:rsidR="00AE40BB" w:rsidRDefault="00AE40B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97"/>
      <w:gridCol w:w="4143"/>
    </w:tblGrid>
    <w:tr w:rsidR="003644F5" w14:paraId="52BBD286" w14:textId="77777777" w:rsidTr="00AE40BB">
      <w:trPr>
        <w:trHeight w:val="369"/>
      </w:trPr>
      <w:tc>
        <w:tcPr>
          <w:tcW w:w="964" w:type="dxa"/>
          <w:vMerge w:val="restart"/>
        </w:tcPr>
        <w:p w14:paraId="63EDE0D4" w14:textId="2272C808" w:rsidR="003644F5" w:rsidRDefault="00AC25C6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28708F48" wp14:editId="013595BA">
                <wp:extent cx="432000" cy="435600"/>
                <wp:effectExtent l="0" t="0" r="6350" b="3175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7" w:type="dxa"/>
        </w:tcPr>
        <w:p w14:paraId="20DCA3A6" w14:textId="77777777" w:rsidR="003644F5" w:rsidRDefault="003644F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3" w:type="dxa"/>
          <w:vAlign w:val="center"/>
        </w:tcPr>
        <w:p w14:paraId="37D71E8D" w14:textId="582C8AD0" w:rsidR="003644F5" w:rsidRPr="00DE1C00" w:rsidRDefault="003644F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3644F5" w14:paraId="7C085993" w14:textId="77777777" w:rsidTr="00AE40BB">
      <w:trPr>
        <w:trHeight w:val="369"/>
      </w:trPr>
      <w:tc>
        <w:tcPr>
          <w:tcW w:w="964" w:type="dxa"/>
          <w:vMerge/>
        </w:tcPr>
        <w:p w14:paraId="0A884D94" w14:textId="77777777" w:rsidR="003644F5" w:rsidRDefault="003644F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7" w:type="dxa"/>
          <w:shd w:val="clear" w:color="auto" w:fill="F2F2F2" w:themeFill="background1" w:themeFillShade="F2"/>
        </w:tcPr>
        <w:p w14:paraId="5AB4A6A3" w14:textId="77777777" w:rsidR="003644F5" w:rsidRPr="00685523" w:rsidRDefault="003644F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3" w:type="dxa"/>
          <w:shd w:val="clear" w:color="auto" w:fill="F2F2F2" w:themeFill="background1" w:themeFillShade="F2"/>
          <w:vAlign w:val="center"/>
        </w:tcPr>
        <w:p w14:paraId="2A14D3A6" w14:textId="4DA1FA74" w:rsidR="003644F5" w:rsidRPr="00685523" w:rsidRDefault="003644F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AE40BB">
            <w:rPr>
              <w:rFonts w:eastAsia="Times New Roman" w:cs="Helv"/>
              <w:b/>
              <w:noProof/>
              <w:szCs w:val="20"/>
              <w:lang w:val="de-DE" w:eastAsia="pt-BR"/>
            </w:rPr>
            <w:t>Falhas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3644F5" w:rsidRPr="00847E4D" w:rsidRDefault="003644F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69AB13" w14:textId="77777777" w:rsidR="00AE40BB" w:rsidRDefault="00AE40B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B6A50"/>
    <w:multiLevelType w:val="hybridMultilevel"/>
    <w:tmpl w:val="864C916E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DD2FC6"/>
    <w:multiLevelType w:val="hybridMultilevel"/>
    <w:tmpl w:val="6B40D22C"/>
    <w:lvl w:ilvl="0" w:tplc="2B7EE734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774DCC"/>
    <w:multiLevelType w:val="hybridMultilevel"/>
    <w:tmpl w:val="8E0616A8"/>
    <w:lvl w:ilvl="0" w:tplc="731A1BC2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53ECEDF8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090430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CCC66BBE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C4A45C5C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C0E0DC48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6590B17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644E9D1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25C68BD4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3" w15:restartNumberingAfterBreak="0">
    <w:nsid w:val="158848E2"/>
    <w:multiLevelType w:val="hybridMultilevel"/>
    <w:tmpl w:val="9A30892C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8B6F3D"/>
    <w:multiLevelType w:val="hybridMultilevel"/>
    <w:tmpl w:val="A1DA99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5829B6"/>
    <w:multiLevelType w:val="hybridMultilevel"/>
    <w:tmpl w:val="B42EFC4A"/>
    <w:lvl w:ilvl="0" w:tplc="6478CCD6">
      <w:numFmt w:val="bullet"/>
      <w:lvlText w:val="–"/>
      <w:lvlJc w:val="left"/>
      <w:pPr>
        <w:ind w:left="774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6" w15:restartNumberingAfterBreak="0">
    <w:nsid w:val="20370E30"/>
    <w:multiLevelType w:val="hybridMultilevel"/>
    <w:tmpl w:val="108631A0"/>
    <w:lvl w:ilvl="0" w:tplc="91D64164">
      <w:start w:val="4"/>
      <w:numFmt w:val="bullet"/>
      <w:lvlText w:val="–"/>
      <w:lvlJc w:val="left"/>
      <w:pPr>
        <w:ind w:left="108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36E5D27"/>
    <w:multiLevelType w:val="hybridMultilevel"/>
    <w:tmpl w:val="EE68B96C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8" w15:restartNumberingAfterBreak="0">
    <w:nsid w:val="24D36A36"/>
    <w:multiLevelType w:val="multilevel"/>
    <w:tmpl w:val="380EFDC2"/>
    <w:lvl w:ilvl="0">
      <w:start w:val="7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25112714"/>
    <w:multiLevelType w:val="hybridMultilevel"/>
    <w:tmpl w:val="C28CEDC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DE15793"/>
    <w:multiLevelType w:val="hybridMultilevel"/>
    <w:tmpl w:val="B0CAA200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4874C18"/>
    <w:multiLevelType w:val="hybridMultilevel"/>
    <w:tmpl w:val="C102EAB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117046"/>
    <w:multiLevelType w:val="hybridMultilevel"/>
    <w:tmpl w:val="1F683C5E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82939B6"/>
    <w:multiLevelType w:val="hybridMultilevel"/>
    <w:tmpl w:val="7536F2C4"/>
    <w:lvl w:ilvl="0" w:tplc="08A4E83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762CDE48">
      <w:start w:val="1"/>
      <w:numFmt w:val="bullet"/>
      <w:lvlText w:val="■"/>
      <w:lvlJc w:val="left"/>
      <w:pPr>
        <w:ind w:left="755" w:hanging="341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2" w:tplc="F75295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A5B80C4A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F0E29ADE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E5D48FB2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1A9C148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91E6A84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57445F7A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4" w15:restartNumberingAfterBreak="0">
    <w:nsid w:val="39035A21"/>
    <w:multiLevelType w:val="hybridMultilevel"/>
    <w:tmpl w:val="B828689A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A5F1EB6"/>
    <w:multiLevelType w:val="hybridMultilevel"/>
    <w:tmpl w:val="58FAD21A"/>
    <w:lvl w:ilvl="0" w:tplc="08A4E83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D480EF18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F75295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A5B80C4A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F0E29ADE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E5D48FB2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1A9C148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91E6A84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57445F7A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6" w15:restartNumberingAfterBreak="0">
    <w:nsid w:val="3E4E05AF"/>
    <w:multiLevelType w:val="hybridMultilevel"/>
    <w:tmpl w:val="EA567D50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0A37D8C"/>
    <w:multiLevelType w:val="hybridMultilevel"/>
    <w:tmpl w:val="07E8B35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7A0A13"/>
    <w:multiLevelType w:val="hybridMultilevel"/>
    <w:tmpl w:val="506CAE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7C593F"/>
    <w:multiLevelType w:val="hybridMultilevel"/>
    <w:tmpl w:val="84DA36FC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0" w15:restartNumberingAfterBreak="0">
    <w:nsid w:val="500058A7"/>
    <w:multiLevelType w:val="hybridMultilevel"/>
    <w:tmpl w:val="A728220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8A0B93"/>
    <w:multiLevelType w:val="hybridMultilevel"/>
    <w:tmpl w:val="4FB42E16"/>
    <w:lvl w:ilvl="0" w:tplc="91D64164">
      <w:start w:val="4"/>
      <w:numFmt w:val="bullet"/>
      <w:lvlText w:val="–"/>
      <w:lvlJc w:val="left"/>
      <w:pPr>
        <w:ind w:left="1132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92" w:hanging="360"/>
      </w:pPr>
      <w:rPr>
        <w:rFonts w:ascii="Wingdings" w:hAnsi="Wingdings" w:hint="default"/>
      </w:rPr>
    </w:lvl>
  </w:abstractNum>
  <w:abstractNum w:abstractNumId="22" w15:restartNumberingAfterBreak="0">
    <w:nsid w:val="55B66180"/>
    <w:multiLevelType w:val="hybridMultilevel"/>
    <w:tmpl w:val="56960B54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CB54613"/>
    <w:multiLevelType w:val="hybridMultilevel"/>
    <w:tmpl w:val="FA0EB50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09F01F3"/>
    <w:multiLevelType w:val="hybridMultilevel"/>
    <w:tmpl w:val="68B8D714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2157994"/>
    <w:multiLevelType w:val="hybridMultilevel"/>
    <w:tmpl w:val="0B204220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2967149"/>
    <w:multiLevelType w:val="hybridMultilevel"/>
    <w:tmpl w:val="398ACCD0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7" w15:restartNumberingAfterBreak="0">
    <w:nsid w:val="62A177B9"/>
    <w:multiLevelType w:val="hybridMultilevel"/>
    <w:tmpl w:val="9366236A"/>
    <w:lvl w:ilvl="0" w:tplc="E25C72A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9ACE5C72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1B54D322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6C30FB4E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7264C7CC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9918B848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47F60DA0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F46C697A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DAF2F9EE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28" w15:restartNumberingAfterBreak="0">
    <w:nsid w:val="64A97D35"/>
    <w:multiLevelType w:val="hybridMultilevel"/>
    <w:tmpl w:val="4FE0C260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52D4D67"/>
    <w:multiLevelType w:val="hybridMultilevel"/>
    <w:tmpl w:val="6E1A7440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0" w15:restartNumberingAfterBreak="0">
    <w:nsid w:val="67EC2094"/>
    <w:multiLevelType w:val="hybridMultilevel"/>
    <w:tmpl w:val="7CB81C26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AE656DE"/>
    <w:multiLevelType w:val="hybridMultilevel"/>
    <w:tmpl w:val="D19AB526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2" w15:restartNumberingAfterBreak="0">
    <w:nsid w:val="6D826424"/>
    <w:multiLevelType w:val="hybridMultilevel"/>
    <w:tmpl w:val="FD682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103267"/>
    <w:multiLevelType w:val="multilevel"/>
    <w:tmpl w:val="A09AB4D6"/>
    <w:lvl w:ilvl="0">
      <w:start w:val="7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4" w15:restartNumberingAfterBreak="0">
    <w:nsid w:val="765862B6"/>
    <w:multiLevelType w:val="hybridMultilevel"/>
    <w:tmpl w:val="BBF63D76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1"/>
  </w:num>
  <w:num w:numId="3">
    <w:abstractNumId w:val="4"/>
  </w:num>
  <w:num w:numId="4">
    <w:abstractNumId w:val="32"/>
  </w:num>
  <w:num w:numId="5">
    <w:abstractNumId w:val="29"/>
  </w:num>
  <w:num w:numId="6">
    <w:abstractNumId w:val="27"/>
  </w:num>
  <w:num w:numId="7">
    <w:abstractNumId w:val="2"/>
  </w:num>
  <w:num w:numId="8">
    <w:abstractNumId w:val="15"/>
  </w:num>
  <w:num w:numId="9">
    <w:abstractNumId w:val="5"/>
  </w:num>
  <w:num w:numId="10">
    <w:abstractNumId w:val="18"/>
  </w:num>
  <w:num w:numId="11">
    <w:abstractNumId w:val="17"/>
  </w:num>
  <w:num w:numId="12">
    <w:abstractNumId w:val="23"/>
  </w:num>
  <w:num w:numId="13">
    <w:abstractNumId w:val="14"/>
  </w:num>
  <w:num w:numId="14">
    <w:abstractNumId w:val="34"/>
  </w:num>
  <w:num w:numId="15">
    <w:abstractNumId w:val="12"/>
  </w:num>
  <w:num w:numId="16">
    <w:abstractNumId w:val="25"/>
  </w:num>
  <w:num w:numId="17">
    <w:abstractNumId w:val="19"/>
  </w:num>
  <w:num w:numId="18">
    <w:abstractNumId w:val="26"/>
  </w:num>
  <w:num w:numId="19">
    <w:abstractNumId w:val="9"/>
  </w:num>
  <w:num w:numId="20">
    <w:abstractNumId w:val="16"/>
  </w:num>
  <w:num w:numId="21">
    <w:abstractNumId w:val="10"/>
  </w:num>
  <w:num w:numId="22">
    <w:abstractNumId w:val="22"/>
  </w:num>
  <w:num w:numId="23">
    <w:abstractNumId w:val="30"/>
  </w:num>
  <w:num w:numId="24">
    <w:abstractNumId w:val="13"/>
  </w:num>
  <w:num w:numId="25">
    <w:abstractNumId w:val="24"/>
  </w:num>
  <w:num w:numId="26">
    <w:abstractNumId w:val="3"/>
  </w:num>
  <w:num w:numId="27">
    <w:abstractNumId w:val="33"/>
  </w:num>
  <w:num w:numId="28">
    <w:abstractNumId w:val="1"/>
  </w:num>
  <w:num w:numId="29">
    <w:abstractNumId w:val="20"/>
  </w:num>
  <w:num w:numId="30">
    <w:abstractNumId w:val="21"/>
  </w:num>
  <w:num w:numId="31">
    <w:abstractNumId w:val="7"/>
  </w:num>
  <w:num w:numId="32">
    <w:abstractNumId w:val="6"/>
  </w:num>
  <w:num w:numId="33">
    <w:abstractNumId w:val="31"/>
  </w:num>
  <w:num w:numId="34">
    <w:abstractNumId w:val="0"/>
  </w:num>
  <w:num w:numId="35">
    <w:abstractNumId w:val="28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437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11ED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0AE"/>
    <w:rsid w:val="00071C95"/>
    <w:rsid w:val="00074916"/>
    <w:rsid w:val="00074AB7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770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50F9"/>
    <w:rsid w:val="00106BE5"/>
    <w:rsid w:val="001129A1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36C8E"/>
    <w:rsid w:val="00137201"/>
    <w:rsid w:val="00146E73"/>
    <w:rsid w:val="00154075"/>
    <w:rsid w:val="0016037D"/>
    <w:rsid w:val="00167316"/>
    <w:rsid w:val="001718FF"/>
    <w:rsid w:val="00177A4E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30EE"/>
    <w:rsid w:val="002035D2"/>
    <w:rsid w:val="0020627E"/>
    <w:rsid w:val="00230B35"/>
    <w:rsid w:val="002339E0"/>
    <w:rsid w:val="00237460"/>
    <w:rsid w:val="002446BE"/>
    <w:rsid w:val="00246856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0A09"/>
    <w:rsid w:val="002776BE"/>
    <w:rsid w:val="002841D2"/>
    <w:rsid w:val="00284B95"/>
    <w:rsid w:val="0029717E"/>
    <w:rsid w:val="002A2E40"/>
    <w:rsid w:val="002B028B"/>
    <w:rsid w:val="002B2808"/>
    <w:rsid w:val="002B2A04"/>
    <w:rsid w:val="002B3A4D"/>
    <w:rsid w:val="002B51E3"/>
    <w:rsid w:val="002C455B"/>
    <w:rsid w:val="002C493C"/>
    <w:rsid w:val="002C5C42"/>
    <w:rsid w:val="002E2909"/>
    <w:rsid w:val="002F18BD"/>
    <w:rsid w:val="002F3287"/>
    <w:rsid w:val="002F5250"/>
    <w:rsid w:val="00302AB6"/>
    <w:rsid w:val="00303654"/>
    <w:rsid w:val="0030565A"/>
    <w:rsid w:val="00305A7C"/>
    <w:rsid w:val="00305BBF"/>
    <w:rsid w:val="00321601"/>
    <w:rsid w:val="003242BE"/>
    <w:rsid w:val="00326396"/>
    <w:rsid w:val="003313F0"/>
    <w:rsid w:val="00333439"/>
    <w:rsid w:val="00344858"/>
    <w:rsid w:val="0034520B"/>
    <w:rsid w:val="00353D3A"/>
    <w:rsid w:val="003644F5"/>
    <w:rsid w:val="003764BA"/>
    <w:rsid w:val="003772CC"/>
    <w:rsid w:val="00377BB8"/>
    <w:rsid w:val="00377FF5"/>
    <w:rsid w:val="00380100"/>
    <w:rsid w:val="00381D62"/>
    <w:rsid w:val="00382B43"/>
    <w:rsid w:val="0039197E"/>
    <w:rsid w:val="003953ED"/>
    <w:rsid w:val="00396F2C"/>
    <w:rsid w:val="003B0561"/>
    <w:rsid w:val="003B0AA7"/>
    <w:rsid w:val="003B484F"/>
    <w:rsid w:val="003B5B87"/>
    <w:rsid w:val="003B5D19"/>
    <w:rsid w:val="003B7B8D"/>
    <w:rsid w:val="003C2ACB"/>
    <w:rsid w:val="003E688C"/>
    <w:rsid w:val="003F3974"/>
    <w:rsid w:val="004061CE"/>
    <w:rsid w:val="00406413"/>
    <w:rsid w:val="004071BD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3C80"/>
    <w:rsid w:val="00485527"/>
    <w:rsid w:val="00486B07"/>
    <w:rsid w:val="00486DF1"/>
    <w:rsid w:val="00493B56"/>
    <w:rsid w:val="00497504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33F1B"/>
    <w:rsid w:val="005419DE"/>
    <w:rsid w:val="005449C3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85D65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76D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222D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6F5C53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37CA9"/>
    <w:rsid w:val="00746D09"/>
    <w:rsid w:val="00747B74"/>
    <w:rsid w:val="00754B23"/>
    <w:rsid w:val="00754C76"/>
    <w:rsid w:val="00757685"/>
    <w:rsid w:val="007601DE"/>
    <w:rsid w:val="00762636"/>
    <w:rsid w:val="007630AA"/>
    <w:rsid w:val="007700E8"/>
    <w:rsid w:val="007750B5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D619F"/>
    <w:rsid w:val="007E0781"/>
    <w:rsid w:val="007E0963"/>
    <w:rsid w:val="007E35C1"/>
    <w:rsid w:val="007E3E2E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6668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4FEB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3F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1444E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724EE"/>
    <w:rsid w:val="00973274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B7071"/>
    <w:rsid w:val="009C2E64"/>
    <w:rsid w:val="009C6F8A"/>
    <w:rsid w:val="009D2564"/>
    <w:rsid w:val="009D4E8F"/>
    <w:rsid w:val="009D515B"/>
    <w:rsid w:val="009D7B62"/>
    <w:rsid w:val="009E4FC2"/>
    <w:rsid w:val="009F17CE"/>
    <w:rsid w:val="009F64EB"/>
    <w:rsid w:val="00A005EA"/>
    <w:rsid w:val="00A011D9"/>
    <w:rsid w:val="00A02FC8"/>
    <w:rsid w:val="00A03C31"/>
    <w:rsid w:val="00A04D6A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43FB"/>
    <w:rsid w:val="00A778E3"/>
    <w:rsid w:val="00A941FE"/>
    <w:rsid w:val="00AA4B8F"/>
    <w:rsid w:val="00AA645A"/>
    <w:rsid w:val="00AA645B"/>
    <w:rsid w:val="00AA7560"/>
    <w:rsid w:val="00AB10AF"/>
    <w:rsid w:val="00AB2788"/>
    <w:rsid w:val="00AB5492"/>
    <w:rsid w:val="00AC25C6"/>
    <w:rsid w:val="00AE40BB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341E8"/>
    <w:rsid w:val="00B40307"/>
    <w:rsid w:val="00B454FF"/>
    <w:rsid w:val="00B47340"/>
    <w:rsid w:val="00B47979"/>
    <w:rsid w:val="00B50BDF"/>
    <w:rsid w:val="00B5139D"/>
    <w:rsid w:val="00B52732"/>
    <w:rsid w:val="00B54AC7"/>
    <w:rsid w:val="00B5539C"/>
    <w:rsid w:val="00B56389"/>
    <w:rsid w:val="00B57840"/>
    <w:rsid w:val="00B57E60"/>
    <w:rsid w:val="00B632BE"/>
    <w:rsid w:val="00B67D96"/>
    <w:rsid w:val="00B70EA7"/>
    <w:rsid w:val="00B72D51"/>
    <w:rsid w:val="00B74434"/>
    <w:rsid w:val="00B75395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5B24"/>
    <w:rsid w:val="00C26164"/>
    <w:rsid w:val="00C26819"/>
    <w:rsid w:val="00C276D0"/>
    <w:rsid w:val="00C3073B"/>
    <w:rsid w:val="00C3362E"/>
    <w:rsid w:val="00C437B3"/>
    <w:rsid w:val="00C4394C"/>
    <w:rsid w:val="00C465C0"/>
    <w:rsid w:val="00C514E2"/>
    <w:rsid w:val="00C53327"/>
    <w:rsid w:val="00C54955"/>
    <w:rsid w:val="00C570E9"/>
    <w:rsid w:val="00C57920"/>
    <w:rsid w:val="00C57A69"/>
    <w:rsid w:val="00C757AC"/>
    <w:rsid w:val="00C8017F"/>
    <w:rsid w:val="00C8303A"/>
    <w:rsid w:val="00C833E6"/>
    <w:rsid w:val="00C84773"/>
    <w:rsid w:val="00C84FF2"/>
    <w:rsid w:val="00C87A20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D2C49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27E74"/>
    <w:rsid w:val="00D332D8"/>
    <w:rsid w:val="00D34F2A"/>
    <w:rsid w:val="00D63F02"/>
    <w:rsid w:val="00D64CAD"/>
    <w:rsid w:val="00D676CE"/>
    <w:rsid w:val="00D71E17"/>
    <w:rsid w:val="00D7275F"/>
    <w:rsid w:val="00D73269"/>
    <w:rsid w:val="00D750DA"/>
    <w:rsid w:val="00D90C96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68C0"/>
    <w:rsid w:val="00E03389"/>
    <w:rsid w:val="00E03BA2"/>
    <w:rsid w:val="00E04045"/>
    <w:rsid w:val="00E1027C"/>
    <w:rsid w:val="00E10451"/>
    <w:rsid w:val="00E10D0E"/>
    <w:rsid w:val="00E10D30"/>
    <w:rsid w:val="00E123C0"/>
    <w:rsid w:val="00E20566"/>
    <w:rsid w:val="00E22711"/>
    <w:rsid w:val="00E22C29"/>
    <w:rsid w:val="00E31E87"/>
    <w:rsid w:val="00E34D34"/>
    <w:rsid w:val="00E3567C"/>
    <w:rsid w:val="00E370D3"/>
    <w:rsid w:val="00E53319"/>
    <w:rsid w:val="00E54B1B"/>
    <w:rsid w:val="00E54E96"/>
    <w:rsid w:val="00E5759C"/>
    <w:rsid w:val="00E6222B"/>
    <w:rsid w:val="00E64025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3461"/>
    <w:rsid w:val="00EC5F21"/>
    <w:rsid w:val="00EC682A"/>
    <w:rsid w:val="00EC7316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0D57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3713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13F0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2030EE"/>
    <w:pPr>
      <w:keepNext/>
      <w:keepLines/>
      <w:pageBreakBefore/>
      <w:numPr>
        <w:numId w:val="27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E3E2E"/>
    <w:pPr>
      <w:keepNext/>
      <w:keepLines/>
      <w:numPr>
        <w:ilvl w:val="1"/>
        <w:numId w:val="27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E3E2E"/>
    <w:pPr>
      <w:keepNext/>
      <w:keepLines/>
      <w:numPr>
        <w:ilvl w:val="2"/>
        <w:numId w:val="27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7E3E2E"/>
    <w:pPr>
      <w:keepNext/>
      <w:keepLines/>
      <w:numPr>
        <w:ilvl w:val="3"/>
        <w:numId w:val="27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7E3E2E"/>
    <w:pPr>
      <w:keepNext/>
      <w:keepLines/>
      <w:numPr>
        <w:ilvl w:val="4"/>
        <w:numId w:val="27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7E3E2E"/>
    <w:pPr>
      <w:keepNext/>
      <w:keepLines/>
      <w:numPr>
        <w:ilvl w:val="5"/>
        <w:numId w:val="27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7E3E2E"/>
    <w:pPr>
      <w:keepNext/>
      <w:keepLines/>
      <w:numPr>
        <w:ilvl w:val="6"/>
        <w:numId w:val="27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7E3E2E"/>
    <w:pPr>
      <w:keepNext/>
      <w:keepLines/>
      <w:numPr>
        <w:ilvl w:val="7"/>
        <w:numId w:val="27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7E3E2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2030EE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7E3E2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7E3E2E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7E3E2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7E3E2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7E3E2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7E3E2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AC25C6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oleObject" Target="embeddings/oleObject4.bin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3.bin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6.bin"/><Relationship Id="rId23" Type="http://schemas.openxmlformats.org/officeDocument/2006/relationships/fontTable" Target="fontTable.xml"/><Relationship Id="rId10" Type="http://schemas.openxmlformats.org/officeDocument/2006/relationships/oleObject" Target="embeddings/oleObject2.bin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5.bin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19A447-85D0-4395-85F2-A1A3A26966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1265</Words>
  <Characters>7211</Characters>
  <Application>Microsoft Office Word</Application>
  <DocSecurity>0</DocSecurity>
  <Lines>60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8460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104</cp:revision>
  <cp:lastPrinted>2020-07-13T12:32:00Z</cp:lastPrinted>
  <dcterms:created xsi:type="dcterms:W3CDTF">2021-02-17T17:01:00Z</dcterms:created>
  <dcterms:modified xsi:type="dcterms:W3CDTF">2022-07-15T16:56:00Z</dcterms:modified>
</cp:coreProperties>
</file>