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r w:rsidR="00894CC0">
        <w:rPr>
          <w:rFonts w:ascii="Times New Roman" w:hAnsi="Times New Roman" w:cs="Times New Roman"/>
          <w:sz w:val="36"/>
          <w:szCs w:val="36"/>
        </w:rPr>
        <w:t>Request for Proposal</w:t>
      </w:r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>St. John’s Preparatory School</w:t>
      </w:r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42613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3D1CE1" w:rsidRPr="003D1CE1" w:rsidRDefault="00FD0DCF">
          <w:pPr>
            <w:pStyle w:val="ndice10"/>
            <w:tabs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426139" w:history="1">
            <w:r w:rsidR="003D1CE1" w:rsidRPr="003D1CE1">
              <w:rPr>
                <w:rStyle w:val="Hiperligao"/>
                <w:noProof/>
                <w:sz w:val="16"/>
              </w:rPr>
              <w:t>Índice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_Toc424426139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0" w:history="1">
            <w:r w:rsidR="003D1CE1" w:rsidRPr="003D1CE1">
              <w:rPr>
                <w:rStyle w:val="Hiperligao"/>
                <w:noProof/>
                <w:sz w:val="16"/>
              </w:rPr>
              <w:t>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Sumário executivo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1" w:history="1">
            <w:r w:rsidR="003D1CE1" w:rsidRPr="003D1CE1">
              <w:rPr>
                <w:rStyle w:val="Hiperligao"/>
                <w:noProof/>
                <w:sz w:val="16"/>
              </w:rPr>
              <w:t>1.1.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Ambito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2" w:history="1">
            <w:r w:rsidR="003D1CE1" w:rsidRPr="003D1CE1">
              <w:rPr>
                <w:rStyle w:val="Hiperligao"/>
                <w:noProof/>
                <w:sz w:val="16"/>
              </w:rPr>
              <w:t>1.2.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3" w:history="1">
            <w:r w:rsidR="003D1CE1" w:rsidRPr="003D1CE1">
              <w:rPr>
                <w:rStyle w:val="Hiperligao"/>
                <w:noProof/>
                <w:sz w:val="16"/>
              </w:rPr>
              <w:t>1.2.1.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Locais a Abranger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4" w:history="1">
            <w:r w:rsidR="003D1CE1" w:rsidRPr="003D1CE1">
              <w:rPr>
                <w:rStyle w:val="Hiperligao"/>
                <w:noProof/>
                <w:sz w:val="16"/>
              </w:rPr>
              <w:t>1.2.2.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5" w:history="1">
            <w:r w:rsidR="003D1CE1" w:rsidRPr="003D1CE1">
              <w:rPr>
                <w:rStyle w:val="Hiperligao"/>
                <w:noProof/>
                <w:sz w:val="16"/>
                <w:u w:val="none"/>
              </w:rPr>
              <w:t>1.2.3.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  <w:u w:val="none"/>
              </w:rPr>
              <w:t>Pressupostos e exclusões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6" w:history="1">
            <w:r w:rsidR="003D1CE1" w:rsidRPr="003D1CE1">
              <w:rPr>
                <w:rStyle w:val="Hiperligao"/>
                <w:noProof/>
                <w:sz w:val="16"/>
              </w:rPr>
              <w:t>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da infraestrutura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7" w:history="1">
            <w:r w:rsidR="003D1CE1" w:rsidRPr="003D1CE1">
              <w:rPr>
                <w:rStyle w:val="Hiperligao"/>
                <w:noProof/>
                <w:sz w:val="16"/>
              </w:rPr>
              <w:t>2.1.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Descrição dos serviços disponibilizados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8" w:history="1">
            <w:r w:rsidR="003D1CE1" w:rsidRPr="003D1CE1">
              <w:rPr>
                <w:rStyle w:val="Hiperligao"/>
                <w:noProof/>
                <w:sz w:val="16"/>
              </w:rPr>
              <w:t>2.2.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Identificação dos principais recursos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6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9" w:history="1">
            <w:r w:rsidR="003D1CE1" w:rsidRPr="003D1CE1">
              <w:rPr>
                <w:rStyle w:val="Hiperligao"/>
                <w:noProof/>
                <w:sz w:val="16"/>
              </w:rPr>
              <w:t>2.3.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Diagrama lógico e físico da rede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7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0" w:history="1">
            <w:r w:rsidR="003D1CE1" w:rsidRPr="003D1CE1">
              <w:rPr>
                <w:rStyle w:val="Hiperligao"/>
                <w:noProof/>
                <w:sz w:val="16"/>
              </w:rPr>
              <w:t>2.4.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Nomes e endereçamento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1" w:history="1">
            <w:r w:rsidR="003D1CE1" w:rsidRPr="003D1CE1">
              <w:rPr>
                <w:rStyle w:val="Hiperligao"/>
                <w:noProof/>
                <w:sz w:val="16"/>
              </w:rPr>
              <w:t>2.5.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 xml:space="preserve">Avaliação do estado </w:t>
            </w:r>
            <w:r w:rsidR="003D1CE1" w:rsidRPr="003D1CE1">
              <w:rPr>
                <w:rStyle w:val="Hiperligao"/>
                <w:noProof/>
                <w:sz w:val="14"/>
              </w:rPr>
              <w:t>da</w:t>
            </w:r>
            <w:r w:rsidR="003D1CE1" w:rsidRPr="003D1CE1">
              <w:rPr>
                <w:rStyle w:val="Hiperligao"/>
                <w:noProof/>
                <w:sz w:val="16"/>
              </w:rPr>
              <w:t xml:space="preserve"> rede quanto à: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2" w:history="1">
            <w:r w:rsidR="003D1CE1" w:rsidRPr="003D1CE1">
              <w:rPr>
                <w:rStyle w:val="Hiperligao"/>
                <w:noProof/>
                <w:sz w:val="16"/>
              </w:rPr>
              <w:t>2.5.1.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Disponibilidade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3" w:history="1">
            <w:r w:rsidR="003D1CE1" w:rsidRPr="003D1CE1">
              <w:rPr>
                <w:rStyle w:val="Hiperligao"/>
                <w:noProof/>
                <w:sz w:val="16"/>
              </w:rPr>
              <w:t>2.5.2.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Utilização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4" w:history="1">
            <w:r w:rsidR="003D1CE1" w:rsidRPr="003D1CE1">
              <w:rPr>
                <w:rStyle w:val="Hiperligao"/>
                <w:noProof/>
                <w:sz w:val="16"/>
              </w:rPr>
              <w:t>2.5.3.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Capacidade (portas, largura de banda)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5" w:history="1">
            <w:r w:rsidR="003D1CE1" w:rsidRPr="003D1CE1">
              <w:rPr>
                <w:rStyle w:val="Hiperligao"/>
                <w:noProof/>
                <w:sz w:val="16"/>
              </w:rPr>
              <w:t>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Definição de requisitos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6" w:history="1">
            <w:r w:rsidR="003D1CE1" w:rsidRPr="003D1CE1">
              <w:rPr>
                <w:rStyle w:val="Hiperligao"/>
                <w:noProof/>
                <w:sz w:val="16"/>
              </w:rPr>
              <w:t>3.1.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Geral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7" w:history="1">
            <w:r w:rsidR="003D1CE1" w:rsidRPr="003D1CE1">
              <w:rPr>
                <w:rStyle w:val="Hiperligao"/>
                <w:noProof/>
                <w:sz w:val="16"/>
              </w:rPr>
              <w:t>3.2.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Específica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8" w:history="1">
            <w:r w:rsidR="003D1CE1" w:rsidRPr="003D1CE1">
              <w:rPr>
                <w:rStyle w:val="Hiperligao"/>
                <w:noProof/>
                <w:sz w:val="16"/>
              </w:rPr>
              <w:t>3.3.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Expansibilidade e Condicionantes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9" w:history="1">
            <w:r w:rsidR="003D1CE1" w:rsidRPr="003D1CE1">
              <w:rPr>
                <w:rStyle w:val="Hiperligao"/>
                <w:noProof/>
                <w:sz w:val="16"/>
              </w:rPr>
              <w:t>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Arquitectura da solução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0" w:history="1">
            <w:r w:rsidR="003D1CE1" w:rsidRPr="003D1CE1">
              <w:rPr>
                <w:rStyle w:val="Hiperligao"/>
                <w:noProof/>
                <w:sz w:val="16"/>
              </w:rPr>
              <w:t>4.1.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da organização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1" w:history="1">
            <w:r w:rsidR="003D1CE1" w:rsidRPr="003D1CE1">
              <w:rPr>
                <w:rStyle w:val="Hiperligao"/>
                <w:noProof/>
                <w:sz w:val="16"/>
              </w:rPr>
              <w:t>4.2.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2" w:history="1">
            <w:r w:rsidR="003D1CE1" w:rsidRPr="003D1CE1">
              <w:rPr>
                <w:rStyle w:val="Hiperligao"/>
                <w:noProof/>
                <w:sz w:val="16"/>
              </w:rPr>
              <w:t>4.3.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3" w:history="1">
            <w:r w:rsidR="003D1CE1" w:rsidRPr="003D1CE1">
              <w:rPr>
                <w:rStyle w:val="Hiperligao"/>
                <w:noProof/>
                <w:sz w:val="16"/>
              </w:rPr>
              <w:t>4.4.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Critérios de Gestão de Redes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4" w:history="1">
            <w:r w:rsidR="003D1CE1" w:rsidRPr="003D1CE1">
              <w:rPr>
                <w:rStyle w:val="Hiperligao"/>
                <w:noProof/>
                <w:sz w:val="16"/>
              </w:rPr>
              <w:t>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Dimensionamento e planeamento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5" w:history="1">
            <w:r w:rsidR="003D1CE1" w:rsidRPr="003D1CE1">
              <w:rPr>
                <w:rStyle w:val="Hiperligao"/>
                <w:noProof/>
                <w:sz w:val="16"/>
              </w:rPr>
              <w:t>5.1.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6" w:history="1">
            <w:r w:rsidR="003D1CE1" w:rsidRPr="003D1CE1">
              <w:rPr>
                <w:rStyle w:val="Hiperligao"/>
                <w:noProof/>
                <w:sz w:val="16"/>
              </w:rPr>
              <w:t>5.2.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7" w:history="1">
            <w:r w:rsidR="003D1CE1" w:rsidRPr="003D1CE1">
              <w:rPr>
                <w:rStyle w:val="Hiperligao"/>
                <w:noProof/>
                <w:sz w:val="16"/>
              </w:rPr>
              <w:t>6.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Projecto e Pré-Selecção de Soluções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8" w:history="1">
            <w:r w:rsidR="003D1CE1" w:rsidRPr="003D1CE1">
              <w:rPr>
                <w:rStyle w:val="Hiperligao"/>
                <w:noProof/>
                <w:sz w:val="16"/>
              </w:rPr>
              <w:t>6.1.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9" w:history="1">
            <w:r w:rsidR="003D1CE1" w:rsidRPr="003D1CE1">
              <w:rPr>
                <w:rStyle w:val="Hiperligao"/>
                <w:noProof/>
                <w:sz w:val="16"/>
              </w:rPr>
              <w:t>6.2.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Solução de Gestão de Rede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0" w:history="1">
            <w:r w:rsidR="003D1CE1" w:rsidRPr="003D1CE1">
              <w:rPr>
                <w:rStyle w:val="Hiperligao"/>
                <w:noProof/>
                <w:sz w:val="16"/>
              </w:rPr>
              <w:t>7.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Concretização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1" w:history="1">
            <w:r w:rsidR="003D1CE1" w:rsidRPr="003D1CE1">
              <w:rPr>
                <w:rStyle w:val="Hiperligao"/>
                <w:noProof/>
                <w:sz w:val="16"/>
              </w:rPr>
              <w:t>7.1.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Condições de execução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Default="00FD6F6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426172" w:history="1">
            <w:r w:rsidR="003D1CE1" w:rsidRPr="003D1CE1">
              <w:rPr>
                <w:rStyle w:val="Hiperligao"/>
                <w:noProof/>
                <w:sz w:val="16"/>
              </w:rPr>
              <w:t>7.2.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Plano de trabalhos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1" w:name="_Toc424426140"/>
      <w:r w:rsidR="00D9341E" w:rsidRPr="00D9341E">
        <w:lastRenderedPageBreak/>
        <w:t>Sumário executivo</w:t>
      </w:r>
      <w:bookmarkEnd w:id="1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2" w:name="_Toc424426141"/>
      <w:r>
        <w:t>Ambito do Projecto</w:t>
      </w:r>
      <w:bookmarkEnd w:id="2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>Este projeto tem como objetivo a remodelação da estrutura da rede da Escola St. John’s Preparatory School.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426142"/>
      <w:r>
        <w:t>Objectivos do Projecto</w:t>
      </w:r>
      <w:bookmarkEnd w:id="3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4" w:name="_Toc424426143"/>
      <w:r w:rsidRPr="007F5C04">
        <w:rPr>
          <w:b/>
          <w:sz w:val="22"/>
          <w:szCs w:val="22"/>
        </w:rPr>
        <w:t>Locais a Abranger</w:t>
      </w:r>
      <w:bookmarkEnd w:id="4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RPr="00377FE6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31577" w:rsidRPr="00CD3C59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CD3C59" w:rsidRDefault="00331577" w:rsidP="002C2E9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r w:rsidR="006633AE">
        <w:fldChar w:fldCharType="begin"/>
      </w:r>
      <w:r w:rsidR="006633AE">
        <w:instrText xml:space="preserve"> SEQ Tabela \* ARABIC </w:instrText>
      </w:r>
      <w:r w:rsidR="006633AE">
        <w:fldChar w:fldCharType="separate"/>
      </w:r>
      <w:r w:rsidRPr="000A1276">
        <w:rPr>
          <w:noProof/>
        </w:rPr>
        <w:t>1</w:t>
      </w:r>
      <w:r w:rsidR="006633AE">
        <w:rPr>
          <w:noProof/>
        </w:rPr>
        <w:fldChar w:fldCharType="end"/>
      </w:r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426144"/>
      <w:r w:rsidRPr="007F5C04">
        <w:rPr>
          <w:b/>
          <w:sz w:val="22"/>
          <w:szCs w:val="22"/>
        </w:rPr>
        <w:lastRenderedPageBreak/>
        <w:t>Objectivos</w:t>
      </w:r>
      <w:bookmarkEnd w:id="5"/>
    </w:p>
    <w:p w:rsidR="00FC260C" w:rsidRDefault="00FC260C" w:rsidP="00FC260C"/>
    <w:p w:rsidR="00FC260C" w:rsidRDefault="00FC260C" w:rsidP="00FC260C">
      <w:pPr>
        <w:ind w:left="709"/>
        <w:jc w:val="both"/>
      </w:pPr>
      <w:r>
        <w:t>Na realização deste projeto tem-se como objetivos a remodelação da rede da Escola St. John’s Preparatory School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426145"/>
      <w:r w:rsidRPr="007F5C04">
        <w:rPr>
          <w:b/>
          <w:sz w:val="22"/>
          <w:szCs w:val="22"/>
        </w:rPr>
        <w:t>Pressupostos e exclusões</w:t>
      </w:r>
      <w:bookmarkEnd w:id="6"/>
    </w:p>
    <w:p w:rsidR="006565A5" w:rsidRDefault="006565A5" w:rsidP="0058188D"/>
    <w:p w:rsidR="00FC260C" w:rsidRDefault="00FC260C" w:rsidP="00FC260C">
      <w:pPr>
        <w:ind w:left="709"/>
        <w:jc w:val="both"/>
      </w:pPr>
      <w:r>
        <w:t>Parte-se do princípio de que a rede remodelada deverá utilizar apenas a cabelagem existente, entre Edifícios, tendo em conta que em cada ligação Edificio-Edificio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7" w:name="_Toc424426146"/>
      <w:r>
        <w:t>Caracterização da infraestrutura</w:t>
      </w:r>
      <w:bookmarkEnd w:id="7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8" w:name="_Toc424426147"/>
      <w:r>
        <w:t>Descrição dos serviços disponibilizados</w:t>
      </w:r>
      <w:bookmarkEnd w:id="8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iSCSI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RTP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RDP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Redes Wireless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(Heat Ventilating and Air Conditioning)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(VMWare)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MPIO (Microsoft Multipath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9" w:name="_Toc424426148"/>
      <w:r>
        <w:t>Identificação dos principais recursos</w:t>
      </w:r>
      <w:bookmarkEnd w:id="9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Aprox.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Bookstore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Fiber patch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Phone Closet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Kaneb Auditorium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Gymnasium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NetGear FS726TP 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0" w:name="_Toc424426149"/>
      <w:r>
        <w:lastRenderedPageBreak/>
        <w:t>Diagrama lógico e físico da rede</w:t>
      </w:r>
      <w:bookmarkEnd w:id="10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CD3C59" w:rsidRDefault="00CD3C59" w:rsidP="007758C0">
      <w:pPr>
        <w:jc w:val="center"/>
      </w:pPr>
    </w:p>
    <w:p w:rsidR="00CD3C59" w:rsidRDefault="00CD3C59" w:rsidP="007758C0">
      <w:pPr>
        <w:jc w:val="center"/>
      </w:pPr>
      <w:r>
        <w:rPr>
          <w:noProof/>
        </w:rPr>
        <w:drawing>
          <wp:inline distT="0" distB="0" distL="0" distR="0" wp14:anchorId="2A402793" wp14:editId="7A3AEB58">
            <wp:extent cx="5400040" cy="2242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>Figura 2</w:t>
      </w:r>
      <w:r w:rsidR="00DE27BE">
        <w:t xml:space="preserve"> - </w:t>
      </w:r>
      <w:r w:rsidRPr="00CD3C59">
        <w:t xml:space="preserve">Diagrama Fisico da Rede </w:t>
      </w:r>
      <w:r>
        <w:t>–</w:t>
      </w:r>
      <w:r w:rsidRPr="00CD3C59">
        <w:t xml:space="preserve"> Geral</w:t>
      </w:r>
    </w:p>
    <w:p w:rsidR="00CD3C59" w:rsidRDefault="00CD3C59" w:rsidP="00CD3C59">
      <w:pPr>
        <w:jc w:val="center"/>
      </w:pPr>
      <w:r>
        <w:rPr>
          <w:noProof/>
        </w:rPr>
        <w:lastRenderedPageBreak/>
        <w:drawing>
          <wp:inline distT="0" distB="0" distL="0" distR="0" wp14:anchorId="1CB1FDCD" wp14:editId="736269C7">
            <wp:extent cx="2901897" cy="18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 xml:space="preserve">Figura 3 </w:t>
      </w:r>
      <w:r w:rsidR="00DE27BE">
        <w:t xml:space="preserve">- </w:t>
      </w:r>
      <w:r w:rsidRPr="00CD3C59">
        <w:t>Diagrama Físico da Rede - Studzinski Library</w:t>
      </w:r>
    </w:p>
    <w:p w:rsidR="00CD3C59" w:rsidRDefault="00CD3C59" w:rsidP="00CD3C59">
      <w:pPr>
        <w:jc w:val="center"/>
      </w:pPr>
    </w:p>
    <w:p w:rsidR="00CD3C59" w:rsidRDefault="00CD3C59" w:rsidP="00CD3C59">
      <w:pPr>
        <w:jc w:val="center"/>
      </w:pPr>
      <w:r>
        <w:rPr>
          <w:noProof/>
        </w:rPr>
        <w:drawing>
          <wp:inline distT="0" distB="0" distL="0" distR="0" wp14:anchorId="34D16272" wp14:editId="5FBA73BF">
            <wp:extent cx="4644928" cy="2761614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844" cy="27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Pr="00DE27BE" w:rsidRDefault="00CD3C59" w:rsidP="00CD3C59">
      <w:pPr>
        <w:pStyle w:val="Legenda0"/>
        <w:rPr>
          <w:b w:val="0"/>
        </w:rPr>
      </w:pPr>
      <w:r w:rsidRPr="00DE27BE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3253AE63" wp14:editId="4F55C8F5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4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Br. Benjamin Hall</w:t>
      </w:r>
    </w:p>
    <w:p w:rsidR="00CD3C59" w:rsidRDefault="00CD3C59" w:rsidP="00CD3C5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334D" wp14:editId="2DBBD1B6">
                <wp:simplePos x="0" y="0"/>
                <wp:positionH relativeFrom="column">
                  <wp:posOffset>3252259</wp:posOffset>
                </wp:positionH>
                <wp:positionV relativeFrom="paragraph">
                  <wp:posOffset>1514055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C59" w:rsidRPr="00DE27BE" w:rsidRDefault="00CD3C59" w:rsidP="00CD3C59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 w:rsidR="00DE27BE"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B33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6.1pt;margin-top:119.2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IjVc3+IAAAALAQAADwAAAAAA&#10;AAAAAAAAAACOBAAAZHJzL2Rvd25yZXYueG1sUEsFBgAAAAAEAAQA8wAAAJ0FAAAAAA==&#10;" stroked="f">
                <v:textbox style="mso-fit-shape-to-text:t" inset="0,0,0,0">
                  <w:txbxContent>
                    <w:p w:rsidR="00CD3C59" w:rsidRPr="00DE27BE" w:rsidRDefault="00CD3C59" w:rsidP="00CD3C59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5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 w:rsidR="00DE27BE"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</w:t>
                      </w:r>
                      <w:r w:rsidRPr="00DE27BE">
                        <w:rPr>
                          <w:b w:val="0"/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90A90" wp14:editId="6DC6E8D0">
            <wp:extent cx="2457099" cy="1987246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0" cy="1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6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Alumni Hall</w:t>
      </w:r>
    </w:p>
    <w:p w:rsidR="00DE27BE" w:rsidRDefault="00DE27BE" w:rsidP="00DE27BE">
      <w:pPr>
        <w:jc w:val="center"/>
      </w:pPr>
      <w:r>
        <w:rPr>
          <w:noProof/>
        </w:rPr>
        <w:lastRenderedPageBreak/>
        <w:drawing>
          <wp:inline distT="0" distB="0" distL="0" distR="0" wp14:anchorId="752A0ED7" wp14:editId="69883A00">
            <wp:extent cx="1396844" cy="14348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095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Default="00DE27BE" w:rsidP="00DE27BE">
      <w:pPr>
        <w:jc w:val="center"/>
      </w:pPr>
      <w:r w:rsidRPr="00DE27BE">
        <w:rPr>
          <w:sz w:val="20"/>
        </w:rPr>
        <w:t>Figura 7</w:t>
      </w:r>
      <w:r>
        <w:rPr>
          <w:sz w:val="20"/>
        </w:rPr>
        <w:t xml:space="preserve"> -</w:t>
      </w:r>
      <w:r w:rsidRPr="00DE27BE">
        <w:rPr>
          <w:sz w:val="20"/>
        </w:rPr>
        <w:t xml:space="preserve"> Diagrama Fisico da Rede - Maintenance Barn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2818" wp14:editId="6B4CD132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8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2818" id="Caixa de texto 13" o:spid="_x0000_s1027" type="#_x0000_t202" style="position:absolute;left:0;text-align:left;margin-left:0;margin-top:171.9pt;width:49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OtNw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jc w:val="center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8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025901" wp14:editId="5E1D86A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A195" wp14:editId="1BDFA62D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9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A195" id="Caixa de texto 17" o:spid="_x0000_s1028" type="#_x0000_t202" style="position:absolute;margin-left:4in;margin-top:341.8pt;width:17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Au2r0g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9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F6C60A" wp14:editId="2F186897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458A" wp14:editId="5285B36C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7BE" w:rsidRDefault="00DE27BE" w:rsidP="00DE27BE"/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10C79" wp14:editId="508880C8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10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0C79" id="Caixa de texto 15" o:spid="_x0000_s1029" type="#_x0000_t202" style="position:absolute;margin-left:15.65pt;margin-top:9.15pt;width:256.4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qqf5sz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10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Admin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7BE" w:rsidRDefault="00DE27BE" w:rsidP="00DE27BE"/>
    <w:p w:rsidR="00DE27BE" w:rsidRDefault="00DE27BE" w:rsidP="00DE27BE"/>
    <w:p w:rsidR="00DE27BE" w:rsidRDefault="00DE27BE" w:rsidP="00DE27BE"/>
    <w:p w:rsidR="00DE27BE" w:rsidRDefault="00DE27BE" w:rsidP="00DE27BE">
      <w:pPr>
        <w:keepNext/>
      </w:pPr>
      <w:r>
        <w:rPr>
          <w:noProof/>
        </w:rPr>
        <w:lastRenderedPageBreak/>
        <w:drawing>
          <wp:inline distT="0" distB="0" distL="0" distR="0" wp14:anchorId="6ABBDF7D" wp14:editId="4479B16D">
            <wp:extent cx="2552466" cy="1461732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849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06EE" wp14:editId="4F74B8E5">
            <wp:extent cx="2741048" cy="1720917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1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Pr="00DE27BE" w:rsidRDefault="00DE27BE" w:rsidP="00DE27BE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11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</w:t>
      </w:r>
      <w:r>
        <w:rPr>
          <w:b w:val="0"/>
        </w:rPr>
        <w:t>a</w:t>
      </w:r>
      <w:r w:rsidRPr="00DE27BE">
        <w:rPr>
          <w:b w:val="0"/>
        </w:rPr>
        <w:t xml:space="preserve"> Físico da Rede – Gymnasium </w:t>
      </w:r>
      <w:r>
        <w:rPr>
          <w:b w:val="0"/>
        </w:rPr>
        <w:t xml:space="preserve">           </w:t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12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 Físico da Rede </w:t>
      </w:r>
      <w:r>
        <w:rPr>
          <w:b w:val="0"/>
        </w:rPr>
        <w:t>–</w:t>
      </w:r>
      <w:r w:rsidRPr="00DE27BE">
        <w:rPr>
          <w:b w:val="0"/>
        </w:rPr>
        <w:t xml:space="preserve"> Griffin</w:t>
      </w:r>
      <w:r>
        <w:rPr>
          <w:b w:val="0"/>
        </w:rPr>
        <w:t xml:space="preserve"> </w:t>
      </w:r>
    </w:p>
    <w:p w:rsidR="00DE27BE" w:rsidRDefault="00DE27BE" w:rsidP="00DE27BE"/>
    <w:p w:rsidR="006565A5" w:rsidRDefault="006565A5" w:rsidP="000B7D78">
      <w:pPr>
        <w:pStyle w:val="Cabealho2"/>
      </w:pPr>
      <w:bookmarkStart w:id="11" w:name="_Toc424426150"/>
      <w:r>
        <w:t>Nomes e endereçamento</w:t>
      </w:r>
      <w:bookmarkEnd w:id="11"/>
    </w:p>
    <w:p w:rsidR="002C2E96" w:rsidRDefault="002C2E96" w:rsidP="002C2E96"/>
    <w:p w:rsidR="00320CE0" w:rsidRDefault="002C2E96" w:rsidP="00320CE0">
      <w:pPr>
        <w:ind w:left="360"/>
      </w:pPr>
      <w:r>
        <w:t>De momento existem 11 VLANs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>Para switches, servidores, e outros dispositivos que necessitam de acesso não filtrado à rede (card swipes, paineis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>As únicas máquinas ligadas a esta VLAN são as que estão nos edifícios Admin e Admissions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Wireless</w:t>
            </w:r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>ntes wireless da rede segura de Wifi</w:t>
            </w:r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Academic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Wireless</w:t>
            </w:r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>wireless Bluesocket e todos os access points</w:t>
            </w:r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Wireless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>os clientes ligados à rede wireless Guest.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Vo</w:t>
            </w:r>
            <w:r w:rsidRPr="009F16B9">
              <w:rPr>
                <w:sz w:val="18"/>
              </w:rPr>
              <w:t>IP</w:t>
            </w:r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primária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secundária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DE27BE" w:rsidRDefault="00DE27BE" w:rsidP="00320CE0">
      <w:pPr>
        <w:ind w:left="360"/>
      </w:pPr>
    </w:p>
    <w:p w:rsidR="00DE27BE" w:rsidRDefault="00DE27BE" w:rsidP="00320CE0">
      <w:pPr>
        <w:ind w:left="360"/>
      </w:pPr>
    </w:p>
    <w:p w:rsidR="006565A5" w:rsidRDefault="006565A5" w:rsidP="000B7D78">
      <w:pPr>
        <w:pStyle w:val="Cabealho2"/>
      </w:pPr>
      <w:bookmarkStart w:id="12" w:name="_Toc424426151"/>
      <w:r>
        <w:lastRenderedPageBreak/>
        <w:t>Avaliação do estado da rede quanto à:</w:t>
      </w:r>
      <w:bookmarkEnd w:id="12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3" w:name="_Toc424426152"/>
      <w:r w:rsidRPr="007F5C04">
        <w:rPr>
          <w:b/>
          <w:sz w:val="22"/>
        </w:rPr>
        <w:t>Disponibilidade</w:t>
      </w:r>
      <w:bookmarkEnd w:id="13"/>
    </w:p>
    <w:p w:rsidR="00E9669B" w:rsidRDefault="00E9669B" w:rsidP="00E9669B">
      <w:pPr>
        <w:ind w:left="1224"/>
      </w:pPr>
    </w:p>
    <w:p w:rsidR="00B0069D" w:rsidRDefault="00331577" w:rsidP="00DE27BE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426153"/>
      <w:r w:rsidRPr="007F5C04">
        <w:rPr>
          <w:b/>
          <w:sz w:val="22"/>
        </w:rPr>
        <w:t>Utilização</w:t>
      </w:r>
      <w:bookmarkEnd w:id="14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>A rede wireless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75 telefones VoIP;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>10 ou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426154"/>
      <w:r w:rsidRPr="007F5C04">
        <w:rPr>
          <w:b/>
          <w:sz w:val="22"/>
        </w:rPr>
        <w:t>Capacidade (portas, largura de banda)</w:t>
      </w:r>
      <w:bookmarkEnd w:id="15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>
              <w:t>Edificio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Jacks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Wireless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DE27BE" w:rsidRDefault="00DE27BE" w:rsidP="007758C0">
      <w:pPr>
        <w:ind w:left="1224"/>
      </w:pPr>
    </w:p>
    <w:p w:rsidR="00FF7794" w:rsidRDefault="00CE1BDE" w:rsidP="00CE1BDE">
      <w:pPr>
        <w:ind w:left="1224"/>
      </w:pPr>
      <w:r>
        <w:lastRenderedPageBreak/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r>
        <w:t>entre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r>
        <w:t>para</w:t>
      </w:r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r>
        <w:t>para outros switches MDF;</w:t>
      </w:r>
    </w:p>
    <w:p w:rsidR="00876241" w:rsidRDefault="0025303D" w:rsidP="00503454">
      <w:pPr>
        <w:pStyle w:val="PargrafodaLista"/>
        <w:numPr>
          <w:ilvl w:val="1"/>
          <w:numId w:val="12"/>
        </w:numPr>
      </w:pPr>
      <w:r>
        <w:t>para dispositivos finais</w:t>
      </w:r>
      <w:r w:rsidR="00876241">
        <w:t>;</w:t>
      </w:r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6" w:name="_Toc424426155"/>
      <w:r>
        <w:t>Definição de requisitos</w:t>
      </w:r>
      <w:bookmarkEnd w:id="16"/>
    </w:p>
    <w:p w:rsidR="006565A5" w:rsidRDefault="006565A5" w:rsidP="000B7D78">
      <w:pPr>
        <w:pStyle w:val="Cabealho2"/>
      </w:pPr>
      <w:bookmarkStart w:id="17" w:name="_Toc424426156"/>
      <w:r>
        <w:t>Caracterização Geral</w:t>
      </w:r>
      <w:bookmarkEnd w:id="17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25303D" w:rsidRDefault="0025303D" w:rsidP="0025303D">
      <w:pPr>
        <w:pStyle w:val="PargrafodaLista"/>
        <w:ind w:left="1224"/>
        <w:rPr>
          <w:rFonts w:asciiTheme="majorHAnsi" w:hAnsiTheme="majorHAnsi"/>
          <w:b/>
          <w:sz w:val="22"/>
        </w:rPr>
      </w:pP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 w:rsidRPr="0025303D">
        <w:rPr>
          <w:rFonts w:asciiTheme="majorHAnsi" w:hAnsiTheme="majorHAnsi"/>
          <w:sz w:val="20"/>
        </w:rPr>
        <w:t xml:space="preserve">Redundância </w:t>
      </w:r>
      <w:r>
        <w:rPr>
          <w:rFonts w:asciiTheme="majorHAnsi" w:hAnsiTheme="majorHAnsi"/>
          <w:sz w:val="20"/>
        </w:rPr>
        <w:t>no core;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Ligações redundantes entre cada edifício;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 core (&gt;1GigE);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nos dispositivos finais (1GigE);</w:t>
      </w:r>
    </w:p>
    <w:p w:rsidR="0025303D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iSCSI entre edifícios, de maneira a separar fisicamente o servidor de backup do servidor principal;</w:t>
      </w:r>
    </w:p>
    <w:p w:rsidR="000F735C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Utilização de controlos de QoS para permitir a expans</w:t>
      </w:r>
      <w:r w:rsidR="00E30102">
        <w:rPr>
          <w:rFonts w:asciiTheme="majorHAnsi" w:hAnsiTheme="majorHAnsi"/>
          <w:sz w:val="20"/>
        </w:rPr>
        <w:t>ão de capacidades VoIP;</w:t>
      </w:r>
    </w:p>
    <w:p w:rsidR="000F735C" w:rsidRDefault="00E30102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streaming e distribuição de vídeo pela LAN;</w:t>
      </w:r>
    </w:p>
    <w:p w:rsidR="00E30102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Regras mais rigorosas no acesso inter-VLAN;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Apresentação de um AUP (acceptable uses policy);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Apenas serão consideradas redes organizadas em: core, distribuição 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Apresentar o dimensionamento das componentes activas e passivas.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É obrigatório o uso de VLANs. Para além da VLAN de gestão, nenhuma das outras deve estar presente em mais do que 50 % dos switches de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Uso de redundância ao nível da camada física entre os equipamentos activos (routers, switches, firewalls). </w:t>
      </w:r>
    </w:p>
    <w:p w:rsid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Existência de uma rede gestão que permita aos gestores dessa rede (e a apenas esses) gerir remotamente os equipamentos activos da rede.</w:t>
      </w:r>
    </w:p>
    <w:p w:rsidR="0025303D" w:rsidRDefault="0025303D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Pr="0025303D" w:rsidRDefault="00DE27BE" w:rsidP="0025303D">
      <w:pPr>
        <w:rPr>
          <w:rFonts w:asciiTheme="majorHAnsi" w:hAnsiTheme="majorHAnsi"/>
          <w:sz w:val="20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Serviços de comunicação de Dados</w:t>
      </w:r>
    </w:p>
    <w:p w:rsidR="004B1893" w:rsidRDefault="004B1893" w:rsidP="004B1893">
      <w:pPr>
        <w:ind w:left="1224"/>
        <w:rPr>
          <w:rFonts w:asciiTheme="majorHAnsi" w:hAnsiTheme="majorHAnsi"/>
          <w:b/>
          <w:sz w:val="20"/>
        </w:rPr>
      </w:pPr>
    </w:p>
    <w:p w:rsidR="004B1893" w:rsidRPr="000C1B13" w:rsidRDefault="000C1B13" w:rsidP="00B86552">
      <w:pPr>
        <w:ind w:left="2127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Ao recolher e efetuar a análise dos requisitos impostos. Conclui-se que é necessário aumentar a largura de banda para 1Gbps para cada endpoint, bem como a largura de banda do core, superior a 1Gbps. A rede wireless </w:t>
      </w:r>
      <w:r w:rsidR="00B86552">
        <w:rPr>
          <w:rFonts w:asciiTheme="majorHAnsi" w:hAnsiTheme="majorHAnsi"/>
          <w:sz w:val="20"/>
        </w:rPr>
        <w:t>terá apenas</w:t>
      </w:r>
      <w:r>
        <w:rPr>
          <w:rFonts w:asciiTheme="majorHAnsi" w:hAnsiTheme="majorHAnsi"/>
          <w:sz w:val="20"/>
        </w:rPr>
        <w:t xml:space="preserve"> suporte ao standard 802.11n </w:t>
      </w:r>
      <w:r w:rsidR="00B86552">
        <w:rPr>
          <w:rFonts w:asciiTheme="majorHAnsi" w:hAnsiTheme="majorHAnsi"/>
          <w:sz w:val="20"/>
        </w:rPr>
        <w:t>de maneira a fornecer a maior largura de banda possível aos dispositivos wireless.</w:t>
      </w:r>
    </w:p>
    <w:p w:rsidR="004B1893" w:rsidRPr="004B1893" w:rsidRDefault="004B1893" w:rsidP="004B1893">
      <w:pPr>
        <w:ind w:left="2127"/>
        <w:rPr>
          <w:rFonts w:asciiTheme="majorHAnsi" w:hAnsiTheme="majorHAnsi"/>
          <w:b/>
          <w:sz w:val="20"/>
        </w:rPr>
      </w:pPr>
    </w:p>
    <w:p w:rsidR="006565A5" w:rsidRDefault="006565A5" w:rsidP="000B7D78">
      <w:pPr>
        <w:pStyle w:val="Cabealho2"/>
      </w:pPr>
      <w:bookmarkStart w:id="18" w:name="_Toc424426157"/>
      <w:r>
        <w:t>Caracterização Específica</w:t>
      </w:r>
      <w:bookmarkEnd w:id="18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Disponibilidade</w:t>
      </w:r>
    </w:p>
    <w:p w:rsidR="006565A5" w:rsidRDefault="006565A5" w:rsidP="000B7D78">
      <w:pPr>
        <w:pStyle w:val="Cabealho2"/>
      </w:pPr>
      <w:bookmarkStart w:id="19" w:name="_Toc424426158"/>
      <w:r>
        <w:t>Expansibilidade e Condicionantes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Perspectivas de Evolução</w:t>
      </w:r>
    </w:p>
    <w:p w:rsidR="00377FE6" w:rsidRP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Pr="00377FE6" w:rsidRDefault="00377FE6" w:rsidP="00377FE6"/>
    <w:p w:rsidR="006565A5" w:rsidRDefault="006565A5" w:rsidP="00503454">
      <w:pPr>
        <w:pStyle w:val="Cabealho1"/>
        <w:numPr>
          <w:ilvl w:val="0"/>
          <w:numId w:val="9"/>
        </w:numPr>
      </w:pPr>
      <w:bookmarkStart w:id="20" w:name="_Toc424426159"/>
      <w:r>
        <w:lastRenderedPageBreak/>
        <w:t>Arquitectura da solução</w:t>
      </w:r>
      <w:bookmarkEnd w:id="20"/>
    </w:p>
    <w:p w:rsidR="006565A5" w:rsidRDefault="006565A5" w:rsidP="000B7D78">
      <w:pPr>
        <w:pStyle w:val="Cabealho2"/>
      </w:pPr>
      <w:bookmarkStart w:id="21" w:name="_Toc424426160"/>
      <w:r>
        <w:t>Estrutura da organização</w:t>
      </w:r>
      <w:bookmarkEnd w:id="21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tbl>
      <w:tblPr>
        <w:tblStyle w:val="TabeladeGrelha2-Destaque6"/>
        <w:tblW w:w="9498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3836"/>
      </w:tblGrid>
      <w:tr w:rsidR="00377FE6" w:rsidTr="0071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96DBFB" w:themeFill="accent6" w:themeFillTint="99"/>
            <w:vAlign w:val="center"/>
          </w:tcPr>
          <w:p w:rsidR="00377FE6" w:rsidRPr="00377FE6" w:rsidRDefault="00377FE6" w:rsidP="00377FE6">
            <w:pPr>
              <w:pStyle w:val="PargrafodaLista"/>
              <w:keepNext/>
              <w:keepLines/>
              <w:spacing w:before="200"/>
              <w:ind w:left="360"/>
              <w:jc w:val="center"/>
              <w:outlineLvl w:val="3"/>
              <w:rPr>
                <w:rFonts w:eastAsiaTheme="majorEastAsia" w:cstheme="majorBidi"/>
                <w:iCs/>
                <w:color w:val="99CB38" w:themeColor="accent1"/>
              </w:rPr>
            </w:pPr>
            <w:r w:rsidRPr="00377FE6">
              <w:rPr>
                <w:rFonts w:eastAsiaTheme="majorEastAsia" w:cstheme="majorBidi"/>
                <w:iCs/>
              </w:rPr>
              <w:t>Edifícios</w:t>
            </w:r>
          </w:p>
        </w:tc>
        <w:tc>
          <w:tcPr>
            <w:tcW w:w="2831" w:type="dxa"/>
            <w:shd w:val="clear" w:color="auto" w:fill="96DBFB" w:themeFill="accent6" w:themeFillTint="99"/>
            <w:vAlign w:val="center"/>
          </w:tcPr>
          <w:p w:rsidR="00377FE6" w:rsidRDefault="00377FE6" w:rsidP="0071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  <w:tc>
          <w:tcPr>
            <w:tcW w:w="3836" w:type="dxa"/>
            <w:shd w:val="clear" w:color="auto" w:fill="96DBFB" w:themeFill="accent6" w:themeFillTint="99"/>
            <w:vAlign w:val="center"/>
          </w:tcPr>
          <w:p w:rsidR="00377FE6" w:rsidRDefault="00377FE6" w:rsidP="0071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77FE6" w:rsidRPr="00CD3C59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Servers, HVAC, Gestão, Portas, Luzes, Wifi, Alarme, Video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Portas, Luzes, HVAC, Alarme , Video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7128E9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Alarme, Video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7128E9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HVAC, Luzes, Video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HVAC, Luzes, Alarme, Portas, Video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Luzes, HVAC, Alarme, Portas, Video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Gestão, Luzes HVAC, Alarme, Portas, Video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Gestão, Luzes, Alarme, Portas, Video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7128E9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Alarme, Video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Dados, Wifi, Portas, Video 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7128E9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7128E9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HVAC, Luzes, Portas</w:t>
            </w:r>
          </w:p>
        </w:tc>
      </w:tr>
      <w:tr w:rsid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  <w:tr w:rsid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7128E9">
            <w:pPr>
              <w:jc w:val="center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77FE6" w:rsidRDefault="00377FE6" w:rsidP="007128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3836" w:type="dxa"/>
            <w:vAlign w:val="center"/>
          </w:tcPr>
          <w:p w:rsidR="00377FE6" w:rsidRDefault="00377FE6" w:rsidP="007128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</w:tbl>
    <w:p w:rsidR="00377FE6" w:rsidRPr="00377FE6" w:rsidRDefault="00377FE6" w:rsidP="00377FE6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Pr="00377FE6">
        <w:rPr>
          <w:b w:val="0"/>
          <w:noProof/>
        </w:rPr>
        <w:t>1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de Serviços Disponibilizados</w:t>
      </w:r>
      <w:r>
        <w:rPr>
          <w:b w:val="0"/>
        </w:rPr>
        <w:t>.</w:t>
      </w: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rPr>
          <w:rFonts w:asciiTheme="majorHAnsi" w:hAnsiTheme="majorHAnsi"/>
          <w:b/>
          <w:sz w:val="22"/>
        </w:rPr>
      </w:pPr>
    </w:p>
    <w:p w:rsidR="00377FE6" w:rsidRPr="00377FE6" w:rsidRDefault="00377FE6" w:rsidP="00377FE6">
      <w:pPr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P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1134"/>
        <w:gridCol w:w="993"/>
        <w:gridCol w:w="1842"/>
      </w:tblGrid>
      <w:tr w:rsidR="00377FE6" w:rsidTr="0071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77FE6" w:rsidRDefault="00377FE6" w:rsidP="007128E9"/>
        </w:tc>
        <w:tc>
          <w:tcPr>
            <w:tcW w:w="1842" w:type="dxa"/>
          </w:tcPr>
          <w:p w:rsidR="00377FE6" w:rsidRDefault="00377FE6" w:rsidP="00712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77FE6" w:rsidRDefault="00377FE6" w:rsidP="00712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377FE6" w:rsidRDefault="00377FE6" w:rsidP="00712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377FE6" w:rsidRDefault="00377FE6" w:rsidP="00712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Aplicações</w:t>
            </w:r>
          </w:p>
        </w:tc>
        <w:tc>
          <w:tcPr>
            <w:tcW w:w="5811" w:type="dxa"/>
            <w:gridSpan w:val="4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Necessidades</w:t>
            </w:r>
          </w:p>
        </w:tc>
      </w:tr>
      <w:tr w:rsidR="00377FE6" w:rsidRPr="00377FE6" w:rsidTr="007128E9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Largura de Banda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Delay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Jitter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Perda de Pacotes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VoIP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87.2 Kbps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150ms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  <w:lang w:val="en-US"/>
              </w:rPr>
            </w:pPr>
            <w:r w:rsidRPr="00377FE6">
              <w:rPr>
                <w:sz w:val="20"/>
              </w:rPr>
              <w:t>iSCSI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1 Gbps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800ms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DHCP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RTP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Depende da Resolução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150ms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RDP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110 Kbps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Portas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HVAC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Alarmes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Luzes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Pagamento por Cartões de Crédito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</w:tbl>
    <w:p w:rsidR="00377FE6" w:rsidRPr="00377FE6" w:rsidRDefault="00377FE6" w:rsidP="00377FE6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Pr="00377FE6">
        <w:rPr>
          <w:b w:val="0"/>
          <w:noProof/>
        </w:rPr>
        <w:t>2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Aplicações e suas Necessidades</w:t>
      </w:r>
      <w:r>
        <w:rPr>
          <w:b w:val="0"/>
        </w:rPr>
        <w:t>.</w:t>
      </w:r>
    </w:p>
    <w:p w:rsidR="00377FE6" w:rsidRPr="00377FE6" w:rsidRDefault="00377FE6" w:rsidP="00377FE6">
      <w:pPr>
        <w:ind w:left="1224"/>
        <w:rPr>
          <w:rFonts w:asciiTheme="majorHAnsi" w:hAnsiTheme="majorHAnsi"/>
          <w:b/>
          <w:sz w:val="22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377FE6" w:rsidRDefault="00377FE6" w:rsidP="00377FE6">
      <w:pPr>
        <w:pStyle w:val="PargrafodaLista"/>
        <w:ind w:left="1418"/>
        <w:jc w:val="both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ind w:left="1224"/>
        <w:jc w:val="both"/>
      </w:pPr>
      <w:r>
        <w:t>A tabela seguinte classifica os diversos serviços quanto à sua arquitetura (Servidor – Cliente, Cliente - Servidor), ao seu fluxo (Interior – Exterior, Exterior - Interior) e ao seu Quality of Service (Gold, Silver, Bronze)</w:t>
      </w:r>
      <w:r>
        <w:t>.</w:t>
      </w:r>
    </w:p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418"/>
      </w:tblGrid>
      <w:tr w:rsidR="00377FE6" w:rsidRPr="00377FE6" w:rsidTr="0071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Serviço</w:t>
            </w:r>
          </w:p>
        </w:tc>
        <w:tc>
          <w:tcPr>
            <w:tcW w:w="1843" w:type="dxa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Arquitetura</w:t>
            </w:r>
          </w:p>
        </w:tc>
        <w:tc>
          <w:tcPr>
            <w:tcW w:w="1842" w:type="dxa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Fluxo</w:t>
            </w:r>
          </w:p>
        </w:tc>
        <w:tc>
          <w:tcPr>
            <w:tcW w:w="1418" w:type="dxa"/>
            <w:shd w:val="clear" w:color="auto" w:fill="96DBFB" w:themeFill="accent6" w:themeFillTint="99"/>
            <w:vAlign w:val="center"/>
          </w:tcPr>
          <w:p w:rsidR="00377FE6" w:rsidRPr="00377FE6" w:rsidRDefault="00377FE6" w:rsidP="0071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QoS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VoIP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-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-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iSCSI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RTP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RDP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 – Cliente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Interior/Exterior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Silver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HVAC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Alarmes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Interior/Exterior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71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Luzes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712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7128E9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Pagamento por Cartões de Crédito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Exterior</w:t>
            </w:r>
          </w:p>
          <w:p w:rsidR="00377FE6" w:rsidRPr="00377FE6" w:rsidRDefault="00377FE6" w:rsidP="0071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Exterior -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7128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Silver</w:t>
            </w:r>
          </w:p>
        </w:tc>
      </w:tr>
    </w:tbl>
    <w:p w:rsidR="00377FE6" w:rsidRPr="00377FE6" w:rsidRDefault="00377FE6" w:rsidP="00377FE6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Pr="00377FE6">
        <w:rPr>
          <w:b w:val="0"/>
          <w:noProof/>
        </w:rPr>
        <w:t>3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Caracterização de fluxos de tráfgo na organização</w:t>
      </w:r>
    </w:p>
    <w:p w:rsidR="00377FE6" w:rsidRDefault="00377FE6" w:rsidP="00377FE6">
      <w:pPr>
        <w:ind w:left="1224"/>
        <w:jc w:val="both"/>
      </w:pP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Lógica da Rede Local</w:t>
      </w:r>
    </w:p>
    <w:p w:rsidR="00377FE6" w:rsidRPr="00377FE6" w:rsidRDefault="00377FE6" w:rsidP="00377FE6">
      <w:pPr>
        <w:pStyle w:val="Cabealho2"/>
        <w:numPr>
          <w:ilvl w:val="0"/>
          <w:numId w:val="0"/>
        </w:numPr>
        <w:ind w:left="360"/>
      </w:pPr>
    </w:p>
    <w:p w:rsidR="00377FE6" w:rsidRPr="00377FE6" w:rsidRDefault="00377FE6" w:rsidP="00377FE6">
      <w:pPr>
        <w:pStyle w:val="Cabealho3"/>
        <w:ind w:left="2487" w:firstLine="349"/>
      </w:pPr>
      <w:bookmarkStart w:id="22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4EA0B9D8" wp14:editId="0706733B">
            <wp:simplePos x="0" y="0"/>
            <wp:positionH relativeFrom="margin">
              <wp:posOffset>-612775</wp:posOffset>
            </wp:positionH>
            <wp:positionV relativeFrom="paragraph">
              <wp:posOffset>339725</wp:posOffset>
            </wp:positionV>
            <wp:extent cx="7056120" cy="328168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r>
        <w:t>Diagrama Lógico da Rede Local</w:t>
      </w:r>
    </w:p>
    <w:p w:rsidR="00377FE6" w:rsidRDefault="00377FE6" w:rsidP="00377FE6"/>
    <w:p w:rsidR="00377FE6" w:rsidRPr="00D661C3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Studzinski Library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10.0.0.0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10.0.1.0/27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12 (Servidores) – 10.0.2.0 /28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10.0.3.0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10.0.4.0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10.0.5.0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10.0.6.0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10.0.99.0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4C3A4A">
        <w:rPr>
          <w:b/>
        </w:rPr>
        <w:t>Br. Benjamin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10.1.0.0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10.1.1.0/27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10.1.3.0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10.1.4.0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10.1.5.0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lastRenderedPageBreak/>
        <w:t>Vlan 16 (Wifi-Guest) – 10.1.6.0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10.1.99.0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Pr="005E72AD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Maintenance Barn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10.2.0.0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10.2.3.0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10.2.4.0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10.2.5.0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10.2.6.0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10.2.99.0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Pr="00306402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Ryken Center for the Arts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10.3.0.0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10.3.1.0/27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10.3.3.0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10.3.4.0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10.3.5.0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10.3.6.0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10.3.99.0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Pr="00306402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Alumni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10.4.0.0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10.4.3.0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10.4.4.0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10.4.5.0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10.4.6.0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10.4.99.0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306402">
        <w:rPr>
          <w:b/>
        </w:rPr>
        <w:t>Administration Building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10.5.0.0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10.5.1.0/27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10.5.3.0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10.5.4.0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10.5.5.0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10.5.6.0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lastRenderedPageBreak/>
        <w:t>Vlan 17 (Administration) – 10.5.7.0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10.5.99.0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Xavier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10.6.0.0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10.6.1.0/27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12 (Servidores) – 10.6.2.0 /28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10.6.3.0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10.6.4.0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10.6.5.0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10.6.6.0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10.6.99.0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306402">
        <w:rPr>
          <w:b/>
        </w:rPr>
        <w:t>Memorial Gymnasium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10.7.0.0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10.7.3.0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10.7.4.0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10.7.5.0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10.7.6.0 /26</w:t>
      </w:r>
    </w:p>
    <w:p w:rsidR="00377FE6" w:rsidRPr="00DC1C23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  <w:rPr>
          <w:b/>
        </w:rPr>
      </w:pPr>
      <w:r>
        <w:t>Vlan 99 (Gestão) – 10.7.99.0 /28</w:t>
      </w:r>
    </w:p>
    <w:p w:rsidR="00377FE6" w:rsidRPr="00DC1C23" w:rsidRDefault="00377FE6" w:rsidP="00377FE6">
      <w:pPr>
        <w:pStyle w:val="PargrafodaLista"/>
        <w:ind w:left="1440"/>
        <w:jc w:val="both"/>
        <w:rPr>
          <w:b/>
        </w:rPr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>
        <w:rPr>
          <w:b/>
        </w:rPr>
        <w:t>Memorial Cafeteria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10.8.0.0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10.8.3.0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10.8.4.0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10.8.5.0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10.8.6.0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10.8.99.0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>
        <w:rPr>
          <w:b/>
        </w:rPr>
        <w:t>Griffin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10.9.0.0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10.9.3.0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10.9.4.0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10.9.5.0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10.9.6.0 /26</w:t>
      </w:r>
    </w:p>
    <w:p w:rsidR="00377FE6" w:rsidRPr="00DC1C23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10.9.99.0 /28</w:t>
      </w: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426161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426162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426163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426164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426165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(VLANs,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426166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Disponibilidade, Desempenho e Disaster Recovery</w:t>
      </w:r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426167"/>
      <w:r>
        <w:lastRenderedPageBreak/>
        <w:t>Projecto e Pré-Selecção de Soluções</w:t>
      </w:r>
      <w:bookmarkEnd w:id="29"/>
    </w:p>
    <w:p w:rsidR="00366563" w:rsidRDefault="00366563" w:rsidP="000B7D78">
      <w:pPr>
        <w:pStyle w:val="Cabealho2"/>
      </w:pPr>
      <w:bookmarkStart w:id="30" w:name="_Toc424426168"/>
      <w:r>
        <w:t>Especificações de Componentes da Infra-estrutura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Activo</w:t>
      </w:r>
    </w:p>
    <w:p w:rsidR="00366563" w:rsidRDefault="00366563" w:rsidP="000B7D78">
      <w:pPr>
        <w:pStyle w:val="Cabealho2"/>
      </w:pPr>
      <w:bookmarkStart w:id="31" w:name="_Toc424426169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426170"/>
      <w:r>
        <w:t>Concretização do projecto</w:t>
      </w:r>
      <w:bookmarkEnd w:id="32"/>
    </w:p>
    <w:p w:rsidR="00E715A8" w:rsidRDefault="00E715A8" w:rsidP="000B7D78">
      <w:pPr>
        <w:pStyle w:val="Cabealho2"/>
      </w:pPr>
      <w:bookmarkStart w:id="33" w:name="_Toc424426171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426172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6E" w:rsidRDefault="00FD6F6E">
      <w:pPr>
        <w:spacing w:after="0" w:line="240" w:lineRule="auto"/>
      </w:pPr>
      <w:r>
        <w:separator/>
      </w:r>
    </w:p>
  </w:endnote>
  <w:endnote w:type="continuationSeparator" w:id="0">
    <w:p w:rsidR="00FD6F6E" w:rsidRDefault="00FD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77FE6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CD3C59" w:rsidTr="006A12E3">
      <w:trPr>
        <w:trHeight w:val="497"/>
      </w:trPr>
      <w:tc>
        <w:tcPr>
          <w:tcW w:w="4814" w:type="dxa"/>
          <w:gridSpan w:val="2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Trabalho realizado por: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97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76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CD3C59" w:rsidRDefault="00CD3C59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6E" w:rsidRDefault="00FD6F6E">
      <w:pPr>
        <w:spacing w:after="0" w:line="240" w:lineRule="auto"/>
      </w:pPr>
      <w:r>
        <w:separator/>
      </w:r>
    </w:p>
  </w:footnote>
  <w:footnote w:type="continuationSeparator" w:id="0">
    <w:p w:rsidR="00FD6F6E" w:rsidRDefault="00FD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Pr="00DE5CB3" w:rsidRDefault="00CD3C59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C59" w:rsidRPr="00DE5CB3" w:rsidRDefault="00CD3C59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CD3C59" w:rsidRPr="00DE5CB3" w:rsidRDefault="00CD3C59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E73ACE"/>
    <w:multiLevelType w:val="hybridMultilevel"/>
    <w:tmpl w:val="754434B8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52203"/>
    <w:multiLevelType w:val="hybridMultilevel"/>
    <w:tmpl w:val="FABA42F4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0C71"/>
    <w:rsid w:val="000C1B13"/>
    <w:rsid w:val="000C641D"/>
    <w:rsid w:val="000D452F"/>
    <w:rsid w:val="000F735C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5303D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77FE6"/>
    <w:rsid w:val="00390639"/>
    <w:rsid w:val="003A1C1D"/>
    <w:rsid w:val="003A1D00"/>
    <w:rsid w:val="003A1E89"/>
    <w:rsid w:val="003A62FC"/>
    <w:rsid w:val="003A6962"/>
    <w:rsid w:val="003B3F9A"/>
    <w:rsid w:val="003B7346"/>
    <w:rsid w:val="003D1CE1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1893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633AE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752BF"/>
    <w:rsid w:val="00B82B72"/>
    <w:rsid w:val="00B86552"/>
    <w:rsid w:val="00B91970"/>
    <w:rsid w:val="00BA163D"/>
    <w:rsid w:val="00BA7FE2"/>
    <w:rsid w:val="00BB0578"/>
    <w:rsid w:val="00BE5493"/>
    <w:rsid w:val="00C024EE"/>
    <w:rsid w:val="00C07759"/>
    <w:rsid w:val="00C20B57"/>
    <w:rsid w:val="00C246DE"/>
    <w:rsid w:val="00C34A46"/>
    <w:rsid w:val="00C3757A"/>
    <w:rsid w:val="00C416CA"/>
    <w:rsid w:val="00C41D90"/>
    <w:rsid w:val="00C43D94"/>
    <w:rsid w:val="00C71B03"/>
    <w:rsid w:val="00C755B8"/>
    <w:rsid w:val="00C85E56"/>
    <w:rsid w:val="00C872BA"/>
    <w:rsid w:val="00C875A1"/>
    <w:rsid w:val="00CC360A"/>
    <w:rsid w:val="00CD3C59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27BE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0102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75D91"/>
    <w:rsid w:val="00F86153"/>
    <w:rsid w:val="00F90B2A"/>
    <w:rsid w:val="00F94966"/>
    <w:rsid w:val="00F976E5"/>
    <w:rsid w:val="00FB13B0"/>
    <w:rsid w:val="00FC260C"/>
    <w:rsid w:val="00FD0DCF"/>
    <w:rsid w:val="00FD6F6E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58BFA89-EF03-47DE-8610-A73E41BF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1630</TotalTime>
  <Pages>19</Pages>
  <Words>2986</Words>
  <Characters>16130</Characters>
  <Application>Microsoft Office Word</Application>
  <DocSecurity>0</DocSecurity>
  <Lines>134</Lines>
  <Paragraphs>38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121</cp:revision>
  <cp:lastPrinted>2015-06-14T23:31:00Z</cp:lastPrinted>
  <dcterms:created xsi:type="dcterms:W3CDTF">2015-06-13T15:03:00Z</dcterms:created>
  <dcterms:modified xsi:type="dcterms:W3CDTF">2015-07-13T00:59:00Z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