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C8B9C6" w14:textId="15D63927" w:rsidR="0092148F" w:rsidRPr="009F65BC" w:rsidRDefault="0092148F" w:rsidP="0092148F">
      <w:pPr>
        <w:pStyle w:val="Textosinformato"/>
        <w:jc w:val="center"/>
        <w:rPr>
          <w:rFonts w:ascii="Times New Roman" w:hAnsi="Times New Roman" w:cs="Times New Roman"/>
          <w:b/>
          <w:bCs/>
          <w:sz w:val="40"/>
          <w:szCs w:val="40"/>
          <w:lang w:val="es-ES"/>
        </w:rPr>
      </w:pPr>
      <w:r w:rsidRPr="009F65BC">
        <w:rPr>
          <w:rFonts w:ascii="Times New Roman" w:hAnsi="Times New Roman" w:cs="Times New Roman"/>
          <w:b/>
          <w:bCs/>
          <w:sz w:val="40"/>
          <w:szCs w:val="40"/>
          <w:lang w:val="es-ES"/>
        </w:rPr>
        <w:t>Acuerdo de Licencia de Software</w:t>
      </w:r>
      <w:r w:rsidR="00083CED" w:rsidRPr="009F65BC">
        <w:rPr>
          <w:rFonts w:ascii="Times New Roman" w:hAnsi="Times New Roman" w:cs="Times New Roman"/>
          <w:b/>
          <w:bCs/>
          <w:sz w:val="40"/>
          <w:szCs w:val="40"/>
          <w:lang w:val="es-ES"/>
        </w:rPr>
        <w:t xml:space="preserve"> “QR-Fast”</w:t>
      </w:r>
    </w:p>
    <w:p w14:paraId="2C8B9DFF" w14:textId="77777777" w:rsidR="0092148F" w:rsidRPr="00F55D8F" w:rsidRDefault="0092148F" w:rsidP="0092148F">
      <w:pPr>
        <w:pStyle w:val="Textosinformato"/>
        <w:rPr>
          <w:rFonts w:ascii="Times New Roman" w:hAnsi="Times New Roman" w:cs="Times New Roman"/>
          <w:sz w:val="24"/>
          <w:szCs w:val="24"/>
          <w:lang w:val="es-ES"/>
        </w:rPr>
      </w:pPr>
    </w:p>
    <w:p w14:paraId="03391AE7" w14:textId="77777777" w:rsidR="0092148F" w:rsidRPr="00970358" w:rsidRDefault="0092148F" w:rsidP="0092148F">
      <w:pPr>
        <w:pStyle w:val="Textosinforma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970358">
        <w:rPr>
          <w:rFonts w:ascii="Times New Roman" w:hAnsi="Times New Roman" w:cs="Times New Roman"/>
          <w:b/>
          <w:bCs/>
          <w:sz w:val="24"/>
          <w:szCs w:val="24"/>
          <w:lang w:val="es-ES"/>
        </w:rPr>
        <w:t>Artículo 1. Licencia</w:t>
      </w:r>
    </w:p>
    <w:p w14:paraId="40C9CC89" w14:textId="697BFD6A" w:rsidR="0092148F" w:rsidRPr="00C33C2D" w:rsidRDefault="0092148F" w:rsidP="0092148F">
      <w:pPr>
        <w:pStyle w:val="Textosinformato"/>
        <w:rPr>
          <w:rFonts w:ascii="Times New Roman" w:hAnsi="Times New Roman" w:cs="Times New Roman"/>
          <w:sz w:val="24"/>
          <w:szCs w:val="24"/>
          <w:lang w:val="es-ES"/>
        </w:rPr>
      </w:pPr>
      <w:r w:rsidRPr="00F55D8F">
        <w:rPr>
          <w:rFonts w:ascii="Times New Roman" w:hAnsi="Times New Roman" w:cs="Times New Roman"/>
          <w:sz w:val="24"/>
          <w:szCs w:val="24"/>
          <w:lang w:val="es-ES"/>
        </w:rPr>
        <w:t>L</w:t>
      </w:r>
      <w:r w:rsidR="00E4258E">
        <w:rPr>
          <w:rFonts w:ascii="Times New Roman" w:hAnsi="Times New Roman" w:cs="Times New Roman"/>
          <w:sz w:val="24"/>
          <w:szCs w:val="24"/>
          <w:lang w:val="es-ES"/>
        </w:rPr>
        <w:t xml:space="preserve">os presentes Diseñadores se </w:t>
      </w:r>
      <w:r w:rsidRPr="00F55D8F">
        <w:rPr>
          <w:rFonts w:ascii="Times New Roman" w:hAnsi="Times New Roman" w:cs="Times New Roman"/>
          <w:sz w:val="24"/>
          <w:szCs w:val="24"/>
          <w:lang w:val="es-ES"/>
        </w:rPr>
        <w:t>debe concederle al</w:t>
      </w:r>
      <w:r w:rsidR="00777E52">
        <w:rPr>
          <w:rFonts w:ascii="Times New Roman" w:hAnsi="Times New Roman" w:cs="Times New Roman"/>
          <w:sz w:val="24"/>
          <w:szCs w:val="24"/>
          <w:lang w:val="es-ES"/>
        </w:rPr>
        <w:t xml:space="preserve"> Usuario</w:t>
      </w:r>
      <w:r w:rsidRPr="00F55D8F">
        <w:rPr>
          <w:rFonts w:ascii="Times New Roman" w:hAnsi="Times New Roman" w:cs="Times New Roman"/>
          <w:sz w:val="24"/>
          <w:szCs w:val="24"/>
          <w:lang w:val="es-ES"/>
        </w:rPr>
        <w:t xml:space="preserve"> una licencia intransferible y no exclusiva para l</w:t>
      </w:r>
      <w:r w:rsidR="009F65BC">
        <w:rPr>
          <w:rFonts w:ascii="Times New Roman" w:hAnsi="Times New Roman" w:cs="Times New Roman"/>
          <w:sz w:val="24"/>
          <w:szCs w:val="24"/>
          <w:lang w:val="es-ES"/>
        </w:rPr>
        <w:t>a</w:t>
      </w:r>
      <w:r w:rsidRPr="00F55D8F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9F65BC">
        <w:rPr>
          <w:rFonts w:ascii="Times New Roman" w:hAnsi="Times New Roman" w:cs="Times New Roman"/>
          <w:sz w:val="24"/>
          <w:szCs w:val="24"/>
          <w:lang w:val="es-ES"/>
        </w:rPr>
        <w:t>Aplicación Móvil</w:t>
      </w:r>
      <w:r w:rsidRPr="00F55D8F">
        <w:rPr>
          <w:rFonts w:ascii="Times New Roman" w:hAnsi="Times New Roman" w:cs="Times New Roman"/>
          <w:sz w:val="24"/>
          <w:szCs w:val="24"/>
          <w:lang w:val="es-ES"/>
        </w:rPr>
        <w:t xml:space="preserve">, etc. en la forma de la licencia especificada en </w:t>
      </w:r>
      <w:r w:rsidR="00653EC7">
        <w:rPr>
          <w:rFonts w:ascii="Times New Roman" w:hAnsi="Times New Roman" w:cs="Times New Roman"/>
          <w:sz w:val="24"/>
          <w:szCs w:val="24"/>
          <w:lang w:val="es-ES"/>
        </w:rPr>
        <w:t>el</w:t>
      </w:r>
      <w:r w:rsidRPr="00F55D8F">
        <w:rPr>
          <w:rFonts w:ascii="Times New Roman" w:hAnsi="Times New Roman" w:cs="Times New Roman"/>
          <w:sz w:val="24"/>
          <w:szCs w:val="24"/>
          <w:lang w:val="es-ES"/>
        </w:rPr>
        <w:t xml:space="preserve"> siguiente punto (en adelante, denomina</w:t>
      </w:r>
      <w:r w:rsidRPr="00C33C2D">
        <w:rPr>
          <w:rFonts w:ascii="Times New Roman" w:hAnsi="Times New Roman" w:cs="Times New Roman"/>
          <w:sz w:val="24"/>
          <w:szCs w:val="24"/>
          <w:lang w:val="es-ES"/>
        </w:rPr>
        <w:t>da "Forma de licencia").</w:t>
      </w:r>
    </w:p>
    <w:p w14:paraId="51927F44" w14:textId="2EDE9CE1" w:rsidR="00777E52" w:rsidRPr="00970358" w:rsidRDefault="0092148F" w:rsidP="00777E52">
      <w:pPr>
        <w:pStyle w:val="Textosinforma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970358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(i) </w:t>
      </w:r>
      <w:r w:rsidR="00777E52" w:rsidRPr="00970358">
        <w:rPr>
          <w:rFonts w:ascii="Times New Roman" w:hAnsi="Times New Roman" w:cs="Times New Roman"/>
          <w:b/>
          <w:bCs/>
          <w:sz w:val="24"/>
          <w:szCs w:val="24"/>
          <w:lang w:val="es-ES"/>
        </w:rPr>
        <w:t>Licen</w:t>
      </w:r>
      <w:r w:rsidR="00083CED" w:rsidRPr="00970358">
        <w:rPr>
          <w:rFonts w:ascii="Times New Roman" w:hAnsi="Times New Roman" w:cs="Times New Roman"/>
          <w:b/>
          <w:bCs/>
          <w:sz w:val="24"/>
          <w:szCs w:val="24"/>
          <w:lang w:val="es-ES"/>
        </w:rPr>
        <w:t>cia Única</w:t>
      </w:r>
    </w:p>
    <w:p w14:paraId="103B60C0" w14:textId="122C119F" w:rsidR="00777E52" w:rsidRDefault="00777E52" w:rsidP="0092148F">
      <w:pPr>
        <w:pStyle w:val="Textosinformato"/>
        <w:rPr>
          <w:rFonts w:ascii="Times New Roman" w:hAnsi="Times New Roman" w:cs="Times New Roman"/>
          <w:sz w:val="24"/>
          <w:szCs w:val="24"/>
          <w:lang w:val="es-ES"/>
        </w:rPr>
      </w:pPr>
      <w:r w:rsidRPr="00777E52">
        <w:rPr>
          <w:rFonts w:ascii="Times New Roman" w:hAnsi="Times New Roman" w:cs="Times New Roman"/>
          <w:sz w:val="24"/>
          <w:szCs w:val="24"/>
          <w:lang w:val="es-ES"/>
        </w:rPr>
        <w:t xml:space="preserve">El </w:t>
      </w:r>
      <w:r>
        <w:rPr>
          <w:rFonts w:ascii="Times New Roman" w:hAnsi="Times New Roman" w:cs="Times New Roman"/>
          <w:sz w:val="24"/>
          <w:szCs w:val="24"/>
          <w:lang w:val="es-ES"/>
        </w:rPr>
        <w:t>Usuario</w:t>
      </w:r>
      <w:r w:rsidRPr="00777E52">
        <w:rPr>
          <w:rFonts w:ascii="Times New Roman" w:hAnsi="Times New Roman" w:cs="Times New Roman"/>
          <w:sz w:val="24"/>
          <w:szCs w:val="24"/>
          <w:lang w:val="es-ES"/>
        </w:rPr>
        <w:t xml:space="preserve"> puede utilizar de forma simultánea </w:t>
      </w:r>
      <w:r w:rsidR="009F65BC" w:rsidRPr="00F55D8F">
        <w:rPr>
          <w:rFonts w:ascii="Times New Roman" w:hAnsi="Times New Roman" w:cs="Times New Roman"/>
          <w:sz w:val="24"/>
          <w:szCs w:val="24"/>
          <w:lang w:val="es-ES"/>
        </w:rPr>
        <w:t>l</w:t>
      </w:r>
      <w:r w:rsidR="009F65BC">
        <w:rPr>
          <w:rFonts w:ascii="Times New Roman" w:hAnsi="Times New Roman" w:cs="Times New Roman"/>
          <w:sz w:val="24"/>
          <w:szCs w:val="24"/>
          <w:lang w:val="es-ES"/>
        </w:rPr>
        <w:t>a</w:t>
      </w:r>
      <w:r w:rsidR="009F65BC" w:rsidRPr="00F55D8F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9F65BC">
        <w:rPr>
          <w:rFonts w:ascii="Times New Roman" w:hAnsi="Times New Roman" w:cs="Times New Roman"/>
          <w:sz w:val="24"/>
          <w:szCs w:val="24"/>
          <w:lang w:val="es-ES"/>
        </w:rPr>
        <w:t>Aplicación Móvil</w:t>
      </w:r>
      <w:r w:rsidRPr="00777E52">
        <w:rPr>
          <w:rFonts w:ascii="Times New Roman" w:hAnsi="Times New Roman" w:cs="Times New Roman"/>
          <w:sz w:val="24"/>
          <w:szCs w:val="24"/>
          <w:lang w:val="es-ES"/>
        </w:rPr>
        <w:t xml:space="preserve">, etc. sólo en la cantidad de </w:t>
      </w:r>
      <w:r>
        <w:rPr>
          <w:rFonts w:ascii="Times New Roman" w:hAnsi="Times New Roman" w:cs="Times New Roman"/>
          <w:sz w:val="24"/>
          <w:szCs w:val="24"/>
          <w:lang w:val="es-ES"/>
        </w:rPr>
        <w:t>dispositivos</w:t>
      </w:r>
      <w:r w:rsidRPr="00777E52">
        <w:rPr>
          <w:rFonts w:ascii="Times New Roman" w:hAnsi="Times New Roman" w:cs="Times New Roman"/>
          <w:sz w:val="24"/>
          <w:szCs w:val="24"/>
          <w:lang w:val="es-ES"/>
        </w:rPr>
        <w:t xml:space="preserve"> permitid</w:t>
      </w:r>
      <w:r>
        <w:rPr>
          <w:rFonts w:ascii="Times New Roman" w:hAnsi="Times New Roman" w:cs="Times New Roman"/>
          <w:sz w:val="24"/>
          <w:szCs w:val="24"/>
          <w:lang w:val="es-ES"/>
        </w:rPr>
        <w:t>o</w:t>
      </w:r>
      <w:r w:rsidRPr="00777E52">
        <w:rPr>
          <w:rFonts w:ascii="Times New Roman" w:hAnsi="Times New Roman" w:cs="Times New Roman"/>
          <w:sz w:val="24"/>
          <w:szCs w:val="24"/>
          <w:lang w:val="es-ES"/>
        </w:rPr>
        <w:t>s por la Empres</w:t>
      </w:r>
      <w:r w:rsidRPr="00F55D8F">
        <w:rPr>
          <w:rFonts w:ascii="Times New Roman" w:hAnsi="Times New Roman" w:cs="Times New Roman"/>
          <w:sz w:val="24"/>
          <w:szCs w:val="24"/>
          <w:lang w:val="es-ES"/>
        </w:rPr>
        <w:t xml:space="preserve">a 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de supermercado, </w:t>
      </w:r>
      <w:r w:rsidRPr="00F55D8F">
        <w:rPr>
          <w:rFonts w:ascii="Times New Roman" w:hAnsi="Times New Roman" w:cs="Times New Roman"/>
          <w:sz w:val="24"/>
          <w:szCs w:val="24"/>
          <w:lang w:val="es-ES"/>
        </w:rPr>
        <w:t>durante el período establecido por la Empresa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de supermercado</w:t>
      </w:r>
      <w:r w:rsidRPr="00F55D8F">
        <w:rPr>
          <w:rFonts w:ascii="Times New Roman" w:hAnsi="Times New Roman" w:cs="Times New Roman"/>
          <w:sz w:val="24"/>
          <w:szCs w:val="24"/>
          <w:lang w:val="es-ES"/>
        </w:rPr>
        <w:t xml:space="preserve"> en conformidad con este Acuerdo.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</w:p>
    <w:p w14:paraId="5BF9130D" w14:textId="77777777" w:rsidR="0092148F" w:rsidRPr="00970358" w:rsidRDefault="0092148F" w:rsidP="0092148F">
      <w:pPr>
        <w:pStyle w:val="Textosinforma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7D5CC731" w14:textId="77777777" w:rsidR="0092148F" w:rsidRPr="00970358" w:rsidRDefault="0092148F" w:rsidP="0092148F">
      <w:pPr>
        <w:pStyle w:val="Textosinforma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970358">
        <w:rPr>
          <w:rFonts w:ascii="Times New Roman" w:hAnsi="Times New Roman" w:cs="Times New Roman"/>
          <w:b/>
          <w:bCs/>
          <w:sz w:val="24"/>
          <w:szCs w:val="24"/>
          <w:lang w:val="es-ES"/>
        </w:rPr>
        <w:t>Artículo 2. Restricciones de uso</w:t>
      </w:r>
    </w:p>
    <w:p w14:paraId="6B528B19" w14:textId="1BB706C9" w:rsidR="0092148F" w:rsidRPr="00F55D8F" w:rsidRDefault="0092148F" w:rsidP="0092148F">
      <w:pPr>
        <w:pStyle w:val="Textosinformato"/>
        <w:rPr>
          <w:rFonts w:ascii="Times New Roman" w:hAnsi="Times New Roman" w:cs="Times New Roman"/>
          <w:sz w:val="24"/>
          <w:szCs w:val="24"/>
          <w:lang w:val="es-ES"/>
        </w:rPr>
      </w:pPr>
      <w:r w:rsidRPr="00F55D8F">
        <w:rPr>
          <w:rFonts w:ascii="Times New Roman" w:hAnsi="Times New Roman" w:cs="Times New Roman"/>
          <w:sz w:val="24"/>
          <w:szCs w:val="24"/>
          <w:lang w:val="es-ES"/>
        </w:rPr>
        <w:t xml:space="preserve">El </w:t>
      </w:r>
      <w:r w:rsidR="00653EC7">
        <w:rPr>
          <w:rFonts w:ascii="Times New Roman" w:hAnsi="Times New Roman" w:cs="Times New Roman"/>
          <w:sz w:val="24"/>
          <w:szCs w:val="24"/>
          <w:lang w:val="es-ES"/>
        </w:rPr>
        <w:t>Usuario</w:t>
      </w:r>
      <w:r w:rsidRPr="00F55D8F">
        <w:rPr>
          <w:rFonts w:ascii="Times New Roman" w:hAnsi="Times New Roman" w:cs="Times New Roman"/>
          <w:sz w:val="24"/>
          <w:szCs w:val="24"/>
          <w:lang w:val="es-ES"/>
        </w:rPr>
        <w:t xml:space="preserve"> no deberá realizar ni solicitar a un tercero que realice las siguientes acciones:</w:t>
      </w:r>
    </w:p>
    <w:p w14:paraId="58AF384A" w14:textId="482E02DC" w:rsidR="0092148F" w:rsidRPr="00F55D8F" w:rsidRDefault="0092148F" w:rsidP="009F65BC">
      <w:pPr>
        <w:pStyle w:val="Textosinformat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F55D8F">
        <w:rPr>
          <w:rFonts w:ascii="Times New Roman" w:hAnsi="Times New Roman" w:cs="Times New Roman"/>
          <w:sz w:val="24"/>
          <w:szCs w:val="24"/>
          <w:lang w:val="es-ES"/>
        </w:rPr>
        <w:t>realizar ingeniería inversa, descompilar o desarmar el Software;</w:t>
      </w:r>
    </w:p>
    <w:p w14:paraId="550F529D" w14:textId="5973C84C" w:rsidR="0092148F" w:rsidRPr="00F55D8F" w:rsidRDefault="0092148F" w:rsidP="009F65BC">
      <w:pPr>
        <w:pStyle w:val="Textosinformat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F55D8F">
        <w:rPr>
          <w:rFonts w:ascii="Times New Roman" w:hAnsi="Times New Roman" w:cs="Times New Roman"/>
          <w:sz w:val="24"/>
          <w:szCs w:val="24"/>
          <w:lang w:val="es-ES"/>
        </w:rPr>
        <w:t>reproducir, alterar, traducir o adaptar todo o parte de</w:t>
      </w:r>
      <w:r w:rsidR="009F65BC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9F65BC" w:rsidRPr="00F55D8F">
        <w:rPr>
          <w:rFonts w:ascii="Times New Roman" w:hAnsi="Times New Roman" w:cs="Times New Roman"/>
          <w:sz w:val="24"/>
          <w:szCs w:val="24"/>
          <w:lang w:val="es-ES"/>
        </w:rPr>
        <w:t>l</w:t>
      </w:r>
      <w:r w:rsidR="009F65BC">
        <w:rPr>
          <w:rFonts w:ascii="Times New Roman" w:hAnsi="Times New Roman" w:cs="Times New Roman"/>
          <w:sz w:val="24"/>
          <w:szCs w:val="24"/>
          <w:lang w:val="es-ES"/>
        </w:rPr>
        <w:t>a</w:t>
      </w:r>
      <w:r w:rsidR="009F65BC" w:rsidRPr="00F55D8F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9F65BC">
        <w:rPr>
          <w:rFonts w:ascii="Times New Roman" w:hAnsi="Times New Roman" w:cs="Times New Roman"/>
          <w:sz w:val="24"/>
          <w:szCs w:val="24"/>
          <w:lang w:val="es-ES"/>
        </w:rPr>
        <w:t>Aplicación Móvil</w:t>
      </w:r>
      <w:r w:rsidRPr="00F55D8F">
        <w:rPr>
          <w:rFonts w:ascii="Times New Roman" w:hAnsi="Times New Roman" w:cs="Times New Roman"/>
          <w:sz w:val="24"/>
          <w:szCs w:val="24"/>
          <w:lang w:val="es-ES"/>
        </w:rPr>
        <w:t>, etc. o utilizarlos de cualquier otra forma a menos que se lo permita explícitamente en este Acuerdo;</w:t>
      </w:r>
    </w:p>
    <w:p w14:paraId="47E121CF" w14:textId="33BA6782" w:rsidR="0092148F" w:rsidRPr="00F55D8F" w:rsidRDefault="0092148F" w:rsidP="009F65BC">
      <w:pPr>
        <w:pStyle w:val="Textosinformat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F55D8F">
        <w:rPr>
          <w:rFonts w:ascii="Times New Roman" w:hAnsi="Times New Roman" w:cs="Times New Roman"/>
          <w:sz w:val="24"/>
          <w:szCs w:val="24"/>
          <w:lang w:val="es-ES"/>
        </w:rPr>
        <w:t xml:space="preserve">sublicenciar, arrendar, asignar o distribuir </w:t>
      </w:r>
      <w:r w:rsidR="009F65BC" w:rsidRPr="00F55D8F">
        <w:rPr>
          <w:rFonts w:ascii="Times New Roman" w:hAnsi="Times New Roman" w:cs="Times New Roman"/>
          <w:sz w:val="24"/>
          <w:szCs w:val="24"/>
          <w:lang w:val="es-ES"/>
        </w:rPr>
        <w:t>l</w:t>
      </w:r>
      <w:r w:rsidR="009F65BC">
        <w:rPr>
          <w:rFonts w:ascii="Times New Roman" w:hAnsi="Times New Roman" w:cs="Times New Roman"/>
          <w:sz w:val="24"/>
          <w:szCs w:val="24"/>
          <w:lang w:val="es-ES"/>
        </w:rPr>
        <w:t>a</w:t>
      </w:r>
      <w:r w:rsidR="009F65BC" w:rsidRPr="00F55D8F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9F65BC">
        <w:rPr>
          <w:rFonts w:ascii="Times New Roman" w:hAnsi="Times New Roman" w:cs="Times New Roman"/>
          <w:sz w:val="24"/>
          <w:szCs w:val="24"/>
          <w:lang w:val="es-ES"/>
        </w:rPr>
        <w:t>Aplicación Móvil</w:t>
      </w:r>
      <w:r w:rsidRPr="00F55D8F">
        <w:rPr>
          <w:rFonts w:ascii="Times New Roman" w:hAnsi="Times New Roman" w:cs="Times New Roman"/>
          <w:sz w:val="24"/>
          <w:szCs w:val="24"/>
          <w:lang w:val="es-ES"/>
        </w:rPr>
        <w:t>, etc. a algún tercero o entregarlos de cualquier otra forma con o sin compensación a menos que se lo permita explícitamente en este Acuerdo; y</w:t>
      </w:r>
    </w:p>
    <w:p w14:paraId="22DAD4B3" w14:textId="0F43DCEB" w:rsidR="0092148F" w:rsidRPr="00F55D8F" w:rsidRDefault="0092148F" w:rsidP="009F65BC">
      <w:pPr>
        <w:pStyle w:val="Textosinformat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F55D8F">
        <w:rPr>
          <w:rFonts w:ascii="Times New Roman" w:hAnsi="Times New Roman" w:cs="Times New Roman"/>
          <w:sz w:val="24"/>
          <w:szCs w:val="24"/>
          <w:lang w:val="es-ES"/>
        </w:rPr>
        <w:t xml:space="preserve">eliminar el aviso de derechos de autor y aviso de cualquier otro derecho incluido en </w:t>
      </w:r>
      <w:r w:rsidR="009F65BC" w:rsidRPr="00F55D8F">
        <w:rPr>
          <w:rFonts w:ascii="Times New Roman" w:hAnsi="Times New Roman" w:cs="Times New Roman"/>
          <w:sz w:val="24"/>
          <w:szCs w:val="24"/>
          <w:lang w:val="es-ES"/>
        </w:rPr>
        <w:t>l</w:t>
      </w:r>
      <w:r w:rsidR="009F65BC">
        <w:rPr>
          <w:rFonts w:ascii="Times New Roman" w:hAnsi="Times New Roman" w:cs="Times New Roman"/>
          <w:sz w:val="24"/>
          <w:szCs w:val="24"/>
          <w:lang w:val="es-ES"/>
        </w:rPr>
        <w:t>a</w:t>
      </w:r>
      <w:r w:rsidR="009F65BC" w:rsidRPr="00F55D8F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9F65BC">
        <w:rPr>
          <w:rFonts w:ascii="Times New Roman" w:hAnsi="Times New Roman" w:cs="Times New Roman"/>
          <w:sz w:val="24"/>
          <w:szCs w:val="24"/>
          <w:lang w:val="es-ES"/>
        </w:rPr>
        <w:t>Aplicación Móvil</w:t>
      </w:r>
      <w:r w:rsidRPr="00F55D8F">
        <w:rPr>
          <w:rFonts w:ascii="Times New Roman" w:hAnsi="Times New Roman" w:cs="Times New Roman"/>
          <w:sz w:val="24"/>
          <w:szCs w:val="24"/>
          <w:lang w:val="es-ES"/>
        </w:rPr>
        <w:t>, etc.</w:t>
      </w:r>
      <w:r w:rsidR="00653EC7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</w:p>
    <w:p w14:paraId="401E89FB" w14:textId="77777777" w:rsidR="0092148F" w:rsidRPr="00F55D8F" w:rsidRDefault="0092148F" w:rsidP="0092148F">
      <w:pPr>
        <w:pStyle w:val="Textosinformato"/>
        <w:rPr>
          <w:rFonts w:ascii="Times New Roman" w:hAnsi="Times New Roman" w:cs="Times New Roman"/>
          <w:sz w:val="24"/>
          <w:szCs w:val="24"/>
          <w:lang w:val="es-ES"/>
        </w:rPr>
      </w:pPr>
    </w:p>
    <w:p w14:paraId="6EA02970" w14:textId="77777777" w:rsidR="0092148F" w:rsidRPr="00970358" w:rsidRDefault="0092148F" w:rsidP="0092148F">
      <w:pPr>
        <w:pStyle w:val="Textosinforma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970358">
        <w:rPr>
          <w:rFonts w:ascii="Times New Roman" w:hAnsi="Times New Roman" w:cs="Times New Roman"/>
          <w:b/>
          <w:bCs/>
          <w:sz w:val="24"/>
          <w:szCs w:val="24"/>
          <w:lang w:val="es-ES"/>
        </w:rPr>
        <w:t>Artículo 3. Titularidad de los derechos de propiedad intelectual</w:t>
      </w:r>
    </w:p>
    <w:p w14:paraId="1162A3ED" w14:textId="10B2892C" w:rsidR="0092148F" w:rsidRPr="00F55D8F" w:rsidRDefault="0092148F" w:rsidP="0092148F">
      <w:pPr>
        <w:pStyle w:val="Textosinformato"/>
        <w:rPr>
          <w:rFonts w:ascii="Times New Roman" w:hAnsi="Times New Roman" w:cs="Times New Roman"/>
          <w:sz w:val="24"/>
          <w:szCs w:val="24"/>
          <w:lang w:val="es-ES"/>
        </w:rPr>
      </w:pPr>
      <w:r w:rsidRPr="00F55D8F">
        <w:rPr>
          <w:rFonts w:ascii="Times New Roman" w:hAnsi="Times New Roman" w:cs="Times New Roman"/>
          <w:sz w:val="24"/>
          <w:szCs w:val="24"/>
          <w:lang w:val="es-ES"/>
        </w:rPr>
        <w:t>Los derechos de autor y cualquier otro derecho de propiedad intelectual relacionados con el Software, etc. son propiedad por completo de l</w:t>
      </w:r>
      <w:r w:rsidR="00653EC7">
        <w:rPr>
          <w:rFonts w:ascii="Times New Roman" w:hAnsi="Times New Roman" w:cs="Times New Roman"/>
          <w:sz w:val="24"/>
          <w:szCs w:val="24"/>
          <w:lang w:val="es-ES"/>
        </w:rPr>
        <w:t>os  Diseñadores</w:t>
      </w:r>
      <w:r w:rsidRPr="00F55D8F">
        <w:rPr>
          <w:rFonts w:ascii="Times New Roman" w:hAnsi="Times New Roman" w:cs="Times New Roman"/>
          <w:sz w:val="24"/>
          <w:szCs w:val="24"/>
          <w:lang w:val="es-ES"/>
        </w:rPr>
        <w:t xml:space="preserve"> o del tercero que</w:t>
      </w:r>
      <w:r w:rsidR="00653EC7">
        <w:rPr>
          <w:rFonts w:ascii="Times New Roman" w:hAnsi="Times New Roman" w:cs="Times New Roman"/>
          <w:sz w:val="24"/>
          <w:szCs w:val="24"/>
          <w:lang w:val="es-ES"/>
        </w:rPr>
        <w:t xml:space="preserve"> se le</w:t>
      </w:r>
      <w:r w:rsidRPr="00F55D8F">
        <w:rPr>
          <w:rFonts w:ascii="Times New Roman" w:hAnsi="Times New Roman" w:cs="Times New Roman"/>
          <w:sz w:val="24"/>
          <w:szCs w:val="24"/>
          <w:lang w:val="es-ES"/>
        </w:rPr>
        <w:t xml:space="preserve"> concede</w:t>
      </w:r>
      <w:r w:rsidR="00653EC7">
        <w:rPr>
          <w:rFonts w:ascii="Times New Roman" w:hAnsi="Times New Roman" w:cs="Times New Roman"/>
          <w:sz w:val="24"/>
          <w:szCs w:val="24"/>
          <w:lang w:val="es-ES"/>
        </w:rPr>
        <w:t>rá</w:t>
      </w:r>
      <w:r w:rsidRPr="00F55D8F">
        <w:rPr>
          <w:rFonts w:ascii="Times New Roman" w:hAnsi="Times New Roman" w:cs="Times New Roman"/>
          <w:sz w:val="24"/>
          <w:szCs w:val="24"/>
          <w:lang w:val="es-ES"/>
        </w:rPr>
        <w:t xml:space="preserve"> la licencia para </w:t>
      </w:r>
      <w:r w:rsidR="009F65BC" w:rsidRPr="00F55D8F">
        <w:rPr>
          <w:rFonts w:ascii="Times New Roman" w:hAnsi="Times New Roman" w:cs="Times New Roman"/>
          <w:sz w:val="24"/>
          <w:szCs w:val="24"/>
          <w:lang w:val="es-ES"/>
        </w:rPr>
        <w:t>l</w:t>
      </w:r>
      <w:r w:rsidR="009F65BC">
        <w:rPr>
          <w:rFonts w:ascii="Times New Roman" w:hAnsi="Times New Roman" w:cs="Times New Roman"/>
          <w:sz w:val="24"/>
          <w:szCs w:val="24"/>
          <w:lang w:val="es-ES"/>
        </w:rPr>
        <w:t>a</w:t>
      </w:r>
      <w:r w:rsidR="009F65BC" w:rsidRPr="00F55D8F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9F65BC">
        <w:rPr>
          <w:rFonts w:ascii="Times New Roman" w:hAnsi="Times New Roman" w:cs="Times New Roman"/>
          <w:sz w:val="24"/>
          <w:szCs w:val="24"/>
          <w:lang w:val="es-ES"/>
        </w:rPr>
        <w:t>Aplicación Móvil</w:t>
      </w:r>
      <w:r w:rsidRPr="00F55D8F">
        <w:rPr>
          <w:rFonts w:ascii="Times New Roman" w:hAnsi="Times New Roman" w:cs="Times New Roman"/>
          <w:sz w:val="24"/>
          <w:szCs w:val="24"/>
          <w:lang w:val="es-ES"/>
        </w:rPr>
        <w:t>, etc. a la Empresa</w:t>
      </w:r>
      <w:r w:rsidR="00653EC7">
        <w:rPr>
          <w:rFonts w:ascii="Times New Roman" w:hAnsi="Times New Roman" w:cs="Times New Roman"/>
          <w:sz w:val="24"/>
          <w:szCs w:val="24"/>
          <w:lang w:val="es-ES"/>
        </w:rPr>
        <w:t xml:space="preserve"> se supermercado</w:t>
      </w:r>
      <w:r w:rsidRPr="00F55D8F">
        <w:rPr>
          <w:rFonts w:ascii="Times New Roman" w:hAnsi="Times New Roman" w:cs="Times New Roman"/>
          <w:sz w:val="24"/>
          <w:szCs w:val="24"/>
          <w:lang w:val="es-ES"/>
        </w:rPr>
        <w:t xml:space="preserve"> y no deberán transferirse al </w:t>
      </w:r>
      <w:r w:rsidR="00653EC7">
        <w:rPr>
          <w:rFonts w:ascii="Times New Roman" w:hAnsi="Times New Roman" w:cs="Times New Roman"/>
          <w:sz w:val="24"/>
          <w:szCs w:val="24"/>
          <w:lang w:val="es-ES"/>
        </w:rPr>
        <w:t>Usuario</w:t>
      </w:r>
      <w:r w:rsidRPr="00F55D8F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2963BE2B" w14:textId="77777777" w:rsidR="0092148F" w:rsidRPr="00F55D8F" w:rsidRDefault="0092148F" w:rsidP="0092148F">
      <w:pPr>
        <w:pStyle w:val="Textosinformato"/>
        <w:rPr>
          <w:rFonts w:ascii="Times New Roman" w:hAnsi="Times New Roman" w:cs="Times New Roman"/>
          <w:sz w:val="24"/>
          <w:szCs w:val="24"/>
          <w:lang w:val="es-ES"/>
        </w:rPr>
      </w:pPr>
    </w:p>
    <w:p w14:paraId="72834D43" w14:textId="25E91A0D" w:rsidR="0092148F" w:rsidRPr="00970358" w:rsidRDefault="0092148F" w:rsidP="0092148F">
      <w:pPr>
        <w:pStyle w:val="Textosinforma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970358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Artículo </w:t>
      </w:r>
      <w:r w:rsidR="006D6BA7" w:rsidRPr="00970358">
        <w:rPr>
          <w:rFonts w:ascii="Times New Roman" w:hAnsi="Times New Roman" w:cs="Times New Roman"/>
          <w:b/>
          <w:bCs/>
          <w:sz w:val="24"/>
          <w:szCs w:val="24"/>
          <w:lang w:val="es-ES"/>
        </w:rPr>
        <w:t>4</w:t>
      </w:r>
      <w:r w:rsidRPr="00970358">
        <w:rPr>
          <w:rFonts w:ascii="Times New Roman" w:hAnsi="Times New Roman" w:cs="Times New Roman"/>
          <w:b/>
          <w:bCs/>
          <w:sz w:val="24"/>
          <w:szCs w:val="24"/>
          <w:lang w:val="es-ES"/>
        </w:rPr>
        <w:t>. Notificación de información de actualización</w:t>
      </w:r>
    </w:p>
    <w:p w14:paraId="3237F4C8" w14:textId="7725AB32" w:rsidR="0092148F" w:rsidRPr="00F55D8F" w:rsidRDefault="0092148F" w:rsidP="0092148F">
      <w:pPr>
        <w:pStyle w:val="Textosinformato"/>
        <w:rPr>
          <w:rFonts w:ascii="Times New Roman" w:hAnsi="Times New Roman" w:cs="Times New Roman"/>
          <w:sz w:val="24"/>
          <w:szCs w:val="24"/>
          <w:lang w:val="es-ES"/>
        </w:rPr>
      </w:pPr>
      <w:r w:rsidRPr="00F55D8F">
        <w:rPr>
          <w:rFonts w:ascii="Times New Roman" w:hAnsi="Times New Roman" w:cs="Times New Roman"/>
          <w:sz w:val="24"/>
          <w:szCs w:val="24"/>
          <w:lang w:val="es-ES"/>
        </w:rPr>
        <w:t xml:space="preserve">1. En algunas ocasiones, </w:t>
      </w:r>
      <w:r w:rsidR="009F65BC" w:rsidRPr="00F55D8F">
        <w:rPr>
          <w:rFonts w:ascii="Times New Roman" w:hAnsi="Times New Roman" w:cs="Times New Roman"/>
          <w:sz w:val="24"/>
          <w:szCs w:val="24"/>
          <w:lang w:val="es-ES"/>
        </w:rPr>
        <w:t>l</w:t>
      </w:r>
      <w:r w:rsidR="009F65BC">
        <w:rPr>
          <w:rFonts w:ascii="Times New Roman" w:hAnsi="Times New Roman" w:cs="Times New Roman"/>
          <w:sz w:val="24"/>
          <w:szCs w:val="24"/>
          <w:lang w:val="es-ES"/>
        </w:rPr>
        <w:t>a</w:t>
      </w:r>
      <w:r w:rsidR="009F65BC" w:rsidRPr="00F55D8F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9F65BC">
        <w:rPr>
          <w:rFonts w:ascii="Times New Roman" w:hAnsi="Times New Roman" w:cs="Times New Roman"/>
          <w:sz w:val="24"/>
          <w:szCs w:val="24"/>
          <w:lang w:val="es-ES"/>
        </w:rPr>
        <w:t>Aplicación Móvil</w:t>
      </w:r>
      <w:r w:rsidRPr="00F55D8F">
        <w:rPr>
          <w:rFonts w:ascii="Times New Roman" w:hAnsi="Times New Roman" w:cs="Times New Roman"/>
          <w:sz w:val="24"/>
          <w:szCs w:val="24"/>
          <w:lang w:val="es-ES"/>
        </w:rPr>
        <w:t xml:space="preserve"> contiene la función (en adelante, denominada "</w:t>
      </w:r>
      <w:r w:rsidR="006D6BA7">
        <w:rPr>
          <w:rFonts w:ascii="Times New Roman" w:hAnsi="Times New Roman" w:cs="Times New Roman"/>
          <w:sz w:val="24"/>
          <w:szCs w:val="24"/>
          <w:lang w:val="es-ES"/>
        </w:rPr>
        <w:t>N</w:t>
      </w:r>
      <w:r w:rsidRPr="00F55D8F">
        <w:rPr>
          <w:rFonts w:ascii="Times New Roman" w:hAnsi="Times New Roman" w:cs="Times New Roman"/>
          <w:sz w:val="24"/>
          <w:szCs w:val="24"/>
          <w:lang w:val="es-ES"/>
        </w:rPr>
        <w:t>otificaci</w:t>
      </w:r>
      <w:r w:rsidR="006D6BA7">
        <w:rPr>
          <w:rFonts w:ascii="Times New Roman" w:hAnsi="Times New Roman" w:cs="Times New Roman"/>
          <w:sz w:val="24"/>
          <w:szCs w:val="24"/>
          <w:lang w:val="es-ES"/>
        </w:rPr>
        <w:t>ones</w:t>
      </w:r>
      <w:r w:rsidRPr="00F55D8F">
        <w:rPr>
          <w:rFonts w:ascii="Times New Roman" w:hAnsi="Times New Roman" w:cs="Times New Roman"/>
          <w:sz w:val="24"/>
          <w:szCs w:val="24"/>
          <w:lang w:val="es-ES"/>
        </w:rPr>
        <w:t>") para notificar información sobre las actualizaciones disponibles (en adelante, denominada "Información de actualización"), como parches, capacidad ampliada y complemento cuando se ejecuta en un</w:t>
      </w:r>
      <w:r w:rsidR="006D6BA7">
        <w:rPr>
          <w:rFonts w:ascii="Times New Roman" w:hAnsi="Times New Roman" w:cs="Times New Roman"/>
          <w:sz w:val="24"/>
          <w:szCs w:val="24"/>
          <w:lang w:val="es-ES"/>
        </w:rPr>
        <w:t xml:space="preserve"> dispositivo</w:t>
      </w:r>
      <w:r w:rsidRPr="00F55D8F">
        <w:rPr>
          <w:rFonts w:ascii="Times New Roman" w:hAnsi="Times New Roman" w:cs="Times New Roman"/>
          <w:sz w:val="24"/>
          <w:szCs w:val="24"/>
          <w:lang w:val="es-ES"/>
        </w:rPr>
        <w:t xml:space="preserve"> conectad</w:t>
      </w:r>
      <w:r w:rsidR="006D6BA7">
        <w:rPr>
          <w:rFonts w:ascii="Times New Roman" w:hAnsi="Times New Roman" w:cs="Times New Roman"/>
          <w:sz w:val="24"/>
          <w:szCs w:val="24"/>
          <w:lang w:val="es-ES"/>
        </w:rPr>
        <w:t>o</w:t>
      </w:r>
      <w:r w:rsidRPr="00F55D8F">
        <w:rPr>
          <w:rFonts w:ascii="Times New Roman" w:hAnsi="Times New Roman" w:cs="Times New Roman"/>
          <w:sz w:val="24"/>
          <w:szCs w:val="24"/>
          <w:lang w:val="es-ES"/>
        </w:rPr>
        <w:t xml:space="preserve"> a Internet.</w:t>
      </w:r>
    </w:p>
    <w:p w14:paraId="27B676CC" w14:textId="361CA794" w:rsidR="0092148F" w:rsidRPr="00F55D8F" w:rsidRDefault="0092148F" w:rsidP="0092148F">
      <w:pPr>
        <w:pStyle w:val="Textosinformato"/>
        <w:rPr>
          <w:rFonts w:ascii="Times New Roman" w:hAnsi="Times New Roman" w:cs="Times New Roman"/>
          <w:sz w:val="24"/>
          <w:szCs w:val="24"/>
          <w:lang w:val="es-ES"/>
        </w:rPr>
      </w:pPr>
      <w:r w:rsidRPr="00F55D8F">
        <w:rPr>
          <w:rFonts w:ascii="Times New Roman" w:hAnsi="Times New Roman" w:cs="Times New Roman"/>
          <w:sz w:val="24"/>
          <w:szCs w:val="24"/>
          <w:lang w:val="es-ES"/>
        </w:rPr>
        <w:t xml:space="preserve">2. En los casos donde el </w:t>
      </w:r>
      <w:r w:rsidR="006D6BA7">
        <w:rPr>
          <w:rFonts w:ascii="Times New Roman" w:hAnsi="Times New Roman" w:cs="Times New Roman"/>
          <w:sz w:val="24"/>
          <w:szCs w:val="24"/>
          <w:lang w:val="es-ES"/>
        </w:rPr>
        <w:t>Usuario</w:t>
      </w:r>
      <w:r w:rsidRPr="00F55D8F">
        <w:rPr>
          <w:rFonts w:ascii="Times New Roman" w:hAnsi="Times New Roman" w:cs="Times New Roman"/>
          <w:sz w:val="24"/>
          <w:szCs w:val="24"/>
          <w:lang w:val="es-ES"/>
        </w:rPr>
        <w:t xml:space="preserve"> utiliza la Función de notificación, la información sobre el entorno en el que el </w:t>
      </w:r>
      <w:r w:rsidR="006D6BA7">
        <w:rPr>
          <w:rFonts w:ascii="Times New Roman" w:hAnsi="Times New Roman" w:cs="Times New Roman"/>
          <w:sz w:val="24"/>
          <w:szCs w:val="24"/>
          <w:lang w:val="es-ES"/>
        </w:rPr>
        <w:t xml:space="preserve">Usuario </w:t>
      </w:r>
      <w:r w:rsidRPr="00F55D8F">
        <w:rPr>
          <w:rFonts w:ascii="Times New Roman" w:hAnsi="Times New Roman" w:cs="Times New Roman"/>
          <w:sz w:val="24"/>
          <w:szCs w:val="24"/>
          <w:lang w:val="es-ES"/>
        </w:rPr>
        <w:t xml:space="preserve">utiliza </w:t>
      </w:r>
      <w:r w:rsidR="009F65BC" w:rsidRPr="00F55D8F">
        <w:rPr>
          <w:rFonts w:ascii="Times New Roman" w:hAnsi="Times New Roman" w:cs="Times New Roman"/>
          <w:sz w:val="24"/>
          <w:szCs w:val="24"/>
          <w:lang w:val="es-ES"/>
        </w:rPr>
        <w:t>l</w:t>
      </w:r>
      <w:r w:rsidR="009F65BC">
        <w:rPr>
          <w:rFonts w:ascii="Times New Roman" w:hAnsi="Times New Roman" w:cs="Times New Roman"/>
          <w:sz w:val="24"/>
          <w:szCs w:val="24"/>
          <w:lang w:val="es-ES"/>
        </w:rPr>
        <w:t>a</w:t>
      </w:r>
      <w:r w:rsidR="009F65BC" w:rsidRPr="00F55D8F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9F65BC">
        <w:rPr>
          <w:rFonts w:ascii="Times New Roman" w:hAnsi="Times New Roman" w:cs="Times New Roman"/>
          <w:sz w:val="24"/>
          <w:szCs w:val="24"/>
          <w:lang w:val="es-ES"/>
        </w:rPr>
        <w:t>Aplicación Móvil</w:t>
      </w:r>
      <w:r w:rsidRPr="00F55D8F">
        <w:rPr>
          <w:rFonts w:ascii="Times New Roman" w:hAnsi="Times New Roman" w:cs="Times New Roman"/>
          <w:sz w:val="24"/>
          <w:szCs w:val="24"/>
          <w:lang w:val="es-ES"/>
        </w:rPr>
        <w:t xml:space="preserve"> (incluyendo, pero sin limitarse </w:t>
      </w:r>
      <w:r w:rsidRPr="00F55D8F">
        <w:rPr>
          <w:rFonts w:ascii="Times New Roman" w:hAnsi="Times New Roman" w:cs="Times New Roman"/>
          <w:sz w:val="24"/>
          <w:szCs w:val="24"/>
          <w:lang w:val="es-ES"/>
        </w:rPr>
        <w:lastRenderedPageBreak/>
        <w:t>al nombre, la versión y la configuración de idioma de</w:t>
      </w:r>
      <w:r w:rsidR="009F65BC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9F65BC" w:rsidRPr="00F55D8F">
        <w:rPr>
          <w:rFonts w:ascii="Times New Roman" w:hAnsi="Times New Roman" w:cs="Times New Roman"/>
          <w:sz w:val="24"/>
          <w:szCs w:val="24"/>
          <w:lang w:val="es-ES"/>
        </w:rPr>
        <w:t>l</w:t>
      </w:r>
      <w:r w:rsidR="009F65BC">
        <w:rPr>
          <w:rFonts w:ascii="Times New Roman" w:hAnsi="Times New Roman" w:cs="Times New Roman"/>
          <w:sz w:val="24"/>
          <w:szCs w:val="24"/>
          <w:lang w:val="es-ES"/>
        </w:rPr>
        <w:t>a</w:t>
      </w:r>
      <w:r w:rsidR="009F65BC" w:rsidRPr="00F55D8F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9F65BC">
        <w:rPr>
          <w:rFonts w:ascii="Times New Roman" w:hAnsi="Times New Roman" w:cs="Times New Roman"/>
          <w:sz w:val="24"/>
          <w:szCs w:val="24"/>
          <w:lang w:val="es-ES"/>
        </w:rPr>
        <w:t>Aplicación Móvil</w:t>
      </w:r>
      <w:r w:rsidRPr="00F55D8F">
        <w:rPr>
          <w:rFonts w:ascii="Times New Roman" w:hAnsi="Times New Roman" w:cs="Times New Roman"/>
          <w:sz w:val="24"/>
          <w:szCs w:val="24"/>
          <w:lang w:val="es-ES"/>
        </w:rPr>
        <w:t xml:space="preserve">) (en adelante, denominada "Información del </w:t>
      </w:r>
      <w:r w:rsidR="006D6BA7">
        <w:rPr>
          <w:rFonts w:ascii="Times New Roman" w:hAnsi="Times New Roman" w:cs="Times New Roman"/>
          <w:sz w:val="24"/>
          <w:szCs w:val="24"/>
          <w:lang w:val="es-ES"/>
        </w:rPr>
        <w:t>Usuario</w:t>
      </w:r>
      <w:r w:rsidR="006D6BA7" w:rsidRPr="00F55D8F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F55D8F">
        <w:rPr>
          <w:rFonts w:ascii="Times New Roman" w:hAnsi="Times New Roman" w:cs="Times New Roman"/>
          <w:sz w:val="24"/>
          <w:szCs w:val="24"/>
          <w:lang w:val="es-ES"/>
        </w:rPr>
        <w:t xml:space="preserve">") se envía automáticamente al servidor </w:t>
      </w:r>
      <w:r w:rsidR="006D6BA7">
        <w:rPr>
          <w:rFonts w:ascii="Times New Roman" w:hAnsi="Times New Roman" w:cs="Times New Roman"/>
          <w:sz w:val="24"/>
          <w:szCs w:val="24"/>
          <w:lang w:val="es-ES"/>
        </w:rPr>
        <w:t xml:space="preserve">de datos </w:t>
      </w:r>
      <w:r w:rsidRPr="00F55D8F">
        <w:rPr>
          <w:rFonts w:ascii="Times New Roman" w:hAnsi="Times New Roman" w:cs="Times New Roman"/>
          <w:sz w:val="24"/>
          <w:szCs w:val="24"/>
          <w:lang w:val="es-ES"/>
        </w:rPr>
        <w:t>de</w:t>
      </w:r>
      <w:r w:rsidR="009F65BC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9F65BC" w:rsidRPr="00F55D8F">
        <w:rPr>
          <w:rFonts w:ascii="Times New Roman" w:hAnsi="Times New Roman" w:cs="Times New Roman"/>
          <w:sz w:val="24"/>
          <w:szCs w:val="24"/>
          <w:lang w:val="es-ES"/>
        </w:rPr>
        <w:t>l</w:t>
      </w:r>
      <w:r w:rsidR="009F65BC">
        <w:rPr>
          <w:rFonts w:ascii="Times New Roman" w:hAnsi="Times New Roman" w:cs="Times New Roman"/>
          <w:sz w:val="24"/>
          <w:szCs w:val="24"/>
          <w:lang w:val="es-ES"/>
        </w:rPr>
        <w:t>a</w:t>
      </w:r>
      <w:r w:rsidR="009F65BC" w:rsidRPr="00F55D8F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9F65BC">
        <w:rPr>
          <w:rFonts w:ascii="Times New Roman" w:hAnsi="Times New Roman" w:cs="Times New Roman"/>
          <w:sz w:val="24"/>
          <w:szCs w:val="24"/>
          <w:lang w:val="es-ES"/>
        </w:rPr>
        <w:t>Aplicación Móvil</w:t>
      </w:r>
      <w:r w:rsidRPr="00F55D8F">
        <w:rPr>
          <w:rFonts w:ascii="Times New Roman" w:hAnsi="Times New Roman" w:cs="Times New Roman"/>
          <w:sz w:val="24"/>
          <w:szCs w:val="24"/>
          <w:lang w:val="es-ES"/>
        </w:rPr>
        <w:t>. La Empresa</w:t>
      </w:r>
      <w:r w:rsidR="006D6BA7">
        <w:rPr>
          <w:rFonts w:ascii="Times New Roman" w:hAnsi="Times New Roman" w:cs="Times New Roman"/>
          <w:sz w:val="24"/>
          <w:szCs w:val="24"/>
          <w:lang w:val="es-ES"/>
        </w:rPr>
        <w:t xml:space="preserve"> de supermercado,</w:t>
      </w:r>
      <w:r w:rsidRPr="00F55D8F">
        <w:rPr>
          <w:rFonts w:ascii="Times New Roman" w:hAnsi="Times New Roman" w:cs="Times New Roman"/>
          <w:sz w:val="24"/>
          <w:szCs w:val="24"/>
          <w:lang w:val="es-ES"/>
        </w:rPr>
        <w:t xml:space="preserve"> podría conservar y utilizar la Información </w:t>
      </w:r>
      <w:r w:rsidR="006D6BA7" w:rsidRPr="00F55D8F">
        <w:rPr>
          <w:rFonts w:ascii="Times New Roman" w:hAnsi="Times New Roman" w:cs="Times New Roman"/>
          <w:sz w:val="24"/>
          <w:szCs w:val="24"/>
          <w:lang w:val="es-ES"/>
        </w:rPr>
        <w:t xml:space="preserve">de la </w:t>
      </w:r>
      <w:r w:rsidR="006D6BA7">
        <w:rPr>
          <w:rFonts w:ascii="Times New Roman" w:hAnsi="Times New Roman" w:cs="Times New Roman"/>
          <w:sz w:val="24"/>
          <w:szCs w:val="24"/>
          <w:lang w:val="es-ES"/>
        </w:rPr>
        <w:t>Usuario</w:t>
      </w:r>
      <w:r w:rsidR="006D6BA7" w:rsidRPr="00F55D8F">
        <w:rPr>
          <w:rFonts w:ascii="Times New Roman" w:hAnsi="Times New Roman" w:cs="Times New Roman"/>
          <w:sz w:val="24"/>
          <w:szCs w:val="24"/>
          <w:lang w:val="es-ES"/>
        </w:rPr>
        <w:t xml:space="preserve">  enviada automáticamente</w:t>
      </w:r>
      <w:r w:rsidRPr="00F55D8F">
        <w:rPr>
          <w:rFonts w:ascii="Times New Roman" w:hAnsi="Times New Roman" w:cs="Times New Roman"/>
          <w:sz w:val="24"/>
          <w:szCs w:val="24"/>
          <w:lang w:val="es-ES"/>
        </w:rPr>
        <w:t xml:space="preserve"> para notificar la Información de actualización, obtener tendencias de uso d</w:t>
      </w:r>
      <w:r w:rsidR="009F65BC">
        <w:rPr>
          <w:rFonts w:ascii="Times New Roman" w:hAnsi="Times New Roman" w:cs="Times New Roman"/>
          <w:sz w:val="24"/>
          <w:szCs w:val="24"/>
          <w:lang w:val="es-ES"/>
        </w:rPr>
        <w:t xml:space="preserve">e </w:t>
      </w:r>
      <w:r w:rsidR="009F65BC" w:rsidRPr="00F55D8F">
        <w:rPr>
          <w:rFonts w:ascii="Times New Roman" w:hAnsi="Times New Roman" w:cs="Times New Roman"/>
          <w:sz w:val="24"/>
          <w:szCs w:val="24"/>
          <w:lang w:val="es-ES"/>
        </w:rPr>
        <w:t>l</w:t>
      </w:r>
      <w:r w:rsidR="009F65BC">
        <w:rPr>
          <w:rFonts w:ascii="Times New Roman" w:hAnsi="Times New Roman" w:cs="Times New Roman"/>
          <w:sz w:val="24"/>
          <w:szCs w:val="24"/>
          <w:lang w:val="es-ES"/>
        </w:rPr>
        <w:t>a</w:t>
      </w:r>
      <w:r w:rsidR="009F65BC" w:rsidRPr="00F55D8F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9F65BC">
        <w:rPr>
          <w:rFonts w:ascii="Times New Roman" w:hAnsi="Times New Roman" w:cs="Times New Roman"/>
          <w:sz w:val="24"/>
          <w:szCs w:val="24"/>
          <w:lang w:val="es-ES"/>
        </w:rPr>
        <w:t>Aplicación Móvil</w:t>
      </w:r>
      <w:r w:rsidRPr="00F55D8F">
        <w:rPr>
          <w:rFonts w:ascii="Times New Roman" w:hAnsi="Times New Roman" w:cs="Times New Roman"/>
          <w:sz w:val="24"/>
          <w:szCs w:val="24"/>
          <w:lang w:val="es-ES"/>
        </w:rPr>
        <w:t xml:space="preserve"> y mejorar los productos de la Empresa</w:t>
      </w:r>
      <w:r w:rsidR="006D6BA7">
        <w:rPr>
          <w:rFonts w:ascii="Times New Roman" w:hAnsi="Times New Roman" w:cs="Times New Roman"/>
          <w:sz w:val="24"/>
          <w:szCs w:val="24"/>
          <w:lang w:val="es-ES"/>
        </w:rPr>
        <w:t xml:space="preserve"> de supermercado</w:t>
      </w:r>
      <w:r w:rsidRPr="00F55D8F">
        <w:rPr>
          <w:rFonts w:ascii="Times New Roman" w:hAnsi="Times New Roman" w:cs="Times New Roman"/>
          <w:sz w:val="24"/>
          <w:szCs w:val="24"/>
          <w:lang w:val="es-ES"/>
        </w:rPr>
        <w:t xml:space="preserve">, incluido </w:t>
      </w:r>
      <w:r w:rsidR="009F65BC" w:rsidRPr="00F55D8F">
        <w:rPr>
          <w:rFonts w:ascii="Times New Roman" w:hAnsi="Times New Roman" w:cs="Times New Roman"/>
          <w:sz w:val="24"/>
          <w:szCs w:val="24"/>
          <w:lang w:val="es-ES"/>
        </w:rPr>
        <w:t>l</w:t>
      </w:r>
      <w:r w:rsidR="009F65BC">
        <w:rPr>
          <w:rFonts w:ascii="Times New Roman" w:hAnsi="Times New Roman" w:cs="Times New Roman"/>
          <w:sz w:val="24"/>
          <w:szCs w:val="24"/>
          <w:lang w:val="es-ES"/>
        </w:rPr>
        <w:t>a</w:t>
      </w:r>
      <w:r w:rsidR="009F65BC" w:rsidRPr="00F55D8F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9F65BC">
        <w:rPr>
          <w:rFonts w:ascii="Times New Roman" w:hAnsi="Times New Roman" w:cs="Times New Roman"/>
          <w:sz w:val="24"/>
          <w:szCs w:val="24"/>
          <w:lang w:val="es-ES"/>
        </w:rPr>
        <w:t>Aplicación Móvil</w:t>
      </w:r>
      <w:r w:rsidRPr="00F55D8F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1DF8374B" w14:textId="77777777" w:rsidR="0092148F" w:rsidRPr="00F55D8F" w:rsidRDefault="0092148F" w:rsidP="0092148F">
      <w:pPr>
        <w:pStyle w:val="Textosinformato"/>
        <w:rPr>
          <w:rFonts w:ascii="Times New Roman" w:hAnsi="Times New Roman" w:cs="Times New Roman"/>
          <w:sz w:val="24"/>
          <w:szCs w:val="24"/>
          <w:lang w:val="es-ES"/>
        </w:rPr>
      </w:pPr>
    </w:p>
    <w:p w14:paraId="552F04E4" w14:textId="16FEC3A9" w:rsidR="0092148F" w:rsidRPr="00970358" w:rsidRDefault="0092148F" w:rsidP="00970358">
      <w:pPr>
        <w:pStyle w:val="Textosinforma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970358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Artículo </w:t>
      </w:r>
      <w:r w:rsidR="00083CED" w:rsidRPr="00970358">
        <w:rPr>
          <w:rFonts w:ascii="Times New Roman" w:hAnsi="Times New Roman" w:cs="Times New Roman"/>
          <w:b/>
          <w:bCs/>
          <w:sz w:val="24"/>
          <w:szCs w:val="24"/>
          <w:lang w:val="es-ES"/>
        </w:rPr>
        <w:t>5.</w:t>
      </w:r>
      <w:r w:rsidR="00970358" w:rsidRPr="00970358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Instalación y Descarga </w:t>
      </w:r>
    </w:p>
    <w:p w14:paraId="429B9B15" w14:textId="73C53F72" w:rsidR="00970358" w:rsidRPr="00970358" w:rsidRDefault="00970358" w:rsidP="00970358">
      <w:pPr>
        <w:pStyle w:val="Textosinformato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La in</w:t>
      </w:r>
      <w:r w:rsidRPr="00970358">
        <w:rPr>
          <w:rFonts w:ascii="Times New Roman" w:hAnsi="Times New Roman" w:cs="Times New Roman"/>
          <w:sz w:val="24"/>
          <w:szCs w:val="24"/>
          <w:lang w:val="es-MX"/>
        </w:rPr>
        <w:t>stala</w:t>
      </w:r>
      <w:r>
        <w:rPr>
          <w:rFonts w:ascii="Times New Roman" w:hAnsi="Times New Roman" w:cs="Times New Roman"/>
          <w:sz w:val="24"/>
          <w:szCs w:val="24"/>
          <w:lang w:val="es-MX"/>
        </w:rPr>
        <w:t>ción</w:t>
      </w:r>
      <w:r w:rsidRPr="00970358">
        <w:rPr>
          <w:rFonts w:ascii="Times New Roman" w:hAnsi="Times New Roman" w:cs="Times New Roman"/>
          <w:sz w:val="24"/>
          <w:szCs w:val="24"/>
          <w:lang w:val="es-MX"/>
        </w:rPr>
        <w:t xml:space="preserve"> y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descarga</w:t>
      </w:r>
      <w:r w:rsidRPr="00970358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MX"/>
        </w:rPr>
        <w:t>d</w:t>
      </w:r>
      <w:r w:rsidRPr="00970358">
        <w:rPr>
          <w:rFonts w:ascii="Times New Roman" w:hAnsi="Times New Roman" w:cs="Times New Roman"/>
          <w:sz w:val="24"/>
          <w:szCs w:val="24"/>
          <w:lang w:val="es-MX"/>
        </w:rPr>
        <w:t>e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Pr="00970358">
        <w:rPr>
          <w:rFonts w:ascii="Times New Roman" w:hAnsi="Times New Roman" w:cs="Times New Roman"/>
          <w:sz w:val="24"/>
          <w:szCs w:val="24"/>
          <w:lang w:val="es-MX"/>
        </w:rPr>
        <w:t>l</w:t>
      </w:r>
      <w:r>
        <w:rPr>
          <w:rFonts w:ascii="Times New Roman" w:hAnsi="Times New Roman" w:cs="Times New Roman"/>
          <w:sz w:val="24"/>
          <w:szCs w:val="24"/>
          <w:lang w:val="es-MX"/>
        </w:rPr>
        <w:t>a Aplicación Móvil, mediante l</w:t>
      </w:r>
      <w:r w:rsidRPr="00970358">
        <w:rPr>
          <w:rFonts w:ascii="Times New Roman" w:hAnsi="Times New Roman" w:cs="Times New Roman"/>
          <w:sz w:val="24"/>
          <w:szCs w:val="24"/>
          <w:lang w:val="es-MX"/>
        </w:rPr>
        <w:t>a plataforma de distribución digital de aplicaciones móvile</w:t>
      </w:r>
      <w:r>
        <w:rPr>
          <w:rFonts w:ascii="Times New Roman" w:hAnsi="Times New Roman" w:cs="Times New Roman"/>
          <w:sz w:val="24"/>
          <w:szCs w:val="24"/>
          <w:lang w:val="es-MX"/>
        </w:rPr>
        <w:t>s (Play Store o App Store), s</w:t>
      </w:r>
      <w:r w:rsidRPr="00970358">
        <w:rPr>
          <w:rFonts w:ascii="Times New Roman" w:hAnsi="Times New Roman" w:cs="Times New Roman"/>
          <w:sz w:val="24"/>
          <w:szCs w:val="24"/>
          <w:lang w:val="es-MX"/>
        </w:rPr>
        <w:t>ignifica aceptar los términos de esta licencia. Si usted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como Usuario,</w:t>
      </w:r>
      <w:r w:rsidRPr="00970358">
        <w:rPr>
          <w:rFonts w:ascii="Times New Roman" w:hAnsi="Times New Roman" w:cs="Times New Roman"/>
          <w:sz w:val="24"/>
          <w:szCs w:val="24"/>
          <w:lang w:val="es-MX"/>
        </w:rPr>
        <w:t xml:space="preserve"> no está de acuerdo con los términos de esta licencia, está obligado a 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eliminar y/o </w:t>
      </w:r>
      <w:r w:rsidRPr="00970358">
        <w:rPr>
          <w:rFonts w:ascii="Times New Roman" w:hAnsi="Times New Roman" w:cs="Times New Roman"/>
          <w:sz w:val="24"/>
          <w:szCs w:val="24"/>
          <w:lang w:val="es-MX"/>
        </w:rPr>
        <w:t>borrar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los datos inmediatamente, </w:t>
      </w:r>
      <w:r w:rsidRPr="00970358">
        <w:rPr>
          <w:rFonts w:ascii="Times New Roman" w:hAnsi="Times New Roman" w:cs="Times New Roman"/>
          <w:sz w:val="24"/>
          <w:szCs w:val="24"/>
          <w:lang w:val="es-MX"/>
        </w:rPr>
        <w:t xml:space="preserve">que componen </w:t>
      </w:r>
      <w:r>
        <w:rPr>
          <w:rFonts w:ascii="Times New Roman" w:hAnsi="Times New Roman" w:cs="Times New Roman"/>
          <w:sz w:val="24"/>
          <w:szCs w:val="24"/>
          <w:lang w:val="es-MX"/>
        </w:rPr>
        <w:t>a Aplicación Móvil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Pr="00970358">
        <w:rPr>
          <w:rFonts w:ascii="Times New Roman" w:hAnsi="Times New Roman" w:cs="Times New Roman"/>
          <w:sz w:val="24"/>
          <w:szCs w:val="24"/>
          <w:lang w:val="es-MX"/>
        </w:rPr>
        <w:t xml:space="preserve">de todos sus dispositivos de almacenamiento y dejar de usar este producto. </w:t>
      </w:r>
    </w:p>
    <w:p w14:paraId="07DB82DC" w14:textId="77777777" w:rsidR="0092148F" w:rsidRPr="00F55D8F" w:rsidRDefault="0092148F" w:rsidP="0092148F">
      <w:pPr>
        <w:pStyle w:val="Textosinformato"/>
        <w:rPr>
          <w:rFonts w:ascii="Times New Roman" w:hAnsi="Times New Roman" w:cs="Times New Roman"/>
          <w:sz w:val="24"/>
          <w:szCs w:val="24"/>
          <w:lang w:val="es-ES"/>
        </w:rPr>
      </w:pPr>
    </w:p>
    <w:p w14:paraId="35B5CA97" w14:textId="7F2CD46A" w:rsidR="0092148F" w:rsidRPr="00970358" w:rsidRDefault="0092148F" w:rsidP="0092148F">
      <w:pPr>
        <w:pStyle w:val="Textosinforma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970358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Artículo </w:t>
      </w:r>
      <w:r w:rsidR="009A362B" w:rsidRPr="00970358">
        <w:rPr>
          <w:rFonts w:ascii="Times New Roman" w:hAnsi="Times New Roman" w:cs="Times New Roman"/>
          <w:b/>
          <w:bCs/>
          <w:sz w:val="24"/>
          <w:szCs w:val="24"/>
          <w:lang w:val="es-ES"/>
        </w:rPr>
        <w:t>6</w:t>
      </w:r>
      <w:r w:rsidRPr="00970358">
        <w:rPr>
          <w:rFonts w:ascii="Times New Roman" w:hAnsi="Times New Roman" w:cs="Times New Roman"/>
          <w:b/>
          <w:bCs/>
          <w:sz w:val="24"/>
          <w:szCs w:val="24"/>
          <w:lang w:val="es-ES"/>
        </w:rPr>
        <w:t>. Cancelación del Acuerdo</w:t>
      </w:r>
    </w:p>
    <w:p w14:paraId="1A29D5F4" w14:textId="0CD33AB1" w:rsidR="0092148F" w:rsidRPr="00F55D8F" w:rsidRDefault="0092148F" w:rsidP="0092148F">
      <w:pPr>
        <w:pStyle w:val="Textosinformato"/>
        <w:rPr>
          <w:rFonts w:ascii="Times New Roman" w:hAnsi="Times New Roman" w:cs="Times New Roman"/>
          <w:sz w:val="24"/>
          <w:szCs w:val="24"/>
          <w:lang w:val="es-ES"/>
        </w:rPr>
      </w:pPr>
      <w:r w:rsidRPr="00F55D8F">
        <w:rPr>
          <w:rFonts w:ascii="Times New Roman" w:hAnsi="Times New Roman" w:cs="Times New Roman"/>
          <w:sz w:val="24"/>
          <w:szCs w:val="24"/>
          <w:lang w:val="es-ES"/>
        </w:rPr>
        <w:t>1. La Empresa</w:t>
      </w:r>
      <w:r w:rsidR="00083CED">
        <w:rPr>
          <w:rFonts w:ascii="Times New Roman" w:hAnsi="Times New Roman" w:cs="Times New Roman"/>
          <w:sz w:val="24"/>
          <w:szCs w:val="24"/>
          <w:lang w:val="es-ES"/>
        </w:rPr>
        <w:t xml:space="preserve"> de supermercado</w:t>
      </w:r>
      <w:r w:rsidRPr="00F55D8F">
        <w:rPr>
          <w:rFonts w:ascii="Times New Roman" w:hAnsi="Times New Roman" w:cs="Times New Roman"/>
          <w:sz w:val="24"/>
          <w:szCs w:val="24"/>
          <w:lang w:val="es-ES"/>
        </w:rPr>
        <w:t xml:space="preserve"> podría dar por finalizado este Acuerdo con efecto inmediato sin ningún aviso y exigencia al </w:t>
      </w:r>
      <w:r w:rsidR="00083CED">
        <w:rPr>
          <w:rFonts w:ascii="Times New Roman" w:hAnsi="Times New Roman" w:cs="Times New Roman"/>
          <w:sz w:val="24"/>
          <w:szCs w:val="24"/>
          <w:lang w:val="es-ES"/>
        </w:rPr>
        <w:t>Usuario</w:t>
      </w:r>
      <w:r w:rsidRPr="00F55D8F">
        <w:rPr>
          <w:rFonts w:ascii="Times New Roman" w:hAnsi="Times New Roman" w:cs="Times New Roman"/>
          <w:sz w:val="24"/>
          <w:szCs w:val="24"/>
          <w:lang w:val="es-ES"/>
        </w:rPr>
        <w:t xml:space="preserve"> en los casos donde el </w:t>
      </w:r>
      <w:r w:rsidR="00083CED">
        <w:rPr>
          <w:rFonts w:ascii="Times New Roman" w:hAnsi="Times New Roman" w:cs="Times New Roman"/>
          <w:sz w:val="24"/>
          <w:szCs w:val="24"/>
          <w:lang w:val="es-ES"/>
        </w:rPr>
        <w:t>Usuario</w:t>
      </w:r>
      <w:r w:rsidRPr="00F55D8F">
        <w:rPr>
          <w:rFonts w:ascii="Times New Roman" w:hAnsi="Times New Roman" w:cs="Times New Roman"/>
          <w:sz w:val="24"/>
          <w:szCs w:val="24"/>
          <w:lang w:val="es-ES"/>
        </w:rPr>
        <w:t xml:space="preserve"> viole alguna de las disposiciones de este Acuerdo.</w:t>
      </w:r>
    </w:p>
    <w:p w14:paraId="5201B5F9" w14:textId="0EBA354C" w:rsidR="0092148F" w:rsidRPr="00F55D8F" w:rsidRDefault="0092148F" w:rsidP="0092148F">
      <w:pPr>
        <w:pStyle w:val="Textosinformato"/>
        <w:rPr>
          <w:rFonts w:ascii="Times New Roman" w:hAnsi="Times New Roman" w:cs="Times New Roman"/>
          <w:sz w:val="24"/>
          <w:szCs w:val="24"/>
          <w:lang w:val="es-ES"/>
        </w:rPr>
      </w:pPr>
      <w:r w:rsidRPr="00F55D8F">
        <w:rPr>
          <w:rFonts w:ascii="Times New Roman" w:hAnsi="Times New Roman" w:cs="Times New Roman"/>
          <w:sz w:val="24"/>
          <w:szCs w:val="24"/>
          <w:lang w:val="es-ES"/>
        </w:rPr>
        <w:t xml:space="preserve">2. Si se produce la finalización de este Acuerdo, el </w:t>
      </w:r>
      <w:r w:rsidR="00083CED">
        <w:rPr>
          <w:rFonts w:ascii="Times New Roman" w:hAnsi="Times New Roman" w:cs="Times New Roman"/>
          <w:sz w:val="24"/>
          <w:szCs w:val="24"/>
          <w:lang w:val="es-ES"/>
        </w:rPr>
        <w:t>Usuario</w:t>
      </w:r>
      <w:r w:rsidRPr="00F55D8F">
        <w:rPr>
          <w:rFonts w:ascii="Times New Roman" w:hAnsi="Times New Roman" w:cs="Times New Roman"/>
          <w:sz w:val="24"/>
          <w:szCs w:val="24"/>
          <w:lang w:val="es-ES"/>
        </w:rPr>
        <w:t xml:space="preserve"> deberá discontinuar de inmediato el uso de</w:t>
      </w:r>
      <w:r w:rsidR="009F65BC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9F65BC" w:rsidRPr="00F55D8F">
        <w:rPr>
          <w:rFonts w:ascii="Times New Roman" w:hAnsi="Times New Roman" w:cs="Times New Roman"/>
          <w:sz w:val="24"/>
          <w:szCs w:val="24"/>
          <w:lang w:val="es-ES"/>
        </w:rPr>
        <w:t>l</w:t>
      </w:r>
      <w:r w:rsidR="009F65BC">
        <w:rPr>
          <w:rFonts w:ascii="Times New Roman" w:hAnsi="Times New Roman" w:cs="Times New Roman"/>
          <w:sz w:val="24"/>
          <w:szCs w:val="24"/>
          <w:lang w:val="es-ES"/>
        </w:rPr>
        <w:t>a</w:t>
      </w:r>
      <w:r w:rsidR="009F65BC" w:rsidRPr="00F55D8F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9F65BC">
        <w:rPr>
          <w:rFonts w:ascii="Times New Roman" w:hAnsi="Times New Roman" w:cs="Times New Roman"/>
          <w:sz w:val="24"/>
          <w:szCs w:val="24"/>
          <w:lang w:val="es-ES"/>
        </w:rPr>
        <w:t>Aplicación Móvil</w:t>
      </w:r>
      <w:r w:rsidRPr="00F55D8F">
        <w:rPr>
          <w:rFonts w:ascii="Times New Roman" w:hAnsi="Times New Roman" w:cs="Times New Roman"/>
          <w:sz w:val="24"/>
          <w:szCs w:val="24"/>
          <w:lang w:val="es-ES"/>
        </w:rPr>
        <w:t xml:space="preserve">, etc. y eliminar </w:t>
      </w:r>
      <w:r w:rsidR="009F65BC" w:rsidRPr="00F55D8F">
        <w:rPr>
          <w:rFonts w:ascii="Times New Roman" w:hAnsi="Times New Roman" w:cs="Times New Roman"/>
          <w:sz w:val="24"/>
          <w:szCs w:val="24"/>
          <w:lang w:val="es-ES"/>
        </w:rPr>
        <w:t>l</w:t>
      </w:r>
      <w:r w:rsidR="009F65BC">
        <w:rPr>
          <w:rFonts w:ascii="Times New Roman" w:hAnsi="Times New Roman" w:cs="Times New Roman"/>
          <w:sz w:val="24"/>
          <w:szCs w:val="24"/>
          <w:lang w:val="es-ES"/>
        </w:rPr>
        <w:t>a</w:t>
      </w:r>
      <w:r w:rsidR="009F65BC" w:rsidRPr="00F55D8F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9F65BC">
        <w:rPr>
          <w:rFonts w:ascii="Times New Roman" w:hAnsi="Times New Roman" w:cs="Times New Roman"/>
          <w:sz w:val="24"/>
          <w:szCs w:val="24"/>
          <w:lang w:val="es-ES"/>
        </w:rPr>
        <w:t>Aplicación Móvil</w:t>
      </w:r>
      <w:r w:rsidRPr="00F55D8F">
        <w:rPr>
          <w:rFonts w:ascii="Times New Roman" w:hAnsi="Times New Roman" w:cs="Times New Roman"/>
          <w:sz w:val="24"/>
          <w:szCs w:val="24"/>
          <w:lang w:val="es-ES"/>
        </w:rPr>
        <w:t xml:space="preserve">, etc. y cualquier reproducción </w:t>
      </w:r>
      <w:r w:rsidR="00083CED" w:rsidRPr="00F55D8F">
        <w:rPr>
          <w:rFonts w:ascii="Times New Roman" w:hAnsi="Times New Roman" w:cs="Times New Roman"/>
          <w:sz w:val="24"/>
          <w:szCs w:val="24"/>
          <w:lang w:val="es-ES"/>
        </w:rPr>
        <w:t>de este</w:t>
      </w:r>
      <w:r w:rsidR="00083CED">
        <w:rPr>
          <w:rFonts w:ascii="Times New Roman" w:hAnsi="Times New Roman" w:cs="Times New Roman"/>
          <w:sz w:val="24"/>
          <w:szCs w:val="24"/>
          <w:lang w:val="es-ES"/>
        </w:rPr>
        <w:t xml:space="preserve"> mismo</w:t>
      </w:r>
      <w:r w:rsidRPr="00F55D8F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234B68D4" w14:textId="77777777" w:rsidR="0092148F" w:rsidRPr="00F55D8F" w:rsidRDefault="0092148F" w:rsidP="0092148F">
      <w:pPr>
        <w:pStyle w:val="Textosinformato"/>
        <w:rPr>
          <w:rFonts w:ascii="Times New Roman" w:hAnsi="Times New Roman" w:cs="Times New Roman"/>
          <w:sz w:val="24"/>
          <w:szCs w:val="24"/>
          <w:lang w:val="es-ES"/>
        </w:rPr>
      </w:pPr>
    </w:p>
    <w:p w14:paraId="1F0162D0" w14:textId="5EC2F073" w:rsidR="0092148F" w:rsidRPr="00970358" w:rsidRDefault="0092148F" w:rsidP="0092148F">
      <w:pPr>
        <w:pStyle w:val="Textosinforma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970358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Artículo </w:t>
      </w:r>
      <w:r w:rsidR="009A362B" w:rsidRPr="00970358">
        <w:rPr>
          <w:rFonts w:ascii="Times New Roman" w:hAnsi="Times New Roman" w:cs="Times New Roman"/>
          <w:b/>
          <w:bCs/>
          <w:sz w:val="24"/>
          <w:szCs w:val="24"/>
          <w:lang w:val="es-ES"/>
        </w:rPr>
        <w:t>7</w:t>
      </w:r>
      <w:r w:rsidRPr="00970358">
        <w:rPr>
          <w:rFonts w:ascii="Times New Roman" w:hAnsi="Times New Roman" w:cs="Times New Roman"/>
          <w:b/>
          <w:bCs/>
          <w:sz w:val="24"/>
          <w:szCs w:val="24"/>
          <w:lang w:val="es-ES"/>
        </w:rPr>
        <w:t>. Ley vigente y competente</w:t>
      </w:r>
    </w:p>
    <w:p w14:paraId="13387838" w14:textId="4116BC4E" w:rsidR="0092148F" w:rsidRPr="00F55D8F" w:rsidRDefault="0092148F" w:rsidP="0092148F">
      <w:pPr>
        <w:pStyle w:val="Textosinformato"/>
        <w:rPr>
          <w:rFonts w:ascii="Times New Roman" w:hAnsi="Times New Roman" w:cs="Times New Roman"/>
          <w:sz w:val="24"/>
          <w:szCs w:val="24"/>
          <w:lang w:val="es-ES"/>
        </w:rPr>
      </w:pPr>
      <w:r w:rsidRPr="00F55D8F">
        <w:rPr>
          <w:rFonts w:ascii="Times New Roman" w:hAnsi="Times New Roman" w:cs="Times New Roman"/>
          <w:sz w:val="24"/>
          <w:szCs w:val="24"/>
          <w:lang w:val="es-ES"/>
        </w:rPr>
        <w:t xml:space="preserve">1. Este Acuerdo se regirá e interpretará según las </w:t>
      </w:r>
      <w:r w:rsidR="00083CED">
        <w:rPr>
          <w:rFonts w:ascii="Times New Roman" w:hAnsi="Times New Roman" w:cs="Times New Roman"/>
          <w:sz w:val="24"/>
          <w:szCs w:val="24"/>
          <w:lang w:val="es-ES"/>
        </w:rPr>
        <w:t>políticas, acuerdos y condiciones de la Play Store y App Store</w:t>
      </w:r>
      <w:r w:rsidRPr="00F55D8F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7868A7B9" w14:textId="7420F708" w:rsidR="0092148F" w:rsidRPr="00754421" w:rsidRDefault="0092148F" w:rsidP="0092148F">
      <w:pPr>
        <w:pStyle w:val="Textosinformato"/>
        <w:rPr>
          <w:rFonts w:ascii="Times New Roman" w:hAnsi="Times New Roman" w:cs="Times New Roman"/>
          <w:sz w:val="24"/>
          <w:szCs w:val="24"/>
          <w:lang w:val="es-ES"/>
        </w:rPr>
      </w:pPr>
      <w:r w:rsidRPr="00F55D8F">
        <w:rPr>
          <w:rFonts w:ascii="Times New Roman" w:hAnsi="Times New Roman" w:cs="Times New Roman"/>
          <w:sz w:val="24"/>
          <w:szCs w:val="24"/>
          <w:lang w:val="es-ES"/>
        </w:rPr>
        <w:t xml:space="preserve">2. Cualquier controversia en conexión con o que surja de este Acuerdo deberá resolverse conforme </w:t>
      </w:r>
      <w:r w:rsidR="00083CED">
        <w:rPr>
          <w:rFonts w:ascii="Times New Roman" w:hAnsi="Times New Roman" w:cs="Times New Roman"/>
          <w:sz w:val="24"/>
          <w:szCs w:val="24"/>
          <w:lang w:val="es-ES"/>
        </w:rPr>
        <w:t xml:space="preserve">a </w:t>
      </w:r>
      <w:r w:rsidRPr="00F55D8F">
        <w:rPr>
          <w:rFonts w:ascii="Times New Roman" w:hAnsi="Times New Roman" w:cs="Times New Roman"/>
          <w:sz w:val="24"/>
          <w:szCs w:val="24"/>
          <w:lang w:val="es-ES"/>
        </w:rPr>
        <w:t xml:space="preserve">la </w:t>
      </w:r>
      <w:r w:rsidR="00083CED">
        <w:rPr>
          <w:rFonts w:ascii="Times New Roman" w:hAnsi="Times New Roman" w:cs="Times New Roman"/>
          <w:sz w:val="24"/>
          <w:szCs w:val="24"/>
          <w:lang w:val="es-ES"/>
        </w:rPr>
        <w:t>revisión específica de la Empresa de supermercado cómo también en la Tienda de Aplicaciones respectiva (Play Store y App Store),</w:t>
      </w:r>
      <w:r w:rsidRPr="00F55D8F">
        <w:rPr>
          <w:rFonts w:ascii="Times New Roman" w:hAnsi="Times New Roman" w:cs="Times New Roman"/>
          <w:sz w:val="24"/>
          <w:szCs w:val="24"/>
          <w:lang w:val="es-ES"/>
        </w:rPr>
        <w:t xml:space="preserve"> en primera instancia</w:t>
      </w:r>
      <w:r w:rsidR="00012427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662AC35B" w14:textId="77777777" w:rsidR="00267E6B" w:rsidRDefault="00267E6B"/>
    <w:sectPr w:rsidR="00267E6B" w:rsidSect="00083CED">
      <w:pgSz w:w="11906" w:h="16838"/>
      <w:pgMar w:top="1418" w:right="1753" w:bottom="1701" w:left="1753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FB7987"/>
    <w:multiLevelType w:val="hybridMultilevel"/>
    <w:tmpl w:val="6F3CEB0C"/>
    <w:lvl w:ilvl="0" w:tplc="EF2052B2">
      <w:start w:val="1"/>
      <w:numFmt w:val="upperRoman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306BA9"/>
    <w:multiLevelType w:val="hybridMultilevel"/>
    <w:tmpl w:val="6F28E690"/>
    <w:lvl w:ilvl="0" w:tplc="823003F0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530B8C"/>
    <w:multiLevelType w:val="multilevel"/>
    <w:tmpl w:val="43509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48F"/>
    <w:rsid w:val="00012427"/>
    <w:rsid w:val="00083CED"/>
    <w:rsid w:val="00267E6B"/>
    <w:rsid w:val="00653EC7"/>
    <w:rsid w:val="006D6BA7"/>
    <w:rsid w:val="007348D5"/>
    <w:rsid w:val="00777E52"/>
    <w:rsid w:val="0081689D"/>
    <w:rsid w:val="008E1CB6"/>
    <w:rsid w:val="0092148F"/>
    <w:rsid w:val="0096644C"/>
    <w:rsid w:val="00970358"/>
    <w:rsid w:val="009A362B"/>
    <w:rsid w:val="009F65BC"/>
    <w:rsid w:val="00E42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3E148"/>
  <w15:chartTrackingRefBased/>
  <w15:docId w15:val="{5389F950-871C-4AF7-BF59-82B4E25B4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rsid w:val="0092148F"/>
    <w:pPr>
      <w:widowControl w:val="0"/>
      <w:spacing w:after="0" w:line="240" w:lineRule="auto"/>
      <w:jc w:val="both"/>
    </w:pPr>
    <w:rPr>
      <w:rFonts w:ascii="MS Mincho" w:eastAsia="MS Mincho" w:hAnsi="MS Mincho" w:cs="MS Mincho"/>
      <w:kern w:val="2"/>
      <w:sz w:val="21"/>
      <w:szCs w:val="21"/>
      <w:lang w:val="en-US" w:eastAsia="ja-JP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92148F"/>
    <w:rPr>
      <w:rFonts w:ascii="MS Mincho" w:eastAsia="MS Mincho" w:hAnsi="MS Mincho" w:cs="MS Mincho"/>
      <w:kern w:val="2"/>
      <w:sz w:val="21"/>
      <w:szCs w:val="21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011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2</Pages>
  <Words>620</Words>
  <Characters>3411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diaz matus</dc:creator>
  <cp:keywords/>
  <dc:description/>
  <cp:lastModifiedBy>ricardo diaz matus</cp:lastModifiedBy>
  <cp:revision>9</cp:revision>
  <dcterms:created xsi:type="dcterms:W3CDTF">2021-01-12T09:39:00Z</dcterms:created>
  <dcterms:modified xsi:type="dcterms:W3CDTF">2021-01-14T09:52:00Z</dcterms:modified>
</cp:coreProperties>
</file>