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5F7" w:rsidRDefault="002435F7" w:rsidP="002435F7">
      <w:r>
        <w:t>I addressed these questions with a very simple methodology because I did not have enough familiarity with the metrics in the dataset to do more sophisticated approaches (e.g. join Readmission Death with Timely and Effective care metrics in a sensible way).</w:t>
      </w:r>
    </w:p>
    <w:p w:rsidR="003A32FA" w:rsidRDefault="003A32FA" w:rsidP="002435F7">
      <w:r>
        <w:t xml:space="preserve">In each computation, I took the highest </w:t>
      </w:r>
      <w:r w:rsidR="0091450F">
        <w:t xml:space="preserve">value for the </w:t>
      </w:r>
      <w:r>
        <w:t xml:space="preserve">dimension of interest (e.g. </w:t>
      </w:r>
      <w:r w:rsidR="0091450F">
        <w:t>average or variance</w:t>
      </w:r>
      <w:r>
        <w:t>), and took the top 10 after sorting them in descending order.  The dataset had many outlier issues such as entries without data, hospitals with few samples, and so on—this makes me uncertain in my conclusions because of the number of subjective filters and transforms applied to accommodate the datasets’ imperfections.</w:t>
      </w:r>
    </w:p>
    <w:p w:rsidR="00E970D7" w:rsidRDefault="00E970D7" w:rsidP="002435F7">
      <w:r>
        <w:t>Lastly, I didn’t successfully compute the correlation between quality and survey responses because Hive was corrupt on my runs and data loaded to tables would disappear between queries.  I have not been able to debug as to why, but it wasted a lot of my damn time and I can’t find any documentation on it anywhere.</w:t>
      </w:r>
      <w:bookmarkStart w:id="0" w:name="_GoBack"/>
      <w:bookmarkEnd w:id="0"/>
    </w:p>
    <w:p w:rsidR="00431231" w:rsidRDefault="002435F7" w:rsidP="002435F7">
      <w:r>
        <w:rPr>
          <w:noProof/>
        </w:rPr>
        <w:drawing>
          <wp:inline distT="0" distB="0" distL="0" distR="0" wp14:anchorId="4DFBE696" wp14:editId="103533C8">
            <wp:extent cx="5943600" cy="871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871855"/>
                    </a:xfrm>
                    <a:prstGeom prst="rect">
                      <a:avLst/>
                    </a:prstGeom>
                  </pic:spPr>
                </pic:pic>
              </a:graphicData>
            </a:graphic>
          </wp:inline>
        </w:drawing>
      </w:r>
    </w:p>
    <w:p w:rsidR="003A32FA" w:rsidRDefault="003A32FA" w:rsidP="002435F7">
      <w:r>
        <w:t>TOP HOSPITAL (NAME, SUM, AVG, VAR): choose highest average</w:t>
      </w:r>
    </w:p>
    <w:p w:rsidR="002435F7" w:rsidRDefault="002435F7" w:rsidP="002435F7">
      <w:r>
        <w:rPr>
          <w:noProof/>
        </w:rPr>
        <w:drawing>
          <wp:inline distT="0" distB="0" distL="0" distR="0" wp14:anchorId="3EB3EC76" wp14:editId="2AB2DB4B">
            <wp:extent cx="5943600" cy="236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68550"/>
                    </a:xfrm>
                    <a:prstGeom prst="rect">
                      <a:avLst/>
                    </a:prstGeom>
                  </pic:spPr>
                </pic:pic>
              </a:graphicData>
            </a:graphic>
          </wp:inline>
        </w:drawing>
      </w:r>
    </w:p>
    <w:p w:rsidR="003A32FA" w:rsidRDefault="003A32FA" w:rsidP="002435F7">
      <w:r>
        <w:t>TOP STATE (STATE, SUM, AVG, VAR): choose highest average</w:t>
      </w:r>
    </w:p>
    <w:p w:rsidR="002435F7" w:rsidRDefault="002435F7" w:rsidP="002435F7">
      <w:r>
        <w:rPr>
          <w:noProof/>
        </w:rPr>
        <w:lastRenderedPageBreak/>
        <w:drawing>
          <wp:inline distT="0" distB="0" distL="0" distR="0" wp14:anchorId="445D2869" wp14:editId="7BD29B93">
            <wp:extent cx="5067300"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7300" cy="2343150"/>
                    </a:xfrm>
                    <a:prstGeom prst="rect">
                      <a:avLst/>
                    </a:prstGeom>
                  </pic:spPr>
                </pic:pic>
              </a:graphicData>
            </a:graphic>
          </wp:inline>
        </w:drawing>
      </w:r>
    </w:p>
    <w:p w:rsidR="003A32FA" w:rsidRDefault="003A32FA" w:rsidP="002435F7">
      <w:r>
        <w:t>HIGHEST VARIATION IN PROCEDURE QUALITY (MEASURE NAME, MEASURE ID, SUM, AVG, VAR): choose highest variance</w:t>
      </w:r>
    </w:p>
    <w:p w:rsidR="002435F7" w:rsidRDefault="002435F7" w:rsidP="002435F7">
      <w:r>
        <w:rPr>
          <w:noProof/>
        </w:rPr>
        <w:drawing>
          <wp:inline distT="0" distB="0" distL="0" distR="0" wp14:anchorId="31B84753" wp14:editId="28A6CE05">
            <wp:extent cx="5943600" cy="2295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95525"/>
                    </a:xfrm>
                    <a:prstGeom prst="rect">
                      <a:avLst/>
                    </a:prstGeom>
                  </pic:spPr>
                </pic:pic>
              </a:graphicData>
            </a:graphic>
          </wp:inline>
        </w:drawing>
      </w:r>
    </w:p>
    <w:sectPr w:rsidR="00243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5F7"/>
    <w:rsid w:val="001A21F9"/>
    <w:rsid w:val="001C59C3"/>
    <w:rsid w:val="002435F7"/>
    <w:rsid w:val="002D736A"/>
    <w:rsid w:val="003635F3"/>
    <w:rsid w:val="003A32FA"/>
    <w:rsid w:val="003C5B98"/>
    <w:rsid w:val="00431231"/>
    <w:rsid w:val="004A48B6"/>
    <w:rsid w:val="005865F4"/>
    <w:rsid w:val="005873DA"/>
    <w:rsid w:val="0091450F"/>
    <w:rsid w:val="00981687"/>
    <w:rsid w:val="009E32DF"/>
    <w:rsid w:val="00A0569E"/>
    <w:rsid w:val="00A05A1E"/>
    <w:rsid w:val="00CB25C3"/>
    <w:rsid w:val="00D25034"/>
    <w:rsid w:val="00E970D7"/>
    <w:rsid w:val="00EC3EC4"/>
    <w:rsid w:val="00FB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3623B-93D6-4C30-8BEC-2A99E85C7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Barrera</dc:creator>
  <cp:keywords/>
  <dc:description/>
  <cp:lastModifiedBy>Ricardo Barrera</cp:lastModifiedBy>
  <cp:revision>5</cp:revision>
  <dcterms:created xsi:type="dcterms:W3CDTF">2015-10-19T04:06:00Z</dcterms:created>
  <dcterms:modified xsi:type="dcterms:W3CDTF">2015-10-19T08:29:00Z</dcterms:modified>
</cp:coreProperties>
</file>