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15D8E132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AE2478">
        <w:rPr>
          <w:b/>
          <w:bCs/>
          <w:sz w:val="24"/>
          <w:szCs w:val="24"/>
        </w:rPr>
        <w:t>PW1</w:t>
      </w:r>
      <w:r w:rsidRPr="006E446C">
        <w:rPr>
          <w:sz w:val="24"/>
          <w:szCs w:val="24"/>
        </w:rPr>
        <w:t xml:space="preserve"> </w:t>
      </w:r>
      <w:r w:rsidR="00AE2478">
        <w:rPr>
          <w:sz w:val="24"/>
          <w:szCs w:val="24"/>
        </w:rPr>
        <w:t>.</w:t>
      </w:r>
      <w:r w:rsidRPr="006E446C">
        <w:rPr>
          <w:sz w:val="24"/>
          <w:szCs w:val="24"/>
        </w:rPr>
        <w:t>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AE2478">
        <w:rPr>
          <w:b/>
          <w:bCs/>
          <w:sz w:val="24"/>
          <w:szCs w:val="24"/>
        </w:rPr>
        <w:t>Ricardo Garcia Barcelos.</w:t>
      </w:r>
      <w:r w:rsidRPr="006E446C">
        <w:rPr>
          <w:sz w:val="24"/>
          <w:szCs w:val="24"/>
        </w:rPr>
        <w:t xml:space="preserve"> ____________________________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="00AE2478">
        <w:rPr>
          <w:sz w:val="24"/>
          <w:szCs w:val="24"/>
        </w:rPr>
        <w:t>12</w:t>
      </w:r>
      <w:r w:rsidRPr="006E446C">
        <w:rPr>
          <w:b/>
          <w:bCs/>
          <w:sz w:val="24"/>
          <w:szCs w:val="24"/>
        </w:rPr>
        <w:t>/</w:t>
      </w:r>
      <w:r w:rsidR="00AE2478">
        <w:rPr>
          <w:b/>
          <w:bCs/>
          <w:sz w:val="24"/>
          <w:szCs w:val="24"/>
        </w:rPr>
        <w:t>03</w:t>
      </w:r>
      <w:r w:rsidRPr="006E446C">
        <w:rPr>
          <w:sz w:val="24"/>
          <w:szCs w:val="24"/>
        </w:rPr>
        <w:t>/</w:t>
      </w:r>
      <w:r w:rsidR="00AE2478">
        <w:rPr>
          <w:sz w:val="24"/>
          <w:szCs w:val="24"/>
        </w:rPr>
        <w:t>2026</w:t>
      </w:r>
      <w:r w:rsidRPr="006E446C">
        <w:rPr>
          <w:sz w:val="24"/>
          <w:szCs w:val="24"/>
        </w:rPr>
        <w:t>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625BFF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517CC73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AE2478">
        <w:rPr>
          <w:sz w:val="24"/>
          <w:szCs w:val="24"/>
        </w:rPr>
        <w:br/>
      </w:r>
      <w:r w:rsidR="00AE2478">
        <w:t>Cores complementares são pares de cores posicionadas diretamente </w:t>
      </w:r>
      <w:r w:rsidR="00AE2478">
        <w:rPr>
          <w:rStyle w:val="Forte"/>
          <w:rFonts w:ascii="Arial" w:hAnsi="Arial" w:cs="Arial"/>
          <w:color w:val="0A0A0A"/>
          <w:shd w:val="clear" w:color="auto" w:fill="FFFFFF"/>
        </w:rPr>
        <w:t>opostas uma à outra no círculo cromático</w:t>
      </w:r>
    </w:p>
    <w:p w14:paraId="7A8AB0A0" w14:textId="2CE4D13C" w:rsidR="006E446C" w:rsidRPr="006E446C" w:rsidRDefault="006E446C" w:rsidP="000F587D">
      <w:pPr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AE2478">
        <w:rPr>
          <w:sz w:val="24"/>
          <w:szCs w:val="24"/>
        </w:rPr>
        <w:br/>
      </w:r>
      <w:r w:rsidR="000F587D" w:rsidRPr="000F587D">
        <w:rPr>
          <w:b/>
          <w:bCs/>
        </w:rPr>
        <w:t>são pares de cores opostas no círculo cromático, posicionadas em lados diretamente contrários, resultando no máximo contraste e intensidade visual quando juntas</w:t>
      </w:r>
      <w:r w:rsidR="000F587D" w:rsidRPr="000F587D">
        <w:rPr>
          <w:b/>
          <w:bCs/>
        </w:rPr>
        <w:br/>
      </w:r>
      <w:r w:rsidRPr="000F587D">
        <w:rPr>
          <w:b/>
          <w:bCs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507B77B5" w:rsidR="006E446C" w:rsidRPr="000F587D" w:rsidRDefault="006E446C" w:rsidP="000F587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AE2478">
        <w:rPr>
          <w:sz w:val="24"/>
          <w:szCs w:val="24"/>
        </w:rPr>
        <w:br/>
        <w:t>são aquelas localizadas lado a lado no circulo cromatico</w:t>
      </w:r>
      <w:r w:rsidR="000F587D">
        <w:rPr>
          <w:sz w:val="24"/>
          <w:szCs w:val="24"/>
        </w:rPr>
        <w:t xml:space="preserve">, compartilhado como uma cor com base </w:t>
      </w:r>
      <w:r w:rsidR="000F587D" w:rsidRPr="000F587D">
        <w:rPr>
          <w:sz w:val="24"/>
          <w:szCs w:val="24"/>
        </w:rPr>
        <w:t>comum, o que cria harmonia, suavidade e baixa intensidade de contraste em combinações</w:t>
      </w:r>
    </w:p>
    <w:p w14:paraId="5D92A031" w14:textId="2D85D80F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0F587D">
        <w:rPr>
          <w:sz w:val="24"/>
          <w:szCs w:val="24"/>
        </w:rPr>
        <w:br/>
      </w:r>
      <w:r w:rsidR="000F587D">
        <w:t>O círculo cromático é uma representação ordenada das cores visíveis ao olho humano, estruturada para mostrar a relação entre cores primárias, secundárias e terciárias</w:t>
      </w:r>
      <w:r w:rsidR="000F587D">
        <w:rPr>
          <w:rFonts w:ascii="Arial" w:hAnsi="Arial" w:cs="Arial"/>
          <w:color w:val="0A0A0A"/>
          <w:shd w:val="clear" w:color="auto" w:fill="FFFFFF"/>
        </w:rPr>
        <w:t>. Ele é organizado em um formato circular que facilita a criação de harmonias, paletas de cores e combinações.</w:t>
      </w:r>
      <w:r w:rsidR="000F587D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2166B776" w:rsidR="006E446C" w:rsidRPr="000F587D" w:rsidRDefault="006E446C" w:rsidP="000F587D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t>Explicação correta da formação (0,3)</w:t>
      </w:r>
      <w:r w:rsidR="000F587D">
        <w:rPr>
          <w:sz w:val="24"/>
          <w:szCs w:val="24"/>
        </w:rPr>
        <w:br/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 combinação de </w:t>
      </w:r>
      <w:r w:rsidR="000F587D"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Cores Análogas + uma Complementar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(também conhecida como harmonia </w:t>
      </w:r>
      <w:r w:rsidR="000F587D" w:rsidRPr="000F587D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Analogous-Complementary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ou um tipo de variação de paleta 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lastRenderedPageBreak/>
        <w:t>com acento) é uma técnica de design e arte que equilibra harmonia suave com alto contraste pontual.</w:t>
      </w:r>
    </w:p>
    <w:p w14:paraId="10CBDC53" w14:textId="1896CCF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0F587D">
        <w:rPr>
          <w:sz w:val="24"/>
          <w:szCs w:val="24"/>
        </w:rPr>
        <w:br/>
      </w:r>
      <w:r w:rsidR="000F587D">
        <w:t>A combinação de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cores análogas com uma complementar</w:t>
      </w:r>
      <w:r w:rsidR="000F587D">
        <w:rPr>
          <w:rFonts w:ascii="Arial" w:hAnsi="Arial" w:cs="Arial"/>
          <w:color w:val="0A0A0A"/>
          <w:shd w:val="clear" w:color="auto" w:fill="FFFFFF"/>
        </w:rPr>
        <w:t> (também conhecida como esquema de "complementar dividida" ou variação de contraste) é uma técnica poderosa na teoria das cores que equilibra harmonia e impacto visual.</w:t>
      </w:r>
      <w:r w:rsidR="000F587D"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 w:rsidR="000F587D">
        <w:rPr>
          <w:sz w:val="24"/>
          <w:szCs w:val="24"/>
        </w:rPr>
        <w:br/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2F436A89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  <w:r w:rsidR="000F587D">
        <w:rPr>
          <w:sz w:val="24"/>
          <w:szCs w:val="24"/>
        </w:rPr>
        <w:br/>
      </w:r>
      <w:r w:rsidR="000F587D">
        <w:t>ores análogas são aquelas que estão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lado a lado</w:t>
      </w:r>
      <w:r w:rsidR="000F587D">
        <w:rPr>
          <w:rFonts w:ascii="Arial" w:hAnsi="Arial" w:cs="Arial"/>
          <w:color w:val="0A0A0A"/>
          <w:shd w:val="clear" w:color="auto" w:fill="FFFFFF"/>
        </w:rPr>
        <w:t> no círculo cromático.</w:t>
      </w:r>
      <w:r w:rsidR="000F587D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6BCA0450" w14:textId="77777777" w:rsidR="000F587D" w:rsidRPr="000F587D" w:rsidRDefault="006E446C" w:rsidP="000F587D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t>Diferença em relação às análogas simples (0,2)</w:t>
      </w:r>
      <w:r w:rsidR="000F587D">
        <w:rPr>
          <w:sz w:val="24"/>
          <w:szCs w:val="24"/>
        </w:rPr>
        <w:br/>
      </w:r>
      <w:r w:rsidR="000F587D"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Análogas Simples: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apenas </w:t>
      </w:r>
      <w:r w:rsidR="000F587D"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vizinhas imediatas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no círculo cromático (ex: Verde e Azul-esverdeado). Focam na proximidade física.</w:t>
      </w:r>
    </w:p>
    <w:p w14:paraId="4014620E" w14:textId="77777777" w:rsidR="000F587D" w:rsidRPr="000F587D" w:rsidRDefault="000F587D" w:rsidP="000F587D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Análogas Relacionadas:</w:t>
      </w:r>
      <w:r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cores que possuem uma </w:t>
      </w:r>
      <w:r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mesma cor primária</w:t>
      </w:r>
      <w:r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sua composição (ex: Amarelo, Amarelo-alaranjado e Amarelo-esverdeado). Focam no "parentesco" ou na origem comum.</w:t>
      </w:r>
    </w:p>
    <w:p w14:paraId="49C1AAC0" w14:textId="1C72DDC7" w:rsidR="006E446C" w:rsidRPr="006E446C" w:rsidRDefault="006E446C" w:rsidP="000F587D">
      <w:pPr>
        <w:spacing w:line="360" w:lineRule="auto"/>
        <w:ind w:left="1440"/>
        <w:rPr>
          <w:sz w:val="24"/>
          <w:szCs w:val="24"/>
        </w:rPr>
      </w:pP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33222638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0F587D">
        <w:rPr>
          <w:sz w:val="24"/>
          <w:szCs w:val="24"/>
        </w:rPr>
        <w:br/>
      </w:r>
      <w:r w:rsidR="000F587D">
        <w:t>As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Cores Intercaladas</w:t>
      </w:r>
      <w:r w:rsidR="000F587D">
        <w:rPr>
          <w:rFonts w:ascii="Arial" w:hAnsi="Arial" w:cs="Arial"/>
          <w:color w:val="0A0A0A"/>
          <w:shd w:val="clear" w:color="auto" w:fill="FFFFFF"/>
        </w:rPr>
        <w:t> (também conhecidas como esquema de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Cores Alternadas</w:t>
      </w:r>
      <w:r w:rsidR="000F587D">
        <w:rPr>
          <w:rFonts w:ascii="Arial" w:hAnsi="Arial" w:cs="Arial"/>
          <w:color w:val="0A0A0A"/>
          <w:shd w:val="clear" w:color="auto" w:fill="FFFFFF"/>
        </w:rPr>
        <w:t>) são aquelas escolhidas pulando-se uma cor entre elas no círculo cromático.</w:t>
      </w:r>
    </w:p>
    <w:p w14:paraId="69D19A9B" w14:textId="220930A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6E0C67">
        <w:rPr>
          <w:sz w:val="24"/>
          <w:szCs w:val="24"/>
        </w:rPr>
        <w:br/>
      </w:r>
      <w:r w:rsidR="006E0C67">
        <w:t>um efeito em cinema ou fotografia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4E5AAA87" w14:textId="77777777" w:rsidR="006E0C67" w:rsidRDefault="006E446C" w:rsidP="006E0C67">
      <w:pPr>
        <w:pStyle w:val="NormalWeb"/>
      </w:pPr>
      <w:r w:rsidRPr="006E446C">
        <w:t>Formação correta no círculo cromático (0,3)</w:t>
      </w:r>
      <w:r w:rsidR="006E0C67">
        <w:br/>
      </w:r>
      <w:r w:rsidR="006E0C67">
        <w:rPr>
          <w:rStyle w:val="Forte"/>
          <w:rFonts w:eastAsiaTheme="majorEastAsia"/>
        </w:rPr>
        <w:t>são recursos visuais que ajudam a contar a história e transmitir sensações ao espectador.</w:t>
      </w:r>
    </w:p>
    <w:p w14:paraId="103B0582" w14:textId="559C34A2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</w:p>
    <w:p w14:paraId="434F1189" w14:textId="4D5770C0" w:rsidR="006E446C" w:rsidRPr="006E446C" w:rsidRDefault="006E446C" w:rsidP="006E0C6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Característica visual (0,2)</w:t>
      </w:r>
      <w:r w:rsidR="006E0C67">
        <w:rPr>
          <w:sz w:val="24"/>
          <w:szCs w:val="24"/>
        </w:rPr>
        <w:br/>
      </w:r>
      <w:r w:rsidR="006E0C67" w:rsidRPr="006E0C67">
        <w:rPr>
          <w:sz w:val="24"/>
          <w:szCs w:val="24"/>
        </w:rPr>
        <w:t>Uma característica visual, no cinema ou na fotografia, é um elemento visível da imagem que ajuda a compor a cena e transmitir uma ideia ou sensação. Envolve aspectos como cores, iluminação, enquadramento, foco e composição. Em resumo, é tudo aquilo que pode ser visto na imagem e que contribui para sua aparência e significado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625BFF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211C98C6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  <w:r w:rsidR="00702605" w:rsidRPr="00702605">
        <w:rPr>
          <w:noProof/>
          <w:sz w:val="24"/>
          <w:szCs w:val="24"/>
          <w:lang w:eastAsia="pt-BR"/>
        </w:rPr>
        <w:t xml:space="preserve"> </w:t>
      </w:r>
      <w:r w:rsidR="00702605">
        <w:rPr>
          <w:noProof/>
          <w:sz w:val="24"/>
          <w:szCs w:val="24"/>
          <w:lang w:eastAsia="pt-BR"/>
        </w:rPr>
        <w:drawing>
          <wp:inline distT="0" distB="0" distL="0" distR="0" wp14:anchorId="5EC60278" wp14:editId="6D5997AC">
            <wp:extent cx="3518411" cy="217170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ed88457ecb696e59b440e73afeb81d906f84685-2498x154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19" cy="21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1A35" w14:textId="77777777" w:rsidR="00702605" w:rsidRPr="00702605" w:rsidRDefault="006E446C" w:rsidP="0070260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lastRenderedPageBreak/>
        <w:t>Organização e disposição correta das cores (0,5)</w:t>
      </w:r>
      <w:r w:rsidR="00702605">
        <w:rPr>
          <w:sz w:val="24"/>
          <w:szCs w:val="24"/>
        </w:rPr>
        <w:br/>
      </w:r>
    </w:p>
    <w:p w14:paraId="40600A84" w14:textId="77777777" w:rsidR="00702605" w:rsidRPr="00702605" w:rsidRDefault="00702605" w:rsidP="007026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26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 cores devem estar </w:t>
      </w:r>
      <w:r w:rsidRPr="007026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dispostas de maneira contínua e lógica</w:t>
      </w:r>
      <w:r w:rsidRPr="007026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formando transições suaves entre primárias, secundárias e terciárias.</w:t>
      </w:r>
    </w:p>
    <w:p w14:paraId="3F804AB0" w14:textId="77777777" w:rsidR="00702605" w:rsidRPr="00702605" w:rsidRDefault="00702605" w:rsidP="007026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26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Evitar sobreposição incorreta ou espaçamento desigual entre os segmentos.</w:t>
      </w:r>
    </w:p>
    <w:p w14:paraId="1FD43341" w14:textId="7974410F" w:rsidR="006E446C" w:rsidRPr="006E0C67" w:rsidRDefault="006E0C67" w:rsidP="006E0C6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br/>
      </w:r>
      <w:r>
        <w:br/>
      </w:r>
      <w:r>
        <w:br/>
      </w:r>
      <w:r>
        <w:br/>
      </w:r>
      <w:r w:rsidR="006E446C" w:rsidRPr="006E446C">
        <w:rPr>
          <w:sz w:val="24"/>
          <w:szCs w:val="24"/>
        </w:rPr>
        <w:t>Identificação das cores primárias, secundárias e terciárias (0,5)</w:t>
      </w:r>
      <w:r w:rsidR="00E603A4">
        <w:rPr>
          <w:sz w:val="24"/>
          <w:szCs w:val="24"/>
        </w:rPr>
        <w:br/>
      </w:r>
      <w:r w:rsidR="00E603A4">
        <w:t xml:space="preserve">Uma combinação triádica é formada por três cores </w:t>
      </w:r>
      <w:r w:rsidR="00E603A4">
        <w:rPr>
          <w:rStyle w:val="Forte"/>
        </w:rPr>
        <w:t>equidistantes</w:t>
      </w:r>
      <w:r w:rsidR="00E603A4">
        <w:t xml:space="preserve"> no círculo cromático. Essa disposição cria harmonia e equilíbrio visual, garantindo contraste suficiente para que cada cor se destaque sem causar conflito entre elas.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1F4096CB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  <w:r w:rsidR="006E0C67">
        <w:rPr>
          <w:sz w:val="24"/>
          <w:szCs w:val="24"/>
        </w:rPr>
        <w:br/>
      </w:r>
      <w:r w:rsidR="006E0C67">
        <w:rPr>
          <w:sz w:val="24"/>
          <w:szCs w:val="24"/>
        </w:rPr>
        <w:br/>
      </w:r>
      <w:r w:rsidR="006E0C67">
        <w:t>Na aplicação das harmonias, a combinação complementar deve ser representada corretamente por meio de duas cores opostas no círculo cromático. Essa escolha demonstra o entendimento de contraste, já que as cores complementares se destacam quando usadas juntas, criando um efeito visual equilibrado e ao mesmo tempo vibrante.</w:t>
      </w:r>
    </w:p>
    <w:p w14:paraId="649BF4C2" w14:textId="7D3F06E3" w:rsidR="006E446C" w:rsidRPr="00E603A4" w:rsidRDefault="006E446C" w:rsidP="006E0C67">
      <w:pPr>
        <w:pStyle w:val="NormalWeb"/>
      </w:pPr>
      <w:r w:rsidRPr="006E446C">
        <w:t>Uma combinação triádica corretamente representada (1,0)</w:t>
      </w:r>
      <w:r w:rsidR="006E0C67">
        <w:br/>
      </w:r>
      <w:r w:rsidR="006E0C67">
        <w:br/>
      </w:r>
      <w:r w:rsidR="006E0C67" w:rsidRPr="00E603A4">
        <w:t xml:space="preserve">Uma combinação triádica deve ser representada corretamente usando três cores </w:t>
      </w:r>
      <w:r w:rsidR="006E0C67" w:rsidRPr="00E603A4">
        <w:rPr>
          <w:rFonts w:eastAsiaTheme="majorEastAsia"/>
        </w:rPr>
        <w:t>equidistantes</w:t>
      </w:r>
      <w:r w:rsidR="006E0C67" w:rsidRPr="00E603A4">
        <w:t xml:space="preserve"> no círculo cromático. Essa disposição cria harmonia e equilíbrio visual, mantendo contraste suficiente para que cada cor se destaque, mas sem gerar conflito entre elas.</w:t>
      </w:r>
    </w:p>
    <w:p w14:paraId="23849559" w14:textId="306246FB" w:rsidR="00E603A4" w:rsidRDefault="006E446C" w:rsidP="00E603A4">
      <w:pPr>
        <w:pStyle w:val="NormalWeb"/>
      </w:pPr>
      <w:r w:rsidRPr="006E446C">
        <w:t>Uma combinação monocromática corretamente representada (1,0)</w:t>
      </w:r>
      <w:r w:rsidR="00E603A4">
        <w:t xml:space="preserve">, </w:t>
      </w:r>
      <w:r w:rsidR="00E603A4">
        <w:br/>
      </w:r>
      <w:r w:rsidR="00E603A4">
        <w:br/>
      </w:r>
      <w:r w:rsidR="00E603A4">
        <w:t xml:space="preserve">Uma combinação monocromática deve ser representada usando variações de </w:t>
      </w:r>
      <w:r w:rsidR="00E603A4">
        <w:rPr>
          <w:rStyle w:val="Forte"/>
          <w:rFonts w:eastAsiaTheme="majorEastAsia"/>
        </w:rPr>
        <w:t>uma única cor</w:t>
      </w:r>
      <w:r w:rsidR="00E603A4">
        <w:t>, incluindo diferentes tons, sombras e matizes. Essa abordagem cria harmonia e unidade visual, mantendo a composição interessante sem a introdução de contraste entre cores diferentes.</w:t>
      </w:r>
    </w:p>
    <w:p w14:paraId="4E099110" w14:textId="4549E83F" w:rsidR="006E446C" w:rsidRPr="006E446C" w:rsidRDefault="006E446C" w:rsidP="00E603A4">
      <w:pPr>
        <w:spacing w:line="360" w:lineRule="auto"/>
        <w:rPr>
          <w:sz w:val="24"/>
          <w:szCs w:val="24"/>
        </w:rPr>
      </w:pPr>
    </w:p>
    <w:p w14:paraId="600F03CD" w14:textId="77777777" w:rsidR="006E446C" w:rsidRPr="006E446C" w:rsidRDefault="00625BFF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2B1B2CA2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  <w:r w:rsidR="00702605" w:rsidRPr="00702605">
        <w:rPr>
          <w:noProof/>
          <w:sz w:val="24"/>
          <w:szCs w:val="24"/>
          <w:lang w:eastAsia="pt-BR"/>
        </w:rPr>
        <w:t xml:space="preserve"> </w:t>
      </w:r>
      <w:r w:rsidR="00702605">
        <w:rPr>
          <w:noProof/>
          <w:sz w:val="24"/>
          <w:szCs w:val="24"/>
          <w:lang w:eastAsia="pt-BR"/>
        </w:rPr>
        <w:drawing>
          <wp:inline distT="0" distB="0" distL="0" distR="0" wp14:anchorId="776BD7B3" wp14:editId="7F3EE66F">
            <wp:extent cx="1524000" cy="153303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tipo-da-apple (1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706" cy="15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2184" w14:textId="51734AFF" w:rsidR="006E446C" w:rsidRPr="006E446C" w:rsidRDefault="006E446C" w:rsidP="00625BF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  <w:r w:rsidR="00702605">
        <w:rPr>
          <w:sz w:val="24"/>
          <w:szCs w:val="24"/>
        </w:rPr>
        <w:br/>
      </w:r>
      <w:r w:rsidR="00625BFF" w:rsidRPr="00625BFF">
        <w:rPr>
          <w:sz w:val="24"/>
          <w:szCs w:val="24"/>
        </w:rPr>
        <w:t>As cores devem estar dispostas de maneira contínua e lógica, formando transições suaves entre primárias, secundárias e terciárias. Evitar sobreposição incorreta ou espaçamento desigual entre os segmentos.</w:t>
      </w:r>
      <w:bookmarkStart w:id="0" w:name="_GoBack"/>
      <w:bookmarkEnd w:id="0"/>
    </w:p>
    <w:p w14:paraId="214B4D5F" w14:textId="1FE116F1" w:rsidR="00702605" w:rsidRPr="00702605" w:rsidRDefault="006E446C" w:rsidP="0070260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t>Justificativa coerente com base no círculo cromático (1,0)</w:t>
      </w:r>
      <w:r w:rsidR="00625BFF">
        <w:rPr>
          <w:sz w:val="24"/>
          <w:szCs w:val="24"/>
        </w:rPr>
        <w:br/>
      </w:r>
      <w:r w:rsidR="00625BFF">
        <w:rPr>
          <w:sz w:val="24"/>
          <w:szCs w:val="24"/>
        </w:rPr>
        <w:br/>
      </w:r>
      <w:r w:rsidR="00625BFF" w:rsidRPr="00625BFF">
        <w:rPr>
          <w:sz w:val="24"/>
          <w:szCs w:val="24"/>
        </w:rPr>
        <w:t>As cores devem estar dispostas de maneira contínua e lógica, formando transições suaves entre primárias, secundárias e terciárias. Evitar sobreposição incorreta ou espaçamento desigual entre os segmentos.</w:t>
      </w:r>
      <w:r w:rsidR="00625BFF">
        <w:rPr>
          <w:sz w:val="24"/>
          <w:szCs w:val="24"/>
        </w:rPr>
        <w:br/>
      </w:r>
      <w:r w:rsidR="00625BFF">
        <w:rPr>
          <w:sz w:val="24"/>
          <w:szCs w:val="24"/>
        </w:rPr>
        <w:br/>
      </w:r>
      <w:r w:rsidR="00702605">
        <w:rPr>
          <w:sz w:val="24"/>
          <w:szCs w:val="24"/>
        </w:rPr>
        <w:br/>
      </w:r>
      <w:r w:rsidR="00702605" w:rsidRPr="007026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Uma justificativa coerente baseada na teoria das cores e no círculo cromático, frequentemente aplicada pela Apple, foca na criação de </w:t>
      </w:r>
      <w:r w:rsidR="00702605" w:rsidRPr="007026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harmonia, contraste estratégico e elegância minimalista</w:t>
      </w:r>
      <w:r w:rsidR="00702605" w:rsidRPr="007026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.</w:t>
      </w:r>
    </w:p>
    <w:p w14:paraId="64E871B3" w14:textId="0FC21BF9" w:rsidR="006E446C" w:rsidRPr="00702605" w:rsidRDefault="00702605" w:rsidP="0070260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546A"/>
    <w:multiLevelType w:val="multilevel"/>
    <w:tmpl w:val="793A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B46A3"/>
    <w:multiLevelType w:val="multilevel"/>
    <w:tmpl w:val="619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0F587D"/>
    <w:rsid w:val="004A742D"/>
    <w:rsid w:val="004C39C7"/>
    <w:rsid w:val="00625BFF"/>
    <w:rsid w:val="006E0C67"/>
    <w:rsid w:val="006E446C"/>
    <w:rsid w:val="00702605"/>
    <w:rsid w:val="00705ADB"/>
    <w:rsid w:val="00723617"/>
    <w:rsid w:val="00A20658"/>
    <w:rsid w:val="00A97020"/>
    <w:rsid w:val="00AE2478"/>
    <w:rsid w:val="00E323FE"/>
    <w:rsid w:val="00E6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E2478"/>
    <w:rPr>
      <w:b/>
      <w:bCs/>
    </w:rPr>
  </w:style>
  <w:style w:type="paragraph" w:styleId="SemEspaamento">
    <w:name w:val="No Spacing"/>
    <w:uiPriority w:val="1"/>
    <w:qFormat/>
    <w:rsid w:val="00AE2478"/>
    <w:pPr>
      <w:spacing w:after="0" w:line="240" w:lineRule="auto"/>
    </w:pPr>
  </w:style>
  <w:style w:type="character" w:customStyle="1" w:styleId="vkekvd">
    <w:name w:val="vkekvd"/>
    <w:basedOn w:val="Fontepargpadro"/>
    <w:rsid w:val="000F587D"/>
  </w:style>
  <w:style w:type="character" w:styleId="nfase">
    <w:name w:val="Emphasis"/>
    <w:basedOn w:val="Fontepargpadro"/>
    <w:uiPriority w:val="20"/>
    <w:qFormat/>
    <w:rsid w:val="000F587D"/>
    <w:rPr>
      <w:i/>
      <w:iCs/>
    </w:rPr>
  </w:style>
  <w:style w:type="character" w:customStyle="1" w:styleId="t286pc">
    <w:name w:val="t286pc"/>
    <w:basedOn w:val="Fontepargpadro"/>
    <w:rsid w:val="000F587D"/>
  </w:style>
  <w:style w:type="paragraph" w:styleId="NormalWeb">
    <w:name w:val="Normal (Web)"/>
    <w:basedOn w:val="Normal"/>
    <w:uiPriority w:val="99"/>
    <w:unhideWhenUsed/>
    <w:rsid w:val="006E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9q8lc">
    <w:name w:val="n9q8lc"/>
    <w:basedOn w:val="Fontepargpadro"/>
    <w:rsid w:val="00702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1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5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7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9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2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9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1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1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4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1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9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3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2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0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922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2026-03-04T13:33:00Z</dcterms:created>
  <dcterms:modified xsi:type="dcterms:W3CDTF">2026-03-19T16:15:00Z</dcterms:modified>
</cp:coreProperties>
</file>