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1CD4E" w14:textId="2F01F8B2" w:rsidR="00432333" w:rsidRPr="00CD31F6" w:rsidRDefault="00F230B8">
      <w:bookmarkStart w:id="0" w:name="_GoBack"/>
      <w:r w:rsidRPr="00CD31F6">
        <w:t>Instruction 1</w:t>
      </w:r>
      <w:r w:rsidR="00CD31F6" w:rsidRPr="00CD31F6">
        <w:t>- Research page</w:t>
      </w:r>
    </w:p>
    <w:p w14:paraId="4BBBB239" w14:textId="3722E3E1" w:rsidR="00F230B8" w:rsidRDefault="00F230B8">
      <w:r w:rsidRPr="00F230B8">
        <w:t>In the research page change w</w:t>
      </w:r>
      <w:r>
        <w:t>ork in progress to the top</w:t>
      </w:r>
      <w:r w:rsidR="00086A06">
        <w:t>, change the content accordingly</w:t>
      </w:r>
    </w:p>
    <w:p w14:paraId="5D510FA3" w14:textId="09D1D3FC" w:rsidR="00086A06" w:rsidRDefault="00086A06"/>
    <w:p w14:paraId="51BE1003" w14:textId="1A724008" w:rsidR="00086A06" w:rsidRDefault="00086A06">
      <w:r>
        <w:t>Instruction 2</w:t>
      </w:r>
      <w:r w:rsidR="00CD31F6">
        <w:t xml:space="preserve"> -Book page</w:t>
      </w:r>
    </w:p>
    <w:p w14:paraId="4A19D72F" w14:textId="455F292A" w:rsidR="00086A06" w:rsidRDefault="00086A06" w:rsidP="00086A06">
      <w:r>
        <w:t xml:space="preserve">Add a description of the book: </w:t>
      </w:r>
      <w:r>
        <w:t xml:space="preserve">The </w:t>
      </w:r>
      <w:r>
        <w:rPr>
          <w:i/>
        </w:rPr>
        <w:t>World Inequality Report 2026</w:t>
      </w:r>
      <w:r>
        <w:t xml:space="preserve"> is the</w:t>
      </w:r>
      <w:r>
        <w:t xml:space="preserve"> </w:t>
      </w:r>
      <w:r>
        <w:t xml:space="preserve">definitive resource to monitor the evolution of inequality globally, in </w:t>
      </w:r>
      <w:r>
        <w:t>several</w:t>
      </w:r>
      <w:r>
        <w:t xml:space="preserve"> dimensions. Drawing on the work of more than 200 researchers worldwide, the report builds on the 2018 and 2022 editions to provide policymakers, scholars, and the wider public with up-to-date information about an ever-broader range of forms of inequality that have previously been hard to trace.</w:t>
      </w:r>
    </w:p>
    <w:p w14:paraId="5C60FECA" w14:textId="77777777" w:rsidR="00086A06" w:rsidRDefault="00086A06" w:rsidP="00086A06"/>
    <w:p w14:paraId="101B679F" w14:textId="79ECB1AF" w:rsidR="00086A06" w:rsidRDefault="00086A06" w:rsidP="00086A06">
      <w:r>
        <w:t>Inequality has increasingly taken center stage in public debate as the wealthiest individuals in most parts of the world have seen their share of economic resources rise sharply relative to the majority of the population. The resulting political, social, and climate pressures have created urgent new challenges for governments and a growing demand for reliable data. The World Inequality Lab, based at the Paris School of Economics, has responded by documenting and analyzing the evolution of income and wealth inequality across all regions of the world. This new report not only provides up-to-date evidence on the history of inequality and on disparities within and between regions, across gender, climate, and taxation, but also presents new analysis of financial privilege and unequal exchange in the global financial system and examines how inequality shapes political behavior.</w:t>
      </w:r>
    </w:p>
    <w:p w14:paraId="08698FD9" w14:textId="6A9F3E05" w:rsidR="00CD31F6" w:rsidRDefault="00CD31F6" w:rsidP="00086A06"/>
    <w:p w14:paraId="009F7EEB" w14:textId="012F9913" w:rsidR="00CD31F6" w:rsidRDefault="00CD31F6" w:rsidP="00CD31F6">
      <w:r>
        <w:t xml:space="preserve">Instruction </w:t>
      </w:r>
      <w:r>
        <w:t>3 – book page</w:t>
      </w:r>
    </w:p>
    <w:p w14:paraId="4B58A0EA" w14:textId="59E1E4F8" w:rsidR="00086A06" w:rsidRDefault="00086A06" w:rsidP="00086A06">
      <w:r>
        <w:t xml:space="preserve">I like the format you use in the papers </w:t>
      </w:r>
      <w:proofErr w:type="spellStart"/>
      <w:r>
        <w:t>suchas</w:t>
      </w:r>
      <w:proofErr w:type="spellEnd"/>
      <w:r>
        <w:t xml:space="preserve"> as [Paper] [Abstract] with these signs</w:t>
      </w:r>
    </w:p>
    <w:p w14:paraId="36428807" w14:textId="307956D5" w:rsidR="00086A06" w:rsidRDefault="00086A06">
      <w:r>
        <w:t xml:space="preserve">In the book page do the same for </w:t>
      </w:r>
    </w:p>
    <w:p w14:paraId="161DFE2A" w14:textId="62375471" w:rsidR="00086A06" w:rsidRDefault="00086A06" w:rsidP="00086A06">
      <w:pPr>
        <w:shd w:val="clear" w:color="auto" w:fill="FFFFFF"/>
        <w:rPr>
          <w:rFonts w:ascii="Segoe UI" w:hAnsi="Segoe UI" w:cs="Segoe UI"/>
          <w:color w:val="595959"/>
          <w:sz w:val="21"/>
          <w:szCs w:val="21"/>
        </w:rPr>
      </w:pPr>
      <w:r>
        <w:rPr>
          <w:rFonts w:ascii="Segoe UI" w:hAnsi="Segoe UI" w:cs="Segoe UI"/>
          <w:color w:val="595959"/>
          <w:sz w:val="21"/>
          <w:szCs w:val="21"/>
        </w:rPr>
        <w:t>[</w:t>
      </w:r>
      <w:hyperlink r:id="rId5" w:tgtFrame="_blank" w:history="1">
        <w:r>
          <w:rPr>
            <w:rStyle w:val="Hyperlink"/>
            <w:rFonts w:ascii="Segoe UI" w:hAnsi="Segoe UI" w:cs="Segoe UI"/>
            <w:color w:val="0066CC"/>
            <w:sz w:val="21"/>
            <w:szCs w:val="21"/>
          </w:rPr>
          <w:t>Website</w:t>
        </w:r>
      </w:hyperlink>
      <w:r>
        <w:rPr>
          <w:rFonts w:ascii="Segoe UI" w:hAnsi="Segoe UI" w:cs="Segoe UI"/>
          <w:color w:val="595959"/>
          <w:sz w:val="21"/>
          <w:szCs w:val="21"/>
        </w:rPr>
        <w:t>]</w:t>
      </w:r>
      <w:r>
        <w:rPr>
          <w:rFonts w:ascii="Segoe UI" w:hAnsi="Segoe UI" w:cs="Segoe UI"/>
          <w:color w:val="595959"/>
          <w:sz w:val="21"/>
          <w:szCs w:val="21"/>
        </w:rPr>
        <w:t> </w:t>
      </w:r>
      <w:r>
        <w:rPr>
          <w:rFonts w:ascii="Segoe UI" w:hAnsi="Segoe UI" w:cs="Segoe UI"/>
          <w:color w:val="595959"/>
          <w:sz w:val="21"/>
          <w:szCs w:val="21"/>
        </w:rPr>
        <w:t>[</w:t>
      </w:r>
      <w:hyperlink r:id="rId6" w:tgtFrame="_blank" w:history="1">
        <w:r>
          <w:rPr>
            <w:rStyle w:val="Hyperlink"/>
            <w:rFonts w:ascii="Segoe UI" w:hAnsi="Segoe UI" w:cs="Segoe UI"/>
            <w:color w:val="0066CC"/>
            <w:sz w:val="21"/>
            <w:szCs w:val="21"/>
          </w:rPr>
          <w:t>Full Report</w:t>
        </w:r>
      </w:hyperlink>
      <w:r>
        <w:rPr>
          <w:rFonts w:ascii="Segoe UI" w:hAnsi="Segoe UI" w:cs="Segoe UI"/>
          <w:color w:val="595959"/>
          <w:sz w:val="21"/>
          <w:szCs w:val="21"/>
        </w:rPr>
        <w:t>]</w:t>
      </w:r>
      <w:r>
        <w:rPr>
          <w:rFonts w:ascii="Segoe UI" w:hAnsi="Segoe UI" w:cs="Segoe UI"/>
          <w:color w:val="595959"/>
          <w:sz w:val="21"/>
          <w:szCs w:val="21"/>
        </w:rPr>
        <w:t> </w:t>
      </w:r>
      <w:r>
        <w:rPr>
          <w:rFonts w:ascii="Segoe UI" w:hAnsi="Segoe UI" w:cs="Segoe UI"/>
          <w:color w:val="595959"/>
          <w:sz w:val="21"/>
          <w:szCs w:val="21"/>
        </w:rPr>
        <w:t>[</w:t>
      </w:r>
      <w:hyperlink r:id="rId7" w:tgtFrame="_blank" w:history="1">
        <w:r>
          <w:rPr>
            <w:rStyle w:val="Hyperlink"/>
            <w:rFonts w:ascii="Segoe UI" w:hAnsi="Segoe UI" w:cs="Segoe UI"/>
            <w:color w:val="0066CC"/>
            <w:sz w:val="21"/>
            <w:szCs w:val="21"/>
          </w:rPr>
          <w:t>Executive Summary</w:t>
        </w:r>
      </w:hyperlink>
      <w:r>
        <w:rPr>
          <w:rFonts w:ascii="Segoe UI" w:hAnsi="Segoe UI" w:cs="Segoe UI"/>
          <w:color w:val="595959"/>
          <w:sz w:val="21"/>
          <w:szCs w:val="21"/>
        </w:rPr>
        <w:t>]</w:t>
      </w:r>
    </w:p>
    <w:p w14:paraId="7FAF616B" w14:textId="08B238D6" w:rsidR="00086A06" w:rsidRDefault="00086A06" w:rsidP="00086A06">
      <w:pPr>
        <w:shd w:val="clear" w:color="auto" w:fill="FFFFFF"/>
        <w:rPr>
          <w:rFonts w:ascii="Segoe UI" w:hAnsi="Segoe UI" w:cs="Segoe UI"/>
          <w:color w:val="595959"/>
          <w:sz w:val="21"/>
          <w:szCs w:val="21"/>
        </w:rPr>
      </w:pPr>
      <w:r>
        <w:rPr>
          <w:rFonts w:ascii="Segoe UI" w:hAnsi="Segoe UI" w:cs="Segoe UI"/>
          <w:color w:val="595959"/>
          <w:sz w:val="21"/>
          <w:szCs w:val="21"/>
        </w:rPr>
        <w:t>Then Leave some space</w:t>
      </w:r>
      <w:r w:rsidR="00CD31F6">
        <w:rPr>
          <w:rFonts w:ascii="Segoe UI" w:hAnsi="Segoe UI" w:cs="Segoe UI"/>
          <w:color w:val="595959"/>
          <w:sz w:val="21"/>
          <w:szCs w:val="21"/>
        </w:rPr>
        <w:t xml:space="preserve"> so it looks nice</w:t>
      </w:r>
      <w:r>
        <w:rPr>
          <w:rFonts w:ascii="Segoe UI" w:hAnsi="Segoe UI" w:cs="Segoe UI"/>
          <w:color w:val="595959"/>
          <w:sz w:val="21"/>
          <w:szCs w:val="21"/>
        </w:rPr>
        <w:t xml:space="preserve"> and then include media coverage</w:t>
      </w:r>
    </w:p>
    <w:p w14:paraId="383B0D2F" w14:textId="4C759AB1" w:rsidR="00CD31F6" w:rsidRDefault="00CD31F6" w:rsidP="00086A06">
      <w:pPr>
        <w:shd w:val="clear" w:color="auto" w:fill="FFFFFF"/>
        <w:rPr>
          <w:rFonts w:ascii="Segoe UI" w:hAnsi="Segoe UI" w:cs="Segoe UI"/>
          <w:color w:val="595959"/>
          <w:sz w:val="21"/>
          <w:szCs w:val="21"/>
        </w:rPr>
      </w:pPr>
    </w:p>
    <w:p w14:paraId="1185824E" w14:textId="641F33DE" w:rsidR="00CD31F6" w:rsidRDefault="00CD31F6" w:rsidP="00CD31F6">
      <w:r>
        <w:t xml:space="preserve">Instruction </w:t>
      </w:r>
      <w:r>
        <w:t>4</w:t>
      </w:r>
      <w:r>
        <w:t xml:space="preserve"> – book page</w:t>
      </w:r>
    </w:p>
    <w:p w14:paraId="078C78FF" w14:textId="584E4EBF" w:rsidR="00086A06" w:rsidRDefault="00086A06" w:rsidP="00086A06">
      <w:pPr>
        <w:shd w:val="clear" w:color="auto" w:fill="FFFFFF"/>
        <w:rPr>
          <w:rFonts w:ascii="Segoe UI" w:hAnsi="Segoe UI" w:cs="Segoe UI"/>
          <w:color w:val="595959"/>
          <w:sz w:val="21"/>
          <w:szCs w:val="21"/>
        </w:rPr>
      </w:pPr>
      <w:r>
        <w:rPr>
          <w:rFonts w:ascii="Segoe UI" w:hAnsi="Segoe UI" w:cs="Segoe UI"/>
          <w:color w:val="595959"/>
          <w:sz w:val="21"/>
          <w:szCs w:val="21"/>
        </w:rPr>
        <w:t xml:space="preserve">In the same page, in the </w:t>
      </w:r>
      <w:proofErr w:type="gramStart"/>
      <w:r>
        <w:rPr>
          <w:rFonts w:ascii="Segoe UI" w:hAnsi="Segoe UI" w:cs="Segoe UI"/>
          <w:color w:val="595959"/>
          <w:sz w:val="21"/>
          <w:szCs w:val="21"/>
        </w:rPr>
        <w:t>In</w:t>
      </w:r>
      <w:proofErr w:type="gramEnd"/>
      <w:r>
        <w:rPr>
          <w:rFonts w:ascii="Segoe UI" w:hAnsi="Segoe UI" w:cs="Segoe UI"/>
          <w:color w:val="595959"/>
          <w:sz w:val="21"/>
          <w:szCs w:val="21"/>
        </w:rPr>
        <w:t xml:space="preserve"> video section move France 24 to the first place and add a thumbnail below all the media covera</w:t>
      </w:r>
      <w:r w:rsidR="00CD31F6">
        <w:rPr>
          <w:rFonts w:ascii="Segoe UI" w:hAnsi="Segoe UI" w:cs="Segoe UI"/>
          <w:color w:val="595959"/>
          <w:sz w:val="21"/>
          <w:szCs w:val="21"/>
        </w:rPr>
        <w:t>ge</w:t>
      </w:r>
      <w:r>
        <w:rPr>
          <w:rFonts w:ascii="Segoe UI" w:hAnsi="Segoe UI" w:cs="Segoe UI"/>
          <w:color w:val="595959"/>
          <w:sz w:val="21"/>
          <w:szCs w:val="21"/>
        </w:rPr>
        <w:t xml:space="preserve"> (the thumbnail should be to the France 24 </w:t>
      </w:r>
      <w:r w:rsidR="00CD31F6">
        <w:rPr>
          <w:rFonts w:ascii="Segoe UI" w:hAnsi="Segoe UI" w:cs="Segoe UI"/>
          <w:color w:val="595959"/>
          <w:sz w:val="21"/>
          <w:szCs w:val="21"/>
        </w:rPr>
        <w:t>interview</w:t>
      </w:r>
      <w:r>
        <w:rPr>
          <w:rFonts w:ascii="Segoe UI" w:hAnsi="Segoe UI" w:cs="Segoe UI"/>
          <w:color w:val="595959"/>
          <w:sz w:val="21"/>
          <w:szCs w:val="21"/>
        </w:rPr>
        <w:t xml:space="preserve"> </w:t>
      </w:r>
      <w:hyperlink r:id="rId8" w:history="1">
        <w:r w:rsidRPr="00862183">
          <w:rPr>
            <w:rStyle w:val="Hyperlink"/>
            <w:rFonts w:ascii="Segoe UI" w:hAnsi="Segoe UI" w:cs="Segoe UI"/>
            <w:sz w:val="21"/>
            <w:szCs w:val="21"/>
          </w:rPr>
          <w:t>https://www.youtube.com/watch?v=WhPHuAA-d0Q</w:t>
        </w:r>
      </w:hyperlink>
      <w:r w:rsidR="00CD31F6">
        <w:rPr>
          <w:rFonts w:ascii="Segoe UI" w:hAnsi="Segoe UI" w:cs="Segoe UI"/>
          <w:color w:val="595959"/>
          <w:sz w:val="21"/>
          <w:szCs w:val="21"/>
        </w:rPr>
        <w:t>). Tell</w:t>
      </w:r>
      <w:r>
        <w:rPr>
          <w:rFonts w:ascii="Segoe UI" w:hAnsi="Segoe UI" w:cs="Segoe UI"/>
          <w:color w:val="595959"/>
          <w:sz w:val="21"/>
          <w:szCs w:val="21"/>
        </w:rPr>
        <w:t xml:space="preserve"> me if you want me to </w:t>
      </w:r>
      <w:r w:rsidR="00CD31F6">
        <w:rPr>
          <w:rFonts w:ascii="Segoe UI" w:hAnsi="Segoe UI" w:cs="Segoe UI"/>
          <w:color w:val="595959"/>
          <w:sz w:val="21"/>
          <w:szCs w:val="21"/>
        </w:rPr>
        <w:t>share</w:t>
      </w:r>
      <w:r>
        <w:rPr>
          <w:rFonts w:ascii="Segoe UI" w:hAnsi="Segoe UI" w:cs="Segoe UI"/>
          <w:color w:val="595959"/>
          <w:sz w:val="21"/>
          <w:szCs w:val="21"/>
        </w:rPr>
        <w:t xml:space="preserve"> the image</w:t>
      </w:r>
    </w:p>
    <w:p w14:paraId="618FA54D" w14:textId="1E3C8C6B" w:rsidR="00086A06" w:rsidRDefault="00086A06" w:rsidP="00086A06">
      <w:pPr>
        <w:shd w:val="clear" w:color="auto" w:fill="FFFFFF"/>
        <w:rPr>
          <w:rFonts w:ascii="Segoe UI" w:hAnsi="Segoe UI" w:cs="Segoe UI"/>
          <w:color w:val="595959"/>
          <w:sz w:val="21"/>
          <w:szCs w:val="21"/>
        </w:rPr>
      </w:pPr>
    </w:p>
    <w:p w14:paraId="13E3A4CA" w14:textId="7BE90ACA" w:rsidR="00CD31F6" w:rsidRDefault="00CD31F6" w:rsidP="00086A06">
      <w:pPr>
        <w:shd w:val="clear" w:color="auto" w:fill="FFFFFF"/>
        <w:rPr>
          <w:rFonts w:ascii="Segoe UI" w:hAnsi="Segoe UI" w:cs="Segoe UI"/>
          <w:color w:val="595959"/>
          <w:sz w:val="21"/>
          <w:szCs w:val="21"/>
        </w:rPr>
      </w:pPr>
      <w:r>
        <w:rPr>
          <w:rFonts w:ascii="Segoe UI" w:hAnsi="Segoe UI" w:cs="Segoe UI"/>
          <w:color w:val="595959"/>
          <w:sz w:val="21"/>
          <w:szCs w:val="21"/>
        </w:rPr>
        <w:t xml:space="preserve">Instruction 5- data page </w:t>
      </w:r>
    </w:p>
    <w:p w14:paraId="6CEC9898" w14:textId="3CD825CB" w:rsidR="00CD31F6" w:rsidRDefault="00CD31F6" w:rsidP="00086A06">
      <w:pPr>
        <w:shd w:val="clear" w:color="auto" w:fill="FFFFFF"/>
        <w:rPr>
          <w:rFonts w:ascii="Segoe UI" w:hAnsi="Segoe UI" w:cs="Segoe UI"/>
          <w:color w:val="595959"/>
          <w:sz w:val="21"/>
          <w:szCs w:val="21"/>
        </w:rPr>
      </w:pPr>
      <w:r>
        <w:rPr>
          <w:rFonts w:ascii="Segoe UI" w:hAnsi="Segoe UI" w:cs="Segoe UI"/>
          <w:color w:val="595959"/>
          <w:sz w:val="21"/>
          <w:szCs w:val="21"/>
        </w:rPr>
        <w:t>Change this title: Population</w:t>
      </w:r>
      <w:r>
        <w:rPr>
          <w:rStyle w:val="Strong"/>
          <w:rFonts w:ascii="Segoe UI" w:hAnsi="Segoe UI" w:cs="Segoe UI"/>
          <w:b w:val="0"/>
          <w:bCs w:val="0"/>
          <w:color w:val="222222"/>
          <w:sz w:val="21"/>
          <w:szCs w:val="21"/>
          <w:shd w:val="clear" w:color="auto" w:fill="FFFFFF"/>
        </w:rPr>
        <w:t xml:space="preserve"> Projections 2024-2100 with Age and Gender Breakdowns</w:t>
      </w:r>
      <w:r>
        <w:rPr>
          <w:rStyle w:val="Strong"/>
          <w:rFonts w:ascii="Segoe UI" w:hAnsi="Segoe UI" w:cs="Segoe UI"/>
          <w:b w:val="0"/>
          <w:bCs w:val="0"/>
          <w:color w:val="222222"/>
          <w:sz w:val="21"/>
          <w:szCs w:val="21"/>
          <w:shd w:val="clear" w:color="auto" w:fill="FFFFFF"/>
        </w:rPr>
        <w:t xml:space="preserve"> </w:t>
      </w:r>
      <w:r>
        <w:rPr>
          <w:rFonts w:ascii="Segoe UI" w:hAnsi="Segoe UI" w:cs="Segoe UI"/>
          <w:color w:val="595959"/>
          <w:sz w:val="21"/>
          <w:szCs w:val="21"/>
        </w:rPr>
        <w:t xml:space="preserve">to </w:t>
      </w:r>
    </w:p>
    <w:p w14:paraId="7B9131E0" w14:textId="5B8C79BD" w:rsidR="00CD31F6" w:rsidRDefault="00CD31F6" w:rsidP="00086A06">
      <w:pPr>
        <w:shd w:val="clear" w:color="auto" w:fill="FFFFFF"/>
        <w:rPr>
          <w:rStyle w:val="Strong"/>
          <w:rFonts w:ascii="Segoe UI" w:hAnsi="Segoe UI" w:cs="Segoe UI"/>
          <w:b w:val="0"/>
          <w:bCs w:val="0"/>
          <w:color w:val="222222"/>
          <w:sz w:val="21"/>
          <w:szCs w:val="21"/>
          <w:shd w:val="clear" w:color="auto" w:fill="FFFFFF"/>
        </w:rPr>
      </w:pPr>
      <w:r>
        <w:rPr>
          <w:rStyle w:val="Strong"/>
          <w:rFonts w:ascii="Segoe UI" w:hAnsi="Segoe UI" w:cs="Segoe UI"/>
          <w:b w:val="0"/>
          <w:bCs w:val="0"/>
          <w:color w:val="222222"/>
          <w:sz w:val="21"/>
          <w:szCs w:val="21"/>
          <w:shd w:val="clear" w:color="auto" w:fill="FFFFFF"/>
        </w:rPr>
        <w:t>Population</w:t>
      </w:r>
      <w:r>
        <w:rPr>
          <w:rStyle w:val="Strong"/>
          <w:rFonts w:ascii="Segoe UI" w:hAnsi="Segoe UI" w:cs="Segoe UI"/>
          <w:b w:val="0"/>
          <w:bCs w:val="0"/>
          <w:color w:val="222222"/>
          <w:sz w:val="21"/>
          <w:szCs w:val="21"/>
          <w:shd w:val="clear" w:color="auto" w:fill="FFFFFF"/>
        </w:rPr>
        <w:t xml:space="preserve"> by country from 1800 to 2100 </w:t>
      </w:r>
    </w:p>
    <w:p w14:paraId="364FE99C" w14:textId="37272EC3" w:rsidR="00CD31F6" w:rsidRDefault="00CD31F6" w:rsidP="00086A06">
      <w:pPr>
        <w:shd w:val="clear" w:color="auto" w:fill="FFFFFF"/>
        <w:rPr>
          <w:rFonts w:ascii="Segoe UI" w:hAnsi="Segoe UI" w:cs="Segoe UI"/>
          <w:color w:val="595959"/>
          <w:sz w:val="21"/>
          <w:szCs w:val="21"/>
        </w:rPr>
      </w:pPr>
      <w:r>
        <w:rPr>
          <w:rStyle w:val="Strong"/>
          <w:rFonts w:ascii="Segoe UI" w:hAnsi="Segoe UI" w:cs="Segoe UI"/>
          <w:b w:val="0"/>
          <w:bCs w:val="0"/>
          <w:color w:val="222222"/>
          <w:sz w:val="21"/>
          <w:szCs w:val="21"/>
          <w:shd w:val="clear" w:color="auto" w:fill="FFFFFF"/>
        </w:rPr>
        <w:t xml:space="preserve">Description: Includes historical data from 1800 to 2024 and projections from 2025 to </w:t>
      </w:r>
      <w:r>
        <w:rPr>
          <w:rStyle w:val="Strong"/>
          <w:rFonts w:ascii="Segoe UI" w:hAnsi="Segoe UI" w:cs="Segoe UI"/>
          <w:b w:val="0"/>
          <w:bCs w:val="0"/>
          <w:color w:val="222222"/>
          <w:sz w:val="21"/>
          <w:szCs w:val="21"/>
          <w:shd w:val="clear" w:color="auto" w:fill="FFFFFF"/>
        </w:rPr>
        <w:t>2100</w:t>
      </w:r>
      <w:r>
        <w:rPr>
          <w:rStyle w:val="Strong"/>
          <w:rFonts w:ascii="Segoe UI" w:hAnsi="Segoe UI" w:cs="Segoe UI"/>
          <w:b w:val="0"/>
          <w:bCs w:val="0"/>
          <w:color w:val="222222"/>
          <w:sz w:val="21"/>
          <w:szCs w:val="21"/>
          <w:shd w:val="clear" w:color="auto" w:fill="FFFFFF"/>
        </w:rPr>
        <w:t xml:space="preserve">. Includes </w:t>
      </w:r>
      <w:r>
        <w:rPr>
          <w:rStyle w:val="Strong"/>
          <w:rFonts w:ascii="Segoe UI" w:hAnsi="Segoe UI" w:cs="Segoe UI"/>
          <w:b w:val="0"/>
          <w:bCs w:val="0"/>
          <w:color w:val="222222"/>
          <w:sz w:val="21"/>
          <w:szCs w:val="21"/>
          <w:shd w:val="clear" w:color="auto" w:fill="FFFFFF"/>
        </w:rPr>
        <w:t>age and gender breakdowns</w:t>
      </w:r>
      <w:r>
        <w:rPr>
          <w:rStyle w:val="Strong"/>
          <w:rFonts w:ascii="Segoe UI" w:hAnsi="Segoe UI" w:cs="Segoe UI"/>
          <w:b w:val="0"/>
          <w:bCs w:val="0"/>
          <w:color w:val="222222"/>
          <w:sz w:val="21"/>
          <w:szCs w:val="21"/>
          <w:shd w:val="clear" w:color="auto" w:fill="FFFFFF"/>
        </w:rPr>
        <w:t>.</w:t>
      </w:r>
    </w:p>
    <w:p w14:paraId="6B6FC255" w14:textId="5E2D650F" w:rsidR="00CD31F6" w:rsidRDefault="00CD31F6" w:rsidP="00086A06">
      <w:pPr>
        <w:shd w:val="clear" w:color="auto" w:fill="FFFFFF"/>
        <w:rPr>
          <w:rFonts w:ascii="Segoe UI" w:hAnsi="Segoe UI" w:cs="Segoe UI"/>
          <w:color w:val="595959"/>
          <w:sz w:val="21"/>
          <w:szCs w:val="21"/>
        </w:rPr>
      </w:pPr>
      <w:r>
        <w:rPr>
          <w:rFonts w:ascii="Segoe UI" w:hAnsi="Segoe UI" w:cs="Segoe UI"/>
          <w:color w:val="595959"/>
          <w:sz w:val="21"/>
          <w:szCs w:val="21"/>
        </w:rPr>
        <w:lastRenderedPageBreak/>
        <w:t>Use these signs [] and put them in a horizontal way instead of vertical</w:t>
      </w:r>
    </w:p>
    <w:p w14:paraId="518F9A24" w14:textId="19B97C7A" w:rsidR="00CD31F6" w:rsidRDefault="00CD31F6" w:rsidP="00086A06">
      <w:pPr>
        <w:shd w:val="clear" w:color="auto" w:fill="FFFFFF"/>
        <w:rPr>
          <w:rFonts w:ascii="Segoe UI" w:hAnsi="Segoe UI" w:cs="Segoe UI"/>
          <w:color w:val="595959"/>
          <w:sz w:val="21"/>
          <w:szCs w:val="21"/>
        </w:rPr>
      </w:pPr>
      <w:r>
        <w:t>[</w:t>
      </w:r>
      <w:hyperlink r:id="rId9" w:tgtFrame="_blank" w:history="1">
        <w:r>
          <w:rPr>
            <w:rStyle w:val="Hyperlink"/>
            <w:rFonts w:ascii="Segoe UI" w:hAnsi="Segoe UI" w:cs="Segoe UI"/>
            <w:color w:val="0066CC"/>
            <w:sz w:val="20"/>
            <w:szCs w:val="20"/>
            <w:shd w:val="clear" w:color="auto" w:fill="FFFFFF"/>
          </w:rPr>
          <w:t>Technical Note</w:t>
        </w:r>
      </w:hyperlink>
      <w:r>
        <w:t>] [</w:t>
      </w:r>
      <w:hyperlink r:id="rId10" w:history="1">
        <w:r>
          <w:rPr>
            <w:rStyle w:val="Hyperlink"/>
            <w:rFonts w:ascii="Segoe UI" w:hAnsi="Segoe UI" w:cs="Segoe UI"/>
            <w:color w:val="0066CC"/>
            <w:sz w:val="20"/>
            <w:szCs w:val="20"/>
            <w:shd w:val="clear" w:color="auto" w:fill="FFFFFF"/>
          </w:rPr>
          <w:t>Download Data</w:t>
        </w:r>
      </w:hyperlink>
      <w:r>
        <w:t>]</w:t>
      </w:r>
    </w:p>
    <w:p w14:paraId="17AC40FD" w14:textId="60605723" w:rsidR="00086A06" w:rsidRDefault="00086A06" w:rsidP="00086A06">
      <w:pPr>
        <w:pStyle w:val="Heading3"/>
        <w:shd w:val="clear" w:color="auto" w:fill="FFFFFF"/>
        <w:spacing w:before="0" w:after="300"/>
        <w:rPr>
          <w:rFonts w:ascii="Segoe UI" w:hAnsi="Segoe UI" w:cs="Segoe UI"/>
          <w:color w:val="494949"/>
          <w:sz w:val="27"/>
          <w:szCs w:val="27"/>
        </w:rPr>
      </w:pPr>
    </w:p>
    <w:p w14:paraId="6AFBD040" w14:textId="2EB01805" w:rsidR="00CD31F6" w:rsidRDefault="00CD31F6" w:rsidP="00CD31F6">
      <w:r>
        <w:t xml:space="preserve">Instruction 6 – use as Favicon of the website the image </w:t>
      </w:r>
      <w:r w:rsidRPr="00CD31F6">
        <w:t>favicon</w:t>
      </w:r>
      <w:r>
        <w:t>.png</w:t>
      </w:r>
    </w:p>
    <w:p w14:paraId="34963449" w14:textId="01609E67" w:rsidR="00CD31F6" w:rsidRDefault="00CD31F6" w:rsidP="00CD31F6"/>
    <w:p w14:paraId="42BF0887" w14:textId="4C11AD68" w:rsidR="00CD31F6" w:rsidRPr="00CD31F6" w:rsidRDefault="00CD31F6" w:rsidP="00CD31F6">
      <w:pPr>
        <w:pStyle w:val="NormalWeb"/>
        <w:shd w:val="clear" w:color="auto" w:fill="FFFFFF"/>
        <w:spacing w:before="0" w:beforeAutospacing="0" w:after="300" w:afterAutospacing="0"/>
        <w:rPr>
          <w:rFonts w:ascii="Segoe UI" w:hAnsi="Segoe UI" w:cs="Segoe UI"/>
          <w:color w:val="595959"/>
          <w:sz w:val="21"/>
          <w:szCs w:val="21"/>
        </w:rPr>
      </w:pPr>
      <w:r>
        <w:t xml:space="preserve">Instruction 7- change about to </w:t>
      </w:r>
    </w:p>
    <w:p w14:paraId="35B70BB8" w14:textId="585075BE" w:rsidR="00CD31F6" w:rsidRDefault="00CD31F6" w:rsidP="00CD31F6">
      <w:pPr>
        <w:shd w:val="clear" w:color="auto" w:fill="FFFFFF"/>
        <w:spacing w:after="300" w:line="240" w:lineRule="auto"/>
        <w:rPr>
          <w:rFonts w:ascii="Segoe UI" w:eastAsia="Times New Roman" w:hAnsi="Segoe UI" w:cs="Segoe UI"/>
          <w:color w:val="595959"/>
          <w:sz w:val="21"/>
          <w:szCs w:val="21"/>
        </w:rPr>
      </w:pPr>
      <w:r w:rsidRPr="00CD31F6">
        <w:rPr>
          <w:rFonts w:ascii="Segoe UI" w:eastAsia="Times New Roman" w:hAnsi="Segoe UI" w:cs="Segoe UI"/>
          <w:color w:val="595959"/>
          <w:sz w:val="21"/>
          <w:szCs w:val="21"/>
        </w:rPr>
        <w:t xml:space="preserve">I am also a PhD </w:t>
      </w:r>
      <w:r>
        <w:rPr>
          <w:rFonts w:ascii="Segoe UI" w:eastAsia="Times New Roman" w:hAnsi="Segoe UI" w:cs="Segoe UI"/>
          <w:color w:val="595959"/>
          <w:sz w:val="21"/>
          <w:szCs w:val="21"/>
        </w:rPr>
        <w:t>Candidate</w:t>
      </w:r>
      <w:r w:rsidRPr="00CD31F6">
        <w:rPr>
          <w:rFonts w:ascii="Segoe UI" w:eastAsia="Times New Roman" w:hAnsi="Segoe UI" w:cs="Segoe UI"/>
          <w:color w:val="595959"/>
          <w:sz w:val="21"/>
          <w:szCs w:val="21"/>
        </w:rPr>
        <w:t xml:space="preserve"> at the </w:t>
      </w:r>
      <w:r w:rsidRPr="00CD31F6">
        <w:rPr>
          <w:rFonts w:ascii="Segoe UI" w:eastAsia="Times New Roman" w:hAnsi="Segoe UI" w:cs="Segoe UI"/>
          <w:color w:val="222222"/>
          <w:sz w:val="21"/>
          <w:szCs w:val="21"/>
        </w:rPr>
        <w:t>Paris School of Economics</w:t>
      </w:r>
      <w:r w:rsidRPr="00CD31F6">
        <w:rPr>
          <w:rFonts w:ascii="Segoe UI" w:eastAsia="Times New Roman" w:hAnsi="Segoe UI" w:cs="Segoe UI"/>
          <w:color w:val="595959"/>
          <w:sz w:val="21"/>
          <w:szCs w:val="21"/>
        </w:rPr>
        <w:t>. My research focuses on </w:t>
      </w:r>
      <w:r w:rsidRPr="00CD31F6">
        <w:rPr>
          <w:rFonts w:ascii="Segoe UI" w:eastAsia="Times New Roman" w:hAnsi="Segoe UI" w:cs="Segoe UI"/>
          <w:color w:val="222222"/>
          <w:sz w:val="21"/>
          <w:szCs w:val="21"/>
        </w:rPr>
        <w:t>development economics</w:t>
      </w:r>
      <w:r w:rsidR="004301A6">
        <w:rPr>
          <w:rFonts w:ascii="Segoe UI" w:eastAsia="Times New Roman" w:hAnsi="Segoe UI" w:cs="Segoe UI"/>
          <w:color w:val="222222"/>
          <w:sz w:val="21"/>
          <w:szCs w:val="21"/>
        </w:rPr>
        <w:t>, education, and inequality</w:t>
      </w:r>
      <w:r w:rsidRPr="00CD31F6">
        <w:rPr>
          <w:rFonts w:ascii="Segoe UI" w:eastAsia="Times New Roman" w:hAnsi="Segoe UI" w:cs="Segoe UI"/>
          <w:color w:val="595959"/>
          <w:sz w:val="21"/>
          <w:szCs w:val="21"/>
        </w:rPr>
        <w:t>. Currently, I am focused on understanding how early human capital investment affects long-term life outcomes and whether inequality can be reduced through it.</w:t>
      </w:r>
    </w:p>
    <w:p w14:paraId="0450C72C" w14:textId="29F5A479" w:rsidR="00CD31F6" w:rsidRDefault="00CD31F6" w:rsidP="00CD31F6">
      <w:pPr>
        <w:shd w:val="clear" w:color="auto" w:fill="FFFFFF"/>
        <w:spacing w:after="300" w:line="240" w:lineRule="auto"/>
        <w:rPr>
          <w:rFonts w:ascii="Segoe UI" w:eastAsia="Times New Roman" w:hAnsi="Segoe UI" w:cs="Segoe UI"/>
          <w:color w:val="595959"/>
          <w:sz w:val="21"/>
          <w:szCs w:val="21"/>
        </w:rPr>
      </w:pPr>
    </w:p>
    <w:p w14:paraId="4FB3865B" w14:textId="5F563ABA" w:rsidR="00CD31F6" w:rsidRPr="00CD31F6" w:rsidRDefault="00CD31F6" w:rsidP="00CD31F6">
      <w:pPr>
        <w:shd w:val="clear" w:color="auto" w:fill="FFFFFF"/>
        <w:spacing w:after="300" w:line="240" w:lineRule="auto"/>
        <w:rPr>
          <w:rFonts w:ascii="Segoe UI" w:eastAsia="Times New Roman" w:hAnsi="Segoe UI" w:cs="Segoe UI"/>
          <w:color w:val="595959"/>
          <w:sz w:val="21"/>
          <w:szCs w:val="21"/>
        </w:rPr>
      </w:pPr>
      <w:r w:rsidRPr="00CD31F6">
        <w:rPr>
          <w:rFonts w:ascii="Segoe UI" w:hAnsi="Segoe UI" w:cs="Segoe UI"/>
          <w:color w:val="595959"/>
          <w:sz w:val="21"/>
          <w:szCs w:val="21"/>
        </w:rPr>
        <w:t xml:space="preserve">I am </w:t>
      </w:r>
      <w:r>
        <w:rPr>
          <w:rFonts w:ascii="Segoe UI" w:hAnsi="Segoe UI" w:cs="Segoe UI"/>
          <w:color w:val="595959"/>
          <w:sz w:val="21"/>
          <w:szCs w:val="21"/>
        </w:rPr>
        <w:t xml:space="preserve">also </w:t>
      </w:r>
      <w:r w:rsidRPr="00CD31F6">
        <w:rPr>
          <w:rFonts w:ascii="Segoe UI" w:hAnsi="Segoe UI" w:cs="Segoe UI"/>
          <w:color w:val="595959"/>
          <w:sz w:val="21"/>
          <w:szCs w:val="21"/>
        </w:rPr>
        <w:t>a researcher at the </w:t>
      </w:r>
      <w:r w:rsidRPr="00CD31F6">
        <w:rPr>
          <w:rFonts w:ascii="Segoe UI" w:hAnsi="Segoe UI" w:cs="Segoe UI"/>
          <w:color w:val="222222"/>
          <w:sz w:val="21"/>
          <w:szCs w:val="21"/>
        </w:rPr>
        <w:t>World Inequality Lab</w:t>
      </w:r>
      <w:r>
        <w:rPr>
          <w:rFonts w:ascii="Segoe UI" w:hAnsi="Segoe UI" w:cs="Segoe UI"/>
          <w:color w:val="222222"/>
          <w:sz w:val="21"/>
          <w:szCs w:val="21"/>
        </w:rPr>
        <w:t xml:space="preserve">. </w:t>
      </w:r>
      <w:r w:rsidRPr="00CD31F6">
        <w:rPr>
          <w:rFonts w:ascii="Segoe UI" w:hAnsi="Segoe UI" w:cs="Segoe UI"/>
          <w:color w:val="595959"/>
          <w:sz w:val="21"/>
          <w:szCs w:val="21"/>
        </w:rPr>
        <w:t> </w:t>
      </w:r>
      <w:r>
        <w:rPr>
          <w:rFonts w:ascii="Segoe UI" w:hAnsi="Segoe UI" w:cs="Segoe UI"/>
          <w:color w:val="595959"/>
          <w:sz w:val="21"/>
          <w:szCs w:val="21"/>
        </w:rPr>
        <w:t xml:space="preserve">I am the World Inequality Report Coordinator and was the lead author of the </w:t>
      </w:r>
      <w:r w:rsidRPr="00CD31F6">
        <w:rPr>
          <w:rFonts w:ascii="Segoe UI" w:hAnsi="Segoe UI" w:cs="Segoe UI"/>
          <w:color w:val="222222"/>
          <w:sz w:val="21"/>
          <w:szCs w:val="21"/>
        </w:rPr>
        <w:t>World Inequality Report 2026</w:t>
      </w:r>
      <w:r>
        <w:rPr>
          <w:rFonts w:ascii="Segoe UI" w:hAnsi="Segoe UI" w:cs="Segoe UI"/>
          <w:color w:val="222222"/>
          <w:sz w:val="21"/>
          <w:szCs w:val="21"/>
        </w:rPr>
        <w:t xml:space="preserve"> (include link</w:t>
      </w:r>
      <w:r w:rsidR="004301A6">
        <w:rPr>
          <w:rFonts w:ascii="Segoe UI" w:hAnsi="Segoe UI" w:cs="Segoe UI"/>
          <w:color w:val="222222"/>
          <w:sz w:val="21"/>
          <w:szCs w:val="21"/>
        </w:rPr>
        <w:t xml:space="preserve"> </w:t>
      </w:r>
      <w:r w:rsidR="004301A6" w:rsidRPr="004301A6">
        <w:rPr>
          <w:rFonts w:ascii="Segoe UI" w:hAnsi="Segoe UI" w:cs="Segoe UI"/>
          <w:color w:val="222222"/>
          <w:sz w:val="21"/>
          <w:szCs w:val="21"/>
        </w:rPr>
        <w:t>https://wir2026.wid.world/</w:t>
      </w:r>
      <w:r w:rsidR="004301A6">
        <w:rPr>
          <w:rFonts w:ascii="Segoe UI" w:hAnsi="Segoe UI" w:cs="Segoe UI"/>
          <w:color w:val="222222"/>
          <w:sz w:val="21"/>
          <w:szCs w:val="21"/>
        </w:rPr>
        <w:t>)</w:t>
      </w:r>
      <w:r w:rsidRPr="00CD31F6">
        <w:rPr>
          <w:rFonts w:ascii="Segoe UI" w:hAnsi="Segoe UI" w:cs="Segoe UI"/>
          <w:color w:val="595959"/>
          <w:sz w:val="21"/>
          <w:szCs w:val="21"/>
        </w:rPr>
        <w:t>.</w:t>
      </w:r>
    </w:p>
    <w:p w14:paraId="72A98CA3" w14:textId="6D73ACAB" w:rsidR="00CD31F6" w:rsidRPr="00CD31F6" w:rsidRDefault="00CD31F6" w:rsidP="00CD31F6"/>
    <w:bookmarkEnd w:id="0"/>
    <w:p w14:paraId="3A04FD60" w14:textId="77777777" w:rsidR="00086A06" w:rsidRPr="00F230B8" w:rsidRDefault="00086A06"/>
    <w:sectPr w:rsidR="00086A06" w:rsidRPr="00F230B8" w:rsidSect="0038647F">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5D6AE9"/>
    <w:multiLevelType w:val="multilevel"/>
    <w:tmpl w:val="58C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A1D06"/>
    <w:multiLevelType w:val="multilevel"/>
    <w:tmpl w:val="5D2C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21"/>
    <w:rsid w:val="00086A06"/>
    <w:rsid w:val="0038647F"/>
    <w:rsid w:val="004301A6"/>
    <w:rsid w:val="00432333"/>
    <w:rsid w:val="00432809"/>
    <w:rsid w:val="00516C66"/>
    <w:rsid w:val="00CD31F6"/>
    <w:rsid w:val="00D82521"/>
    <w:rsid w:val="00E45447"/>
    <w:rsid w:val="00F230B8"/>
    <w:rsid w:val="00F508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E5DC9"/>
  <w15:chartTrackingRefBased/>
  <w15:docId w15:val="{D5A04366-D568-423D-A03F-A0203CD3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825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323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F5086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2521"/>
    <w:rPr>
      <w:rFonts w:ascii="Times New Roman" w:eastAsia="Times New Roman" w:hAnsi="Times New Roman" w:cs="Times New Roman"/>
      <w:b/>
      <w:bCs/>
      <w:sz w:val="36"/>
      <w:szCs w:val="36"/>
    </w:rPr>
  </w:style>
  <w:style w:type="character" w:styleId="Strong">
    <w:name w:val="Strong"/>
    <w:basedOn w:val="DefaultParagraphFont"/>
    <w:uiPriority w:val="22"/>
    <w:qFormat/>
    <w:rsid w:val="00D82521"/>
    <w:rPr>
      <w:b/>
      <w:bCs/>
    </w:rPr>
  </w:style>
  <w:style w:type="character" w:customStyle="1" w:styleId="institution">
    <w:name w:val="institution"/>
    <w:basedOn w:val="DefaultParagraphFont"/>
    <w:rsid w:val="00D82521"/>
  </w:style>
  <w:style w:type="character" w:styleId="Hyperlink">
    <w:name w:val="Hyperlink"/>
    <w:basedOn w:val="DefaultParagraphFont"/>
    <w:uiPriority w:val="99"/>
    <w:unhideWhenUsed/>
    <w:rsid w:val="00D82521"/>
    <w:rPr>
      <w:color w:val="0000FF"/>
      <w:u w:val="single"/>
    </w:rPr>
  </w:style>
  <w:style w:type="character" w:styleId="UnresolvedMention">
    <w:name w:val="Unresolved Mention"/>
    <w:basedOn w:val="DefaultParagraphFont"/>
    <w:uiPriority w:val="99"/>
    <w:semiHidden/>
    <w:unhideWhenUsed/>
    <w:rsid w:val="00D82521"/>
    <w:rPr>
      <w:color w:val="605E5C"/>
      <w:shd w:val="clear" w:color="auto" w:fill="E1DFDD"/>
    </w:rPr>
  </w:style>
  <w:style w:type="character" w:customStyle="1" w:styleId="Heading6Char">
    <w:name w:val="Heading 6 Char"/>
    <w:basedOn w:val="DefaultParagraphFont"/>
    <w:link w:val="Heading6"/>
    <w:uiPriority w:val="9"/>
    <w:semiHidden/>
    <w:rsid w:val="00F50866"/>
    <w:rPr>
      <w:rFonts w:asciiTheme="majorHAnsi" w:eastAsiaTheme="majorEastAsia" w:hAnsiTheme="majorHAnsi" w:cstheme="majorBidi"/>
      <w:color w:val="1F3763" w:themeColor="accent1" w:themeShade="7F"/>
    </w:rPr>
  </w:style>
  <w:style w:type="character" w:customStyle="1" w:styleId="wixui-rich-texttext">
    <w:name w:val="wixui-rich-text__text"/>
    <w:basedOn w:val="DefaultParagraphFont"/>
    <w:rsid w:val="00F50866"/>
  </w:style>
  <w:style w:type="paragraph" w:customStyle="1" w:styleId="font8">
    <w:name w:val="font_8"/>
    <w:basedOn w:val="Normal"/>
    <w:rsid w:val="00F508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41">
    <w:name w:val="color_41"/>
    <w:basedOn w:val="DefaultParagraphFont"/>
    <w:rsid w:val="00F50866"/>
  </w:style>
  <w:style w:type="character" w:customStyle="1" w:styleId="Heading1Char">
    <w:name w:val="Heading 1 Char"/>
    <w:basedOn w:val="DefaultParagraphFont"/>
    <w:link w:val="Heading1"/>
    <w:uiPriority w:val="9"/>
    <w:rsid w:val="00F50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233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323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85782">
      <w:bodyDiv w:val="1"/>
      <w:marLeft w:val="0"/>
      <w:marRight w:val="0"/>
      <w:marTop w:val="0"/>
      <w:marBottom w:val="0"/>
      <w:divBdr>
        <w:top w:val="none" w:sz="0" w:space="0" w:color="auto"/>
        <w:left w:val="none" w:sz="0" w:space="0" w:color="auto"/>
        <w:bottom w:val="none" w:sz="0" w:space="0" w:color="auto"/>
        <w:right w:val="none" w:sz="0" w:space="0" w:color="auto"/>
      </w:divBdr>
      <w:divsChild>
        <w:div w:id="468287202">
          <w:marLeft w:val="0"/>
          <w:marRight w:val="0"/>
          <w:marTop w:val="0"/>
          <w:marBottom w:val="0"/>
          <w:divBdr>
            <w:top w:val="none" w:sz="0" w:space="0" w:color="auto"/>
            <w:left w:val="none" w:sz="0" w:space="0" w:color="auto"/>
            <w:bottom w:val="none" w:sz="0" w:space="0" w:color="auto"/>
            <w:right w:val="none" w:sz="0" w:space="0" w:color="auto"/>
          </w:divBdr>
        </w:div>
        <w:div w:id="1786077091">
          <w:marLeft w:val="0"/>
          <w:marRight w:val="0"/>
          <w:marTop w:val="0"/>
          <w:marBottom w:val="0"/>
          <w:divBdr>
            <w:top w:val="none" w:sz="0" w:space="0" w:color="auto"/>
            <w:left w:val="none" w:sz="0" w:space="0" w:color="auto"/>
            <w:bottom w:val="none" w:sz="0" w:space="0" w:color="auto"/>
            <w:right w:val="none" w:sz="0" w:space="0" w:color="auto"/>
          </w:divBdr>
          <w:divsChild>
            <w:div w:id="681858881">
              <w:marLeft w:val="0"/>
              <w:marRight w:val="0"/>
              <w:marTop w:val="0"/>
              <w:marBottom w:val="0"/>
              <w:divBdr>
                <w:top w:val="none" w:sz="0" w:space="0" w:color="auto"/>
                <w:left w:val="none" w:sz="0" w:space="0" w:color="auto"/>
                <w:bottom w:val="none" w:sz="0" w:space="0" w:color="auto"/>
                <w:right w:val="none" w:sz="0" w:space="0" w:color="auto"/>
              </w:divBdr>
              <w:divsChild>
                <w:div w:id="1324891581">
                  <w:marLeft w:val="0"/>
                  <w:marRight w:val="0"/>
                  <w:marTop w:val="195"/>
                  <w:marBottom w:val="315"/>
                  <w:divBdr>
                    <w:top w:val="none" w:sz="0" w:space="0" w:color="auto"/>
                    <w:left w:val="none" w:sz="0" w:space="0" w:color="auto"/>
                    <w:bottom w:val="none" w:sz="0" w:space="0" w:color="auto"/>
                    <w:right w:val="none" w:sz="0" w:space="0" w:color="auto"/>
                  </w:divBdr>
                </w:div>
                <w:div w:id="301471006">
                  <w:marLeft w:val="0"/>
                  <w:marRight w:val="0"/>
                  <w:marTop w:val="0"/>
                  <w:marBottom w:val="810"/>
                  <w:divBdr>
                    <w:top w:val="none" w:sz="0" w:space="0" w:color="auto"/>
                    <w:left w:val="none" w:sz="0" w:space="0" w:color="auto"/>
                    <w:bottom w:val="none" w:sz="0" w:space="0" w:color="auto"/>
                    <w:right w:val="none" w:sz="0" w:space="0" w:color="auto"/>
                  </w:divBdr>
                </w:div>
              </w:divsChild>
            </w:div>
          </w:divsChild>
        </w:div>
      </w:divsChild>
    </w:div>
    <w:div w:id="385182818">
      <w:bodyDiv w:val="1"/>
      <w:marLeft w:val="0"/>
      <w:marRight w:val="0"/>
      <w:marTop w:val="0"/>
      <w:marBottom w:val="0"/>
      <w:divBdr>
        <w:top w:val="none" w:sz="0" w:space="0" w:color="auto"/>
        <w:left w:val="none" w:sz="0" w:space="0" w:color="auto"/>
        <w:bottom w:val="none" w:sz="0" w:space="0" w:color="auto"/>
        <w:right w:val="none" w:sz="0" w:space="0" w:color="auto"/>
      </w:divBdr>
    </w:div>
    <w:div w:id="550307891">
      <w:bodyDiv w:val="1"/>
      <w:marLeft w:val="0"/>
      <w:marRight w:val="0"/>
      <w:marTop w:val="0"/>
      <w:marBottom w:val="0"/>
      <w:divBdr>
        <w:top w:val="none" w:sz="0" w:space="0" w:color="auto"/>
        <w:left w:val="none" w:sz="0" w:space="0" w:color="auto"/>
        <w:bottom w:val="none" w:sz="0" w:space="0" w:color="auto"/>
        <w:right w:val="none" w:sz="0" w:space="0" w:color="auto"/>
      </w:divBdr>
    </w:div>
    <w:div w:id="986588378">
      <w:bodyDiv w:val="1"/>
      <w:marLeft w:val="0"/>
      <w:marRight w:val="0"/>
      <w:marTop w:val="0"/>
      <w:marBottom w:val="0"/>
      <w:divBdr>
        <w:top w:val="none" w:sz="0" w:space="0" w:color="auto"/>
        <w:left w:val="none" w:sz="0" w:space="0" w:color="auto"/>
        <w:bottom w:val="none" w:sz="0" w:space="0" w:color="auto"/>
        <w:right w:val="none" w:sz="0" w:space="0" w:color="auto"/>
      </w:divBdr>
    </w:div>
    <w:div w:id="1071006677">
      <w:bodyDiv w:val="1"/>
      <w:marLeft w:val="0"/>
      <w:marRight w:val="0"/>
      <w:marTop w:val="0"/>
      <w:marBottom w:val="0"/>
      <w:divBdr>
        <w:top w:val="none" w:sz="0" w:space="0" w:color="auto"/>
        <w:left w:val="none" w:sz="0" w:space="0" w:color="auto"/>
        <w:bottom w:val="none" w:sz="0" w:space="0" w:color="auto"/>
        <w:right w:val="none" w:sz="0" w:space="0" w:color="auto"/>
      </w:divBdr>
    </w:div>
    <w:div w:id="1394621200">
      <w:bodyDiv w:val="1"/>
      <w:marLeft w:val="0"/>
      <w:marRight w:val="0"/>
      <w:marTop w:val="0"/>
      <w:marBottom w:val="0"/>
      <w:divBdr>
        <w:top w:val="none" w:sz="0" w:space="0" w:color="auto"/>
        <w:left w:val="none" w:sz="0" w:space="0" w:color="auto"/>
        <w:bottom w:val="none" w:sz="0" w:space="0" w:color="auto"/>
        <w:right w:val="none" w:sz="0" w:space="0" w:color="auto"/>
      </w:divBdr>
      <w:divsChild>
        <w:div w:id="270356826">
          <w:marLeft w:val="0"/>
          <w:marRight w:val="0"/>
          <w:marTop w:val="195"/>
          <w:marBottom w:val="315"/>
          <w:divBdr>
            <w:top w:val="none" w:sz="0" w:space="0" w:color="auto"/>
            <w:left w:val="none" w:sz="0" w:space="0" w:color="auto"/>
            <w:bottom w:val="none" w:sz="0" w:space="0" w:color="auto"/>
            <w:right w:val="none" w:sz="0" w:space="0" w:color="auto"/>
          </w:divBdr>
        </w:div>
        <w:div w:id="290404174">
          <w:marLeft w:val="0"/>
          <w:marRight w:val="0"/>
          <w:marTop w:val="0"/>
          <w:marBottom w:val="120"/>
          <w:divBdr>
            <w:top w:val="none" w:sz="0" w:space="0" w:color="auto"/>
            <w:left w:val="none" w:sz="0" w:space="0" w:color="auto"/>
            <w:bottom w:val="none" w:sz="0" w:space="0" w:color="auto"/>
            <w:right w:val="none" w:sz="0" w:space="0" w:color="auto"/>
          </w:divBdr>
        </w:div>
      </w:divsChild>
    </w:div>
    <w:div w:id="1408073251">
      <w:bodyDiv w:val="1"/>
      <w:marLeft w:val="0"/>
      <w:marRight w:val="0"/>
      <w:marTop w:val="0"/>
      <w:marBottom w:val="0"/>
      <w:divBdr>
        <w:top w:val="none" w:sz="0" w:space="0" w:color="auto"/>
        <w:left w:val="none" w:sz="0" w:space="0" w:color="auto"/>
        <w:bottom w:val="none" w:sz="0" w:space="0" w:color="auto"/>
        <w:right w:val="none" w:sz="0" w:space="0" w:color="auto"/>
      </w:divBdr>
    </w:div>
    <w:div w:id="1658412172">
      <w:bodyDiv w:val="1"/>
      <w:marLeft w:val="0"/>
      <w:marRight w:val="0"/>
      <w:marTop w:val="0"/>
      <w:marBottom w:val="0"/>
      <w:divBdr>
        <w:top w:val="none" w:sz="0" w:space="0" w:color="auto"/>
        <w:left w:val="none" w:sz="0" w:space="0" w:color="auto"/>
        <w:bottom w:val="none" w:sz="0" w:space="0" w:color="auto"/>
        <w:right w:val="none" w:sz="0" w:space="0" w:color="auto"/>
      </w:divBdr>
    </w:div>
    <w:div w:id="1736273690">
      <w:bodyDiv w:val="1"/>
      <w:marLeft w:val="0"/>
      <w:marRight w:val="0"/>
      <w:marTop w:val="0"/>
      <w:marBottom w:val="0"/>
      <w:divBdr>
        <w:top w:val="none" w:sz="0" w:space="0" w:color="auto"/>
        <w:left w:val="none" w:sz="0" w:space="0" w:color="auto"/>
        <w:bottom w:val="none" w:sz="0" w:space="0" w:color="auto"/>
        <w:right w:val="none" w:sz="0" w:space="0" w:color="auto"/>
      </w:divBdr>
      <w:divsChild>
        <w:div w:id="160245318">
          <w:marLeft w:val="0"/>
          <w:marRight w:val="0"/>
          <w:marTop w:val="0"/>
          <w:marBottom w:val="0"/>
          <w:divBdr>
            <w:top w:val="none" w:sz="0" w:space="0" w:color="auto"/>
            <w:left w:val="none" w:sz="0" w:space="0" w:color="auto"/>
            <w:bottom w:val="none" w:sz="0" w:space="0" w:color="auto"/>
            <w:right w:val="none" w:sz="0" w:space="0" w:color="auto"/>
          </w:divBdr>
        </w:div>
      </w:divsChild>
    </w:div>
    <w:div w:id="1767461085">
      <w:bodyDiv w:val="1"/>
      <w:marLeft w:val="0"/>
      <w:marRight w:val="0"/>
      <w:marTop w:val="0"/>
      <w:marBottom w:val="0"/>
      <w:divBdr>
        <w:top w:val="none" w:sz="0" w:space="0" w:color="auto"/>
        <w:left w:val="none" w:sz="0" w:space="0" w:color="auto"/>
        <w:bottom w:val="none" w:sz="0" w:space="0" w:color="auto"/>
        <w:right w:val="none" w:sz="0" w:space="0" w:color="auto"/>
      </w:divBdr>
      <w:divsChild>
        <w:div w:id="1125659840">
          <w:marLeft w:val="0"/>
          <w:marRight w:val="0"/>
          <w:marTop w:val="0"/>
          <w:marBottom w:val="0"/>
          <w:divBdr>
            <w:top w:val="none" w:sz="0" w:space="0" w:color="auto"/>
            <w:left w:val="none" w:sz="0" w:space="0" w:color="auto"/>
            <w:bottom w:val="none" w:sz="0" w:space="0" w:color="auto"/>
            <w:right w:val="none" w:sz="0" w:space="0" w:color="auto"/>
          </w:divBdr>
        </w:div>
        <w:div w:id="1931311879">
          <w:marLeft w:val="0"/>
          <w:marRight w:val="0"/>
          <w:marTop w:val="0"/>
          <w:marBottom w:val="0"/>
          <w:divBdr>
            <w:top w:val="none" w:sz="0" w:space="0" w:color="auto"/>
            <w:left w:val="none" w:sz="0" w:space="0" w:color="auto"/>
            <w:bottom w:val="none" w:sz="0" w:space="0" w:color="auto"/>
            <w:right w:val="none" w:sz="0" w:space="0" w:color="auto"/>
          </w:divBdr>
          <w:divsChild>
            <w:div w:id="943926261">
              <w:marLeft w:val="0"/>
              <w:marRight w:val="0"/>
              <w:marTop w:val="0"/>
              <w:marBottom w:val="0"/>
              <w:divBdr>
                <w:top w:val="none" w:sz="0" w:space="0" w:color="auto"/>
                <w:left w:val="none" w:sz="0" w:space="0" w:color="auto"/>
                <w:bottom w:val="none" w:sz="0" w:space="0" w:color="auto"/>
                <w:right w:val="none" w:sz="0" w:space="0" w:color="auto"/>
              </w:divBdr>
              <w:divsChild>
                <w:div w:id="1414351695">
                  <w:marLeft w:val="0"/>
                  <w:marRight w:val="0"/>
                  <w:marTop w:val="195"/>
                  <w:marBottom w:val="315"/>
                  <w:divBdr>
                    <w:top w:val="none" w:sz="0" w:space="0" w:color="auto"/>
                    <w:left w:val="none" w:sz="0" w:space="0" w:color="auto"/>
                    <w:bottom w:val="none" w:sz="0" w:space="0" w:color="auto"/>
                    <w:right w:val="none" w:sz="0" w:space="0" w:color="auto"/>
                  </w:divBdr>
                </w:div>
              </w:divsChild>
            </w:div>
          </w:divsChild>
        </w:div>
      </w:divsChild>
    </w:div>
    <w:div w:id="1830713032">
      <w:bodyDiv w:val="1"/>
      <w:marLeft w:val="0"/>
      <w:marRight w:val="0"/>
      <w:marTop w:val="0"/>
      <w:marBottom w:val="0"/>
      <w:divBdr>
        <w:top w:val="none" w:sz="0" w:space="0" w:color="auto"/>
        <w:left w:val="none" w:sz="0" w:space="0" w:color="auto"/>
        <w:bottom w:val="none" w:sz="0" w:space="0" w:color="auto"/>
        <w:right w:val="none" w:sz="0" w:space="0" w:color="auto"/>
      </w:divBdr>
      <w:divsChild>
        <w:div w:id="982274002">
          <w:marLeft w:val="0"/>
          <w:marRight w:val="0"/>
          <w:marTop w:val="195"/>
          <w:marBottom w:val="315"/>
          <w:divBdr>
            <w:top w:val="none" w:sz="0" w:space="0" w:color="auto"/>
            <w:left w:val="none" w:sz="0" w:space="0" w:color="auto"/>
            <w:bottom w:val="none" w:sz="0" w:space="0" w:color="auto"/>
            <w:right w:val="none" w:sz="0" w:space="0" w:color="auto"/>
          </w:divBdr>
        </w:div>
        <w:div w:id="1394617373">
          <w:marLeft w:val="0"/>
          <w:marRight w:val="0"/>
          <w:marTop w:val="0"/>
          <w:marBottom w:val="120"/>
          <w:divBdr>
            <w:top w:val="none" w:sz="0" w:space="0" w:color="auto"/>
            <w:left w:val="none" w:sz="0" w:space="0" w:color="auto"/>
            <w:bottom w:val="none" w:sz="0" w:space="0" w:color="auto"/>
            <w:right w:val="none" w:sz="0" w:space="0" w:color="auto"/>
          </w:divBdr>
        </w:div>
      </w:divsChild>
    </w:div>
    <w:div w:id="2055539446">
      <w:bodyDiv w:val="1"/>
      <w:marLeft w:val="0"/>
      <w:marRight w:val="0"/>
      <w:marTop w:val="0"/>
      <w:marBottom w:val="0"/>
      <w:divBdr>
        <w:top w:val="none" w:sz="0" w:space="0" w:color="auto"/>
        <w:left w:val="none" w:sz="0" w:space="0" w:color="auto"/>
        <w:bottom w:val="none" w:sz="0" w:space="0" w:color="auto"/>
        <w:right w:val="none" w:sz="0" w:space="0" w:color="auto"/>
      </w:divBdr>
      <w:divsChild>
        <w:div w:id="283121592">
          <w:marLeft w:val="0"/>
          <w:marRight w:val="0"/>
          <w:marTop w:val="195"/>
          <w:marBottom w:val="315"/>
          <w:divBdr>
            <w:top w:val="none" w:sz="0" w:space="0" w:color="auto"/>
            <w:left w:val="none" w:sz="0" w:space="0" w:color="auto"/>
            <w:bottom w:val="none" w:sz="0" w:space="0" w:color="auto"/>
            <w:right w:val="none" w:sz="0" w:space="0" w:color="auto"/>
          </w:divBdr>
        </w:div>
        <w:div w:id="2048334062">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hPHuAA-d0Q" TargetMode="External"/><Relationship Id="rId3" Type="http://schemas.openxmlformats.org/officeDocument/2006/relationships/settings" Target="settings.xml"/><Relationship Id="rId7" Type="http://schemas.openxmlformats.org/officeDocument/2006/relationships/hyperlink" Target="https://wir2026.wid.world/www-site/uploads/2025/11/WIR26_Executive_Summary_English.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r2026.wid.world/www-site/uploads/2025/12/World_Inequality_Report_2026.pdf" TargetMode="External"/><Relationship Id="rId11" Type="http://schemas.openxmlformats.org/officeDocument/2006/relationships/fontTable" Target="fontTable.xml"/><Relationship Id="rId5" Type="http://schemas.openxmlformats.org/officeDocument/2006/relationships/hyperlink" Target="https://wir2026.wid.world/" TargetMode="External"/><Relationship Id="rId10" Type="http://schemas.openxmlformats.org/officeDocument/2006/relationships/hyperlink" Target="https://ricardogomezcarrera.github.io/population.zip" TargetMode="External"/><Relationship Id="rId4" Type="http://schemas.openxmlformats.org/officeDocument/2006/relationships/webSettings" Target="webSettings.xml"/><Relationship Id="rId9" Type="http://schemas.openxmlformats.org/officeDocument/2006/relationships/hyperlink" Target="https://wid.world/document/extending-wid-population-series-projections-2024-2100-age-gender-breakdowns-world-inequality-lab-technical-note-2024-1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Gomez Carrera</dc:creator>
  <cp:keywords/>
  <dc:description/>
  <cp:lastModifiedBy>Ricardo Gomez Carrera</cp:lastModifiedBy>
  <cp:revision>2</cp:revision>
  <dcterms:created xsi:type="dcterms:W3CDTF">2026-01-26T14:25:00Z</dcterms:created>
  <dcterms:modified xsi:type="dcterms:W3CDTF">2026-01-26T17:50:00Z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b0c68e1b-4cf3-459c-b41c-1cce01817945</vt:lpwstr>
  </property>
</Properties>
</file>